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xmlns:wp14="http://schemas.microsoft.com/office/word/2010/wordml" w:rsidRPr="009B2281" w:rsidR="008E3578" w:rsidRDefault="008E3578" w14:paraId="56585B92" wp14:textId="77777777">
      <w:pPr>
        <w:rPr>
          <w:rFonts w:ascii="Calibri" w:hAnsi="Calibri" w:cs="Arial"/>
          <w:b/>
          <w:sz w:val="22"/>
          <w:szCs w:val="22"/>
        </w:rPr>
      </w:pPr>
      <w:r w:rsidRPr="009B2281">
        <w:rPr>
          <w:rFonts w:ascii="Calibri" w:hAnsi="Calibri" w:cs="Arial"/>
          <w:b/>
          <w:sz w:val="22"/>
          <w:szCs w:val="22"/>
        </w:rPr>
        <w:t>POLICY:    UNIVERSAL PRECAUTIONS</w:t>
      </w:r>
    </w:p>
    <w:p xmlns:wp14="http://schemas.microsoft.com/office/word/2010/wordml" w:rsidRPr="009B2281" w:rsidR="008E3578" w:rsidRDefault="008E3578" w14:paraId="672A6659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9B2281" w:rsidR="008E3578" w:rsidP="003A18C5" w:rsidRDefault="008E3578" w14:paraId="7AEF6FC4" wp14:textId="77777777">
      <w:pPr>
        <w:numPr>
          <w:ilvl w:val="0"/>
          <w:numId w:val="9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It is the policy of </w:t>
      </w:r>
      <w:r w:rsidR="003A18C5">
        <w:rPr>
          <w:rFonts w:ascii="Calibri" w:hAnsi="Calibri" w:cs="Arial"/>
          <w:sz w:val="22"/>
          <w:szCs w:val="22"/>
        </w:rPr>
        <w:t>Quality behavioral health, Inc. (QBH)</w:t>
      </w:r>
      <w:r w:rsidR="006229FA">
        <w:rPr>
          <w:rFonts w:ascii="Calibri" w:hAnsi="Calibri" w:cs="Arial"/>
          <w:b/>
          <w:sz w:val="22"/>
          <w:szCs w:val="22"/>
        </w:rPr>
        <w:t xml:space="preserve"> </w:t>
      </w:r>
      <w:r w:rsidRPr="009B2281">
        <w:rPr>
          <w:rFonts w:ascii="Calibri" w:hAnsi="Calibri" w:cs="Arial"/>
          <w:sz w:val="22"/>
          <w:szCs w:val="22"/>
        </w:rPr>
        <w:t xml:space="preserve">to establish guidelines to prevent infections and to reduce or eliminate the spread of communicable disease within the </w:t>
      </w:r>
      <w:r w:rsidR="00876510">
        <w:rPr>
          <w:rFonts w:ascii="Calibri" w:hAnsi="Calibri" w:cs="Arial"/>
          <w:sz w:val="22"/>
          <w:szCs w:val="22"/>
        </w:rPr>
        <w:t>Organization</w:t>
      </w:r>
      <w:r w:rsidRPr="009B2281">
        <w:rPr>
          <w:rFonts w:ascii="Calibri" w:hAnsi="Calibri" w:cs="Arial"/>
          <w:sz w:val="22"/>
          <w:szCs w:val="22"/>
        </w:rPr>
        <w:t xml:space="preserve">. All blood and body fluids/secretions will be treated as infectious. The Infection Control Coordinator shall be designated as responsible for monitoring the implementation of this policy.  All </w:t>
      </w:r>
      <w:r w:rsidR="003A18C5">
        <w:rPr>
          <w:rFonts w:ascii="Calibri" w:hAnsi="Calibri" w:cs="Arial"/>
          <w:sz w:val="22"/>
          <w:szCs w:val="22"/>
        </w:rPr>
        <w:t>Centers</w:t>
      </w:r>
      <w:r w:rsidRPr="009B2281">
        <w:rPr>
          <w:rFonts w:ascii="Calibri" w:hAnsi="Calibri" w:cs="Arial"/>
          <w:sz w:val="22"/>
          <w:szCs w:val="22"/>
        </w:rPr>
        <w:t xml:space="preserve"> for Disease Control</w:t>
      </w:r>
      <w:r w:rsidR="003A18C5">
        <w:rPr>
          <w:rFonts w:ascii="Calibri" w:hAnsi="Calibri" w:cs="Arial"/>
          <w:sz w:val="22"/>
          <w:szCs w:val="22"/>
        </w:rPr>
        <w:t xml:space="preserve"> (CDC)</w:t>
      </w:r>
      <w:r w:rsidRPr="009B2281">
        <w:rPr>
          <w:rFonts w:ascii="Calibri" w:hAnsi="Calibri" w:cs="Arial"/>
          <w:sz w:val="22"/>
          <w:szCs w:val="22"/>
        </w:rPr>
        <w:t>, OSHA and APIC guidelines will be followed.</w:t>
      </w:r>
    </w:p>
    <w:p xmlns:wp14="http://schemas.microsoft.com/office/word/2010/wordml" w:rsidRPr="009B2281" w:rsidR="008E3578" w:rsidRDefault="008E3578" w14:paraId="0A37501D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P="003A18C5" w:rsidRDefault="008E3578" w14:paraId="7DCFC052" wp14:textId="77777777">
      <w:pPr>
        <w:numPr>
          <w:ilvl w:val="0"/>
          <w:numId w:val="8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All personnel employed at </w:t>
      </w:r>
      <w:r w:rsidR="003A18C5">
        <w:rPr>
          <w:rFonts w:ascii="Calibri" w:hAnsi="Calibri" w:cs="Arial"/>
          <w:sz w:val="22"/>
          <w:szCs w:val="22"/>
        </w:rPr>
        <w:t>QBH</w:t>
      </w:r>
      <w:r w:rsidRPr="009B2281">
        <w:rPr>
          <w:rFonts w:ascii="Calibri" w:hAnsi="Calibri" w:cs="Arial"/>
          <w:sz w:val="22"/>
          <w:szCs w:val="22"/>
        </w:rPr>
        <w:t xml:space="preserve"> will receive education on bloodborne pathogens and Universal Precautions during orientation and annually thereafter.</w:t>
      </w:r>
    </w:p>
    <w:p xmlns:wp14="http://schemas.microsoft.com/office/word/2010/wordml" w:rsidRPr="009B2281" w:rsidR="008E3578" w:rsidRDefault="008E3578" w14:paraId="5DAB6C7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363A18F9" wp14:textId="77777777">
      <w:pPr>
        <w:rPr>
          <w:rFonts w:ascii="Calibri" w:hAnsi="Calibri" w:cs="Arial"/>
          <w:b/>
          <w:sz w:val="22"/>
          <w:szCs w:val="22"/>
        </w:rPr>
      </w:pPr>
      <w:r w:rsidRPr="009B2281">
        <w:rPr>
          <w:rFonts w:ascii="Calibri" w:hAnsi="Calibri" w:cs="Arial"/>
          <w:b/>
          <w:sz w:val="22"/>
          <w:szCs w:val="22"/>
        </w:rPr>
        <w:t>PURPOSE:</w:t>
      </w:r>
    </w:p>
    <w:p xmlns:wp14="http://schemas.microsoft.com/office/word/2010/wordml" w:rsidRPr="009B2281" w:rsidR="008E3578" w:rsidRDefault="008E3578" w14:paraId="02EB378F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9B2281" w:rsidR="008E3578" w:rsidP="003A18C5" w:rsidRDefault="008E3578" w14:paraId="2F7A1C99" wp14:textId="77777777">
      <w:pPr>
        <w:numPr>
          <w:ilvl w:val="0"/>
          <w:numId w:val="7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>To establish Universal Precautions guidelines in all work activities with any potential for exposure to blood or other body fluids/secretions.</w:t>
      </w:r>
    </w:p>
    <w:p xmlns:wp14="http://schemas.microsoft.com/office/word/2010/wordml" w:rsidRPr="009B2281" w:rsidR="008E3578" w:rsidRDefault="008E3578" w14:paraId="6A05A80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411C9F25" wp14:textId="77777777">
      <w:pPr>
        <w:rPr>
          <w:rFonts w:ascii="Calibri" w:hAnsi="Calibri" w:cs="Arial"/>
          <w:b/>
          <w:sz w:val="22"/>
          <w:szCs w:val="22"/>
        </w:rPr>
      </w:pPr>
      <w:r w:rsidRPr="009B2281">
        <w:rPr>
          <w:rFonts w:ascii="Calibri" w:hAnsi="Calibri" w:cs="Arial"/>
          <w:b/>
          <w:sz w:val="22"/>
          <w:szCs w:val="22"/>
        </w:rPr>
        <w:t>PROCEDURES:</w:t>
      </w:r>
    </w:p>
    <w:p xmlns:wp14="http://schemas.microsoft.com/office/word/2010/wordml" w:rsidRPr="009B2281" w:rsidR="008E3578" w:rsidRDefault="008E3578" w14:paraId="5A39BBE3" wp14:textId="77777777">
      <w:pPr>
        <w:rPr>
          <w:rFonts w:ascii="Calibri" w:hAnsi="Calibri" w:cs="Arial"/>
          <w:b/>
          <w:sz w:val="22"/>
          <w:szCs w:val="22"/>
        </w:rPr>
      </w:pPr>
    </w:p>
    <w:p xmlns:wp14="http://schemas.microsoft.com/office/word/2010/wordml" w:rsidRPr="009B2281" w:rsidR="008E3578" w:rsidRDefault="008E3578" w14:paraId="38A8C0B3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>Barrier supplies shall be utilized to eliminate or minimize exposure to or transfer of infection.  The general rule regarding blood and other body substances shall be:  If it is wet, wear gloves; if it can splash, spurt or splatter, wear a gown, mask, and eye protection.</w:t>
      </w:r>
    </w:p>
    <w:p xmlns:wp14="http://schemas.microsoft.com/office/word/2010/wordml" w:rsidRPr="009B2281" w:rsidR="008E3578" w:rsidRDefault="008E3578" w14:paraId="41C8F396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4E488384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Universal Precautions shall be consistently used with all </w:t>
      </w:r>
      <w:r w:rsidR="003A18C5">
        <w:rPr>
          <w:rFonts w:ascii="Calibri" w:hAnsi="Calibri" w:cs="Arial"/>
          <w:sz w:val="22"/>
          <w:szCs w:val="22"/>
        </w:rPr>
        <w:t>consumer</w:t>
      </w:r>
      <w:r w:rsidRPr="009B2281">
        <w:rPr>
          <w:rFonts w:ascii="Calibri" w:hAnsi="Calibri" w:cs="Arial"/>
          <w:sz w:val="22"/>
          <w:szCs w:val="22"/>
        </w:rPr>
        <w:t>s when there is risk of exposure to blood, oral secretions, urine, feces, wound, or other drainage, and tissues.</w:t>
      </w:r>
    </w:p>
    <w:p xmlns:wp14="http://schemas.microsoft.com/office/word/2010/wordml" w:rsidRPr="009B2281" w:rsidR="008E3578" w:rsidRDefault="008E3578" w14:paraId="72A3D3E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13185A33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Hands should be washed with soap and water and/or sanitizer gel before and after direct </w:t>
      </w:r>
      <w:r w:rsidR="003A18C5">
        <w:rPr>
          <w:rFonts w:ascii="Calibri" w:hAnsi="Calibri" w:cs="Arial"/>
          <w:sz w:val="22"/>
          <w:szCs w:val="22"/>
        </w:rPr>
        <w:t>consumer</w:t>
      </w:r>
      <w:r w:rsidRPr="009B2281">
        <w:rPr>
          <w:rFonts w:ascii="Calibri" w:hAnsi="Calibri" w:cs="Arial"/>
          <w:sz w:val="22"/>
          <w:szCs w:val="22"/>
        </w:rPr>
        <w:t xml:space="preserve"> contact, even when gloves have been worn. Sanitizer gel will be used before and after any invasive procedure along with the wearing of gloves and hand washing.</w:t>
      </w:r>
    </w:p>
    <w:p xmlns:wp14="http://schemas.microsoft.com/office/word/2010/wordml" w:rsidRPr="009B2281" w:rsidR="008E3578" w:rsidRDefault="008E3578" w14:paraId="0D0B940D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46A11828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Gloves should be worn any time that it is likely the </w:t>
      </w:r>
      <w:r w:rsidR="00876510">
        <w:rPr>
          <w:rFonts w:ascii="Calibri" w:hAnsi="Calibri" w:cs="Arial"/>
          <w:sz w:val="22"/>
          <w:szCs w:val="22"/>
        </w:rPr>
        <w:t>staff</w:t>
      </w:r>
      <w:r w:rsidRPr="009B2281">
        <w:rPr>
          <w:rFonts w:ascii="Calibri" w:hAnsi="Calibri" w:cs="Arial"/>
          <w:sz w:val="22"/>
          <w:szCs w:val="22"/>
        </w:rPr>
        <w:t xml:space="preserve"> will touch body substances, mucous membranes, or non-intact skin.</w:t>
      </w:r>
    </w:p>
    <w:p xmlns:wp14="http://schemas.microsoft.com/office/word/2010/wordml" w:rsidRPr="009B2281" w:rsidR="008E3578" w:rsidRDefault="008E3578" w14:paraId="0E27B00A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78EAABD6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>A plastic gown or apron should be worn any time the clothing is likely to be soiled by any body substances.</w:t>
      </w:r>
    </w:p>
    <w:p xmlns:wp14="http://schemas.microsoft.com/office/word/2010/wordml" w:rsidRPr="009B2281" w:rsidR="008E3578" w:rsidRDefault="008E3578" w14:paraId="60061E4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5F3AA495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>Eye/mask protection should be worn when aerosolization or splattering of body substances may occur. Procedures should be done in a fashion that minimizes the likelihood of splashing, splattering, or spraying.</w:t>
      </w:r>
    </w:p>
    <w:p xmlns:wp14="http://schemas.microsoft.com/office/word/2010/wordml" w:rsidRPr="009B2281" w:rsidR="008E3578" w:rsidRDefault="008E3578" w14:paraId="44EAFD9C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23923CF5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>Used needles, syringes, and other sharps should be disposed of intact in a designated puncture-resistant, leak proof, Biohazard labeled container.  DO NOT BREAK, BEND, OR RECAP NEEDLES.</w:t>
      </w:r>
    </w:p>
    <w:p xmlns:wp14="http://schemas.microsoft.com/office/word/2010/wordml" w:rsidRPr="009B2281" w:rsidR="008E3578" w:rsidRDefault="008E3578" w14:paraId="4B94D5A5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4B2ED121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All items contaminated with blood, body fluids/secretions, or tissue should be disposed of in designated red bag-lined containers reserved for infectious waste.  (See additional policy.)  </w:t>
      </w:r>
    </w:p>
    <w:p xmlns:wp14="http://schemas.microsoft.com/office/word/2010/wordml" w:rsidRPr="009B2281" w:rsidR="008E3578" w:rsidRDefault="008E3578" w14:paraId="3DEEC669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57114371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>All blood/body fluid spills should be wiped up immediately, followed by disinfection with a 1:10 bleach solution.</w:t>
      </w:r>
    </w:p>
    <w:p xmlns:wp14="http://schemas.microsoft.com/office/word/2010/wordml" w:rsidRPr="009B2281" w:rsidR="008E3578" w:rsidRDefault="008E3578" w14:paraId="3656B9A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766E8DEC" wp14:textId="4E816F80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6897EB7F" w:rsidR="6897EB7F">
        <w:rPr>
          <w:rFonts w:ascii="Calibri" w:hAnsi="Calibri" w:cs="Arial"/>
          <w:sz w:val="22"/>
          <w:szCs w:val="22"/>
        </w:rPr>
        <w:t xml:space="preserve">In the event that CPR is required, a protective mouthpiece and/or </w:t>
      </w:r>
      <w:r w:rsidRPr="6897EB7F" w:rsidR="6897EB7F">
        <w:rPr>
          <w:rFonts w:ascii="Calibri" w:hAnsi="Calibri" w:cs="Arial"/>
          <w:sz w:val="22"/>
          <w:szCs w:val="22"/>
        </w:rPr>
        <w:t>ambo</w:t>
      </w:r>
      <w:r w:rsidRPr="6897EB7F" w:rsidR="6897EB7F">
        <w:rPr>
          <w:rFonts w:ascii="Calibri" w:hAnsi="Calibri" w:cs="Arial"/>
          <w:sz w:val="22"/>
          <w:szCs w:val="22"/>
        </w:rPr>
        <w:t xml:space="preserve"> bag shall be utilized rather than mouth-to-mouth resuscitation.</w:t>
      </w:r>
    </w:p>
    <w:p xmlns:wp14="http://schemas.microsoft.com/office/word/2010/wordml" w:rsidRPr="009B2281" w:rsidR="008E3578" w:rsidRDefault="008E3578" w14:paraId="45FB0818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72E02B21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>Should exposure to blood or other body substances occur, the area should be flushed</w:t>
      </w:r>
      <w:r w:rsidR="002E3A29">
        <w:rPr>
          <w:rFonts w:ascii="Calibri" w:hAnsi="Calibri" w:cs="Arial"/>
          <w:sz w:val="22"/>
          <w:szCs w:val="22"/>
        </w:rPr>
        <w:t xml:space="preserve"> immediately</w:t>
      </w:r>
      <w:r w:rsidRPr="009B2281">
        <w:rPr>
          <w:rFonts w:ascii="Calibri" w:hAnsi="Calibri" w:cs="Arial"/>
          <w:sz w:val="22"/>
          <w:szCs w:val="22"/>
        </w:rPr>
        <w:t xml:space="preserve"> with water.</w:t>
      </w:r>
      <w:r w:rsidR="002E3A29">
        <w:rPr>
          <w:rFonts w:ascii="Calibri" w:hAnsi="Calibri" w:cs="Arial"/>
          <w:sz w:val="22"/>
          <w:szCs w:val="22"/>
        </w:rPr>
        <w:t xml:space="preserve">  </w:t>
      </w:r>
      <w:r w:rsidRPr="009B2281">
        <w:rPr>
          <w:rFonts w:ascii="Calibri" w:hAnsi="Calibri" w:cs="Arial"/>
          <w:sz w:val="22"/>
          <w:szCs w:val="22"/>
        </w:rPr>
        <w:t xml:space="preserve"> After an exposure incident, a confidential medical evaluation and follow-up will be made available at no cost to the </w:t>
      </w:r>
      <w:r w:rsidR="00876510">
        <w:rPr>
          <w:rFonts w:ascii="Calibri" w:hAnsi="Calibri" w:cs="Arial"/>
          <w:sz w:val="22"/>
          <w:szCs w:val="22"/>
        </w:rPr>
        <w:t>staff</w:t>
      </w:r>
      <w:r w:rsidRPr="009B2281">
        <w:rPr>
          <w:rFonts w:ascii="Calibri" w:hAnsi="Calibri" w:cs="Arial"/>
          <w:sz w:val="22"/>
          <w:szCs w:val="22"/>
        </w:rPr>
        <w:t xml:space="preserve">. Documentation of the route of exposure and of the source individual will be made. (See </w:t>
      </w:r>
      <w:r w:rsidR="00876510">
        <w:rPr>
          <w:rFonts w:ascii="Calibri" w:hAnsi="Calibri" w:cs="Arial"/>
          <w:sz w:val="22"/>
          <w:szCs w:val="22"/>
        </w:rPr>
        <w:t>Exposure Control</w:t>
      </w:r>
      <w:r w:rsidRPr="009B2281">
        <w:rPr>
          <w:rFonts w:ascii="Calibri" w:hAnsi="Calibri" w:cs="Arial"/>
          <w:sz w:val="22"/>
          <w:szCs w:val="22"/>
        </w:rPr>
        <w:t xml:space="preserve"> </w:t>
      </w:r>
      <w:r w:rsidR="00876510">
        <w:rPr>
          <w:rFonts w:ascii="Calibri" w:hAnsi="Calibri" w:cs="Arial"/>
          <w:sz w:val="22"/>
          <w:szCs w:val="22"/>
        </w:rPr>
        <w:t>P</w:t>
      </w:r>
      <w:r w:rsidRPr="009B2281">
        <w:rPr>
          <w:rFonts w:ascii="Calibri" w:hAnsi="Calibri" w:cs="Arial"/>
          <w:sz w:val="22"/>
          <w:szCs w:val="22"/>
        </w:rPr>
        <w:t>olicy.)</w:t>
      </w:r>
    </w:p>
    <w:p xmlns:wp14="http://schemas.microsoft.com/office/word/2010/wordml" w:rsidRPr="009B2281" w:rsidR="008E3578" w:rsidRDefault="008E3578" w14:paraId="049F31CB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8E3578" w:rsidRDefault="008E3578" w14:paraId="7E9B145C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Barrier supplies shall be made readily available to personnel. Barrier supplies shall be stored in clearly marked locations in </w:t>
      </w:r>
      <w:r w:rsidR="003A18C5">
        <w:rPr>
          <w:rFonts w:ascii="Calibri" w:hAnsi="Calibri" w:cs="Arial"/>
          <w:sz w:val="22"/>
          <w:szCs w:val="22"/>
        </w:rPr>
        <w:t>consumer</w:t>
      </w:r>
      <w:r w:rsidRPr="009B2281">
        <w:rPr>
          <w:rFonts w:ascii="Calibri" w:hAnsi="Calibri" w:cs="Arial"/>
          <w:sz w:val="22"/>
          <w:szCs w:val="22"/>
        </w:rPr>
        <w:t xml:space="preserve"> care areas, in all emergency kits</w:t>
      </w:r>
      <w:r w:rsidR="00876510">
        <w:rPr>
          <w:rFonts w:ascii="Calibri" w:hAnsi="Calibri" w:cs="Arial"/>
          <w:sz w:val="22"/>
          <w:szCs w:val="22"/>
        </w:rPr>
        <w:t>.</w:t>
      </w:r>
    </w:p>
    <w:p xmlns:wp14="http://schemas.microsoft.com/office/word/2010/wordml" w:rsidRPr="009B2281" w:rsidR="008E3578" w:rsidRDefault="008E3578" w14:paraId="53128261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="002E3A29" w:rsidP="00782E87" w:rsidRDefault="008E3578" w14:paraId="1466C43F" wp14:textId="77777777">
      <w:pPr>
        <w:numPr>
          <w:ilvl w:val="0"/>
          <w:numId w:val="1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In addition to Universal Precautions, airborne isolation will be employed if </w:t>
      </w:r>
      <w:r w:rsidR="003A18C5">
        <w:rPr>
          <w:rFonts w:ascii="Calibri" w:hAnsi="Calibri" w:cs="Arial"/>
          <w:sz w:val="22"/>
          <w:szCs w:val="22"/>
        </w:rPr>
        <w:t>consumer</w:t>
      </w:r>
      <w:r w:rsidRPr="009B2281">
        <w:rPr>
          <w:rFonts w:ascii="Calibri" w:hAnsi="Calibri" w:cs="Arial"/>
          <w:sz w:val="22"/>
          <w:szCs w:val="22"/>
        </w:rPr>
        <w:t xml:space="preserve">s demonstrate the following diseases: childhood communicable diseases, pneumonia, influenza, meningitis, tuberculosis, or HIV. </w:t>
      </w:r>
    </w:p>
    <w:p xmlns:wp14="http://schemas.microsoft.com/office/word/2010/wordml" w:rsidR="002E3A29" w:rsidP="002E3A29" w:rsidRDefault="002E3A29" w14:paraId="62486C05" wp14:textId="77777777">
      <w:pPr>
        <w:pStyle w:val="ListParagraph"/>
        <w:rPr>
          <w:rFonts w:ascii="Calibri" w:hAnsi="Calibri" w:cs="Arial"/>
          <w:sz w:val="22"/>
          <w:szCs w:val="22"/>
        </w:rPr>
      </w:pPr>
    </w:p>
    <w:p xmlns:wp14="http://schemas.microsoft.com/office/word/2010/wordml" w:rsidR="002E3A29" w:rsidP="002E3A29" w:rsidRDefault="008E3578" w14:paraId="62028389" wp14:textId="77777777">
      <w:pPr>
        <w:numPr>
          <w:ilvl w:val="0"/>
          <w:numId w:val="6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Airborne isolation involves the application of the universal precautions listed in this procedure. Additionally, any </w:t>
      </w:r>
      <w:r w:rsidR="00876510">
        <w:rPr>
          <w:rFonts w:ascii="Calibri" w:hAnsi="Calibri" w:cs="Arial"/>
          <w:sz w:val="22"/>
          <w:szCs w:val="22"/>
        </w:rPr>
        <w:t>staff</w:t>
      </w:r>
      <w:r w:rsidRPr="009B2281">
        <w:rPr>
          <w:rFonts w:ascii="Calibri" w:hAnsi="Calibri" w:cs="Arial"/>
          <w:sz w:val="22"/>
          <w:szCs w:val="22"/>
        </w:rPr>
        <w:t xml:space="preserve"> who is susceptible to the disease or whose immune status is unknown shall wear a mask. </w:t>
      </w:r>
    </w:p>
    <w:p xmlns:wp14="http://schemas.microsoft.com/office/word/2010/wordml" w:rsidR="002E3A29" w:rsidP="002E3A29" w:rsidRDefault="002E3A29" w14:paraId="0DFAE634" wp14:textId="77777777">
      <w:pPr>
        <w:ind w:left="72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 xml:space="preserve">  </w:t>
      </w:r>
    </w:p>
    <w:p xmlns:wp14="http://schemas.microsoft.com/office/word/2010/wordml" w:rsidR="002E3A29" w:rsidP="002E3A29" w:rsidRDefault="008E3578" w14:paraId="2802EFBF" wp14:textId="77777777">
      <w:pPr>
        <w:numPr>
          <w:ilvl w:val="0"/>
          <w:numId w:val="6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The </w:t>
      </w:r>
      <w:r w:rsidR="003A18C5">
        <w:rPr>
          <w:rFonts w:ascii="Calibri" w:hAnsi="Calibri" w:cs="Arial"/>
          <w:sz w:val="22"/>
          <w:szCs w:val="22"/>
        </w:rPr>
        <w:t>consumer</w:t>
      </w:r>
      <w:r w:rsidRPr="009B2281">
        <w:rPr>
          <w:rFonts w:ascii="Calibri" w:hAnsi="Calibri" w:cs="Arial"/>
          <w:sz w:val="22"/>
          <w:szCs w:val="22"/>
        </w:rPr>
        <w:t xml:space="preserve"> shall </w:t>
      </w:r>
      <w:r w:rsidR="003A18C5">
        <w:rPr>
          <w:rFonts w:ascii="Calibri" w:hAnsi="Calibri" w:cs="Arial"/>
          <w:sz w:val="22"/>
          <w:szCs w:val="22"/>
        </w:rPr>
        <w:t xml:space="preserve">be rescheduled for a time after the infection has been </w:t>
      </w:r>
      <w:r w:rsidR="005C73FC">
        <w:rPr>
          <w:rFonts w:ascii="Calibri" w:hAnsi="Calibri" w:cs="Arial"/>
          <w:sz w:val="22"/>
          <w:szCs w:val="22"/>
        </w:rPr>
        <w:t>resolved</w:t>
      </w:r>
      <w:r w:rsidRPr="009B2281">
        <w:rPr>
          <w:rFonts w:ascii="Calibri" w:hAnsi="Calibri" w:cs="Arial"/>
          <w:sz w:val="22"/>
          <w:szCs w:val="22"/>
        </w:rPr>
        <w:t xml:space="preserve">. </w:t>
      </w:r>
    </w:p>
    <w:p xmlns:wp14="http://schemas.microsoft.com/office/word/2010/wordml" w:rsidR="002E3A29" w:rsidP="002E3A29" w:rsidRDefault="002E3A29" w14:paraId="4101652C" wp14:textId="77777777">
      <w:pPr>
        <w:pStyle w:val="ListParagraph"/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782E87" w:rsidP="002E3A29" w:rsidRDefault="008E3578" w14:paraId="39E81BE4" wp14:textId="77777777">
      <w:pPr>
        <w:numPr>
          <w:ilvl w:val="0"/>
          <w:numId w:val="6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 </w:t>
      </w:r>
      <w:r w:rsidR="003A18C5">
        <w:rPr>
          <w:rFonts w:ascii="Calibri" w:hAnsi="Calibri" w:cs="Arial"/>
          <w:sz w:val="22"/>
          <w:szCs w:val="22"/>
        </w:rPr>
        <w:t>Consumer</w:t>
      </w:r>
      <w:r w:rsidRPr="009B2281">
        <w:rPr>
          <w:rFonts w:ascii="Calibri" w:hAnsi="Calibri" w:cs="Arial"/>
          <w:sz w:val="22"/>
          <w:szCs w:val="22"/>
        </w:rPr>
        <w:t xml:space="preserve">s with known airborne disease will </w:t>
      </w:r>
      <w:r w:rsidR="005C73FC">
        <w:rPr>
          <w:rFonts w:ascii="Calibri" w:hAnsi="Calibri" w:cs="Arial"/>
          <w:sz w:val="22"/>
          <w:szCs w:val="22"/>
        </w:rPr>
        <w:t>not be scheduled for treatment until their infection has been treated.</w:t>
      </w:r>
      <w:r w:rsidRPr="009B2281">
        <w:rPr>
          <w:rFonts w:ascii="Calibri" w:hAnsi="Calibri" w:cs="Arial"/>
          <w:sz w:val="22"/>
          <w:szCs w:val="22"/>
        </w:rPr>
        <w:t xml:space="preserve"> </w:t>
      </w:r>
    </w:p>
    <w:p xmlns:wp14="http://schemas.microsoft.com/office/word/2010/wordml" w:rsidRPr="009B2281" w:rsidR="00782E87" w:rsidP="00782E87" w:rsidRDefault="00782E87" w14:paraId="4B99056E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782E87" w:rsidP="00782E87" w:rsidRDefault="00782E87" w14:paraId="0700F09D" wp14:textId="77777777">
      <w:pPr>
        <w:rPr>
          <w:rFonts w:ascii="Calibri" w:hAnsi="Calibri" w:cs="Arial"/>
          <w:b/>
          <w:bCs/>
          <w:sz w:val="22"/>
          <w:szCs w:val="22"/>
        </w:rPr>
      </w:pPr>
      <w:r w:rsidRPr="009B2281">
        <w:rPr>
          <w:rFonts w:ascii="Calibri" w:hAnsi="Calibri" w:cs="Arial"/>
          <w:b/>
          <w:bCs/>
          <w:sz w:val="22"/>
          <w:szCs w:val="22"/>
        </w:rPr>
        <w:t>EVALUATION</w:t>
      </w:r>
      <w:r w:rsidR="002E3A29">
        <w:rPr>
          <w:rFonts w:ascii="Calibri" w:hAnsi="Calibri" w:cs="Arial"/>
          <w:b/>
          <w:bCs/>
          <w:sz w:val="22"/>
          <w:szCs w:val="22"/>
        </w:rPr>
        <w:t>:</w:t>
      </w:r>
    </w:p>
    <w:p xmlns:wp14="http://schemas.microsoft.com/office/word/2010/wordml" w:rsidRPr="009B2281" w:rsidR="00782E87" w:rsidP="00782E87" w:rsidRDefault="00782E87" w14:paraId="1299C43A" wp14:textId="77777777">
      <w:pPr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782E87" w:rsidP="007E30EF" w:rsidRDefault="00782E87" w14:paraId="4E98C283" wp14:textId="77777777">
      <w:pPr>
        <w:numPr>
          <w:ilvl w:val="0"/>
          <w:numId w:val="5"/>
        </w:num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>The Infection Control Coordinator will review policies and procedures annually</w:t>
      </w:r>
      <w:r w:rsidR="002E3A29">
        <w:rPr>
          <w:rFonts w:ascii="Calibri" w:hAnsi="Calibri" w:cs="Arial"/>
          <w:sz w:val="22"/>
          <w:szCs w:val="22"/>
        </w:rPr>
        <w:t xml:space="preserve"> </w:t>
      </w:r>
      <w:r w:rsidR="006229FA">
        <w:rPr>
          <w:rFonts w:ascii="Calibri" w:hAnsi="Calibri" w:cs="Arial"/>
          <w:sz w:val="22"/>
          <w:szCs w:val="22"/>
        </w:rPr>
        <w:t>(</w:t>
      </w:r>
      <w:r w:rsidRPr="008D4B06" w:rsidR="006229FA">
        <w:rPr>
          <w:rFonts w:ascii="Calibri" w:hAnsi="Calibri" w:cs="Arial"/>
          <w:sz w:val="22"/>
          <w:szCs w:val="22"/>
        </w:rPr>
        <w:t>once a year every twelve months plus or minus thirty days</w:t>
      </w:r>
      <w:r w:rsidR="006229FA">
        <w:rPr>
          <w:rFonts w:ascii="Calibri" w:hAnsi="Calibri" w:cs="Arial"/>
          <w:sz w:val="22"/>
          <w:szCs w:val="22"/>
        </w:rPr>
        <w:t xml:space="preserve">) </w:t>
      </w:r>
      <w:r w:rsidRPr="009B2281">
        <w:rPr>
          <w:rFonts w:ascii="Calibri" w:hAnsi="Calibri" w:cs="Arial"/>
          <w:sz w:val="22"/>
          <w:szCs w:val="22"/>
        </w:rPr>
        <w:t xml:space="preserve">and make revisions when needed; they will be submitted to the </w:t>
      </w:r>
      <w:r w:rsidR="005C73FC">
        <w:rPr>
          <w:rFonts w:ascii="Calibri" w:hAnsi="Calibri" w:cs="Arial"/>
          <w:sz w:val="22"/>
          <w:szCs w:val="22"/>
        </w:rPr>
        <w:t>Clinical</w:t>
      </w:r>
      <w:r w:rsidRPr="009B2281">
        <w:rPr>
          <w:rFonts w:ascii="Calibri" w:hAnsi="Calibri" w:cs="Arial"/>
          <w:sz w:val="22"/>
          <w:szCs w:val="22"/>
        </w:rPr>
        <w:t xml:space="preserve"> Committee for approval.</w:t>
      </w:r>
    </w:p>
    <w:p xmlns:wp14="http://schemas.microsoft.com/office/word/2010/wordml" w:rsidRPr="009B2281" w:rsidR="00782E87" w:rsidP="00782E87" w:rsidRDefault="00782E87" w14:paraId="4DDBEF00" wp14:textId="77777777">
      <w:pPr>
        <w:pStyle w:val="Footer"/>
        <w:tabs>
          <w:tab w:val="clear" w:pos="4320"/>
          <w:tab w:val="clear" w:pos="8640"/>
        </w:tabs>
        <w:rPr>
          <w:rFonts w:ascii="Calibri" w:hAnsi="Calibri" w:cs="Arial"/>
          <w:sz w:val="22"/>
          <w:szCs w:val="22"/>
        </w:rPr>
      </w:pPr>
    </w:p>
    <w:p xmlns:wp14="http://schemas.microsoft.com/office/word/2010/wordml" w:rsidRPr="009B2281" w:rsidR="00782E87" w:rsidP="00782E87" w:rsidRDefault="00782E87" w14:paraId="2A9F6BC8" wp14:textId="77777777">
      <w:pPr>
        <w:rPr>
          <w:rFonts w:ascii="Calibri" w:hAnsi="Calibri" w:cs="Arial"/>
          <w:b/>
          <w:sz w:val="22"/>
          <w:szCs w:val="22"/>
        </w:rPr>
      </w:pPr>
      <w:r w:rsidRPr="009B2281">
        <w:rPr>
          <w:rFonts w:ascii="Calibri" w:hAnsi="Calibri" w:cs="Arial"/>
          <w:b/>
          <w:sz w:val="22"/>
          <w:szCs w:val="22"/>
        </w:rPr>
        <w:t>RELATED FORMS/POLICIES:</w:t>
      </w:r>
    </w:p>
    <w:p xmlns:wp14="http://schemas.microsoft.com/office/word/2010/wordml" w:rsidRPr="009B2281" w:rsidR="00782E87" w:rsidP="002E3A29" w:rsidRDefault="002E3A29" w14:paraId="355747CC" wp14:textId="77777777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 w:rsidRPr="009B2281" w:rsidR="007E30EF">
        <w:rPr>
          <w:rFonts w:ascii="Calibri" w:hAnsi="Calibri" w:cs="Arial"/>
          <w:sz w:val="22"/>
          <w:szCs w:val="22"/>
        </w:rPr>
        <w:t>Infection Control Plan</w:t>
      </w:r>
    </w:p>
    <w:p xmlns:wp14="http://schemas.microsoft.com/office/word/2010/wordml" w:rsidR="007E30EF" w:rsidP="002E3A29" w:rsidRDefault="007E30EF" w14:paraId="544A890B" wp14:textId="77777777">
      <w:pPr>
        <w:ind w:left="360"/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 xml:space="preserve"> </w:t>
      </w:r>
      <w:r w:rsidR="002E3A29">
        <w:rPr>
          <w:rFonts w:ascii="Calibri" w:hAnsi="Calibri" w:cs="Arial"/>
          <w:sz w:val="22"/>
          <w:szCs w:val="22"/>
        </w:rPr>
        <w:tab/>
      </w:r>
      <w:r w:rsidRPr="009B2281">
        <w:rPr>
          <w:rFonts w:ascii="Calibri" w:hAnsi="Calibri" w:cs="Arial"/>
          <w:sz w:val="22"/>
          <w:szCs w:val="22"/>
        </w:rPr>
        <w:t>Hand Hygiene Policy</w:t>
      </w:r>
    </w:p>
    <w:p xmlns:wp14="http://schemas.microsoft.com/office/word/2010/wordml" w:rsidRPr="009B2281" w:rsidR="002E3A29" w:rsidP="002E3A29" w:rsidRDefault="002E3A29" w14:paraId="4EE464F9" wp14:textId="77777777">
      <w:pPr>
        <w:ind w:left="360"/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>Exposure Control Policy</w:t>
      </w:r>
    </w:p>
    <w:p xmlns:wp14="http://schemas.microsoft.com/office/word/2010/wordml" w:rsidRPr="009B2281" w:rsidR="007E30EF" w:rsidP="007E30EF" w:rsidRDefault="002E3A29" w14:paraId="29185B3E" wp14:textId="77777777">
      <w:pPr>
        <w:rPr>
          <w:rFonts w:ascii="Calibri" w:hAnsi="Calibri" w:cs="Arial"/>
          <w:sz w:val="22"/>
          <w:szCs w:val="22"/>
        </w:rPr>
      </w:pPr>
      <w:r>
        <w:rPr>
          <w:rFonts w:ascii="Calibri" w:hAnsi="Calibri" w:cs="Arial"/>
          <w:sz w:val="22"/>
          <w:szCs w:val="22"/>
        </w:rPr>
        <w:tab/>
      </w:r>
      <w:r>
        <w:rPr>
          <w:rFonts w:ascii="Calibri" w:hAnsi="Calibri" w:cs="Arial"/>
          <w:sz w:val="22"/>
          <w:szCs w:val="22"/>
        </w:rPr>
        <w:t>Lab Policy</w:t>
      </w:r>
    </w:p>
    <w:p xmlns:wp14="http://schemas.microsoft.com/office/word/2010/wordml" w:rsidRPr="009B2281" w:rsidR="00782E87" w:rsidP="00782E87" w:rsidRDefault="00782E87" w14:paraId="3461D779" wp14:textId="77777777">
      <w:pPr>
        <w:rPr>
          <w:rFonts w:ascii="Calibri" w:hAnsi="Calibri" w:cs="Arial"/>
          <w:sz w:val="22"/>
          <w:szCs w:val="22"/>
        </w:rPr>
      </w:pPr>
      <w:r w:rsidRPr="009B2281">
        <w:rPr>
          <w:rFonts w:ascii="Calibri" w:hAnsi="Calibri" w:cs="Arial"/>
          <w:sz w:val="22"/>
          <w:szCs w:val="22"/>
        </w:rPr>
        <w:tab/>
      </w:r>
    </w:p>
    <w:p xmlns:wp14="http://schemas.microsoft.com/office/word/2010/wordml" w:rsidRPr="009B2281" w:rsidR="00782E87" w:rsidP="00782E87" w:rsidRDefault="00782E87" w14:paraId="3CF2D8B6" wp14:textId="77777777">
      <w:pPr>
        <w:rPr>
          <w:rFonts w:ascii="Calibri" w:hAnsi="Calibri" w:cs="Arial"/>
          <w:sz w:val="22"/>
          <w:szCs w:val="22"/>
        </w:rPr>
      </w:pPr>
    </w:p>
    <w:sectPr w:rsidRPr="009B2281" w:rsidR="00782E87" w:rsidSect="00782E87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E52292" w:rsidRDefault="00E52292" w14:paraId="1FC39945" wp14:textId="77777777">
      <w:r>
        <w:separator/>
      </w:r>
    </w:p>
  </w:endnote>
  <w:endnote w:type="continuationSeparator" w:id="0">
    <w:p xmlns:wp14="http://schemas.microsoft.com/office/word/2010/wordml" w:rsidR="00E52292" w:rsidRDefault="00E52292" w14:paraId="0562CB0E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9B2281" w:rsidR="008E3578" w:rsidP="0E7B5605" w:rsidRDefault="008E3578" w14:paraId="7BB531B0" wp14:textId="3FBAA18F">
    <w:pPr>
      <w:pStyle w:val="Footer"/>
      <w:tabs>
        <w:tab w:val="clear" w:pos="4320"/>
      </w:tabs>
      <w:rPr>
        <w:rFonts w:ascii="Calibri" w:hAnsi="Calibri" w:cs="Arial"/>
        <w:noProof/>
        <w:sz w:val="18"/>
        <w:szCs w:val="18"/>
      </w:rPr>
    </w:pPr>
  </w:p>
  <w:p xmlns:wp14="http://schemas.microsoft.com/office/word/2010/wordml" w:rsidRPr="009B2281" w:rsidR="008E3578" w:rsidRDefault="007E30EF" w14:paraId="3750BE68" wp14:textId="599514DB">
    <w:pPr>
      <w:pStyle w:val="Footer"/>
      <w:rPr>
        <w:rFonts w:ascii="Calibri" w:hAnsi="Calibri" w:cs="Arial"/>
        <w:sz w:val="18"/>
        <w:szCs w:val="18"/>
      </w:rPr>
    </w:pPr>
    <w:r w:rsidRPr="0E7B5605" w:rsidR="0E7B5605">
      <w:rPr>
        <w:rFonts w:ascii="Calibri" w:hAnsi="Calibri" w:cs="Arial"/>
        <w:sz w:val="18"/>
        <w:szCs w:val="18"/>
      </w:rPr>
      <w:t>Reviewed/Revised: 12/2025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="008E3578" w:rsidRDefault="008E3578" w14:paraId="4590CB77" wp14:textId="77777777">
    <w:pPr>
      <w:pStyle w:val="Footer"/>
      <w:jc w:val="right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fldChar w:fldCharType="begin"/>
    </w:r>
    <w:r>
      <w:rPr>
        <w:rStyle w:val="PageNumber"/>
        <w:rFonts w:ascii="Arial" w:hAnsi="Arial" w:cs="Arial"/>
        <w:sz w:val="16"/>
        <w:szCs w:val="16"/>
      </w:rPr>
      <w:instrText xml:space="preserve"> PAGE </w:instrText>
    </w:r>
    <w:r>
      <w:rPr>
        <w:rStyle w:val="PageNumber"/>
        <w:rFonts w:ascii="Arial" w:hAnsi="Arial" w:cs="Arial"/>
        <w:sz w:val="16"/>
        <w:szCs w:val="16"/>
      </w:rPr>
      <w:fldChar w:fldCharType="separate"/>
    </w:r>
    <w:r w:rsidR="00782E87">
      <w:rPr>
        <w:rStyle w:val="PageNumber"/>
        <w:rFonts w:ascii="Arial" w:hAnsi="Arial" w:cs="Arial"/>
        <w:noProof/>
        <w:sz w:val="16"/>
        <w:szCs w:val="16"/>
      </w:rPr>
      <w:t>1</w:t>
    </w:r>
    <w:r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E52292" w:rsidRDefault="00E52292" w14:paraId="34CE0A41" wp14:textId="77777777">
      <w:r>
        <w:separator/>
      </w:r>
    </w:p>
  </w:footnote>
  <w:footnote w:type="continuationSeparator" w:id="0">
    <w:p xmlns:wp14="http://schemas.microsoft.com/office/word/2010/wordml" w:rsidR="00E52292" w:rsidRDefault="00E52292" w14:paraId="62EBF3C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D21629" w:rsidR="003A18C5" w:rsidP="003A18C5" w:rsidRDefault="003A18C5" w14:paraId="34691000" wp14:textId="77777777">
    <w:pPr>
      <w:tabs>
        <w:tab w:val="center" w:pos="4320"/>
        <w:tab w:val="right" w:pos="8640"/>
      </w:tabs>
      <w:autoSpaceDE w:val="0"/>
      <w:autoSpaceDN w:val="0"/>
      <w:jc w:val="center"/>
      <w:rPr>
        <w:rFonts w:ascii="Calibri" w:hAnsi="Calibri" w:cs="Arial"/>
        <w:b/>
      </w:rPr>
    </w:pPr>
    <w:r>
      <w:rPr>
        <w:rFonts w:ascii="Calibri" w:hAnsi="Calibri" w:cs="Arial"/>
        <w:b/>
      </w:rPr>
      <w:t>QUALITY BEHAVIORAL HEALTH, INC</w:t>
    </w:r>
    <w:r w:rsidR="00D80728">
      <w:rPr>
        <w:rFonts w:ascii="Calibri" w:hAnsi="Calibri" w:cs="Arial"/>
        <w:b/>
      </w:rPr>
      <w:t>. MAT</w:t>
    </w:r>
    <w:r>
      <w:rPr>
        <w:rFonts w:ascii="Calibri" w:hAnsi="Calibri" w:cs="Arial"/>
        <w:b/>
      </w:rPr>
      <w:t xml:space="preserve"> </w:t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ab/>
    </w:r>
    <w:r>
      <w:rPr>
        <w:rFonts w:ascii="Calibri" w:hAnsi="Calibri" w:cs="Arial"/>
        <w:b/>
      </w:rPr>
      <w:t>UNIVERSAL PRECAUTIONS</w:t>
    </w:r>
  </w:p>
  <w:p xmlns:wp14="http://schemas.microsoft.com/office/word/2010/wordml" w:rsidRPr="007E30EF" w:rsidR="008E3578" w:rsidP="007E30EF" w:rsidRDefault="008E3578" w14:paraId="0FB78278" wp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xmlns:wp14="http://schemas.microsoft.com/office/word/2010/wordml" w:rsidRPr="00782E87" w:rsidR="008E3578" w:rsidP="00782E87" w:rsidRDefault="00782E87" w14:paraId="039273EC" wp14:textId="77777777">
    <w:pPr>
      <w:pStyle w:val="Header"/>
      <w:jc w:val="center"/>
      <w:rPr>
        <w:rFonts w:ascii="Arial" w:hAnsi="Arial" w:cs="Arial"/>
        <w:b/>
        <w:sz w:val="28"/>
        <w:szCs w:val="28"/>
      </w:rPr>
    </w:pPr>
    <w:r>
      <w:rPr>
        <w:rFonts w:ascii="Arial" w:hAnsi="Arial" w:cs="Arial"/>
        <w:b/>
        <w:sz w:val="28"/>
        <w:szCs w:val="28"/>
      </w:rPr>
      <w:t>PRONGHORN PSYCHIATRY, INC.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40CF0"/>
    <w:multiLevelType w:val="hybridMultilevel"/>
    <w:tmpl w:val="03CACFC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5E0199C"/>
    <w:multiLevelType w:val="hybridMultilevel"/>
    <w:tmpl w:val="5B6224E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266E00B1"/>
    <w:multiLevelType w:val="hybridMultilevel"/>
    <w:tmpl w:val="6AE2F0CE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670504B"/>
    <w:multiLevelType w:val="hybridMultilevel"/>
    <w:tmpl w:val="75F2693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7225E"/>
    <w:multiLevelType w:val="hybridMultilevel"/>
    <w:tmpl w:val="45EA7340"/>
    <w:lvl w:ilvl="0" w:tplc="04090001">
      <w:start w:val="1"/>
      <w:numFmt w:val="bullet"/>
      <w:lvlText w:val=""/>
      <w:lvlJc w:val="left"/>
      <w:pPr>
        <w:tabs>
          <w:tab w:val="num" w:pos="408"/>
        </w:tabs>
        <w:ind w:left="408" w:hanging="408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46814DB"/>
    <w:multiLevelType w:val="hybridMultilevel"/>
    <w:tmpl w:val="B0D8CC4E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4FC61E2E"/>
    <w:multiLevelType w:val="hybridMultilevel"/>
    <w:tmpl w:val="98AC698C"/>
    <w:lvl w:ilvl="0" w:tplc="72467A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D82464"/>
    <w:multiLevelType w:val="hybridMultilevel"/>
    <w:tmpl w:val="A128F2E0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7A624540"/>
    <w:multiLevelType w:val="hybridMultilevel"/>
    <w:tmpl w:val="B4BAC114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1"/>
  </w:num>
  <w:num w:numId="8">
    <w:abstractNumId w:val="8"/>
  </w:num>
  <w:num w:numId="9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D7B"/>
    <w:rsid w:val="00004D7B"/>
    <w:rsid w:val="00105734"/>
    <w:rsid w:val="002E3A29"/>
    <w:rsid w:val="002E73BB"/>
    <w:rsid w:val="00343774"/>
    <w:rsid w:val="00366091"/>
    <w:rsid w:val="003A18C5"/>
    <w:rsid w:val="005C73FC"/>
    <w:rsid w:val="005F16AA"/>
    <w:rsid w:val="006229FA"/>
    <w:rsid w:val="006959DE"/>
    <w:rsid w:val="00782E87"/>
    <w:rsid w:val="007E30EF"/>
    <w:rsid w:val="00876510"/>
    <w:rsid w:val="008E3578"/>
    <w:rsid w:val="009B2281"/>
    <w:rsid w:val="00B6185C"/>
    <w:rsid w:val="00D80728"/>
    <w:rsid w:val="00E52292"/>
    <w:rsid w:val="00EF5B8D"/>
    <w:rsid w:val="00FD0885"/>
    <w:rsid w:val="0E7B5605"/>
    <w:rsid w:val="63436A63"/>
    <w:rsid w:val="6897E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D28599F"/>
  <w15:chartTrackingRefBased/>
  <w15:docId w15:val="{00E39A06-E2DC-4E91-ACF8-3422BF05BF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character" w:styleId="FooterChar" w:customStyle="1">
    <w:name w:val="Footer Char"/>
    <w:link w:val="Footer"/>
    <w:rsid w:val="00782E87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E3A2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nose picker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POLICY:    UNIVERSAL PRECAUTIONS</dc:title>
  <dc:subject/>
  <dc:creator>snot</dc:creator>
  <keywords/>
  <lastModifiedBy>NAVEED SYED</lastModifiedBy>
  <revision>15</revision>
  <dcterms:created xsi:type="dcterms:W3CDTF">2020-10-19T20:08:00.0000000Z</dcterms:created>
  <dcterms:modified xsi:type="dcterms:W3CDTF">2026-01-09T15:45:51.9246062Z</dcterms:modified>
</coreProperties>
</file>