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1CD6" w:rsidRPr="001A0BA7" w:rsidRDefault="00285908" w:rsidP="002026EE">
      <w:pPr>
        <w:autoSpaceDE w:val="0"/>
        <w:autoSpaceDN w:val="0"/>
        <w:adjustRightInd w:val="0"/>
        <w:spacing w:after="0" w:line="240" w:lineRule="auto"/>
        <w:rPr>
          <w:rFonts w:ascii="FreeSerif" w:hAnsi="FreeSerif" w:cs="FreeSerifBold"/>
          <w:b/>
          <w:bCs/>
          <w:sz w:val="44"/>
          <w:szCs w:val="44"/>
        </w:rPr>
      </w:pPr>
      <w:r>
        <w:rPr>
          <w:rFonts w:ascii="FreeSerif" w:hAnsi="FreeSerif" w:cs="FreeSerifBold"/>
          <w:b/>
          <w:bCs/>
          <w:sz w:val="44"/>
          <w:szCs w:val="44"/>
        </w:rPr>
        <w:t>SBL</w:t>
      </w:r>
      <w:r w:rsidR="003A1CD6" w:rsidRPr="001A0BA7">
        <w:rPr>
          <w:rFonts w:ascii="FreeSerif" w:hAnsi="FreeSerif" w:cs="FreeSerifBold"/>
          <w:b/>
          <w:bCs/>
          <w:sz w:val="44"/>
          <w:szCs w:val="44"/>
        </w:rPr>
        <w:t xml:space="preserve"> User Guide</w:t>
      </w:r>
    </w:p>
    <w:p w:rsidR="003A1CD6" w:rsidRPr="001A0BA7" w:rsidRDefault="003A1CD6" w:rsidP="002026EE">
      <w:pPr>
        <w:autoSpaceDE w:val="0"/>
        <w:autoSpaceDN w:val="0"/>
        <w:adjustRightInd w:val="0"/>
        <w:spacing w:after="0" w:line="240" w:lineRule="auto"/>
        <w:rPr>
          <w:rFonts w:ascii="FreeSerif" w:hAnsi="FreeSerif" w:cs="FreeSerifBold"/>
          <w:b/>
          <w:bCs/>
          <w:sz w:val="44"/>
          <w:szCs w:val="44"/>
        </w:rPr>
      </w:pPr>
    </w:p>
    <w:p w:rsidR="003A1CD6" w:rsidRPr="001A0BA7" w:rsidRDefault="003A1CD6" w:rsidP="006A3C27">
      <w:pPr>
        <w:autoSpaceDE w:val="0"/>
        <w:autoSpaceDN w:val="0"/>
        <w:adjustRightInd w:val="0"/>
        <w:spacing w:after="0" w:line="240" w:lineRule="auto"/>
        <w:jc w:val="both"/>
        <w:rPr>
          <w:rFonts w:ascii="FreeSerif" w:hAnsi="FreeSerif" w:cs="FreeSerifBold"/>
          <w:b/>
          <w:bCs/>
          <w:sz w:val="20"/>
          <w:szCs w:val="20"/>
        </w:rPr>
      </w:pPr>
      <w:r>
        <w:rPr>
          <w:rFonts w:ascii="FreeSerif" w:hAnsi="FreeSerif" w:cs="FreeSerifBold"/>
          <w:b/>
          <w:bCs/>
          <w:sz w:val="20"/>
          <w:szCs w:val="20"/>
        </w:rPr>
        <w:t>SBL (Secondary Boot Loader)</w:t>
      </w:r>
    </w:p>
    <w:p w:rsidR="003A1CD6" w:rsidRPr="001A0BA7" w:rsidRDefault="003A1CD6" w:rsidP="006A3C27">
      <w:pPr>
        <w:autoSpaceDE w:val="0"/>
        <w:autoSpaceDN w:val="0"/>
        <w:adjustRightInd w:val="0"/>
        <w:spacing w:after="0" w:line="240" w:lineRule="auto"/>
        <w:jc w:val="both"/>
        <w:rPr>
          <w:rFonts w:ascii="FreeSerif" w:hAnsi="FreeSerif" w:cs="FreeSerifBold"/>
          <w:b/>
          <w:bCs/>
          <w:sz w:val="20"/>
          <w:szCs w:val="20"/>
        </w:rPr>
      </w:pPr>
    </w:p>
    <w:p w:rsidR="003A1CD6" w:rsidRPr="001A0BA7" w:rsidRDefault="007F32C1" w:rsidP="006A3C27">
      <w:pPr>
        <w:autoSpaceDE w:val="0"/>
        <w:autoSpaceDN w:val="0"/>
        <w:adjustRightInd w:val="0"/>
        <w:spacing w:after="0" w:line="240" w:lineRule="auto"/>
        <w:jc w:val="both"/>
        <w:rPr>
          <w:rFonts w:ascii="FreeSerif" w:hAnsi="FreeSerif" w:cs="FreeSerifBold"/>
          <w:b/>
          <w:bCs/>
          <w:sz w:val="20"/>
          <w:szCs w:val="20"/>
        </w:rPr>
      </w:pPr>
      <w:r>
        <w:rPr>
          <w:rFonts w:ascii="FreeSerif" w:hAnsi="FreeSerif" w:cs="FreeSerifBold"/>
          <w:b/>
          <w:bCs/>
          <w:sz w:val="20"/>
          <w:szCs w:val="20"/>
        </w:rPr>
        <w:t>User</w:t>
      </w:r>
      <w:r w:rsidR="003A1CD6" w:rsidRPr="001A0BA7">
        <w:rPr>
          <w:rFonts w:ascii="FreeSerif" w:hAnsi="FreeSerif" w:cs="FreeSerifBold"/>
          <w:b/>
          <w:bCs/>
          <w:sz w:val="20"/>
          <w:szCs w:val="20"/>
        </w:rPr>
        <w:t xml:space="preserve"> Guide</w:t>
      </w:r>
    </w:p>
    <w:p w:rsidR="003A1CD6" w:rsidRPr="001A0BA7" w:rsidRDefault="003A1CD6" w:rsidP="006A3C27">
      <w:pPr>
        <w:autoSpaceDE w:val="0"/>
        <w:autoSpaceDN w:val="0"/>
        <w:adjustRightInd w:val="0"/>
        <w:spacing w:after="0" w:line="240" w:lineRule="auto"/>
        <w:jc w:val="both"/>
        <w:rPr>
          <w:rFonts w:ascii="FreeSerif" w:hAnsi="FreeSerif" w:cs="FreeSerifBold"/>
          <w:b/>
          <w:bCs/>
          <w:sz w:val="20"/>
          <w:szCs w:val="20"/>
        </w:rPr>
      </w:pPr>
    </w:p>
    <w:p w:rsidR="003A1CD6" w:rsidRDefault="003A1CD6" w:rsidP="0061439E">
      <w:pPr>
        <w:pStyle w:val="Heading1"/>
      </w:pPr>
      <w:bookmarkStart w:id="0" w:name="_Toc316598203"/>
      <w:bookmarkEnd w:id="0"/>
      <w:r>
        <w:br w:type="page"/>
      </w:r>
      <w:bookmarkStart w:id="1" w:name="_Toc495681833"/>
      <w:r>
        <w:lastRenderedPageBreak/>
        <w:t>Table of Contents</w:t>
      </w:r>
      <w:bookmarkEnd w:id="1"/>
    </w:p>
    <w:p w:rsidR="007E4B5D" w:rsidRDefault="000A0AAA">
      <w:pPr>
        <w:pStyle w:val="TOC1"/>
        <w:tabs>
          <w:tab w:val="left" w:pos="440"/>
          <w:tab w:val="right" w:leader="dot" w:pos="9396"/>
        </w:tabs>
        <w:rPr>
          <w:rFonts w:asciiTheme="minorHAnsi" w:eastAsiaTheme="minorEastAsia" w:hAnsiTheme="minorHAnsi" w:cstheme="minorBidi"/>
          <w:noProof/>
        </w:rPr>
      </w:pPr>
      <w:r>
        <w:fldChar w:fldCharType="begin"/>
      </w:r>
      <w:r w:rsidR="003A1CD6">
        <w:instrText xml:space="preserve"> TOC \o "1-3" \h \z \u </w:instrText>
      </w:r>
      <w:r>
        <w:fldChar w:fldCharType="separate"/>
      </w:r>
      <w:hyperlink w:anchor="_Toc495681833" w:history="1">
        <w:r w:rsidR="007E4B5D" w:rsidRPr="00582799">
          <w:rPr>
            <w:rStyle w:val="Hyperlink"/>
            <w:noProof/>
          </w:rPr>
          <w:t>1</w:t>
        </w:r>
        <w:r w:rsidR="007E4B5D">
          <w:rPr>
            <w:rFonts w:asciiTheme="minorHAnsi" w:eastAsiaTheme="minorEastAsia" w:hAnsiTheme="minorHAnsi" w:cstheme="minorBidi"/>
            <w:noProof/>
          </w:rPr>
          <w:tab/>
        </w:r>
        <w:r w:rsidR="007E4B5D" w:rsidRPr="00582799">
          <w:rPr>
            <w:rStyle w:val="Hyperlink"/>
            <w:noProof/>
          </w:rPr>
          <w:t>Table of Contents</w:t>
        </w:r>
        <w:r w:rsidR="007E4B5D">
          <w:rPr>
            <w:noProof/>
            <w:webHidden/>
          </w:rPr>
          <w:tab/>
        </w:r>
        <w:r w:rsidR="007E4B5D">
          <w:rPr>
            <w:noProof/>
            <w:webHidden/>
          </w:rPr>
          <w:fldChar w:fldCharType="begin"/>
        </w:r>
        <w:r w:rsidR="007E4B5D">
          <w:rPr>
            <w:noProof/>
            <w:webHidden/>
          </w:rPr>
          <w:instrText xml:space="preserve"> PAGEREF _Toc495681833 \h </w:instrText>
        </w:r>
        <w:r w:rsidR="007E4B5D">
          <w:rPr>
            <w:noProof/>
            <w:webHidden/>
          </w:rPr>
        </w:r>
        <w:r w:rsidR="007E4B5D">
          <w:rPr>
            <w:noProof/>
            <w:webHidden/>
          </w:rPr>
          <w:fldChar w:fldCharType="separate"/>
        </w:r>
        <w:r w:rsidR="00C83E9B">
          <w:rPr>
            <w:noProof/>
            <w:webHidden/>
          </w:rPr>
          <w:t>2</w:t>
        </w:r>
        <w:r w:rsidR="007E4B5D">
          <w:rPr>
            <w:noProof/>
            <w:webHidden/>
          </w:rPr>
          <w:fldChar w:fldCharType="end"/>
        </w:r>
      </w:hyperlink>
    </w:p>
    <w:p w:rsidR="007E4B5D" w:rsidRDefault="00A66860">
      <w:pPr>
        <w:pStyle w:val="TOC1"/>
        <w:tabs>
          <w:tab w:val="left" w:pos="440"/>
          <w:tab w:val="right" w:leader="dot" w:pos="9396"/>
        </w:tabs>
        <w:rPr>
          <w:rFonts w:asciiTheme="minorHAnsi" w:eastAsiaTheme="minorEastAsia" w:hAnsiTheme="minorHAnsi" w:cstheme="minorBidi"/>
          <w:noProof/>
        </w:rPr>
      </w:pPr>
      <w:hyperlink w:anchor="_Toc495681834" w:history="1">
        <w:r w:rsidR="007E4B5D" w:rsidRPr="00582799">
          <w:rPr>
            <w:rStyle w:val="Hyperlink"/>
            <w:noProof/>
          </w:rPr>
          <w:t>1.</w:t>
        </w:r>
        <w:r w:rsidR="007E4B5D">
          <w:rPr>
            <w:rFonts w:asciiTheme="minorHAnsi" w:eastAsiaTheme="minorEastAsia" w:hAnsiTheme="minorHAnsi" w:cstheme="minorBidi"/>
            <w:noProof/>
          </w:rPr>
          <w:tab/>
        </w:r>
        <w:r w:rsidR="007E4B5D" w:rsidRPr="00582799">
          <w:rPr>
            <w:rStyle w:val="Hyperlink"/>
            <w:noProof/>
          </w:rPr>
          <w:t>Introduction</w:t>
        </w:r>
        <w:r w:rsidR="007E4B5D">
          <w:rPr>
            <w:noProof/>
            <w:webHidden/>
          </w:rPr>
          <w:tab/>
        </w:r>
        <w:r w:rsidR="007E4B5D">
          <w:rPr>
            <w:noProof/>
            <w:webHidden/>
          </w:rPr>
          <w:fldChar w:fldCharType="begin"/>
        </w:r>
        <w:r w:rsidR="007E4B5D">
          <w:rPr>
            <w:noProof/>
            <w:webHidden/>
          </w:rPr>
          <w:instrText xml:space="preserve"> PAGEREF _Toc495681834 \h </w:instrText>
        </w:r>
        <w:r w:rsidR="007E4B5D">
          <w:rPr>
            <w:noProof/>
            <w:webHidden/>
          </w:rPr>
        </w:r>
        <w:r w:rsidR="007E4B5D">
          <w:rPr>
            <w:noProof/>
            <w:webHidden/>
          </w:rPr>
          <w:fldChar w:fldCharType="separate"/>
        </w:r>
        <w:r w:rsidR="00C83E9B">
          <w:rPr>
            <w:noProof/>
            <w:webHidden/>
          </w:rPr>
          <w:t>5</w:t>
        </w:r>
        <w:r w:rsidR="007E4B5D">
          <w:rPr>
            <w:noProof/>
            <w:webHidden/>
          </w:rPr>
          <w:fldChar w:fldCharType="end"/>
        </w:r>
      </w:hyperlink>
    </w:p>
    <w:p w:rsidR="007E4B5D" w:rsidRDefault="00A66860">
      <w:pPr>
        <w:pStyle w:val="TOC1"/>
        <w:tabs>
          <w:tab w:val="left" w:pos="440"/>
          <w:tab w:val="right" w:leader="dot" w:pos="9396"/>
        </w:tabs>
        <w:rPr>
          <w:rFonts w:asciiTheme="minorHAnsi" w:eastAsiaTheme="minorEastAsia" w:hAnsiTheme="minorHAnsi" w:cstheme="minorBidi"/>
          <w:noProof/>
        </w:rPr>
      </w:pPr>
      <w:hyperlink w:anchor="_Toc495681835" w:history="1">
        <w:r w:rsidR="007E4B5D" w:rsidRPr="00582799">
          <w:rPr>
            <w:rStyle w:val="Hyperlink"/>
            <w:noProof/>
          </w:rPr>
          <w:t>2</w:t>
        </w:r>
        <w:r w:rsidR="007E4B5D">
          <w:rPr>
            <w:rFonts w:asciiTheme="minorHAnsi" w:eastAsiaTheme="minorEastAsia" w:hAnsiTheme="minorHAnsi" w:cstheme="minorBidi"/>
            <w:noProof/>
          </w:rPr>
          <w:tab/>
        </w:r>
        <w:r w:rsidR="007E4B5D" w:rsidRPr="00582799">
          <w:rPr>
            <w:rStyle w:val="Hyperlink"/>
            <w:noProof/>
          </w:rPr>
          <w:t>SBL Supported Devices</w:t>
        </w:r>
        <w:r w:rsidR="007E4B5D">
          <w:rPr>
            <w:noProof/>
            <w:webHidden/>
          </w:rPr>
          <w:tab/>
        </w:r>
        <w:r w:rsidR="007E4B5D">
          <w:rPr>
            <w:noProof/>
            <w:webHidden/>
          </w:rPr>
          <w:fldChar w:fldCharType="begin"/>
        </w:r>
        <w:r w:rsidR="007E4B5D">
          <w:rPr>
            <w:noProof/>
            <w:webHidden/>
          </w:rPr>
          <w:instrText xml:space="preserve"> PAGEREF _Toc495681835 \h </w:instrText>
        </w:r>
        <w:r w:rsidR="007E4B5D">
          <w:rPr>
            <w:noProof/>
            <w:webHidden/>
          </w:rPr>
        </w:r>
        <w:r w:rsidR="007E4B5D">
          <w:rPr>
            <w:noProof/>
            <w:webHidden/>
          </w:rPr>
          <w:fldChar w:fldCharType="separate"/>
        </w:r>
        <w:r w:rsidR="00C83E9B">
          <w:rPr>
            <w:noProof/>
            <w:webHidden/>
          </w:rPr>
          <w:t>5</w:t>
        </w:r>
        <w:r w:rsidR="007E4B5D">
          <w:rPr>
            <w:noProof/>
            <w:webHidden/>
          </w:rPr>
          <w:fldChar w:fldCharType="end"/>
        </w:r>
      </w:hyperlink>
    </w:p>
    <w:p w:rsidR="007E4B5D" w:rsidRDefault="00A66860">
      <w:pPr>
        <w:pStyle w:val="TOC1"/>
        <w:tabs>
          <w:tab w:val="left" w:pos="440"/>
          <w:tab w:val="right" w:leader="dot" w:pos="9396"/>
        </w:tabs>
        <w:rPr>
          <w:rFonts w:asciiTheme="minorHAnsi" w:eastAsiaTheme="minorEastAsia" w:hAnsiTheme="minorHAnsi" w:cstheme="minorBidi"/>
          <w:noProof/>
        </w:rPr>
      </w:pPr>
      <w:hyperlink w:anchor="_Toc495681836" w:history="1">
        <w:r w:rsidR="007E4B5D" w:rsidRPr="00582799">
          <w:rPr>
            <w:rStyle w:val="Hyperlink"/>
            <w:noProof/>
          </w:rPr>
          <w:t>3</w:t>
        </w:r>
        <w:r w:rsidR="007E4B5D">
          <w:rPr>
            <w:rFonts w:asciiTheme="minorHAnsi" w:eastAsiaTheme="minorEastAsia" w:hAnsiTheme="minorHAnsi" w:cstheme="minorBidi"/>
            <w:noProof/>
          </w:rPr>
          <w:tab/>
        </w:r>
        <w:r w:rsidR="007E4B5D" w:rsidRPr="00582799">
          <w:rPr>
            <w:rStyle w:val="Hyperlink"/>
            <w:noProof/>
          </w:rPr>
          <w:t>Image Formats</w:t>
        </w:r>
        <w:r w:rsidR="007E4B5D">
          <w:rPr>
            <w:noProof/>
            <w:webHidden/>
          </w:rPr>
          <w:tab/>
        </w:r>
        <w:r w:rsidR="007E4B5D">
          <w:rPr>
            <w:noProof/>
            <w:webHidden/>
          </w:rPr>
          <w:fldChar w:fldCharType="begin"/>
        </w:r>
        <w:r w:rsidR="007E4B5D">
          <w:rPr>
            <w:noProof/>
            <w:webHidden/>
          </w:rPr>
          <w:instrText xml:space="preserve"> PAGEREF _Toc495681836 \h </w:instrText>
        </w:r>
        <w:r w:rsidR="007E4B5D">
          <w:rPr>
            <w:noProof/>
            <w:webHidden/>
          </w:rPr>
        </w:r>
        <w:r w:rsidR="007E4B5D">
          <w:rPr>
            <w:noProof/>
            <w:webHidden/>
          </w:rPr>
          <w:fldChar w:fldCharType="separate"/>
        </w:r>
        <w:r w:rsidR="00C83E9B">
          <w:rPr>
            <w:noProof/>
            <w:webHidden/>
          </w:rPr>
          <w:t>6</w:t>
        </w:r>
        <w:r w:rsidR="007E4B5D">
          <w:rPr>
            <w:noProof/>
            <w:webHidden/>
          </w:rPr>
          <w:fldChar w:fldCharType="end"/>
        </w:r>
      </w:hyperlink>
    </w:p>
    <w:p w:rsidR="007E4B5D" w:rsidRDefault="00A66860">
      <w:pPr>
        <w:pStyle w:val="TOC2"/>
        <w:tabs>
          <w:tab w:val="left" w:pos="880"/>
          <w:tab w:val="right" w:leader="dot" w:pos="9396"/>
        </w:tabs>
        <w:rPr>
          <w:rFonts w:asciiTheme="minorHAnsi" w:eastAsiaTheme="minorEastAsia" w:hAnsiTheme="minorHAnsi" w:cstheme="minorBidi"/>
          <w:noProof/>
        </w:rPr>
      </w:pPr>
      <w:hyperlink w:anchor="_Toc495681837" w:history="1">
        <w:r w:rsidR="007E4B5D" w:rsidRPr="00582799">
          <w:rPr>
            <w:rStyle w:val="Hyperlink"/>
            <w:noProof/>
            <w14:scene3d>
              <w14:camera w14:prst="orthographicFront"/>
              <w14:lightRig w14:rig="threePt" w14:dir="t">
                <w14:rot w14:lat="0" w14:lon="0" w14:rev="0"/>
              </w14:lightRig>
            </w14:scene3d>
          </w:rPr>
          <w:t>3.1</w:t>
        </w:r>
        <w:r w:rsidR="007E4B5D">
          <w:rPr>
            <w:rFonts w:asciiTheme="minorHAnsi" w:eastAsiaTheme="minorEastAsia" w:hAnsiTheme="minorHAnsi" w:cstheme="minorBidi"/>
            <w:noProof/>
          </w:rPr>
          <w:tab/>
        </w:r>
        <w:r w:rsidR="007E4B5D" w:rsidRPr="00582799">
          <w:rPr>
            <w:rStyle w:val="Hyperlink"/>
            <w:noProof/>
          </w:rPr>
          <w:t>SBL Bootloader Image</w:t>
        </w:r>
        <w:r w:rsidR="007E4B5D">
          <w:rPr>
            <w:noProof/>
            <w:webHidden/>
          </w:rPr>
          <w:tab/>
        </w:r>
        <w:r w:rsidR="007E4B5D">
          <w:rPr>
            <w:noProof/>
            <w:webHidden/>
          </w:rPr>
          <w:fldChar w:fldCharType="begin"/>
        </w:r>
        <w:r w:rsidR="007E4B5D">
          <w:rPr>
            <w:noProof/>
            <w:webHidden/>
          </w:rPr>
          <w:instrText xml:space="preserve"> PAGEREF _Toc495681837 \h </w:instrText>
        </w:r>
        <w:r w:rsidR="007E4B5D">
          <w:rPr>
            <w:noProof/>
            <w:webHidden/>
          </w:rPr>
        </w:r>
        <w:r w:rsidR="007E4B5D">
          <w:rPr>
            <w:noProof/>
            <w:webHidden/>
          </w:rPr>
          <w:fldChar w:fldCharType="separate"/>
        </w:r>
        <w:r w:rsidR="00C83E9B">
          <w:rPr>
            <w:noProof/>
            <w:webHidden/>
          </w:rPr>
          <w:t>6</w:t>
        </w:r>
        <w:r w:rsidR="007E4B5D">
          <w:rPr>
            <w:noProof/>
            <w:webHidden/>
          </w:rPr>
          <w:fldChar w:fldCharType="end"/>
        </w:r>
      </w:hyperlink>
    </w:p>
    <w:p w:rsidR="007E4B5D" w:rsidRDefault="00A66860">
      <w:pPr>
        <w:pStyle w:val="TOC2"/>
        <w:tabs>
          <w:tab w:val="left" w:pos="880"/>
          <w:tab w:val="right" w:leader="dot" w:pos="9396"/>
        </w:tabs>
        <w:rPr>
          <w:rFonts w:asciiTheme="minorHAnsi" w:eastAsiaTheme="minorEastAsia" w:hAnsiTheme="minorHAnsi" w:cstheme="minorBidi"/>
          <w:noProof/>
        </w:rPr>
      </w:pPr>
      <w:hyperlink w:anchor="_Toc495681838" w:history="1">
        <w:r w:rsidR="007E4B5D" w:rsidRPr="00582799">
          <w:rPr>
            <w:rStyle w:val="Hyperlink"/>
            <w:noProof/>
            <w14:scene3d>
              <w14:camera w14:prst="orthographicFront"/>
              <w14:lightRig w14:rig="threePt" w14:dir="t">
                <w14:rot w14:lat="0" w14:lon="0" w14:rev="0"/>
              </w14:lightRig>
            </w14:scene3d>
          </w:rPr>
          <w:t>3.2</w:t>
        </w:r>
        <w:r w:rsidR="007E4B5D">
          <w:rPr>
            <w:rFonts w:asciiTheme="minorHAnsi" w:eastAsiaTheme="minorEastAsia" w:hAnsiTheme="minorHAnsi" w:cstheme="minorBidi"/>
            <w:noProof/>
          </w:rPr>
          <w:tab/>
        </w:r>
        <w:r w:rsidR="007E4B5D" w:rsidRPr="00582799">
          <w:rPr>
            <w:rStyle w:val="Hyperlink"/>
            <w:noProof/>
          </w:rPr>
          <w:t>CH Image</w:t>
        </w:r>
        <w:r w:rsidR="007E4B5D">
          <w:rPr>
            <w:noProof/>
            <w:webHidden/>
          </w:rPr>
          <w:tab/>
        </w:r>
        <w:r w:rsidR="007E4B5D">
          <w:rPr>
            <w:noProof/>
            <w:webHidden/>
          </w:rPr>
          <w:fldChar w:fldCharType="begin"/>
        </w:r>
        <w:r w:rsidR="007E4B5D">
          <w:rPr>
            <w:noProof/>
            <w:webHidden/>
          </w:rPr>
          <w:instrText xml:space="preserve"> PAGEREF _Toc495681838 \h </w:instrText>
        </w:r>
        <w:r w:rsidR="007E4B5D">
          <w:rPr>
            <w:noProof/>
            <w:webHidden/>
          </w:rPr>
        </w:r>
        <w:r w:rsidR="007E4B5D">
          <w:rPr>
            <w:noProof/>
            <w:webHidden/>
          </w:rPr>
          <w:fldChar w:fldCharType="separate"/>
        </w:r>
        <w:r w:rsidR="00C83E9B">
          <w:rPr>
            <w:noProof/>
            <w:webHidden/>
          </w:rPr>
          <w:t>7</w:t>
        </w:r>
        <w:r w:rsidR="007E4B5D">
          <w:rPr>
            <w:noProof/>
            <w:webHidden/>
          </w:rPr>
          <w:fldChar w:fldCharType="end"/>
        </w:r>
      </w:hyperlink>
    </w:p>
    <w:p w:rsidR="007E4B5D" w:rsidRDefault="00A66860">
      <w:pPr>
        <w:pStyle w:val="TOC2"/>
        <w:tabs>
          <w:tab w:val="left" w:pos="880"/>
          <w:tab w:val="right" w:leader="dot" w:pos="9396"/>
        </w:tabs>
        <w:rPr>
          <w:rFonts w:asciiTheme="minorHAnsi" w:eastAsiaTheme="minorEastAsia" w:hAnsiTheme="minorHAnsi" w:cstheme="minorBidi"/>
          <w:noProof/>
        </w:rPr>
      </w:pPr>
      <w:hyperlink w:anchor="_Toc495681839" w:history="1">
        <w:r w:rsidR="007E4B5D" w:rsidRPr="00582799">
          <w:rPr>
            <w:rStyle w:val="Hyperlink"/>
            <w:noProof/>
            <w14:scene3d>
              <w14:camera w14:prst="orthographicFront"/>
              <w14:lightRig w14:rig="threePt" w14:dir="t">
                <w14:rot w14:lat="0" w14:lon="0" w14:rev="0"/>
              </w14:lightRig>
            </w14:scene3d>
          </w:rPr>
          <w:t>3.3</w:t>
        </w:r>
        <w:r w:rsidR="007E4B5D">
          <w:rPr>
            <w:rFonts w:asciiTheme="minorHAnsi" w:eastAsiaTheme="minorEastAsia" w:hAnsiTheme="minorHAnsi" w:cstheme="minorBidi"/>
            <w:noProof/>
          </w:rPr>
          <w:tab/>
        </w:r>
        <w:r w:rsidR="007E4B5D" w:rsidRPr="00582799">
          <w:rPr>
            <w:rStyle w:val="Hyperlink"/>
            <w:noProof/>
          </w:rPr>
          <w:t>Application Image</w:t>
        </w:r>
        <w:r w:rsidR="007E4B5D">
          <w:rPr>
            <w:noProof/>
            <w:webHidden/>
          </w:rPr>
          <w:tab/>
        </w:r>
        <w:r w:rsidR="007E4B5D">
          <w:rPr>
            <w:noProof/>
            <w:webHidden/>
          </w:rPr>
          <w:fldChar w:fldCharType="begin"/>
        </w:r>
        <w:r w:rsidR="007E4B5D">
          <w:rPr>
            <w:noProof/>
            <w:webHidden/>
          </w:rPr>
          <w:instrText xml:space="preserve"> PAGEREF _Toc495681839 \h </w:instrText>
        </w:r>
        <w:r w:rsidR="007E4B5D">
          <w:rPr>
            <w:noProof/>
            <w:webHidden/>
          </w:rPr>
        </w:r>
        <w:r w:rsidR="007E4B5D">
          <w:rPr>
            <w:noProof/>
            <w:webHidden/>
          </w:rPr>
          <w:fldChar w:fldCharType="separate"/>
        </w:r>
        <w:r w:rsidR="00C83E9B">
          <w:rPr>
            <w:noProof/>
            <w:webHidden/>
          </w:rPr>
          <w:t>7</w:t>
        </w:r>
        <w:r w:rsidR="007E4B5D">
          <w:rPr>
            <w:noProof/>
            <w:webHidden/>
          </w:rPr>
          <w:fldChar w:fldCharType="end"/>
        </w:r>
      </w:hyperlink>
    </w:p>
    <w:p w:rsidR="007E4B5D" w:rsidRDefault="00A66860">
      <w:pPr>
        <w:pStyle w:val="TOC3"/>
        <w:tabs>
          <w:tab w:val="left" w:pos="1320"/>
          <w:tab w:val="right" w:leader="dot" w:pos="9396"/>
        </w:tabs>
        <w:rPr>
          <w:rFonts w:asciiTheme="minorHAnsi" w:eastAsiaTheme="minorEastAsia" w:hAnsiTheme="minorHAnsi" w:cstheme="minorBidi"/>
          <w:noProof/>
        </w:rPr>
      </w:pPr>
      <w:hyperlink w:anchor="_Toc495681840" w:history="1">
        <w:r w:rsidR="007E4B5D" w:rsidRPr="00582799">
          <w:rPr>
            <w:rStyle w:val="Hyperlink"/>
            <w:rFonts w:ascii="FreeSerif" w:hAnsi="FreeSerif"/>
            <w:noProof/>
          </w:rPr>
          <w:t>3.3.1</w:t>
        </w:r>
        <w:r w:rsidR="007E4B5D">
          <w:rPr>
            <w:rFonts w:asciiTheme="minorHAnsi" w:eastAsiaTheme="minorEastAsia" w:hAnsiTheme="minorHAnsi" w:cstheme="minorBidi"/>
            <w:noProof/>
          </w:rPr>
          <w:tab/>
        </w:r>
        <w:r w:rsidR="007E4B5D" w:rsidRPr="00582799">
          <w:rPr>
            <w:rStyle w:val="Hyperlink"/>
            <w:rFonts w:ascii="FreeSerif" w:hAnsi="FreeSerif" w:cs="FreeSerif"/>
            <w:noProof/>
          </w:rPr>
          <w:t>TDA3xx SBL</w:t>
        </w:r>
        <w:r w:rsidR="007E4B5D">
          <w:rPr>
            <w:noProof/>
            <w:webHidden/>
          </w:rPr>
          <w:tab/>
        </w:r>
        <w:r w:rsidR="007E4B5D">
          <w:rPr>
            <w:noProof/>
            <w:webHidden/>
          </w:rPr>
          <w:fldChar w:fldCharType="begin"/>
        </w:r>
        <w:r w:rsidR="007E4B5D">
          <w:rPr>
            <w:noProof/>
            <w:webHidden/>
          </w:rPr>
          <w:instrText xml:space="preserve"> PAGEREF _Toc495681840 \h </w:instrText>
        </w:r>
        <w:r w:rsidR="007E4B5D">
          <w:rPr>
            <w:noProof/>
            <w:webHidden/>
          </w:rPr>
        </w:r>
        <w:r w:rsidR="007E4B5D">
          <w:rPr>
            <w:noProof/>
            <w:webHidden/>
          </w:rPr>
          <w:fldChar w:fldCharType="separate"/>
        </w:r>
        <w:r w:rsidR="00C83E9B">
          <w:rPr>
            <w:noProof/>
            <w:webHidden/>
          </w:rPr>
          <w:t>10</w:t>
        </w:r>
        <w:r w:rsidR="007E4B5D">
          <w:rPr>
            <w:noProof/>
            <w:webHidden/>
          </w:rPr>
          <w:fldChar w:fldCharType="end"/>
        </w:r>
      </w:hyperlink>
    </w:p>
    <w:p w:rsidR="007E4B5D" w:rsidRDefault="00A66860">
      <w:pPr>
        <w:pStyle w:val="TOC1"/>
        <w:tabs>
          <w:tab w:val="left" w:pos="440"/>
          <w:tab w:val="right" w:leader="dot" w:pos="9396"/>
        </w:tabs>
        <w:rPr>
          <w:rFonts w:asciiTheme="minorHAnsi" w:eastAsiaTheme="minorEastAsia" w:hAnsiTheme="minorHAnsi" w:cstheme="minorBidi"/>
          <w:noProof/>
        </w:rPr>
      </w:pPr>
      <w:hyperlink w:anchor="_Toc495681841" w:history="1">
        <w:r w:rsidR="007E4B5D" w:rsidRPr="00582799">
          <w:rPr>
            <w:rStyle w:val="Hyperlink"/>
            <w:noProof/>
          </w:rPr>
          <w:t>4</w:t>
        </w:r>
        <w:r w:rsidR="007E4B5D">
          <w:rPr>
            <w:rFonts w:asciiTheme="minorHAnsi" w:eastAsiaTheme="minorEastAsia" w:hAnsiTheme="minorHAnsi" w:cstheme="minorBidi"/>
            <w:noProof/>
          </w:rPr>
          <w:tab/>
        </w:r>
        <w:r w:rsidR="007E4B5D" w:rsidRPr="00582799">
          <w:rPr>
            <w:rStyle w:val="Hyperlink"/>
            <w:noProof/>
          </w:rPr>
          <w:t>Building the SBL</w:t>
        </w:r>
        <w:r w:rsidR="007E4B5D">
          <w:rPr>
            <w:noProof/>
            <w:webHidden/>
          </w:rPr>
          <w:tab/>
        </w:r>
        <w:r w:rsidR="007E4B5D">
          <w:rPr>
            <w:noProof/>
            <w:webHidden/>
          </w:rPr>
          <w:fldChar w:fldCharType="begin"/>
        </w:r>
        <w:r w:rsidR="007E4B5D">
          <w:rPr>
            <w:noProof/>
            <w:webHidden/>
          </w:rPr>
          <w:instrText xml:space="preserve"> PAGEREF _Toc495681841 \h </w:instrText>
        </w:r>
        <w:r w:rsidR="007E4B5D">
          <w:rPr>
            <w:noProof/>
            <w:webHidden/>
          </w:rPr>
        </w:r>
        <w:r w:rsidR="007E4B5D">
          <w:rPr>
            <w:noProof/>
            <w:webHidden/>
          </w:rPr>
          <w:fldChar w:fldCharType="separate"/>
        </w:r>
        <w:r w:rsidR="00C83E9B">
          <w:rPr>
            <w:noProof/>
            <w:webHidden/>
          </w:rPr>
          <w:t>11</w:t>
        </w:r>
        <w:r w:rsidR="007E4B5D">
          <w:rPr>
            <w:noProof/>
            <w:webHidden/>
          </w:rPr>
          <w:fldChar w:fldCharType="end"/>
        </w:r>
      </w:hyperlink>
    </w:p>
    <w:p w:rsidR="007E4B5D" w:rsidRDefault="00A66860">
      <w:pPr>
        <w:pStyle w:val="TOC1"/>
        <w:tabs>
          <w:tab w:val="left" w:pos="440"/>
          <w:tab w:val="right" w:leader="dot" w:pos="9396"/>
        </w:tabs>
        <w:rPr>
          <w:rFonts w:asciiTheme="minorHAnsi" w:eastAsiaTheme="minorEastAsia" w:hAnsiTheme="minorHAnsi" w:cstheme="minorBidi"/>
          <w:noProof/>
        </w:rPr>
      </w:pPr>
      <w:hyperlink w:anchor="_Toc495681842" w:history="1">
        <w:r w:rsidR="007E4B5D" w:rsidRPr="00582799">
          <w:rPr>
            <w:rStyle w:val="Hyperlink"/>
            <w:noProof/>
          </w:rPr>
          <w:t>5</w:t>
        </w:r>
        <w:r w:rsidR="007E4B5D">
          <w:rPr>
            <w:rFonts w:asciiTheme="minorHAnsi" w:eastAsiaTheme="minorEastAsia" w:hAnsiTheme="minorHAnsi" w:cstheme="minorBidi"/>
            <w:noProof/>
          </w:rPr>
          <w:tab/>
        </w:r>
        <w:r w:rsidR="007E4B5D" w:rsidRPr="00582799">
          <w:rPr>
            <w:rStyle w:val="Hyperlink"/>
            <w:noProof/>
          </w:rPr>
          <w:t>Boot Modes of SBL</w:t>
        </w:r>
        <w:r w:rsidR="007E4B5D">
          <w:rPr>
            <w:noProof/>
            <w:webHidden/>
          </w:rPr>
          <w:tab/>
        </w:r>
        <w:r w:rsidR="007E4B5D">
          <w:rPr>
            <w:noProof/>
            <w:webHidden/>
          </w:rPr>
          <w:fldChar w:fldCharType="begin"/>
        </w:r>
        <w:r w:rsidR="007E4B5D">
          <w:rPr>
            <w:noProof/>
            <w:webHidden/>
          </w:rPr>
          <w:instrText xml:space="preserve"> PAGEREF _Toc495681842 \h </w:instrText>
        </w:r>
        <w:r w:rsidR="007E4B5D">
          <w:rPr>
            <w:noProof/>
            <w:webHidden/>
          </w:rPr>
        </w:r>
        <w:r w:rsidR="007E4B5D">
          <w:rPr>
            <w:noProof/>
            <w:webHidden/>
          </w:rPr>
          <w:fldChar w:fldCharType="separate"/>
        </w:r>
        <w:r w:rsidR="00C83E9B">
          <w:rPr>
            <w:noProof/>
            <w:webHidden/>
          </w:rPr>
          <w:t>12</w:t>
        </w:r>
        <w:r w:rsidR="007E4B5D">
          <w:rPr>
            <w:noProof/>
            <w:webHidden/>
          </w:rPr>
          <w:fldChar w:fldCharType="end"/>
        </w:r>
      </w:hyperlink>
    </w:p>
    <w:p w:rsidR="007E4B5D" w:rsidRDefault="00A66860">
      <w:pPr>
        <w:pStyle w:val="TOC2"/>
        <w:tabs>
          <w:tab w:val="left" w:pos="880"/>
          <w:tab w:val="right" w:leader="dot" w:pos="9396"/>
        </w:tabs>
        <w:rPr>
          <w:rFonts w:asciiTheme="minorHAnsi" w:eastAsiaTheme="minorEastAsia" w:hAnsiTheme="minorHAnsi" w:cstheme="minorBidi"/>
          <w:noProof/>
        </w:rPr>
      </w:pPr>
      <w:hyperlink w:anchor="_Toc495681843" w:history="1">
        <w:r w:rsidR="007E4B5D" w:rsidRPr="00582799">
          <w:rPr>
            <w:rStyle w:val="Hyperlink"/>
            <w:noProof/>
            <w14:scene3d>
              <w14:camera w14:prst="orthographicFront"/>
              <w14:lightRig w14:rig="threePt" w14:dir="t">
                <w14:rot w14:lat="0" w14:lon="0" w14:rev="0"/>
              </w14:lightRig>
            </w14:scene3d>
          </w:rPr>
          <w:t>5.1</w:t>
        </w:r>
        <w:r w:rsidR="007E4B5D">
          <w:rPr>
            <w:rFonts w:asciiTheme="minorHAnsi" w:eastAsiaTheme="minorEastAsia" w:hAnsiTheme="minorHAnsi" w:cstheme="minorBidi"/>
            <w:noProof/>
          </w:rPr>
          <w:tab/>
        </w:r>
        <w:r w:rsidR="007E4B5D" w:rsidRPr="00582799">
          <w:rPr>
            <w:rStyle w:val="Hyperlink"/>
            <w:noProof/>
          </w:rPr>
          <w:t>Flash Tools</w:t>
        </w:r>
        <w:r w:rsidR="007E4B5D">
          <w:rPr>
            <w:noProof/>
            <w:webHidden/>
          </w:rPr>
          <w:tab/>
        </w:r>
        <w:r w:rsidR="007E4B5D">
          <w:rPr>
            <w:noProof/>
            <w:webHidden/>
          </w:rPr>
          <w:fldChar w:fldCharType="begin"/>
        </w:r>
        <w:r w:rsidR="007E4B5D">
          <w:rPr>
            <w:noProof/>
            <w:webHidden/>
          </w:rPr>
          <w:instrText xml:space="preserve"> PAGEREF _Toc495681843 \h </w:instrText>
        </w:r>
        <w:r w:rsidR="007E4B5D">
          <w:rPr>
            <w:noProof/>
            <w:webHidden/>
          </w:rPr>
        </w:r>
        <w:r w:rsidR="007E4B5D">
          <w:rPr>
            <w:noProof/>
            <w:webHidden/>
          </w:rPr>
          <w:fldChar w:fldCharType="separate"/>
        </w:r>
        <w:r w:rsidR="00C83E9B">
          <w:rPr>
            <w:noProof/>
            <w:webHidden/>
          </w:rPr>
          <w:t>13</w:t>
        </w:r>
        <w:r w:rsidR="007E4B5D">
          <w:rPr>
            <w:noProof/>
            <w:webHidden/>
          </w:rPr>
          <w:fldChar w:fldCharType="end"/>
        </w:r>
      </w:hyperlink>
    </w:p>
    <w:p w:rsidR="007E4B5D" w:rsidRDefault="00A66860">
      <w:pPr>
        <w:pStyle w:val="TOC3"/>
        <w:tabs>
          <w:tab w:val="left" w:pos="1320"/>
          <w:tab w:val="right" w:leader="dot" w:pos="9396"/>
        </w:tabs>
        <w:rPr>
          <w:rFonts w:asciiTheme="minorHAnsi" w:eastAsiaTheme="minorEastAsia" w:hAnsiTheme="minorHAnsi" w:cstheme="minorBidi"/>
          <w:noProof/>
        </w:rPr>
      </w:pPr>
      <w:hyperlink w:anchor="_Toc495681844" w:history="1">
        <w:r w:rsidR="007E4B5D" w:rsidRPr="00582799">
          <w:rPr>
            <w:rStyle w:val="Hyperlink"/>
            <w:rFonts w:ascii="FreeSerif" w:hAnsi="FreeSerif"/>
            <w:noProof/>
          </w:rPr>
          <w:t>5.1.1</w:t>
        </w:r>
        <w:r w:rsidR="007E4B5D">
          <w:rPr>
            <w:rFonts w:asciiTheme="minorHAnsi" w:eastAsiaTheme="minorEastAsia" w:hAnsiTheme="minorHAnsi" w:cstheme="minorBidi"/>
            <w:noProof/>
          </w:rPr>
          <w:tab/>
        </w:r>
        <w:r w:rsidR="007E4B5D" w:rsidRPr="00582799">
          <w:rPr>
            <w:rStyle w:val="Hyperlink"/>
            <w:rFonts w:ascii="FreeSerif" w:hAnsi="FreeSerif" w:cs="FreeSerif"/>
            <w:noProof/>
          </w:rPr>
          <w:t>QSPI Flash Writer</w:t>
        </w:r>
        <w:r w:rsidR="007E4B5D">
          <w:rPr>
            <w:noProof/>
            <w:webHidden/>
          </w:rPr>
          <w:tab/>
        </w:r>
        <w:r w:rsidR="007E4B5D">
          <w:rPr>
            <w:noProof/>
            <w:webHidden/>
          </w:rPr>
          <w:fldChar w:fldCharType="begin"/>
        </w:r>
        <w:r w:rsidR="007E4B5D">
          <w:rPr>
            <w:noProof/>
            <w:webHidden/>
          </w:rPr>
          <w:instrText xml:space="preserve"> PAGEREF _Toc495681844 \h </w:instrText>
        </w:r>
        <w:r w:rsidR="007E4B5D">
          <w:rPr>
            <w:noProof/>
            <w:webHidden/>
          </w:rPr>
        </w:r>
        <w:r w:rsidR="007E4B5D">
          <w:rPr>
            <w:noProof/>
            <w:webHidden/>
          </w:rPr>
          <w:fldChar w:fldCharType="separate"/>
        </w:r>
        <w:r w:rsidR="00C83E9B">
          <w:rPr>
            <w:noProof/>
            <w:webHidden/>
          </w:rPr>
          <w:t>13</w:t>
        </w:r>
        <w:r w:rsidR="007E4B5D">
          <w:rPr>
            <w:noProof/>
            <w:webHidden/>
          </w:rPr>
          <w:fldChar w:fldCharType="end"/>
        </w:r>
      </w:hyperlink>
    </w:p>
    <w:p w:rsidR="007E4B5D" w:rsidRDefault="00A66860">
      <w:pPr>
        <w:pStyle w:val="TOC3"/>
        <w:tabs>
          <w:tab w:val="left" w:pos="1320"/>
          <w:tab w:val="right" w:leader="dot" w:pos="9396"/>
        </w:tabs>
        <w:rPr>
          <w:rFonts w:asciiTheme="minorHAnsi" w:eastAsiaTheme="minorEastAsia" w:hAnsiTheme="minorHAnsi" w:cstheme="minorBidi"/>
          <w:noProof/>
        </w:rPr>
      </w:pPr>
      <w:hyperlink w:anchor="_Toc495681845" w:history="1">
        <w:r w:rsidR="007E4B5D" w:rsidRPr="00582799">
          <w:rPr>
            <w:rStyle w:val="Hyperlink"/>
            <w:rFonts w:ascii="FreeSerif" w:hAnsi="FreeSerif"/>
            <w:noProof/>
          </w:rPr>
          <w:t>5.1.2</w:t>
        </w:r>
        <w:r w:rsidR="007E4B5D">
          <w:rPr>
            <w:rFonts w:asciiTheme="minorHAnsi" w:eastAsiaTheme="minorEastAsia" w:hAnsiTheme="minorHAnsi" w:cstheme="minorBidi"/>
            <w:noProof/>
          </w:rPr>
          <w:tab/>
        </w:r>
        <w:r w:rsidR="007E4B5D" w:rsidRPr="00582799">
          <w:rPr>
            <w:rStyle w:val="Hyperlink"/>
            <w:rFonts w:ascii="FreeSerif" w:hAnsi="FreeSerif" w:cs="FreeSerif"/>
            <w:noProof/>
          </w:rPr>
          <w:t>NOR Flash Writer</w:t>
        </w:r>
        <w:r w:rsidR="007E4B5D">
          <w:rPr>
            <w:noProof/>
            <w:webHidden/>
          </w:rPr>
          <w:tab/>
        </w:r>
        <w:r w:rsidR="007E4B5D">
          <w:rPr>
            <w:noProof/>
            <w:webHidden/>
          </w:rPr>
          <w:fldChar w:fldCharType="begin"/>
        </w:r>
        <w:r w:rsidR="007E4B5D">
          <w:rPr>
            <w:noProof/>
            <w:webHidden/>
          </w:rPr>
          <w:instrText xml:space="preserve"> PAGEREF _Toc495681845 \h </w:instrText>
        </w:r>
        <w:r w:rsidR="007E4B5D">
          <w:rPr>
            <w:noProof/>
            <w:webHidden/>
          </w:rPr>
        </w:r>
        <w:r w:rsidR="007E4B5D">
          <w:rPr>
            <w:noProof/>
            <w:webHidden/>
          </w:rPr>
          <w:fldChar w:fldCharType="separate"/>
        </w:r>
        <w:r w:rsidR="00C83E9B">
          <w:rPr>
            <w:noProof/>
            <w:webHidden/>
          </w:rPr>
          <w:t>13</w:t>
        </w:r>
        <w:r w:rsidR="007E4B5D">
          <w:rPr>
            <w:noProof/>
            <w:webHidden/>
          </w:rPr>
          <w:fldChar w:fldCharType="end"/>
        </w:r>
      </w:hyperlink>
    </w:p>
    <w:p w:rsidR="007E4B5D" w:rsidRDefault="00A66860">
      <w:pPr>
        <w:pStyle w:val="TOC2"/>
        <w:tabs>
          <w:tab w:val="left" w:pos="880"/>
          <w:tab w:val="right" w:leader="dot" w:pos="9396"/>
        </w:tabs>
        <w:rPr>
          <w:rFonts w:asciiTheme="minorHAnsi" w:eastAsiaTheme="minorEastAsia" w:hAnsiTheme="minorHAnsi" w:cstheme="minorBidi"/>
          <w:noProof/>
        </w:rPr>
      </w:pPr>
      <w:hyperlink w:anchor="_Toc495681846" w:history="1">
        <w:r w:rsidR="007E4B5D" w:rsidRPr="00582799">
          <w:rPr>
            <w:rStyle w:val="Hyperlink"/>
            <w:noProof/>
            <w14:scene3d>
              <w14:camera w14:prst="orthographicFront"/>
              <w14:lightRig w14:rig="threePt" w14:dir="t">
                <w14:rot w14:lat="0" w14:lon="0" w14:rev="0"/>
              </w14:lightRig>
            </w14:scene3d>
          </w:rPr>
          <w:t>5.2</w:t>
        </w:r>
        <w:r w:rsidR="007E4B5D">
          <w:rPr>
            <w:rFonts w:asciiTheme="minorHAnsi" w:eastAsiaTheme="minorEastAsia" w:hAnsiTheme="minorHAnsi" w:cstheme="minorBidi"/>
            <w:noProof/>
          </w:rPr>
          <w:tab/>
        </w:r>
        <w:r w:rsidR="007E4B5D" w:rsidRPr="00582799">
          <w:rPr>
            <w:rStyle w:val="Hyperlink"/>
            <w:noProof/>
          </w:rPr>
          <w:t>QSPI boot mode</w:t>
        </w:r>
        <w:r w:rsidR="007E4B5D">
          <w:rPr>
            <w:noProof/>
            <w:webHidden/>
          </w:rPr>
          <w:tab/>
        </w:r>
        <w:r w:rsidR="007E4B5D">
          <w:rPr>
            <w:noProof/>
            <w:webHidden/>
          </w:rPr>
          <w:fldChar w:fldCharType="begin"/>
        </w:r>
        <w:r w:rsidR="007E4B5D">
          <w:rPr>
            <w:noProof/>
            <w:webHidden/>
          </w:rPr>
          <w:instrText xml:space="preserve"> PAGEREF _Toc495681846 \h </w:instrText>
        </w:r>
        <w:r w:rsidR="007E4B5D">
          <w:rPr>
            <w:noProof/>
            <w:webHidden/>
          </w:rPr>
        </w:r>
        <w:r w:rsidR="007E4B5D">
          <w:rPr>
            <w:noProof/>
            <w:webHidden/>
          </w:rPr>
          <w:fldChar w:fldCharType="separate"/>
        </w:r>
        <w:r w:rsidR="00C83E9B">
          <w:rPr>
            <w:noProof/>
            <w:webHidden/>
          </w:rPr>
          <w:t>13</w:t>
        </w:r>
        <w:r w:rsidR="007E4B5D">
          <w:rPr>
            <w:noProof/>
            <w:webHidden/>
          </w:rPr>
          <w:fldChar w:fldCharType="end"/>
        </w:r>
      </w:hyperlink>
    </w:p>
    <w:p w:rsidR="007E4B5D" w:rsidRDefault="00A66860">
      <w:pPr>
        <w:pStyle w:val="TOC2"/>
        <w:tabs>
          <w:tab w:val="left" w:pos="880"/>
          <w:tab w:val="right" w:leader="dot" w:pos="9396"/>
        </w:tabs>
        <w:rPr>
          <w:rFonts w:asciiTheme="minorHAnsi" w:eastAsiaTheme="minorEastAsia" w:hAnsiTheme="minorHAnsi" w:cstheme="minorBidi"/>
          <w:noProof/>
        </w:rPr>
      </w:pPr>
      <w:hyperlink w:anchor="_Toc495681847" w:history="1">
        <w:r w:rsidR="007E4B5D" w:rsidRPr="00582799">
          <w:rPr>
            <w:rStyle w:val="Hyperlink"/>
            <w:noProof/>
            <w14:scene3d>
              <w14:camera w14:prst="orthographicFront"/>
              <w14:lightRig w14:rig="threePt" w14:dir="t">
                <w14:rot w14:lat="0" w14:lon="0" w14:rev="0"/>
              </w14:lightRig>
            </w14:scene3d>
          </w:rPr>
          <w:t>5.3</w:t>
        </w:r>
        <w:r w:rsidR="007E4B5D">
          <w:rPr>
            <w:rFonts w:asciiTheme="minorHAnsi" w:eastAsiaTheme="minorEastAsia" w:hAnsiTheme="minorHAnsi" w:cstheme="minorBidi"/>
            <w:noProof/>
          </w:rPr>
          <w:tab/>
        </w:r>
        <w:r w:rsidR="007E4B5D" w:rsidRPr="00582799">
          <w:rPr>
            <w:rStyle w:val="Hyperlink"/>
            <w:noProof/>
          </w:rPr>
          <w:t>NOR Boot Mode</w:t>
        </w:r>
        <w:r w:rsidR="007E4B5D">
          <w:rPr>
            <w:noProof/>
            <w:webHidden/>
          </w:rPr>
          <w:tab/>
        </w:r>
        <w:r w:rsidR="007E4B5D">
          <w:rPr>
            <w:noProof/>
            <w:webHidden/>
          </w:rPr>
          <w:fldChar w:fldCharType="begin"/>
        </w:r>
        <w:r w:rsidR="007E4B5D">
          <w:rPr>
            <w:noProof/>
            <w:webHidden/>
          </w:rPr>
          <w:instrText xml:space="preserve"> PAGEREF _Toc495681847 \h </w:instrText>
        </w:r>
        <w:r w:rsidR="007E4B5D">
          <w:rPr>
            <w:noProof/>
            <w:webHidden/>
          </w:rPr>
        </w:r>
        <w:r w:rsidR="007E4B5D">
          <w:rPr>
            <w:noProof/>
            <w:webHidden/>
          </w:rPr>
          <w:fldChar w:fldCharType="separate"/>
        </w:r>
        <w:r w:rsidR="00C83E9B">
          <w:rPr>
            <w:noProof/>
            <w:webHidden/>
          </w:rPr>
          <w:t>14</w:t>
        </w:r>
        <w:r w:rsidR="007E4B5D">
          <w:rPr>
            <w:noProof/>
            <w:webHidden/>
          </w:rPr>
          <w:fldChar w:fldCharType="end"/>
        </w:r>
      </w:hyperlink>
    </w:p>
    <w:p w:rsidR="007E4B5D" w:rsidRDefault="00A66860">
      <w:pPr>
        <w:pStyle w:val="TOC2"/>
        <w:tabs>
          <w:tab w:val="left" w:pos="880"/>
          <w:tab w:val="right" w:leader="dot" w:pos="9396"/>
        </w:tabs>
        <w:rPr>
          <w:rFonts w:asciiTheme="minorHAnsi" w:eastAsiaTheme="minorEastAsia" w:hAnsiTheme="minorHAnsi" w:cstheme="minorBidi"/>
          <w:noProof/>
        </w:rPr>
      </w:pPr>
      <w:hyperlink w:anchor="_Toc495681848" w:history="1">
        <w:r w:rsidR="007E4B5D" w:rsidRPr="00582799">
          <w:rPr>
            <w:rStyle w:val="Hyperlink"/>
            <w:noProof/>
            <w14:scene3d>
              <w14:camera w14:prst="orthographicFront"/>
              <w14:lightRig w14:rig="threePt" w14:dir="t">
                <w14:rot w14:lat="0" w14:lon="0" w14:rev="0"/>
              </w14:lightRig>
            </w14:scene3d>
          </w:rPr>
          <w:t>5.4</w:t>
        </w:r>
        <w:r w:rsidR="007E4B5D">
          <w:rPr>
            <w:rFonts w:asciiTheme="minorHAnsi" w:eastAsiaTheme="minorEastAsia" w:hAnsiTheme="minorHAnsi" w:cstheme="minorBidi"/>
            <w:noProof/>
          </w:rPr>
          <w:tab/>
        </w:r>
        <w:r w:rsidR="007E4B5D" w:rsidRPr="00582799">
          <w:rPr>
            <w:rStyle w:val="Hyperlink"/>
            <w:noProof/>
          </w:rPr>
          <w:t>MMCSD Boot Mode</w:t>
        </w:r>
        <w:r w:rsidR="007E4B5D">
          <w:rPr>
            <w:noProof/>
            <w:webHidden/>
          </w:rPr>
          <w:tab/>
        </w:r>
        <w:r w:rsidR="007E4B5D">
          <w:rPr>
            <w:noProof/>
            <w:webHidden/>
          </w:rPr>
          <w:fldChar w:fldCharType="begin"/>
        </w:r>
        <w:r w:rsidR="007E4B5D">
          <w:rPr>
            <w:noProof/>
            <w:webHidden/>
          </w:rPr>
          <w:instrText xml:space="preserve"> PAGEREF _Toc495681848 \h </w:instrText>
        </w:r>
        <w:r w:rsidR="007E4B5D">
          <w:rPr>
            <w:noProof/>
            <w:webHidden/>
          </w:rPr>
        </w:r>
        <w:r w:rsidR="007E4B5D">
          <w:rPr>
            <w:noProof/>
            <w:webHidden/>
          </w:rPr>
          <w:fldChar w:fldCharType="separate"/>
        </w:r>
        <w:r w:rsidR="00C83E9B">
          <w:rPr>
            <w:noProof/>
            <w:webHidden/>
          </w:rPr>
          <w:t>15</w:t>
        </w:r>
        <w:r w:rsidR="007E4B5D">
          <w:rPr>
            <w:noProof/>
            <w:webHidden/>
          </w:rPr>
          <w:fldChar w:fldCharType="end"/>
        </w:r>
      </w:hyperlink>
    </w:p>
    <w:p w:rsidR="007E4B5D" w:rsidRDefault="00A66860">
      <w:pPr>
        <w:pStyle w:val="TOC3"/>
        <w:tabs>
          <w:tab w:val="left" w:pos="1320"/>
          <w:tab w:val="right" w:leader="dot" w:pos="9396"/>
        </w:tabs>
        <w:rPr>
          <w:rFonts w:asciiTheme="minorHAnsi" w:eastAsiaTheme="minorEastAsia" w:hAnsiTheme="minorHAnsi" w:cstheme="minorBidi"/>
          <w:noProof/>
        </w:rPr>
      </w:pPr>
      <w:hyperlink w:anchor="_Toc495681849" w:history="1">
        <w:r w:rsidR="007E4B5D" w:rsidRPr="00582799">
          <w:rPr>
            <w:rStyle w:val="Hyperlink"/>
            <w:noProof/>
          </w:rPr>
          <w:t>5.4.1</w:t>
        </w:r>
        <w:r w:rsidR="007E4B5D">
          <w:rPr>
            <w:rFonts w:asciiTheme="minorHAnsi" w:eastAsiaTheme="minorEastAsia" w:hAnsiTheme="minorHAnsi" w:cstheme="minorBidi"/>
            <w:noProof/>
          </w:rPr>
          <w:tab/>
        </w:r>
        <w:r w:rsidR="007E4B5D" w:rsidRPr="00582799">
          <w:rPr>
            <w:rStyle w:val="Hyperlink"/>
            <w:rFonts w:eastAsia="Calibri"/>
            <w:noProof/>
          </w:rPr>
          <w:t>Using</w:t>
        </w:r>
        <w:r w:rsidR="007E4B5D" w:rsidRPr="00582799">
          <w:rPr>
            <w:rStyle w:val="Hyperlink"/>
            <w:noProof/>
          </w:rPr>
          <w:t xml:space="preserve"> PC tool</w:t>
        </w:r>
        <w:r w:rsidR="007E4B5D">
          <w:rPr>
            <w:noProof/>
            <w:webHidden/>
          </w:rPr>
          <w:tab/>
        </w:r>
        <w:r w:rsidR="007E4B5D">
          <w:rPr>
            <w:noProof/>
            <w:webHidden/>
          </w:rPr>
          <w:fldChar w:fldCharType="begin"/>
        </w:r>
        <w:r w:rsidR="007E4B5D">
          <w:rPr>
            <w:noProof/>
            <w:webHidden/>
          </w:rPr>
          <w:instrText xml:space="preserve"> PAGEREF _Toc495681849 \h </w:instrText>
        </w:r>
        <w:r w:rsidR="007E4B5D">
          <w:rPr>
            <w:noProof/>
            <w:webHidden/>
          </w:rPr>
        </w:r>
        <w:r w:rsidR="007E4B5D">
          <w:rPr>
            <w:noProof/>
            <w:webHidden/>
          </w:rPr>
          <w:fldChar w:fldCharType="separate"/>
        </w:r>
        <w:r w:rsidR="00C83E9B">
          <w:rPr>
            <w:noProof/>
            <w:webHidden/>
          </w:rPr>
          <w:t>15</w:t>
        </w:r>
        <w:r w:rsidR="007E4B5D">
          <w:rPr>
            <w:noProof/>
            <w:webHidden/>
          </w:rPr>
          <w:fldChar w:fldCharType="end"/>
        </w:r>
      </w:hyperlink>
    </w:p>
    <w:p w:rsidR="007E4B5D" w:rsidRDefault="00A66860">
      <w:pPr>
        <w:pStyle w:val="TOC3"/>
        <w:tabs>
          <w:tab w:val="left" w:pos="1320"/>
          <w:tab w:val="right" w:leader="dot" w:pos="9396"/>
        </w:tabs>
        <w:rPr>
          <w:rFonts w:asciiTheme="minorHAnsi" w:eastAsiaTheme="minorEastAsia" w:hAnsiTheme="minorHAnsi" w:cstheme="minorBidi"/>
          <w:noProof/>
        </w:rPr>
      </w:pPr>
      <w:hyperlink w:anchor="_Toc495681850" w:history="1">
        <w:r w:rsidR="007E4B5D" w:rsidRPr="00582799">
          <w:rPr>
            <w:rStyle w:val="Hyperlink"/>
            <w:noProof/>
          </w:rPr>
          <w:t>5.4.2</w:t>
        </w:r>
        <w:r w:rsidR="007E4B5D">
          <w:rPr>
            <w:rFonts w:asciiTheme="minorHAnsi" w:eastAsiaTheme="minorEastAsia" w:hAnsiTheme="minorHAnsi" w:cstheme="minorBidi"/>
            <w:noProof/>
          </w:rPr>
          <w:tab/>
        </w:r>
        <w:r w:rsidR="007E4B5D" w:rsidRPr="00582799">
          <w:rPr>
            <w:rStyle w:val="Hyperlink"/>
            <w:noProof/>
          </w:rPr>
          <w:t>Option 2: Steps to prepare a bootable SD card using DISKPART</w:t>
        </w:r>
        <w:r w:rsidR="007E4B5D">
          <w:rPr>
            <w:noProof/>
            <w:webHidden/>
          </w:rPr>
          <w:tab/>
        </w:r>
        <w:r w:rsidR="007E4B5D">
          <w:rPr>
            <w:noProof/>
            <w:webHidden/>
          </w:rPr>
          <w:fldChar w:fldCharType="begin"/>
        </w:r>
        <w:r w:rsidR="007E4B5D">
          <w:rPr>
            <w:noProof/>
            <w:webHidden/>
          </w:rPr>
          <w:instrText xml:space="preserve"> PAGEREF _Toc495681850 \h </w:instrText>
        </w:r>
        <w:r w:rsidR="007E4B5D">
          <w:rPr>
            <w:noProof/>
            <w:webHidden/>
          </w:rPr>
        </w:r>
        <w:r w:rsidR="007E4B5D">
          <w:rPr>
            <w:noProof/>
            <w:webHidden/>
          </w:rPr>
          <w:fldChar w:fldCharType="separate"/>
        </w:r>
        <w:r w:rsidR="00C83E9B">
          <w:rPr>
            <w:noProof/>
            <w:webHidden/>
          </w:rPr>
          <w:t>16</w:t>
        </w:r>
        <w:r w:rsidR="007E4B5D">
          <w:rPr>
            <w:noProof/>
            <w:webHidden/>
          </w:rPr>
          <w:fldChar w:fldCharType="end"/>
        </w:r>
      </w:hyperlink>
    </w:p>
    <w:p w:rsidR="007E4B5D" w:rsidRDefault="00A66860">
      <w:pPr>
        <w:pStyle w:val="TOC2"/>
        <w:tabs>
          <w:tab w:val="left" w:pos="880"/>
          <w:tab w:val="right" w:leader="dot" w:pos="9396"/>
        </w:tabs>
        <w:rPr>
          <w:rFonts w:asciiTheme="minorHAnsi" w:eastAsiaTheme="minorEastAsia" w:hAnsiTheme="minorHAnsi" w:cstheme="minorBidi"/>
          <w:noProof/>
        </w:rPr>
      </w:pPr>
      <w:hyperlink w:anchor="_Toc495681851" w:history="1">
        <w:r w:rsidR="007E4B5D" w:rsidRPr="00582799">
          <w:rPr>
            <w:rStyle w:val="Hyperlink"/>
            <w:noProof/>
            <w14:scene3d>
              <w14:camera w14:prst="orthographicFront"/>
              <w14:lightRig w14:rig="threePt" w14:dir="t">
                <w14:rot w14:lat="0" w14:lon="0" w14:rev="0"/>
              </w14:lightRig>
            </w14:scene3d>
          </w:rPr>
          <w:t>5.5</w:t>
        </w:r>
        <w:r w:rsidR="007E4B5D">
          <w:rPr>
            <w:rFonts w:asciiTheme="minorHAnsi" w:eastAsiaTheme="minorEastAsia" w:hAnsiTheme="minorHAnsi" w:cstheme="minorBidi"/>
            <w:noProof/>
          </w:rPr>
          <w:tab/>
        </w:r>
        <w:r w:rsidR="007E4B5D" w:rsidRPr="00582799">
          <w:rPr>
            <w:rStyle w:val="Hyperlink"/>
            <w:noProof/>
          </w:rPr>
          <w:t>QSPI_SD Boot Mode</w:t>
        </w:r>
        <w:r w:rsidR="007E4B5D">
          <w:rPr>
            <w:noProof/>
            <w:webHidden/>
          </w:rPr>
          <w:tab/>
        </w:r>
        <w:r w:rsidR="007E4B5D">
          <w:rPr>
            <w:noProof/>
            <w:webHidden/>
          </w:rPr>
          <w:fldChar w:fldCharType="begin"/>
        </w:r>
        <w:r w:rsidR="007E4B5D">
          <w:rPr>
            <w:noProof/>
            <w:webHidden/>
          </w:rPr>
          <w:instrText xml:space="preserve"> PAGEREF _Toc495681851 \h </w:instrText>
        </w:r>
        <w:r w:rsidR="007E4B5D">
          <w:rPr>
            <w:noProof/>
            <w:webHidden/>
          </w:rPr>
        </w:r>
        <w:r w:rsidR="007E4B5D">
          <w:rPr>
            <w:noProof/>
            <w:webHidden/>
          </w:rPr>
          <w:fldChar w:fldCharType="separate"/>
        </w:r>
        <w:r w:rsidR="00C83E9B">
          <w:rPr>
            <w:noProof/>
            <w:webHidden/>
          </w:rPr>
          <w:t>17</w:t>
        </w:r>
        <w:r w:rsidR="007E4B5D">
          <w:rPr>
            <w:noProof/>
            <w:webHidden/>
          </w:rPr>
          <w:fldChar w:fldCharType="end"/>
        </w:r>
      </w:hyperlink>
    </w:p>
    <w:p w:rsidR="007E4B5D" w:rsidRDefault="00A66860">
      <w:pPr>
        <w:pStyle w:val="TOC1"/>
        <w:tabs>
          <w:tab w:val="left" w:pos="440"/>
          <w:tab w:val="right" w:leader="dot" w:pos="9396"/>
        </w:tabs>
        <w:rPr>
          <w:rFonts w:asciiTheme="minorHAnsi" w:eastAsiaTheme="minorEastAsia" w:hAnsiTheme="minorHAnsi" w:cstheme="minorBidi"/>
          <w:noProof/>
        </w:rPr>
      </w:pPr>
      <w:hyperlink w:anchor="_Toc495681852" w:history="1">
        <w:r w:rsidR="007E4B5D" w:rsidRPr="00582799">
          <w:rPr>
            <w:rStyle w:val="Hyperlink"/>
            <w:noProof/>
          </w:rPr>
          <w:t>6</w:t>
        </w:r>
        <w:r w:rsidR="007E4B5D">
          <w:rPr>
            <w:rFonts w:asciiTheme="minorHAnsi" w:eastAsiaTheme="minorEastAsia" w:hAnsiTheme="minorHAnsi" w:cstheme="minorBidi"/>
            <w:noProof/>
          </w:rPr>
          <w:tab/>
        </w:r>
        <w:r w:rsidR="007E4B5D" w:rsidRPr="00582799">
          <w:rPr>
            <w:rStyle w:val="Hyperlink"/>
            <w:noProof/>
          </w:rPr>
          <w:t>Board Modification</w:t>
        </w:r>
        <w:r w:rsidR="007E4B5D">
          <w:rPr>
            <w:noProof/>
            <w:webHidden/>
          </w:rPr>
          <w:tab/>
        </w:r>
        <w:r w:rsidR="007E4B5D">
          <w:rPr>
            <w:noProof/>
            <w:webHidden/>
          </w:rPr>
          <w:fldChar w:fldCharType="begin"/>
        </w:r>
        <w:r w:rsidR="007E4B5D">
          <w:rPr>
            <w:noProof/>
            <w:webHidden/>
          </w:rPr>
          <w:instrText xml:space="preserve"> PAGEREF _Toc495681852 \h </w:instrText>
        </w:r>
        <w:r w:rsidR="007E4B5D">
          <w:rPr>
            <w:noProof/>
            <w:webHidden/>
          </w:rPr>
        </w:r>
        <w:r w:rsidR="007E4B5D">
          <w:rPr>
            <w:noProof/>
            <w:webHidden/>
          </w:rPr>
          <w:fldChar w:fldCharType="separate"/>
        </w:r>
        <w:r w:rsidR="00C83E9B">
          <w:rPr>
            <w:noProof/>
            <w:webHidden/>
          </w:rPr>
          <w:t>18</w:t>
        </w:r>
        <w:r w:rsidR="007E4B5D">
          <w:rPr>
            <w:noProof/>
            <w:webHidden/>
          </w:rPr>
          <w:fldChar w:fldCharType="end"/>
        </w:r>
      </w:hyperlink>
    </w:p>
    <w:p w:rsidR="007E4B5D" w:rsidRDefault="00A66860">
      <w:pPr>
        <w:pStyle w:val="TOC2"/>
        <w:tabs>
          <w:tab w:val="left" w:pos="880"/>
          <w:tab w:val="right" w:leader="dot" w:pos="9396"/>
        </w:tabs>
        <w:rPr>
          <w:rFonts w:asciiTheme="minorHAnsi" w:eastAsiaTheme="minorEastAsia" w:hAnsiTheme="minorHAnsi" w:cstheme="minorBidi"/>
          <w:noProof/>
        </w:rPr>
      </w:pPr>
      <w:hyperlink w:anchor="_Toc495681853" w:history="1">
        <w:r w:rsidR="007E4B5D" w:rsidRPr="00582799">
          <w:rPr>
            <w:rStyle w:val="Hyperlink"/>
            <w:noProof/>
            <w14:scene3d>
              <w14:camera w14:prst="orthographicFront"/>
              <w14:lightRig w14:rig="threePt" w14:dir="t">
                <w14:rot w14:lat="0" w14:lon="0" w14:rev="0"/>
              </w14:lightRig>
            </w14:scene3d>
          </w:rPr>
          <w:t>6.1</w:t>
        </w:r>
        <w:r w:rsidR="007E4B5D">
          <w:rPr>
            <w:rFonts w:asciiTheme="minorHAnsi" w:eastAsiaTheme="minorEastAsia" w:hAnsiTheme="minorHAnsi" w:cstheme="minorBidi"/>
            <w:noProof/>
          </w:rPr>
          <w:tab/>
        </w:r>
        <w:r w:rsidR="007E4B5D" w:rsidRPr="00582799">
          <w:rPr>
            <w:rStyle w:val="Hyperlink"/>
            <w:noProof/>
          </w:rPr>
          <w:t>TDA2xx Board Modification for NOR BOOT Mode:</w:t>
        </w:r>
        <w:r w:rsidR="007E4B5D">
          <w:rPr>
            <w:noProof/>
            <w:webHidden/>
          </w:rPr>
          <w:tab/>
        </w:r>
        <w:r w:rsidR="007E4B5D">
          <w:rPr>
            <w:noProof/>
            <w:webHidden/>
          </w:rPr>
          <w:fldChar w:fldCharType="begin"/>
        </w:r>
        <w:r w:rsidR="007E4B5D">
          <w:rPr>
            <w:noProof/>
            <w:webHidden/>
          </w:rPr>
          <w:instrText xml:space="preserve"> PAGEREF _Toc495681853 \h </w:instrText>
        </w:r>
        <w:r w:rsidR="007E4B5D">
          <w:rPr>
            <w:noProof/>
            <w:webHidden/>
          </w:rPr>
        </w:r>
        <w:r w:rsidR="007E4B5D">
          <w:rPr>
            <w:noProof/>
            <w:webHidden/>
          </w:rPr>
          <w:fldChar w:fldCharType="separate"/>
        </w:r>
        <w:r w:rsidR="00C83E9B">
          <w:rPr>
            <w:noProof/>
            <w:webHidden/>
          </w:rPr>
          <w:t>18</w:t>
        </w:r>
        <w:r w:rsidR="007E4B5D">
          <w:rPr>
            <w:noProof/>
            <w:webHidden/>
          </w:rPr>
          <w:fldChar w:fldCharType="end"/>
        </w:r>
      </w:hyperlink>
    </w:p>
    <w:p w:rsidR="007E4B5D" w:rsidRDefault="00A66860">
      <w:pPr>
        <w:pStyle w:val="TOC2"/>
        <w:tabs>
          <w:tab w:val="left" w:pos="880"/>
          <w:tab w:val="right" w:leader="dot" w:pos="9396"/>
        </w:tabs>
        <w:rPr>
          <w:rFonts w:asciiTheme="minorHAnsi" w:eastAsiaTheme="minorEastAsia" w:hAnsiTheme="minorHAnsi" w:cstheme="minorBidi"/>
          <w:noProof/>
        </w:rPr>
      </w:pPr>
      <w:hyperlink w:anchor="_Toc495681854" w:history="1">
        <w:r w:rsidR="007E4B5D" w:rsidRPr="00582799">
          <w:rPr>
            <w:rStyle w:val="Hyperlink"/>
            <w:noProof/>
            <w14:scene3d>
              <w14:camera w14:prst="orthographicFront"/>
              <w14:lightRig w14:rig="threePt" w14:dir="t">
                <w14:rot w14:lat="0" w14:lon="0" w14:rev="0"/>
              </w14:lightRig>
            </w14:scene3d>
          </w:rPr>
          <w:t>6.2</w:t>
        </w:r>
        <w:r w:rsidR="007E4B5D">
          <w:rPr>
            <w:rFonts w:asciiTheme="minorHAnsi" w:eastAsiaTheme="minorEastAsia" w:hAnsiTheme="minorHAnsi" w:cstheme="minorBidi"/>
            <w:noProof/>
          </w:rPr>
          <w:tab/>
        </w:r>
        <w:r w:rsidR="007E4B5D" w:rsidRPr="00582799">
          <w:rPr>
            <w:rStyle w:val="Hyperlink"/>
            <w:noProof/>
          </w:rPr>
          <w:t>TDA2Px Board Modification for NOR BOOT Mode:</w:t>
        </w:r>
        <w:r w:rsidR="007E4B5D">
          <w:rPr>
            <w:noProof/>
            <w:webHidden/>
          </w:rPr>
          <w:tab/>
        </w:r>
        <w:r w:rsidR="007E4B5D">
          <w:rPr>
            <w:noProof/>
            <w:webHidden/>
          </w:rPr>
          <w:fldChar w:fldCharType="begin"/>
        </w:r>
        <w:r w:rsidR="007E4B5D">
          <w:rPr>
            <w:noProof/>
            <w:webHidden/>
          </w:rPr>
          <w:instrText xml:space="preserve"> PAGEREF _Toc495681854 \h </w:instrText>
        </w:r>
        <w:r w:rsidR="007E4B5D">
          <w:rPr>
            <w:noProof/>
            <w:webHidden/>
          </w:rPr>
        </w:r>
        <w:r w:rsidR="007E4B5D">
          <w:rPr>
            <w:noProof/>
            <w:webHidden/>
          </w:rPr>
          <w:fldChar w:fldCharType="separate"/>
        </w:r>
        <w:r w:rsidR="00C83E9B">
          <w:rPr>
            <w:noProof/>
            <w:webHidden/>
          </w:rPr>
          <w:t>18</w:t>
        </w:r>
        <w:r w:rsidR="007E4B5D">
          <w:rPr>
            <w:noProof/>
            <w:webHidden/>
          </w:rPr>
          <w:fldChar w:fldCharType="end"/>
        </w:r>
      </w:hyperlink>
    </w:p>
    <w:p w:rsidR="007E4B5D" w:rsidRDefault="00A66860">
      <w:pPr>
        <w:pStyle w:val="TOC2"/>
        <w:tabs>
          <w:tab w:val="left" w:pos="880"/>
          <w:tab w:val="right" w:leader="dot" w:pos="9396"/>
        </w:tabs>
        <w:rPr>
          <w:rFonts w:asciiTheme="minorHAnsi" w:eastAsiaTheme="minorEastAsia" w:hAnsiTheme="minorHAnsi" w:cstheme="minorBidi"/>
          <w:noProof/>
        </w:rPr>
      </w:pPr>
      <w:hyperlink w:anchor="_Toc495681855" w:history="1">
        <w:r w:rsidR="007E4B5D" w:rsidRPr="00582799">
          <w:rPr>
            <w:rStyle w:val="Hyperlink"/>
            <w:noProof/>
            <w14:scene3d>
              <w14:camera w14:prst="orthographicFront"/>
              <w14:lightRig w14:rig="threePt" w14:dir="t">
                <w14:rot w14:lat="0" w14:lon="0" w14:rev="0"/>
              </w14:lightRig>
            </w14:scene3d>
          </w:rPr>
          <w:t>6.3</w:t>
        </w:r>
        <w:r w:rsidR="007E4B5D">
          <w:rPr>
            <w:rFonts w:asciiTheme="minorHAnsi" w:eastAsiaTheme="minorEastAsia" w:hAnsiTheme="minorHAnsi" w:cstheme="minorBidi"/>
            <w:noProof/>
          </w:rPr>
          <w:tab/>
        </w:r>
        <w:r w:rsidR="007E4B5D" w:rsidRPr="00582799">
          <w:rPr>
            <w:rStyle w:val="Hyperlink"/>
            <w:noProof/>
          </w:rPr>
          <w:t>TDA2Ex Board Modification for NOR and QSPI BOOT Mode:</w:t>
        </w:r>
        <w:r w:rsidR="007E4B5D">
          <w:rPr>
            <w:noProof/>
            <w:webHidden/>
          </w:rPr>
          <w:tab/>
        </w:r>
        <w:r w:rsidR="007E4B5D">
          <w:rPr>
            <w:noProof/>
            <w:webHidden/>
          </w:rPr>
          <w:fldChar w:fldCharType="begin"/>
        </w:r>
        <w:r w:rsidR="007E4B5D">
          <w:rPr>
            <w:noProof/>
            <w:webHidden/>
          </w:rPr>
          <w:instrText xml:space="preserve"> PAGEREF _Toc495681855 \h </w:instrText>
        </w:r>
        <w:r w:rsidR="007E4B5D">
          <w:rPr>
            <w:noProof/>
            <w:webHidden/>
          </w:rPr>
        </w:r>
        <w:r w:rsidR="007E4B5D">
          <w:rPr>
            <w:noProof/>
            <w:webHidden/>
          </w:rPr>
          <w:fldChar w:fldCharType="separate"/>
        </w:r>
        <w:r w:rsidR="00C83E9B">
          <w:rPr>
            <w:noProof/>
            <w:webHidden/>
          </w:rPr>
          <w:t>19</w:t>
        </w:r>
        <w:r w:rsidR="007E4B5D">
          <w:rPr>
            <w:noProof/>
            <w:webHidden/>
          </w:rPr>
          <w:fldChar w:fldCharType="end"/>
        </w:r>
      </w:hyperlink>
    </w:p>
    <w:p w:rsidR="007E4B5D" w:rsidRDefault="00A66860">
      <w:pPr>
        <w:pStyle w:val="TOC2"/>
        <w:tabs>
          <w:tab w:val="left" w:pos="880"/>
          <w:tab w:val="right" w:leader="dot" w:pos="9396"/>
        </w:tabs>
        <w:rPr>
          <w:rFonts w:asciiTheme="minorHAnsi" w:eastAsiaTheme="minorEastAsia" w:hAnsiTheme="minorHAnsi" w:cstheme="minorBidi"/>
          <w:noProof/>
        </w:rPr>
      </w:pPr>
      <w:hyperlink w:anchor="_Toc495681856" w:history="1">
        <w:r w:rsidR="007E4B5D" w:rsidRPr="00582799">
          <w:rPr>
            <w:rStyle w:val="Hyperlink"/>
            <w:noProof/>
            <w14:scene3d>
              <w14:camera w14:prst="orthographicFront"/>
              <w14:lightRig w14:rig="threePt" w14:dir="t">
                <w14:rot w14:lat="0" w14:lon="0" w14:rev="0"/>
              </w14:lightRig>
            </w14:scene3d>
          </w:rPr>
          <w:t>6.4</w:t>
        </w:r>
        <w:r w:rsidR="007E4B5D">
          <w:rPr>
            <w:rFonts w:asciiTheme="minorHAnsi" w:eastAsiaTheme="minorEastAsia" w:hAnsiTheme="minorHAnsi" w:cstheme="minorBidi"/>
            <w:noProof/>
          </w:rPr>
          <w:tab/>
        </w:r>
        <w:r w:rsidR="007E4B5D" w:rsidRPr="00582799">
          <w:rPr>
            <w:rStyle w:val="Hyperlink"/>
            <w:noProof/>
          </w:rPr>
          <w:t>TDA2Ex_17x17 Board Modification for NOR BOOT Mode:</w:t>
        </w:r>
        <w:r w:rsidR="007E4B5D">
          <w:rPr>
            <w:noProof/>
            <w:webHidden/>
          </w:rPr>
          <w:tab/>
        </w:r>
        <w:r w:rsidR="007E4B5D">
          <w:rPr>
            <w:noProof/>
            <w:webHidden/>
          </w:rPr>
          <w:fldChar w:fldCharType="begin"/>
        </w:r>
        <w:r w:rsidR="007E4B5D">
          <w:rPr>
            <w:noProof/>
            <w:webHidden/>
          </w:rPr>
          <w:instrText xml:space="preserve"> PAGEREF _Toc495681856 \h </w:instrText>
        </w:r>
        <w:r w:rsidR="007E4B5D">
          <w:rPr>
            <w:noProof/>
            <w:webHidden/>
          </w:rPr>
        </w:r>
        <w:r w:rsidR="007E4B5D">
          <w:rPr>
            <w:noProof/>
            <w:webHidden/>
          </w:rPr>
          <w:fldChar w:fldCharType="separate"/>
        </w:r>
        <w:r w:rsidR="00C83E9B">
          <w:rPr>
            <w:noProof/>
            <w:webHidden/>
          </w:rPr>
          <w:t>20</w:t>
        </w:r>
        <w:r w:rsidR="007E4B5D">
          <w:rPr>
            <w:noProof/>
            <w:webHidden/>
          </w:rPr>
          <w:fldChar w:fldCharType="end"/>
        </w:r>
      </w:hyperlink>
    </w:p>
    <w:p w:rsidR="007E4B5D" w:rsidRDefault="00A66860">
      <w:pPr>
        <w:pStyle w:val="TOC2"/>
        <w:tabs>
          <w:tab w:val="left" w:pos="880"/>
          <w:tab w:val="right" w:leader="dot" w:pos="9396"/>
        </w:tabs>
        <w:rPr>
          <w:rFonts w:asciiTheme="minorHAnsi" w:eastAsiaTheme="minorEastAsia" w:hAnsiTheme="minorHAnsi" w:cstheme="minorBidi"/>
          <w:noProof/>
        </w:rPr>
      </w:pPr>
      <w:hyperlink w:anchor="_Toc495681857" w:history="1">
        <w:r w:rsidR="007E4B5D" w:rsidRPr="00582799">
          <w:rPr>
            <w:rStyle w:val="Hyperlink"/>
            <w:noProof/>
            <w14:scene3d>
              <w14:camera w14:prst="orthographicFront"/>
              <w14:lightRig w14:rig="threePt" w14:dir="t">
                <w14:rot w14:lat="0" w14:lon="0" w14:rev="0"/>
              </w14:lightRig>
            </w14:scene3d>
          </w:rPr>
          <w:t>6.5</w:t>
        </w:r>
        <w:r w:rsidR="007E4B5D">
          <w:rPr>
            <w:rFonts w:asciiTheme="minorHAnsi" w:eastAsiaTheme="minorEastAsia" w:hAnsiTheme="minorHAnsi" w:cstheme="minorBidi"/>
            <w:noProof/>
          </w:rPr>
          <w:tab/>
        </w:r>
        <w:r w:rsidR="007E4B5D" w:rsidRPr="00582799">
          <w:rPr>
            <w:rStyle w:val="Hyperlink"/>
            <w:noProof/>
          </w:rPr>
          <w:t>TDA3xx Board Modification for NOR BOOT Mode:</w:t>
        </w:r>
        <w:r w:rsidR="007E4B5D">
          <w:rPr>
            <w:noProof/>
            <w:webHidden/>
          </w:rPr>
          <w:tab/>
        </w:r>
        <w:r w:rsidR="007E4B5D">
          <w:rPr>
            <w:noProof/>
            <w:webHidden/>
          </w:rPr>
          <w:fldChar w:fldCharType="begin"/>
        </w:r>
        <w:r w:rsidR="007E4B5D">
          <w:rPr>
            <w:noProof/>
            <w:webHidden/>
          </w:rPr>
          <w:instrText xml:space="preserve"> PAGEREF _Toc495681857 \h </w:instrText>
        </w:r>
        <w:r w:rsidR="007E4B5D">
          <w:rPr>
            <w:noProof/>
            <w:webHidden/>
          </w:rPr>
        </w:r>
        <w:r w:rsidR="007E4B5D">
          <w:rPr>
            <w:noProof/>
            <w:webHidden/>
          </w:rPr>
          <w:fldChar w:fldCharType="separate"/>
        </w:r>
        <w:r w:rsidR="00C83E9B">
          <w:rPr>
            <w:noProof/>
            <w:webHidden/>
          </w:rPr>
          <w:t>21</w:t>
        </w:r>
        <w:r w:rsidR="007E4B5D">
          <w:rPr>
            <w:noProof/>
            <w:webHidden/>
          </w:rPr>
          <w:fldChar w:fldCharType="end"/>
        </w:r>
      </w:hyperlink>
    </w:p>
    <w:p w:rsidR="007E4B5D" w:rsidRDefault="00A66860">
      <w:pPr>
        <w:pStyle w:val="TOC1"/>
        <w:tabs>
          <w:tab w:val="left" w:pos="440"/>
          <w:tab w:val="right" w:leader="dot" w:pos="9396"/>
        </w:tabs>
        <w:rPr>
          <w:rFonts w:asciiTheme="minorHAnsi" w:eastAsiaTheme="minorEastAsia" w:hAnsiTheme="minorHAnsi" w:cstheme="minorBidi"/>
          <w:noProof/>
        </w:rPr>
      </w:pPr>
      <w:hyperlink w:anchor="_Toc495681858" w:history="1">
        <w:r w:rsidR="007E4B5D" w:rsidRPr="00582799">
          <w:rPr>
            <w:rStyle w:val="Hyperlink"/>
            <w:noProof/>
          </w:rPr>
          <w:t>7</w:t>
        </w:r>
        <w:r w:rsidR="007E4B5D">
          <w:rPr>
            <w:rFonts w:asciiTheme="minorHAnsi" w:eastAsiaTheme="minorEastAsia" w:hAnsiTheme="minorHAnsi" w:cstheme="minorBidi"/>
            <w:noProof/>
          </w:rPr>
          <w:tab/>
        </w:r>
        <w:r w:rsidR="007E4B5D" w:rsidRPr="00582799">
          <w:rPr>
            <w:rStyle w:val="Hyperlink"/>
            <w:noProof/>
          </w:rPr>
          <w:t>Build Mode</w:t>
        </w:r>
        <w:r w:rsidR="007E4B5D">
          <w:rPr>
            <w:noProof/>
            <w:webHidden/>
          </w:rPr>
          <w:tab/>
        </w:r>
        <w:r w:rsidR="007E4B5D">
          <w:rPr>
            <w:noProof/>
            <w:webHidden/>
          </w:rPr>
          <w:fldChar w:fldCharType="begin"/>
        </w:r>
        <w:r w:rsidR="007E4B5D">
          <w:rPr>
            <w:noProof/>
            <w:webHidden/>
          </w:rPr>
          <w:instrText xml:space="preserve"> PAGEREF _Toc495681858 \h </w:instrText>
        </w:r>
        <w:r w:rsidR="007E4B5D">
          <w:rPr>
            <w:noProof/>
            <w:webHidden/>
          </w:rPr>
        </w:r>
        <w:r w:rsidR="007E4B5D">
          <w:rPr>
            <w:noProof/>
            <w:webHidden/>
          </w:rPr>
          <w:fldChar w:fldCharType="separate"/>
        </w:r>
        <w:r w:rsidR="00C83E9B">
          <w:rPr>
            <w:noProof/>
            <w:webHidden/>
          </w:rPr>
          <w:t>22</w:t>
        </w:r>
        <w:r w:rsidR="007E4B5D">
          <w:rPr>
            <w:noProof/>
            <w:webHidden/>
          </w:rPr>
          <w:fldChar w:fldCharType="end"/>
        </w:r>
      </w:hyperlink>
    </w:p>
    <w:p w:rsidR="007E4B5D" w:rsidRDefault="00A66860">
      <w:pPr>
        <w:pStyle w:val="TOC1"/>
        <w:tabs>
          <w:tab w:val="left" w:pos="440"/>
          <w:tab w:val="right" w:leader="dot" w:pos="9396"/>
        </w:tabs>
        <w:rPr>
          <w:rFonts w:asciiTheme="minorHAnsi" w:eastAsiaTheme="minorEastAsia" w:hAnsiTheme="minorHAnsi" w:cstheme="minorBidi"/>
          <w:noProof/>
        </w:rPr>
      </w:pPr>
      <w:hyperlink w:anchor="_Toc495681859" w:history="1">
        <w:r w:rsidR="007E4B5D" w:rsidRPr="00582799">
          <w:rPr>
            <w:rStyle w:val="Hyperlink"/>
            <w:noProof/>
          </w:rPr>
          <w:t>8</w:t>
        </w:r>
        <w:r w:rsidR="007E4B5D">
          <w:rPr>
            <w:rFonts w:asciiTheme="minorHAnsi" w:eastAsiaTheme="minorEastAsia" w:hAnsiTheme="minorHAnsi" w:cstheme="minorBidi"/>
            <w:noProof/>
          </w:rPr>
          <w:tab/>
        </w:r>
        <w:r w:rsidR="007E4B5D" w:rsidRPr="00582799">
          <w:rPr>
            <w:rStyle w:val="Hyperlink"/>
            <w:noProof/>
          </w:rPr>
          <w:t>EMIFMODE</w:t>
        </w:r>
        <w:r w:rsidR="007E4B5D">
          <w:rPr>
            <w:noProof/>
            <w:webHidden/>
          </w:rPr>
          <w:tab/>
        </w:r>
        <w:r w:rsidR="007E4B5D">
          <w:rPr>
            <w:noProof/>
            <w:webHidden/>
          </w:rPr>
          <w:fldChar w:fldCharType="begin"/>
        </w:r>
        <w:r w:rsidR="007E4B5D">
          <w:rPr>
            <w:noProof/>
            <w:webHidden/>
          </w:rPr>
          <w:instrText xml:space="preserve"> PAGEREF _Toc495681859 \h </w:instrText>
        </w:r>
        <w:r w:rsidR="007E4B5D">
          <w:rPr>
            <w:noProof/>
            <w:webHidden/>
          </w:rPr>
        </w:r>
        <w:r w:rsidR="007E4B5D">
          <w:rPr>
            <w:noProof/>
            <w:webHidden/>
          </w:rPr>
          <w:fldChar w:fldCharType="separate"/>
        </w:r>
        <w:r w:rsidR="00C83E9B">
          <w:rPr>
            <w:noProof/>
            <w:webHidden/>
          </w:rPr>
          <w:t>22</w:t>
        </w:r>
        <w:r w:rsidR="007E4B5D">
          <w:rPr>
            <w:noProof/>
            <w:webHidden/>
          </w:rPr>
          <w:fldChar w:fldCharType="end"/>
        </w:r>
      </w:hyperlink>
    </w:p>
    <w:p w:rsidR="007E4B5D" w:rsidRDefault="00A66860">
      <w:pPr>
        <w:pStyle w:val="TOC1"/>
        <w:tabs>
          <w:tab w:val="left" w:pos="440"/>
          <w:tab w:val="right" w:leader="dot" w:pos="9396"/>
        </w:tabs>
        <w:rPr>
          <w:rFonts w:asciiTheme="minorHAnsi" w:eastAsiaTheme="minorEastAsia" w:hAnsiTheme="minorHAnsi" w:cstheme="minorBidi"/>
          <w:noProof/>
        </w:rPr>
      </w:pPr>
      <w:hyperlink w:anchor="_Toc495681860" w:history="1">
        <w:r w:rsidR="007E4B5D" w:rsidRPr="00582799">
          <w:rPr>
            <w:rStyle w:val="Hyperlink"/>
            <w:noProof/>
          </w:rPr>
          <w:t>9</w:t>
        </w:r>
        <w:r w:rsidR="007E4B5D">
          <w:rPr>
            <w:rFonts w:asciiTheme="minorHAnsi" w:eastAsiaTheme="minorEastAsia" w:hAnsiTheme="minorHAnsi" w:cstheme="minorBidi"/>
            <w:noProof/>
          </w:rPr>
          <w:tab/>
        </w:r>
        <w:r w:rsidR="007E4B5D" w:rsidRPr="00582799">
          <w:rPr>
            <w:rStyle w:val="Hyperlink"/>
            <w:noProof/>
          </w:rPr>
          <w:t>Multi OPP Support</w:t>
        </w:r>
        <w:r w:rsidR="007E4B5D">
          <w:rPr>
            <w:noProof/>
            <w:webHidden/>
          </w:rPr>
          <w:tab/>
        </w:r>
        <w:r w:rsidR="007E4B5D">
          <w:rPr>
            <w:noProof/>
            <w:webHidden/>
          </w:rPr>
          <w:fldChar w:fldCharType="begin"/>
        </w:r>
        <w:r w:rsidR="007E4B5D">
          <w:rPr>
            <w:noProof/>
            <w:webHidden/>
          </w:rPr>
          <w:instrText xml:space="preserve"> PAGEREF _Toc495681860 \h </w:instrText>
        </w:r>
        <w:r w:rsidR="007E4B5D">
          <w:rPr>
            <w:noProof/>
            <w:webHidden/>
          </w:rPr>
        </w:r>
        <w:r w:rsidR="007E4B5D">
          <w:rPr>
            <w:noProof/>
            <w:webHidden/>
          </w:rPr>
          <w:fldChar w:fldCharType="separate"/>
        </w:r>
        <w:r w:rsidR="00C83E9B">
          <w:rPr>
            <w:noProof/>
            <w:webHidden/>
          </w:rPr>
          <w:t>22</w:t>
        </w:r>
        <w:r w:rsidR="007E4B5D">
          <w:rPr>
            <w:noProof/>
            <w:webHidden/>
          </w:rPr>
          <w:fldChar w:fldCharType="end"/>
        </w:r>
      </w:hyperlink>
    </w:p>
    <w:p w:rsidR="007E4B5D" w:rsidRDefault="00A66860">
      <w:pPr>
        <w:pStyle w:val="TOC1"/>
        <w:tabs>
          <w:tab w:val="left" w:pos="660"/>
          <w:tab w:val="right" w:leader="dot" w:pos="9396"/>
        </w:tabs>
        <w:rPr>
          <w:rFonts w:asciiTheme="minorHAnsi" w:eastAsiaTheme="minorEastAsia" w:hAnsiTheme="minorHAnsi" w:cstheme="minorBidi"/>
          <w:noProof/>
        </w:rPr>
      </w:pPr>
      <w:hyperlink w:anchor="_Toc495681861" w:history="1">
        <w:r w:rsidR="007E4B5D" w:rsidRPr="00582799">
          <w:rPr>
            <w:rStyle w:val="Hyperlink"/>
            <w:noProof/>
          </w:rPr>
          <w:t>10</w:t>
        </w:r>
        <w:r w:rsidR="007E4B5D">
          <w:rPr>
            <w:rFonts w:asciiTheme="minorHAnsi" w:eastAsiaTheme="minorEastAsia" w:hAnsiTheme="minorHAnsi" w:cstheme="minorBidi"/>
            <w:noProof/>
          </w:rPr>
          <w:tab/>
        </w:r>
        <w:r w:rsidR="007E4B5D" w:rsidRPr="00582799">
          <w:rPr>
            <w:rStyle w:val="Hyperlink"/>
            <w:noProof/>
          </w:rPr>
          <w:t>SBL Optimization Level</w:t>
        </w:r>
        <w:r w:rsidR="007E4B5D">
          <w:rPr>
            <w:noProof/>
            <w:webHidden/>
          </w:rPr>
          <w:tab/>
        </w:r>
        <w:r w:rsidR="007E4B5D">
          <w:rPr>
            <w:noProof/>
            <w:webHidden/>
          </w:rPr>
          <w:fldChar w:fldCharType="begin"/>
        </w:r>
        <w:r w:rsidR="007E4B5D">
          <w:rPr>
            <w:noProof/>
            <w:webHidden/>
          </w:rPr>
          <w:instrText xml:space="preserve"> PAGEREF _Toc495681861 \h </w:instrText>
        </w:r>
        <w:r w:rsidR="007E4B5D">
          <w:rPr>
            <w:noProof/>
            <w:webHidden/>
          </w:rPr>
        </w:r>
        <w:r w:rsidR="007E4B5D">
          <w:rPr>
            <w:noProof/>
            <w:webHidden/>
          </w:rPr>
          <w:fldChar w:fldCharType="separate"/>
        </w:r>
        <w:r w:rsidR="00C83E9B">
          <w:rPr>
            <w:noProof/>
            <w:webHidden/>
          </w:rPr>
          <w:t>24</w:t>
        </w:r>
        <w:r w:rsidR="007E4B5D">
          <w:rPr>
            <w:noProof/>
            <w:webHidden/>
          </w:rPr>
          <w:fldChar w:fldCharType="end"/>
        </w:r>
      </w:hyperlink>
    </w:p>
    <w:p w:rsidR="007E4B5D" w:rsidRDefault="00A66860">
      <w:pPr>
        <w:pStyle w:val="TOC1"/>
        <w:tabs>
          <w:tab w:val="left" w:pos="660"/>
          <w:tab w:val="right" w:leader="dot" w:pos="9396"/>
        </w:tabs>
        <w:rPr>
          <w:rFonts w:asciiTheme="minorHAnsi" w:eastAsiaTheme="minorEastAsia" w:hAnsiTheme="minorHAnsi" w:cstheme="minorBidi"/>
          <w:noProof/>
        </w:rPr>
      </w:pPr>
      <w:hyperlink w:anchor="_Toc495681862" w:history="1">
        <w:r w:rsidR="007E4B5D" w:rsidRPr="00582799">
          <w:rPr>
            <w:rStyle w:val="Hyperlink"/>
            <w:noProof/>
          </w:rPr>
          <w:t>11</w:t>
        </w:r>
        <w:r w:rsidR="007E4B5D">
          <w:rPr>
            <w:rFonts w:asciiTheme="minorHAnsi" w:eastAsiaTheme="minorEastAsia" w:hAnsiTheme="minorHAnsi" w:cstheme="minorBidi"/>
            <w:noProof/>
          </w:rPr>
          <w:tab/>
        </w:r>
        <w:r w:rsidR="007E4B5D" w:rsidRPr="00582799">
          <w:rPr>
            <w:rStyle w:val="Hyperlink"/>
            <w:noProof/>
          </w:rPr>
          <w:t>PAD Configuration</w:t>
        </w:r>
        <w:r w:rsidR="007E4B5D">
          <w:rPr>
            <w:noProof/>
            <w:webHidden/>
          </w:rPr>
          <w:tab/>
        </w:r>
        <w:r w:rsidR="007E4B5D">
          <w:rPr>
            <w:noProof/>
            <w:webHidden/>
          </w:rPr>
          <w:fldChar w:fldCharType="begin"/>
        </w:r>
        <w:r w:rsidR="007E4B5D">
          <w:rPr>
            <w:noProof/>
            <w:webHidden/>
          </w:rPr>
          <w:instrText xml:space="preserve"> PAGEREF _Toc495681862 \h </w:instrText>
        </w:r>
        <w:r w:rsidR="007E4B5D">
          <w:rPr>
            <w:noProof/>
            <w:webHidden/>
          </w:rPr>
        </w:r>
        <w:r w:rsidR="007E4B5D">
          <w:rPr>
            <w:noProof/>
            <w:webHidden/>
          </w:rPr>
          <w:fldChar w:fldCharType="separate"/>
        </w:r>
        <w:r w:rsidR="00C83E9B">
          <w:rPr>
            <w:noProof/>
            <w:webHidden/>
          </w:rPr>
          <w:t>24</w:t>
        </w:r>
        <w:r w:rsidR="007E4B5D">
          <w:rPr>
            <w:noProof/>
            <w:webHidden/>
          </w:rPr>
          <w:fldChar w:fldCharType="end"/>
        </w:r>
      </w:hyperlink>
    </w:p>
    <w:p w:rsidR="007E4B5D" w:rsidRDefault="00A66860">
      <w:pPr>
        <w:pStyle w:val="TOC1"/>
        <w:tabs>
          <w:tab w:val="left" w:pos="660"/>
          <w:tab w:val="right" w:leader="dot" w:pos="9396"/>
        </w:tabs>
        <w:rPr>
          <w:rFonts w:asciiTheme="minorHAnsi" w:eastAsiaTheme="minorEastAsia" w:hAnsiTheme="minorHAnsi" w:cstheme="minorBidi"/>
          <w:noProof/>
        </w:rPr>
      </w:pPr>
      <w:hyperlink w:anchor="_Toc495681863" w:history="1">
        <w:r w:rsidR="007E4B5D" w:rsidRPr="00582799">
          <w:rPr>
            <w:rStyle w:val="Hyperlink"/>
            <w:noProof/>
          </w:rPr>
          <w:t>12</w:t>
        </w:r>
        <w:r w:rsidR="007E4B5D">
          <w:rPr>
            <w:rFonts w:asciiTheme="minorHAnsi" w:eastAsiaTheme="minorEastAsia" w:hAnsiTheme="minorHAnsi" w:cstheme="minorBidi"/>
            <w:noProof/>
          </w:rPr>
          <w:tab/>
        </w:r>
        <w:r w:rsidR="007E4B5D" w:rsidRPr="00582799">
          <w:rPr>
            <w:rStyle w:val="Hyperlink"/>
            <w:noProof/>
          </w:rPr>
          <w:t>WatchDog Timer2 (WD_TIMER2)</w:t>
        </w:r>
        <w:r w:rsidR="007E4B5D">
          <w:rPr>
            <w:noProof/>
            <w:webHidden/>
          </w:rPr>
          <w:tab/>
        </w:r>
        <w:r w:rsidR="007E4B5D">
          <w:rPr>
            <w:noProof/>
            <w:webHidden/>
          </w:rPr>
          <w:fldChar w:fldCharType="begin"/>
        </w:r>
        <w:r w:rsidR="007E4B5D">
          <w:rPr>
            <w:noProof/>
            <w:webHidden/>
          </w:rPr>
          <w:instrText xml:space="preserve"> PAGEREF _Toc495681863 \h </w:instrText>
        </w:r>
        <w:r w:rsidR="007E4B5D">
          <w:rPr>
            <w:noProof/>
            <w:webHidden/>
          </w:rPr>
        </w:r>
        <w:r w:rsidR="007E4B5D">
          <w:rPr>
            <w:noProof/>
            <w:webHidden/>
          </w:rPr>
          <w:fldChar w:fldCharType="separate"/>
        </w:r>
        <w:r w:rsidR="00C83E9B">
          <w:rPr>
            <w:noProof/>
            <w:webHidden/>
          </w:rPr>
          <w:t>25</w:t>
        </w:r>
        <w:r w:rsidR="007E4B5D">
          <w:rPr>
            <w:noProof/>
            <w:webHidden/>
          </w:rPr>
          <w:fldChar w:fldCharType="end"/>
        </w:r>
      </w:hyperlink>
    </w:p>
    <w:p w:rsidR="007E4B5D" w:rsidRDefault="00A66860">
      <w:pPr>
        <w:pStyle w:val="TOC1"/>
        <w:tabs>
          <w:tab w:val="left" w:pos="660"/>
          <w:tab w:val="right" w:leader="dot" w:pos="9396"/>
        </w:tabs>
        <w:rPr>
          <w:rFonts w:asciiTheme="minorHAnsi" w:eastAsiaTheme="minorEastAsia" w:hAnsiTheme="minorHAnsi" w:cstheme="minorBidi"/>
          <w:noProof/>
        </w:rPr>
      </w:pPr>
      <w:hyperlink w:anchor="_Toc495681864" w:history="1">
        <w:r w:rsidR="007E4B5D" w:rsidRPr="00582799">
          <w:rPr>
            <w:rStyle w:val="Hyperlink"/>
            <w:noProof/>
          </w:rPr>
          <w:t>13</w:t>
        </w:r>
        <w:r w:rsidR="007E4B5D">
          <w:rPr>
            <w:rFonts w:asciiTheme="minorHAnsi" w:eastAsiaTheme="minorEastAsia" w:hAnsiTheme="minorHAnsi" w:cstheme="minorBidi"/>
            <w:noProof/>
          </w:rPr>
          <w:tab/>
        </w:r>
        <w:r w:rsidR="007E4B5D" w:rsidRPr="00582799">
          <w:rPr>
            <w:rStyle w:val="Hyperlink"/>
            <w:noProof/>
          </w:rPr>
          <w:t>DSP Boot address alignment</w:t>
        </w:r>
        <w:r w:rsidR="007E4B5D">
          <w:rPr>
            <w:noProof/>
            <w:webHidden/>
          </w:rPr>
          <w:tab/>
        </w:r>
        <w:r w:rsidR="007E4B5D">
          <w:rPr>
            <w:noProof/>
            <w:webHidden/>
          </w:rPr>
          <w:fldChar w:fldCharType="begin"/>
        </w:r>
        <w:r w:rsidR="007E4B5D">
          <w:rPr>
            <w:noProof/>
            <w:webHidden/>
          </w:rPr>
          <w:instrText xml:space="preserve"> PAGEREF _Toc495681864 \h </w:instrText>
        </w:r>
        <w:r w:rsidR="007E4B5D">
          <w:rPr>
            <w:noProof/>
            <w:webHidden/>
          </w:rPr>
        </w:r>
        <w:r w:rsidR="007E4B5D">
          <w:rPr>
            <w:noProof/>
            <w:webHidden/>
          </w:rPr>
          <w:fldChar w:fldCharType="separate"/>
        </w:r>
        <w:r w:rsidR="00C83E9B">
          <w:rPr>
            <w:noProof/>
            <w:webHidden/>
          </w:rPr>
          <w:t>25</w:t>
        </w:r>
        <w:r w:rsidR="007E4B5D">
          <w:rPr>
            <w:noProof/>
            <w:webHidden/>
          </w:rPr>
          <w:fldChar w:fldCharType="end"/>
        </w:r>
      </w:hyperlink>
    </w:p>
    <w:p w:rsidR="007E4B5D" w:rsidRDefault="00A66860">
      <w:pPr>
        <w:pStyle w:val="TOC1"/>
        <w:tabs>
          <w:tab w:val="left" w:pos="660"/>
          <w:tab w:val="right" w:leader="dot" w:pos="9396"/>
        </w:tabs>
        <w:rPr>
          <w:rFonts w:asciiTheme="minorHAnsi" w:eastAsiaTheme="minorEastAsia" w:hAnsiTheme="minorHAnsi" w:cstheme="minorBidi"/>
          <w:noProof/>
        </w:rPr>
      </w:pPr>
      <w:hyperlink w:anchor="_Toc495681865" w:history="1">
        <w:r w:rsidR="007E4B5D" w:rsidRPr="00582799">
          <w:rPr>
            <w:rStyle w:val="Hyperlink"/>
            <w:noProof/>
          </w:rPr>
          <w:t>14</w:t>
        </w:r>
        <w:r w:rsidR="007E4B5D">
          <w:rPr>
            <w:rFonts w:asciiTheme="minorHAnsi" w:eastAsiaTheme="minorEastAsia" w:hAnsiTheme="minorHAnsi" w:cstheme="minorBidi"/>
            <w:noProof/>
          </w:rPr>
          <w:tab/>
        </w:r>
        <w:r w:rsidR="007E4B5D" w:rsidRPr="00582799">
          <w:rPr>
            <w:rStyle w:val="Hyperlink"/>
            <w:noProof/>
          </w:rPr>
          <w:t>AD PLL Clock Frequency</w:t>
        </w:r>
        <w:r w:rsidR="007E4B5D">
          <w:rPr>
            <w:noProof/>
            <w:webHidden/>
          </w:rPr>
          <w:tab/>
        </w:r>
        <w:r w:rsidR="007E4B5D">
          <w:rPr>
            <w:noProof/>
            <w:webHidden/>
          </w:rPr>
          <w:fldChar w:fldCharType="begin"/>
        </w:r>
        <w:r w:rsidR="007E4B5D">
          <w:rPr>
            <w:noProof/>
            <w:webHidden/>
          </w:rPr>
          <w:instrText xml:space="preserve"> PAGEREF _Toc495681865 \h </w:instrText>
        </w:r>
        <w:r w:rsidR="007E4B5D">
          <w:rPr>
            <w:noProof/>
            <w:webHidden/>
          </w:rPr>
        </w:r>
        <w:r w:rsidR="007E4B5D">
          <w:rPr>
            <w:noProof/>
            <w:webHidden/>
          </w:rPr>
          <w:fldChar w:fldCharType="separate"/>
        </w:r>
        <w:r w:rsidR="00C83E9B">
          <w:rPr>
            <w:noProof/>
            <w:webHidden/>
          </w:rPr>
          <w:t>25</w:t>
        </w:r>
        <w:r w:rsidR="007E4B5D">
          <w:rPr>
            <w:noProof/>
            <w:webHidden/>
          </w:rPr>
          <w:fldChar w:fldCharType="end"/>
        </w:r>
      </w:hyperlink>
    </w:p>
    <w:p w:rsidR="007E4B5D" w:rsidRDefault="00A66860">
      <w:pPr>
        <w:pStyle w:val="TOC1"/>
        <w:tabs>
          <w:tab w:val="left" w:pos="660"/>
          <w:tab w:val="right" w:leader="dot" w:pos="9396"/>
        </w:tabs>
        <w:rPr>
          <w:rFonts w:asciiTheme="minorHAnsi" w:eastAsiaTheme="minorEastAsia" w:hAnsiTheme="minorHAnsi" w:cstheme="minorBidi"/>
          <w:noProof/>
        </w:rPr>
      </w:pPr>
      <w:hyperlink w:anchor="_Toc495681866" w:history="1">
        <w:r w:rsidR="007E4B5D" w:rsidRPr="00582799">
          <w:rPr>
            <w:rStyle w:val="Hyperlink"/>
            <w:noProof/>
          </w:rPr>
          <w:t>15</w:t>
        </w:r>
        <w:r w:rsidR="007E4B5D">
          <w:rPr>
            <w:rFonts w:asciiTheme="minorHAnsi" w:eastAsiaTheme="minorEastAsia" w:hAnsiTheme="minorHAnsi" w:cstheme="minorBidi"/>
            <w:noProof/>
          </w:rPr>
          <w:tab/>
        </w:r>
        <w:r w:rsidR="007E4B5D" w:rsidRPr="00582799">
          <w:rPr>
            <w:rStyle w:val="Hyperlink"/>
            <w:noProof/>
          </w:rPr>
          <w:t>Boot-Up time</w:t>
        </w:r>
        <w:r w:rsidR="007E4B5D">
          <w:rPr>
            <w:noProof/>
            <w:webHidden/>
          </w:rPr>
          <w:tab/>
        </w:r>
        <w:r w:rsidR="007E4B5D">
          <w:rPr>
            <w:noProof/>
            <w:webHidden/>
          </w:rPr>
          <w:fldChar w:fldCharType="begin"/>
        </w:r>
        <w:r w:rsidR="007E4B5D">
          <w:rPr>
            <w:noProof/>
            <w:webHidden/>
          </w:rPr>
          <w:instrText xml:space="preserve"> PAGEREF _Toc495681866 \h </w:instrText>
        </w:r>
        <w:r w:rsidR="007E4B5D">
          <w:rPr>
            <w:noProof/>
            <w:webHidden/>
          </w:rPr>
        </w:r>
        <w:r w:rsidR="007E4B5D">
          <w:rPr>
            <w:noProof/>
            <w:webHidden/>
          </w:rPr>
          <w:fldChar w:fldCharType="separate"/>
        </w:r>
        <w:r w:rsidR="00C83E9B">
          <w:rPr>
            <w:noProof/>
            <w:webHidden/>
          </w:rPr>
          <w:t>25</w:t>
        </w:r>
        <w:r w:rsidR="007E4B5D">
          <w:rPr>
            <w:noProof/>
            <w:webHidden/>
          </w:rPr>
          <w:fldChar w:fldCharType="end"/>
        </w:r>
      </w:hyperlink>
    </w:p>
    <w:p w:rsidR="007E4B5D" w:rsidRDefault="00A66860">
      <w:pPr>
        <w:pStyle w:val="TOC2"/>
        <w:tabs>
          <w:tab w:val="left" w:pos="880"/>
          <w:tab w:val="right" w:leader="dot" w:pos="9396"/>
        </w:tabs>
        <w:rPr>
          <w:rFonts w:asciiTheme="minorHAnsi" w:eastAsiaTheme="minorEastAsia" w:hAnsiTheme="minorHAnsi" w:cstheme="minorBidi"/>
          <w:noProof/>
        </w:rPr>
      </w:pPr>
      <w:hyperlink w:anchor="_Toc495681867" w:history="1">
        <w:r w:rsidR="007E4B5D" w:rsidRPr="00582799">
          <w:rPr>
            <w:rStyle w:val="Hyperlink"/>
            <w:noProof/>
            <w14:scene3d>
              <w14:camera w14:prst="orthographicFront"/>
              <w14:lightRig w14:rig="threePt" w14:dir="t">
                <w14:rot w14:lat="0" w14:lon="0" w14:rev="0"/>
              </w14:lightRig>
            </w14:scene3d>
          </w:rPr>
          <w:t>15.1</w:t>
        </w:r>
        <w:r w:rsidR="007E4B5D">
          <w:rPr>
            <w:rFonts w:asciiTheme="minorHAnsi" w:eastAsiaTheme="minorEastAsia" w:hAnsiTheme="minorHAnsi" w:cstheme="minorBidi"/>
            <w:noProof/>
          </w:rPr>
          <w:tab/>
        </w:r>
        <w:r w:rsidR="007E4B5D" w:rsidRPr="00582799">
          <w:rPr>
            <w:rStyle w:val="Hyperlink"/>
            <w:noProof/>
          </w:rPr>
          <w:t>TDA2xx Device</w:t>
        </w:r>
        <w:r w:rsidR="007E4B5D">
          <w:rPr>
            <w:noProof/>
            <w:webHidden/>
          </w:rPr>
          <w:tab/>
        </w:r>
        <w:r w:rsidR="007E4B5D">
          <w:rPr>
            <w:noProof/>
            <w:webHidden/>
          </w:rPr>
          <w:fldChar w:fldCharType="begin"/>
        </w:r>
        <w:r w:rsidR="007E4B5D">
          <w:rPr>
            <w:noProof/>
            <w:webHidden/>
          </w:rPr>
          <w:instrText xml:space="preserve"> PAGEREF _Toc495681867 \h </w:instrText>
        </w:r>
        <w:r w:rsidR="007E4B5D">
          <w:rPr>
            <w:noProof/>
            <w:webHidden/>
          </w:rPr>
        </w:r>
        <w:r w:rsidR="007E4B5D">
          <w:rPr>
            <w:noProof/>
            <w:webHidden/>
          </w:rPr>
          <w:fldChar w:fldCharType="separate"/>
        </w:r>
        <w:r w:rsidR="00C83E9B">
          <w:rPr>
            <w:noProof/>
            <w:webHidden/>
          </w:rPr>
          <w:t>25</w:t>
        </w:r>
        <w:r w:rsidR="007E4B5D">
          <w:rPr>
            <w:noProof/>
            <w:webHidden/>
          </w:rPr>
          <w:fldChar w:fldCharType="end"/>
        </w:r>
      </w:hyperlink>
    </w:p>
    <w:p w:rsidR="007E4B5D" w:rsidRDefault="00A66860">
      <w:pPr>
        <w:pStyle w:val="TOC3"/>
        <w:tabs>
          <w:tab w:val="left" w:pos="1320"/>
          <w:tab w:val="right" w:leader="dot" w:pos="9396"/>
        </w:tabs>
        <w:rPr>
          <w:rFonts w:asciiTheme="minorHAnsi" w:eastAsiaTheme="minorEastAsia" w:hAnsiTheme="minorHAnsi" w:cstheme="minorBidi"/>
          <w:noProof/>
        </w:rPr>
      </w:pPr>
      <w:hyperlink w:anchor="_Toc495681868" w:history="1">
        <w:r w:rsidR="007E4B5D" w:rsidRPr="00582799">
          <w:rPr>
            <w:rStyle w:val="Hyperlink"/>
            <w:noProof/>
          </w:rPr>
          <w:t>15.1.1</w:t>
        </w:r>
        <w:r w:rsidR="007E4B5D">
          <w:rPr>
            <w:rFonts w:asciiTheme="minorHAnsi" w:eastAsiaTheme="minorEastAsia" w:hAnsiTheme="minorHAnsi" w:cstheme="minorBidi"/>
            <w:noProof/>
          </w:rPr>
          <w:tab/>
        </w:r>
        <w:r w:rsidR="007E4B5D" w:rsidRPr="00582799">
          <w:rPr>
            <w:rStyle w:val="Hyperlink"/>
            <w:noProof/>
          </w:rPr>
          <w:t>QSPI Boot mode:</w:t>
        </w:r>
        <w:r w:rsidR="007E4B5D">
          <w:rPr>
            <w:noProof/>
            <w:webHidden/>
          </w:rPr>
          <w:tab/>
        </w:r>
        <w:r w:rsidR="007E4B5D">
          <w:rPr>
            <w:noProof/>
            <w:webHidden/>
          </w:rPr>
          <w:fldChar w:fldCharType="begin"/>
        </w:r>
        <w:r w:rsidR="007E4B5D">
          <w:rPr>
            <w:noProof/>
            <w:webHidden/>
          </w:rPr>
          <w:instrText xml:space="preserve"> PAGEREF _Toc495681868 \h </w:instrText>
        </w:r>
        <w:r w:rsidR="007E4B5D">
          <w:rPr>
            <w:noProof/>
            <w:webHidden/>
          </w:rPr>
        </w:r>
        <w:r w:rsidR="007E4B5D">
          <w:rPr>
            <w:noProof/>
            <w:webHidden/>
          </w:rPr>
          <w:fldChar w:fldCharType="separate"/>
        </w:r>
        <w:r w:rsidR="00C83E9B">
          <w:rPr>
            <w:noProof/>
            <w:webHidden/>
          </w:rPr>
          <w:t>25</w:t>
        </w:r>
        <w:r w:rsidR="007E4B5D">
          <w:rPr>
            <w:noProof/>
            <w:webHidden/>
          </w:rPr>
          <w:fldChar w:fldCharType="end"/>
        </w:r>
      </w:hyperlink>
    </w:p>
    <w:p w:rsidR="007E4B5D" w:rsidRDefault="00A66860">
      <w:pPr>
        <w:pStyle w:val="TOC3"/>
        <w:tabs>
          <w:tab w:val="left" w:pos="1320"/>
          <w:tab w:val="right" w:leader="dot" w:pos="9396"/>
        </w:tabs>
        <w:rPr>
          <w:rFonts w:asciiTheme="minorHAnsi" w:eastAsiaTheme="minorEastAsia" w:hAnsiTheme="minorHAnsi" w:cstheme="minorBidi"/>
          <w:noProof/>
        </w:rPr>
      </w:pPr>
      <w:hyperlink w:anchor="_Toc495681869" w:history="1">
        <w:r w:rsidR="007E4B5D" w:rsidRPr="00582799">
          <w:rPr>
            <w:rStyle w:val="Hyperlink"/>
            <w:noProof/>
          </w:rPr>
          <w:t>15.1.2</w:t>
        </w:r>
        <w:r w:rsidR="007E4B5D">
          <w:rPr>
            <w:rFonts w:asciiTheme="minorHAnsi" w:eastAsiaTheme="minorEastAsia" w:hAnsiTheme="minorHAnsi" w:cstheme="minorBidi"/>
            <w:noProof/>
          </w:rPr>
          <w:tab/>
        </w:r>
        <w:r w:rsidR="007E4B5D" w:rsidRPr="00582799">
          <w:rPr>
            <w:rStyle w:val="Hyperlink"/>
            <w:noProof/>
          </w:rPr>
          <w:t>NOR Boot mode:</w:t>
        </w:r>
        <w:r w:rsidR="007E4B5D">
          <w:rPr>
            <w:noProof/>
            <w:webHidden/>
          </w:rPr>
          <w:tab/>
        </w:r>
        <w:r w:rsidR="007E4B5D">
          <w:rPr>
            <w:noProof/>
            <w:webHidden/>
          </w:rPr>
          <w:fldChar w:fldCharType="begin"/>
        </w:r>
        <w:r w:rsidR="007E4B5D">
          <w:rPr>
            <w:noProof/>
            <w:webHidden/>
          </w:rPr>
          <w:instrText xml:space="preserve"> PAGEREF _Toc495681869 \h </w:instrText>
        </w:r>
        <w:r w:rsidR="007E4B5D">
          <w:rPr>
            <w:noProof/>
            <w:webHidden/>
          </w:rPr>
        </w:r>
        <w:r w:rsidR="007E4B5D">
          <w:rPr>
            <w:noProof/>
            <w:webHidden/>
          </w:rPr>
          <w:fldChar w:fldCharType="separate"/>
        </w:r>
        <w:r w:rsidR="00C83E9B">
          <w:rPr>
            <w:noProof/>
            <w:webHidden/>
          </w:rPr>
          <w:t>26</w:t>
        </w:r>
        <w:r w:rsidR="007E4B5D">
          <w:rPr>
            <w:noProof/>
            <w:webHidden/>
          </w:rPr>
          <w:fldChar w:fldCharType="end"/>
        </w:r>
      </w:hyperlink>
    </w:p>
    <w:p w:rsidR="007E4B5D" w:rsidRDefault="00A66860">
      <w:pPr>
        <w:pStyle w:val="TOC3"/>
        <w:tabs>
          <w:tab w:val="left" w:pos="1320"/>
          <w:tab w:val="right" w:leader="dot" w:pos="9396"/>
        </w:tabs>
        <w:rPr>
          <w:rFonts w:asciiTheme="minorHAnsi" w:eastAsiaTheme="minorEastAsia" w:hAnsiTheme="minorHAnsi" w:cstheme="minorBidi"/>
          <w:noProof/>
        </w:rPr>
      </w:pPr>
      <w:hyperlink w:anchor="_Toc495681870" w:history="1">
        <w:r w:rsidR="007E4B5D" w:rsidRPr="00582799">
          <w:rPr>
            <w:rStyle w:val="Hyperlink"/>
            <w:noProof/>
          </w:rPr>
          <w:t>15.1.3</w:t>
        </w:r>
        <w:r w:rsidR="007E4B5D">
          <w:rPr>
            <w:rFonts w:asciiTheme="minorHAnsi" w:eastAsiaTheme="minorEastAsia" w:hAnsiTheme="minorHAnsi" w:cstheme="minorBidi"/>
            <w:noProof/>
          </w:rPr>
          <w:tab/>
        </w:r>
        <w:r w:rsidR="007E4B5D" w:rsidRPr="00582799">
          <w:rPr>
            <w:rStyle w:val="Hyperlink"/>
            <w:noProof/>
          </w:rPr>
          <w:t>SD Boot mode:</w:t>
        </w:r>
        <w:r w:rsidR="007E4B5D">
          <w:rPr>
            <w:noProof/>
            <w:webHidden/>
          </w:rPr>
          <w:tab/>
        </w:r>
        <w:r w:rsidR="007E4B5D">
          <w:rPr>
            <w:noProof/>
            <w:webHidden/>
          </w:rPr>
          <w:fldChar w:fldCharType="begin"/>
        </w:r>
        <w:r w:rsidR="007E4B5D">
          <w:rPr>
            <w:noProof/>
            <w:webHidden/>
          </w:rPr>
          <w:instrText xml:space="preserve"> PAGEREF _Toc495681870 \h </w:instrText>
        </w:r>
        <w:r w:rsidR="007E4B5D">
          <w:rPr>
            <w:noProof/>
            <w:webHidden/>
          </w:rPr>
        </w:r>
        <w:r w:rsidR="007E4B5D">
          <w:rPr>
            <w:noProof/>
            <w:webHidden/>
          </w:rPr>
          <w:fldChar w:fldCharType="separate"/>
        </w:r>
        <w:r w:rsidR="00C83E9B">
          <w:rPr>
            <w:noProof/>
            <w:webHidden/>
          </w:rPr>
          <w:t>26</w:t>
        </w:r>
        <w:r w:rsidR="007E4B5D">
          <w:rPr>
            <w:noProof/>
            <w:webHidden/>
          </w:rPr>
          <w:fldChar w:fldCharType="end"/>
        </w:r>
      </w:hyperlink>
    </w:p>
    <w:p w:rsidR="007E4B5D" w:rsidRDefault="00A66860">
      <w:pPr>
        <w:pStyle w:val="TOC2"/>
        <w:tabs>
          <w:tab w:val="left" w:pos="880"/>
          <w:tab w:val="right" w:leader="dot" w:pos="9396"/>
        </w:tabs>
        <w:rPr>
          <w:rFonts w:asciiTheme="minorHAnsi" w:eastAsiaTheme="minorEastAsia" w:hAnsiTheme="minorHAnsi" w:cstheme="minorBidi"/>
          <w:noProof/>
        </w:rPr>
      </w:pPr>
      <w:hyperlink w:anchor="_Toc495681871" w:history="1">
        <w:r w:rsidR="007E4B5D" w:rsidRPr="00582799">
          <w:rPr>
            <w:rStyle w:val="Hyperlink"/>
            <w:noProof/>
            <w14:scene3d>
              <w14:camera w14:prst="orthographicFront"/>
              <w14:lightRig w14:rig="threePt" w14:dir="t">
                <w14:rot w14:lat="0" w14:lon="0" w14:rev="0"/>
              </w14:lightRig>
            </w14:scene3d>
          </w:rPr>
          <w:t>15.2</w:t>
        </w:r>
        <w:r w:rsidR="007E4B5D">
          <w:rPr>
            <w:rFonts w:asciiTheme="minorHAnsi" w:eastAsiaTheme="minorEastAsia" w:hAnsiTheme="minorHAnsi" w:cstheme="minorBidi"/>
            <w:noProof/>
          </w:rPr>
          <w:tab/>
        </w:r>
        <w:r w:rsidR="007E4B5D" w:rsidRPr="00582799">
          <w:rPr>
            <w:rStyle w:val="Hyperlink"/>
            <w:noProof/>
          </w:rPr>
          <w:t>TDA2Px Device</w:t>
        </w:r>
        <w:r w:rsidR="007E4B5D">
          <w:rPr>
            <w:noProof/>
            <w:webHidden/>
          </w:rPr>
          <w:tab/>
        </w:r>
        <w:r w:rsidR="007E4B5D">
          <w:rPr>
            <w:noProof/>
            <w:webHidden/>
          </w:rPr>
          <w:fldChar w:fldCharType="begin"/>
        </w:r>
        <w:r w:rsidR="007E4B5D">
          <w:rPr>
            <w:noProof/>
            <w:webHidden/>
          </w:rPr>
          <w:instrText xml:space="preserve"> PAGEREF _Toc495681871 \h </w:instrText>
        </w:r>
        <w:r w:rsidR="007E4B5D">
          <w:rPr>
            <w:noProof/>
            <w:webHidden/>
          </w:rPr>
        </w:r>
        <w:r w:rsidR="007E4B5D">
          <w:rPr>
            <w:noProof/>
            <w:webHidden/>
          </w:rPr>
          <w:fldChar w:fldCharType="separate"/>
        </w:r>
        <w:r w:rsidR="00C83E9B">
          <w:rPr>
            <w:noProof/>
            <w:webHidden/>
          </w:rPr>
          <w:t>26</w:t>
        </w:r>
        <w:r w:rsidR="007E4B5D">
          <w:rPr>
            <w:noProof/>
            <w:webHidden/>
          </w:rPr>
          <w:fldChar w:fldCharType="end"/>
        </w:r>
      </w:hyperlink>
    </w:p>
    <w:p w:rsidR="007E4B5D" w:rsidRDefault="00A66860">
      <w:pPr>
        <w:pStyle w:val="TOC2"/>
        <w:tabs>
          <w:tab w:val="left" w:pos="880"/>
          <w:tab w:val="right" w:leader="dot" w:pos="9396"/>
        </w:tabs>
        <w:rPr>
          <w:rFonts w:asciiTheme="minorHAnsi" w:eastAsiaTheme="minorEastAsia" w:hAnsiTheme="minorHAnsi" w:cstheme="minorBidi"/>
          <w:noProof/>
        </w:rPr>
      </w:pPr>
      <w:hyperlink w:anchor="_Toc495681872" w:history="1">
        <w:r w:rsidR="007E4B5D" w:rsidRPr="00582799">
          <w:rPr>
            <w:rStyle w:val="Hyperlink"/>
            <w:noProof/>
            <w14:scene3d>
              <w14:camera w14:prst="orthographicFront"/>
              <w14:lightRig w14:rig="threePt" w14:dir="t">
                <w14:rot w14:lat="0" w14:lon="0" w14:rev="0"/>
              </w14:lightRig>
            </w14:scene3d>
          </w:rPr>
          <w:t>15.3</w:t>
        </w:r>
        <w:r w:rsidR="007E4B5D">
          <w:rPr>
            <w:rFonts w:asciiTheme="minorHAnsi" w:eastAsiaTheme="minorEastAsia" w:hAnsiTheme="minorHAnsi" w:cstheme="minorBidi"/>
            <w:noProof/>
          </w:rPr>
          <w:tab/>
        </w:r>
        <w:r w:rsidR="007E4B5D" w:rsidRPr="00582799">
          <w:rPr>
            <w:rStyle w:val="Hyperlink"/>
            <w:noProof/>
          </w:rPr>
          <w:t>TDA2Ex Device</w:t>
        </w:r>
        <w:r w:rsidR="007E4B5D">
          <w:rPr>
            <w:noProof/>
            <w:webHidden/>
          </w:rPr>
          <w:tab/>
        </w:r>
        <w:r w:rsidR="007E4B5D">
          <w:rPr>
            <w:noProof/>
            <w:webHidden/>
          </w:rPr>
          <w:fldChar w:fldCharType="begin"/>
        </w:r>
        <w:r w:rsidR="007E4B5D">
          <w:rPr>
            <w:noProof/>
            <w:webHidden/>
          </w:rPr>
          <w:instrText xml:space="preserve"> PAGEREF _Toc495681872 \h </w:instrText>
        </w:r>
        <w:r w:rsidR="007E4B5D">
          <w:rPr>
            <w:noProof/>
            <w:webHidden/>
          </w:rPr>
        </w:r>
        <w:r w:rsidR="007E4B5D">
          <w:rPr>
            <w:noProof/>
            <w:webHidden/>
          </w:rPr>
          <w:fldChar w:fldCharType="separate"/>
        </w:r>
        <w:r w:rsidR="00C83E9B">
          <w:rPr>
            <w:noProof/>
            <w:webHidden/>
          </w:rPr>
          <w:t>27</w:t>
        </w:r>
        <w:r w:rsidR="007E4B5D">
          <w:rPr>
            <w:noProof/>
            <w:webHidden/>
          </w:rPr>
          <w:fldChar w:fldCharType="end"/>
        </w:r>
      </w:hyperlink>
    </w:p>
    <w:p w:rsidR="007E4B5D" w:rsidRDefault="00A66860">
      <w:pPr>
        <w:pStyle w:val="TOC2"/>
        <w:tabs>
          <w:tab w:val="left" w:pos="880"/>
          <w:tab w:val="right" w:leader="dot" w:pos="9396"/>
        </w:tabs>
        <w:rPr>
          <w:rFonts w:asciiTheme="minorHAnsi" w:eastAsiaTheme="minorEastAsia" w:hAnsiTheme="minorHAnsi" w:cstheme="minorBidi"/>
          <w:noProof/>
        </w:rPr>
      </w:pPr>
      <w:hyperlink w:anchor="_Toc495681873" w:history="1">
        <w:r w:rsidR="007E4B5D" w:rsidRPr="00582799">
          <w:rPr>
            <w:rStyle w:val="Hyperlink"/>
            <w:noProof/>
            <w14:scene3d>
              <w14:camera w14:prst="orthographicFront"/>
              <w14:lightRig w14:rig="threePt" w14:dir="t">
                <w14:rot w14:lat="0" w14:lon="0" w14:rev="0"/>
              </w14:lightRig>
            </w14:scene3d>
          </w:rPr>
          <w:t>15.4</w:t>
        </w:r>
        <w:r w:rsidR="007E4B5D">
          <w:rPr>
            <w:rFonts w:asciiTheme="minorHAnsi" w:eastAsiaTheme="minorEastAsia" w:hAnsiTheme="minorHAnsi" w:cstheme="minorBidi"/>
            <w:noProof/>
          </w:rPr>
          <w:tab/>
        </w:r>
        <w:r w:rsidR="007E4B5D" w:rsidRPr="00582799">
          <w:rPr>
            <w:rStyle w:val="Hyperlink"/>
            <w:noProof/>
          </w:rPr>
          <w:t>TDA2Ex_17x17 Device</w:t>
        </w:r>
        <w:r w:rsidR="007E4B5D">
          <w:rPr>
            <w:noProof/>
            <w:webHidden/>
          </w:rPr>
          <w:tab/>
        </w:r>
        <w:r w:rsidR="007E4B5D">
          <w:rPr>
            <w:noProof/>
            <w:webHidden/>
          </w:rPr>
          <w:fldChar w:fldCharType="begin"/>
        </w:r>
        <w:r w:rsidR="007E4B5D">
          <w:rPr>
            <w:noProof/>
            <w:webHidden/>
          </w:rPr>
          <w:instrText xml:space="preserve"> PAGEREF _Toc495681873 \h </w:instrText>
        </w:r>
        <w:r w:rsidR="007E4B5D">
          <w:rPr>
            <w:noProof/>
            <w:webHidden/>
          </w:rPr>
        </w:r>
        <w:r w:rsidR="007E4B5D">
          <w:rPr>
            <w:noProof/>
            <w:webHidden/>
          </w:rPr>
          <w:fldChar w:fldCharType="separate"/>
        </w:r>
        <w:r w:rsidR="00C83E9B">
          <w:rPr>
            <w:noProof/>
            <w:webHidden/>
          </w:rPr>
          <w:t>27</w:t>
        </w:r>
        <w:r w:rsidR="007E4B5D">
          <w:rPr>
            <w:noProof/>
            <w:webHidden/>
          </w:rPr>
          <w:fldChar w:fldCharType="end"/>
        </w:r>
      </w:hyperlink>
    </w:p>
    <w:p w:rsidR="007E4B5D" w:rsidRDefault="00A66860">
      <w:pPr>
        <w:pStyle w:val="TOC2"/>
        <w:tabs>
          <w:tab w:val="left" w:pos="880"/>
          <w:tab w:val="right" w:leader="dot" w:pos="9396"/>
        </w:tabs>
        <w:rPr>
          <w:rFonts w:asciiTheme="minorHAnsi" w:eastAsiaTheme="minorEastAsia" w:hAnsiTheme="minorHAnsi" w:cstheme="minorBidi"/>
          <w:noProof/>
        </w:rPr>
      </w:pPr>
      <w:hyperlink w:anchor="_Toc495681874" w:history="1">
        <w:r w:rsidR="007E4B5D" w:rsidRPr="00582799">
          <w:rPr>
            <w:rStyle w:val="Hyperlink"/>
            <w:noProof/>
            <w14:scene3d>
              <w14:camera w14:prst="orthographicFront"/>
              <w14:lightRig w14:rig="threePt" w14:dir="t">
                <w14:rot w14:lat="0" w14:lon="0" w14:rev="0"/>
              </w14:lightRig>
            </w14:scene3d>
          </w:rPr>
          <w:t>15.5</w:t>
        </w:r>
        <w:r w:rsidR="007E4B5D">
          <w:rPr>
            <w:rFonts w:asciiTheme="minorHAnsi" w:eastAsiaTheme="minorEastAsia" w:hAnsiTheme="minorHAnsi" w:cstheme="minorBidi"/>
            <w:noProof/>
          </w:rPr>
          <w:tab/>
        </w:r>
        <w:r w:rsidR="007E4B5D" w:rsidRPr="00582799">
          <w:rPr>
            <w:rStyle w:val="Hyperlink"/>
            <w:noProof/>
          </w:rPr>
          <w:t>TDA3xx Device</w:t>
        </w:r>
        <w:r w:rsidR="007E4B5D">
          <w:rPr>
            <w:noProof/>
            <w:webHidden/>
          </w:rPr>
          <w:tab/>
        </w:r>
        <w:r w:rsidR="007E4B5D">
          <w:rPr>
            <w:noProof/>
            <w:webHidden/>
          </w:rPr>
          <w:fldChar w:fldCharType="begin"/>
        </w:r>
        <w:r w:rsidR="007E4B5D">
          <w:rPr>
            <w:noProof/>
            <w:webHidden/>
          </w:rPr>
          <w:instrText xml:space="preserve"> PAGEREF _Toc495681874 \h </w:instrText>
        </w:r>
        <w:r w:rsidR="007E4B5D">
          <w:rPr>
            <w:noProof/>
            <w:webHidden/>
          </w:rPr>
        </w:r>
        <w:r w:rsidR="007E4B5D">
          <w:rPr>
            <w:noProof/>
            <w:webHidden/>
          </w:rPr>
          <w:fldChar w:fldCharType="separate"/>
        </w:r>
        <w:r w:rsidR="00C83E9B">
          <w:rPr>
            <w:noProof/>
            <w:webHidden/>
          </w:rPr>
          <w:t>28</w:t>
        </w:r>
        <w:r w:rsidR="007E4B5D">
          <w:rPr>
            <w:noProof/>
            <w:webHidden/>
          </w:rPr>
          <w:fldChar w:fldCharType="end"/>
        </w:r>
      </w:hyperlink>
    </w:p>
    <w:p w:rsidR="007E4B5D" w:rsidRDefault="00A66860">
      <w:pPr>
        <w:pStyle w:val="TOC1"/>
        <w:tabs>
          <w:tab w:val="left" w:pos="660"/>
          <w:tab w:val="right" w:leader="dot" w:pos="9396"/>
        </w:tabs>
        <w:rPr>
          <w:rFonts w:asciiTheme="minorHAnsi" w:eastAsiaTheme="minorEastAsia" w:hAnsiTheme="minorHAnsi" w:cstheme="minorBidi"/>
          <w:noProof/>
        </w:rPr>
      </w:pPr>
      <w:hyperlink w:anchor="_Toc495681875" w:history="1">
        <w:r w:rsidR="007E4B5D" w:rsidRPr="00582799">
          <w:rPr>
            <w:rStyle w:val="Hyperlink"/>
            <w:noProof/>
          </w:rPr>
          <w:t>16</w:t>
        </w:r>
        <w:r w:rsidR="007E4B5D">
          <w:rPr>
            <w:rFonts w:asciiTheme="minorHAnsi" w:eastAsiaTheme="minorEastAsia" w:hAnsiTheme="minorHAnsi" w:cstheme="minorBidi"/>
            <w:noProof/>
          </w:rPr>
          <w:tab/>
        </w:r>
        <w:r w:rsidR="007E4B5D" w:rsidRPr="00582799">
          <w:rPr>
            <w:rStyle w:val="Hyperlink"/>
            <w:noProof/>
          </w:rPr>
          <w:t>Component Folder</w:t>
        </w:r>
        <w:r w:rsidR="007E4B5D">
          <w:rPr>
            <w:noProof/>
            <w:webHidden/>
          </w:rPr>
          <w:tab/>
        </w:r>
        <w:r w:rsidR="007E4B5D">
          <w:rPr>
            <w:noProof/>
            <w:webHidden/>
          </w:rPr>
          <w:fldChar w:fldCharType="begin"/>
        </w:r>
        <w:r w:rsidR="007E4B5D">
          <w:rPr>
            <w:noProof/>
            <w:webHidden/>
          </w:rPr>
          <w:instrText xml:space="preserve"> PAGEREF _Toc495681875 \h </w:instrText>
        </w:r>
        <w:r w:rsidR="007E4B5D">
          <w:rPr>
            <w:noProof/>
            <w:webHidden/>
          </w:rPr>
        </w:r>
        <w:r w:rsidR="007E4B5D">
          <w:rPr>
            <w:noProof/>
            <w:webHidden/>
          </w:rPr>
          <w:fldChar w:fldCharType="separate"/>
        </w:r>
        <w:r w:rsidR="00C83E9B">
          <w:rPr>
            <w:noProof/>
            <w:webHidden/>
          </w:rPr>
          <w:t>29</w:t>
        </w:r>
        <w:r w:rsidR="007E4B5D">
          <w:rPr>
            <w:noProof/>
            <w:webHidden/>
          </w:rPr>
          <w:fldChar w:fldCharType="end"/>
        </w:r>
      </w:hyperlink>
    </w:p>
    <w:p w:rsidR="007E4B5D" w:rsidRDefault="00A66860">
      <w:pPr>
        <w:pStyle w:val="TOC1"/>
        <w:tabs>
          <w:tab w:val="left" w:pos="660"/>
          <w:tab w:val="right" w:leader="dot" w:pos="9396"/>
        </w:tabs>
        <w:rPr>
          <w:rFonts w:asciiTheme="minorHAnsi" w:eastAsiaTheme="minorEastAsia" w:hAnsiTheme="minorHAnsi" w:cstheme="minorBidi"/>
          <w:noProof/>
        </w:rPr>
      </w:pPr>
      <w:hyperlink w:anchor="_Toc495681876" w:history="1">
        <w:r w:rsidR="007E4B5D" w:rsidRPr="00582799">
          <w:rPr>
            <w:rStyle w:val="Hyperlink"/>
            <w:noProof/>
          </w:rPr>
          <w:t>17</w:t>
        </w:r>
        <w:r w:rsidR="007E4B5D">
          <w:rPr>
            <w:rFonts w:asciiTheme="minorHAnsi" w:eastAsiaTheme="minorEastAsia" w:hAnsiTheme="minorHAnsi" w:cstheme="minorBidi"/>
            <w:noProof/>
          </w:rPr>
          <w:tab/>
        </w:r>
        <w:r w:rsidR="007E4B5D" w:rsidRPr="00582799">
          <w:rPr>
            <w:rStyle w:val="Hyperlink"/>
            <w:noProof/>
          </w:rPr>
          <w:t>UART Console</w:t>
        </w:r>
        <w:r w:rsidR="007E4B5D">
          <w:rPr>
            <w:noProof/>
            <w:webHidden/>
          </w:rPr>
          <w:tab/>
        </w:r>
        <w:r w:rsidR="007E4B5D">
          <w:rPr>
            <w:noProof/>
            <w:webHidden/>
          </w:rPr>
          <w:fldChar w:fldCharType="begin"/>
        </w:r>
        <w:r w:rsidR="007E4B5D">
          <w:rPr>
            <w:noProof/>
            <w:webHidden/>
          </w:rPr>
          <w:instrText xml:space="preserve"> PAGEREF _Toc495681876 \h </w:instrText>
        </w:r>
        <w:r w:rsidR="007E4B5D">
          <w:rPr>
            <w:noProof/>
            <w:webHidden/>
          </w:rPr>
        </w:r>
        <w:r w:rsidR="007E4B5D">
          <w:rPr>
            <w:noProof/>
            <w:webHidden/>
          </w:rPr>
          <w:fldChar w:fldCharType="separate"/>
        </w:r>
        <w:r w:rsidR="00C83E9B">
          <w:rPr>
            <w:noProof/>
            <w:webHidden/>
          </w:rPr>
          <w:t>29</w:t>
        </w:r>
        <w:r w:rsidR="007E4B5D">
          <w:rPr>
            <w:noProof/>
            <w:webHidden/>
          </w:rPr>
          <w:fldChar w:fldCharType="end"/>
        </w:r>
      </w:hyperlink>
    </w:p>
    <w:p w:rsidR="007E4B5D" w:rsidRDefault="00A66860">
      <w:pPr>
        <w:pStyle w:val="TOC1"/>
        <w:tabs>
          <w:tab w:val="left" w:pos="660"/>
          <w:tab w:val="right" w:leader="dot" w:pos="9396"/>
        </w:tabs>
        <w:rPr>
          <w:rFonts w:asciiTheme="minorHAnsi" w:eastAsiaTheme="minorEastAsia" w:hAnsiTheme="minorHAnsi" w:cstheme="minorBidi"/>
          <w:noProof/>
        </w:rPr>
      </w:pPr>
      <w:hyperlink w:anchor="_Toc495681877" w:history="1">
        <w:r w:rsidR="007E4B5D" w:rsidRPr="00582799">
          <w:rPr>
            <w:rStyle w:val="Hyperlink"/>
            <w:noProof/>
          </w:rPr>
          <w:t>18</w:t>
        </w:r>
        <w:r w:rsidR="007E4B5D">
          <w:rPr>
            <w:rFonts w:asciiTheme="minorHAnsi" w:eastAsiaTheme="minorEastAsia" w:hAnsiTheme="minorHAnsi" w:cstheme="minorBidi"/>
            <w:noProof/>
          </w:rPr>
          <w:tab/>
        </w:r>
        <w:r w:rsidR="007E4B5D" w:rsidRPr="00582799">
          <w:rPr>
            <w:rStyle w:val="Hyperlink"/>
            <w:noProof/>
          </w:rPr>
          <w:t>Prebuilt Binaries</w:t>
        </w:r>
        <w:r w:rsidR="007E4B5D">
          <w:rPr>
            <w:noProof/>
            <w:webHidden/>
          </w:rPr>
          <w:tab/>
        </w:r>
        <w:r w:rsidR="007E4B5D">
          <w:rPr>
            <w:noProof/>
            <w:webHidden/>
          </w:rPr>
          <w:fldChar w:fldCharType="begin"/>
        </w:r>
        <w:r w:rsidR="007E4B5D">
          <w:rPr>
            <w:noProof/>
            <w:webHidden/>
          </w:rPr>
          <w:instrText xml:space="preserve"> PAGEREF _Toc495681877 \h </w:instrText>
        </w:r>
        <w:r w:rsidR="007E4B5D">
          <w:rPr>
            <w:noProof/>
            <w:webHidden/>
          </w:rPr>
        </w:r>
        <w:r w:rsidR="007E4B5D">
          <w:rPr>
            <w:noProof/>
            <w:webHidden/>
          </w:rPr>
          <w:fldChar w:fldCharType="separate"/>
        </w:r>
        <w:r w:rsidR="00C83E9B">
          <w:rPr>
            <w:noProof/>
            <w:webHidden/>
          </w:rPr>
          <w:t>31</w:t>
        </w:r>
        <w:r w:rsidR="007E4B5D">
          <w:rPr>
            <w:noProof/>
            <w:webHidden/>
          </w:rPr>
          <w:fldChar w:fldCharType="end"/>
        </w:r>
      </w:hyperlink>
    </w:p>
    <w:p w:rsidR="007E4B5D" w:rsidRDefault="00A66860">
      <w:pPr>
        <w:pStyle w:val="TOC1"/>
        <w:tabs>
          <w:tab w:val="left" w:pos="660"/>
          <w:tab w:val="right" w:leader="dot" w:pos="9396"/>
        </w:tabs>
        <w:rPr>
          <w:rFonts w:asciiTheme="minorHAnsi" w:eastAsiaTheme="minorEastAsia" w:hAnsiTheme="minorHAnsi" w:cstheme="minorBidi"/>
          <w:noProof/>
        </w:rPr>
      </w:pPr>
      <w:hyperlink w:anchor="_Toc495681878" w:history="1">
        <w:r w:rsidR="007E4B5D" w:rsidRPr="00582799">
          <w:rPr>
            <w:rStyle w:val="Hyperlink"/>
            <w:noProof/>
          </w:rPr>
          <w:t>19</w:t>
        </w:r>
        <w:r w:rsidR="007E4B5D">
          <w:rPr>
            <w:rFonts w:asciiTheme="minorHAnsi" w:eastAsiaTheme="minorEastAsia" w:hAnsiTheme="minorHAnsi" w:cstheme="minorBidi"/>
            <w:noProof/>
          </w:rPr>
          <w:tab/>
        </w:r>
        <w:r w:rsidR="007E4B5D" w:rsidRPr="00582799">
          <w:rPr>
            <w:rStyle w:val="Hyperlink"/>
            <w:noProof/>
          </w:rPr>
          <w:t>Multi core Image generation script</w:t>
        </w:r>
        <w:r w:rsidR="007E4B5D">
          <w:rPr>
            <w:noProof/>
            <w:webHidden/>
          </w:rPr>
          <w:tab/>
        </w:r>
        <w:r w:rsidR="007E4B5D">
          <w:rPr>
            <w:noProof/>
            <w:webHidden/>
          </w:rPr>
          <w:fldChar w:fldCharType="begin"/>
        </w:r>
        <w:r w:rsidR="007E4B5D">
          <w:rPr>
            <w:noProof/>
            <w:webHidden/>
          </w:rPr>
          <w:instrText xml:space="preserve"> PAGEREF _Toc495681878 \h </w:instrText>
        </w:r>
        <w:r w:rsidR="007E4B5D">
          <w:rPr>
            <w:noProof/>
            <w:webHidden/>
          </w:rPr>
        </w:r>
        <w:r w:rsidR="007E4B5D">
          <w:rPr>
            <w:noProof/>
            <w:webHidden/>
          </w:rPr>
          <w:fldChar w:fldCharType="separate"/>
        </w:r>
        <w:r w:rsidR="00C83E9B">
          <w:rPr>
            <w:noProof/>
            <w:webHidden/>
          </w:rPr>
          <w:t>31</w:t>
        </w:r>
        <w:r w:rsidR="007E4B5D">
          <w:rPr>
            <w:noProof/>
            <w:webHidden/>
          </w:rPr>
          <w:fldChar w:fldCharType="end"/>
        </w:r>
      </w:hyperlink>
    </w:p>
    <w:p w:rsidR="007E4B5D" w:rsidRDefault="00A66860">
      <w:pPr>
        <w:pStyle w:val="TOC1"/>
        <w:tabs>
          <w:tab w:val="left" w:pos="660"/>
          <w:tab w:val="right" w:leader="dot" w:pos="9396"/>
        </w:tabs>
        <w:rPr>
          <w:rFonts w:asciiTheme="minorHAnsi" w:eastAsiaTheme="minorEastAsia" w:hAnsiTheme="minorHAnsi" w:cstheme="minorBidi"/>
          <w:noProof/>
        </w:rPr>
      </w:pPr>
      <w:hyperlink w:anchor="_Toc495681879" w:history="1">
        <w:r w:rsidR="007E4B5D" w:rsidRPr="00582799">
          <w:rPr>
            <w:rStyle w:val="Hyperlink"/>
            <w:noProof/>
          </w:rPr>
          <w:t>20</w:t>
        </w:r>
        <w:r w:rsidR="007E4B5D">
          <w:rPr>
            <w:rFonts w:asciiTheme="minorHAnsi" w:eastAsiaTheme="minorEastAsia" w:hAnsiTheme="minorHAnsi" w:cstheme="minorBidi"/>
            <w:noProof/>
          </w:rPr>
          <w:tab/>
        </w:r>
        <w:r w:rsidR="007E4B5D" w:rsidRPr="00582799">
          <w:rPr>
            <w:rStyle w:val="Hyperlink"/>
            <w:noProof/>
          </w:rPr>
          <w:t>SBL Multicore Mailbox app</w:t>
        </w:r>
        <w:r w:rsidR="007E4B5D">
          <w:rPr>
            <w:noProof/>
            <w:webHidden/>
          </w:rPr>
          <w:tab/>
        </w:r>
        <w:r w:rsidR="007E4B5D">
          <w:rPr>
            <w:noProof/>
            <w:webHidden/>
          </w:rPr>
          <w:fldChar w:fldCharType="begin"/>
        </w:r>
        <w:r w:rsidR="007E4B5D">
          <w:rPr>
            <w:noProof/>
            <w:webHidden/>
          </w:rPr>
          <w:instrText xml:space="preserve"> PAGEREF _Toc495681879 \h </w:instrText>
        </w:r>
        <w:r w:rsidR="007E4B5D">
          <w:rPr>
            <w:noProof/>
            <w:webHidden/>
          </w:rPr>
        </w:r>
        <w:r w:rsidR="007E4B5D">
          <w:rPr>
            <w:noProof/>
            <w:webHidden/>
          </w:rPr>
          <w:fldChar w:fldCharType="separate"/>
        </w:r>
        <w:r w:rsidR="00C83E9B">
          <w:rPr>
            <w:noProof/>
            <w:webHidden/>
          </w:rPr>
          <w:t>31</w:t>
        </w:r>
        <w:r w:rsidR="007E4B5D">
          <w:rPr>
            <w:noProof/>
            <w:webHidden/>
          </w:rPr>
          <w:fldChar w:fldCharType="end"/>
        </w:r>
      </w:hyperlink>
    </w:p>
    <w:p w:rsidR="007E4B5D" w:rsidRDefault="00A66860">
      <w:pPr>
        <w:pStyle w:val="TOC1"/>
        <w:tabs>
          <w:tab w:val="left" w:pos="660"/>
          <w:tab w:val="right" w:leader="dot" w:pos="9396"/>
        </w:tabs>
        <w:rPr>
          <w:rFonts w:asciiTheme="minorHAnsi" w:eastAsiaTheme="minorEastAsia" w:hAnsiTheme="minorHAnsi" w:cstheme="minorBidi"/>
          <w:noProof/>
        </w:rPr>
      </w:pPr>
      <w:hyperlink w:anchor="_Toc495681880" w:history="1">
        <w:r w:rsidR="007E4B5D" w:rsidRPr="00582799">
          <w:rPr>
            <w:rStyle w:val="Hyperlink"/>
            <w:noProof/>
          </w:rPr>
          <w:t>21</w:t>
        </w:r>
        <w:r w:rsidR="007E4B5D">
          <w:rPr>
            <w:rFonts w:asciiTheme="minorHAnsi" w:eastAsiaTheme="minorEastAsia" w:hAnsiTheme="minorHAnsi" w:cstheme="minorBidi"/>
            <w:noProof/>
          </w:rPr>
          <w:tab/>
        </w:r>
        <w:r w:rsidR="007E4B5D" w:rsidRPr="00582799">
          <w:rPr>
            <w:rStyle w:val="Hyperlink"/>
            <w:noProof/>
          </w:rPr>
          <w:t>HS device support</w:t>
        </w:r>
        <w:r w:rsidR="007E4B5D">
          <w:rPr>
            <w:noProof/>
            <w:webHidden/>
          </w:rPr>
          <w:tab/>
        </w:r>
        <w:r w:rsidR="007E4B5D">
          <w:rPr>
            <w:noProof/>
            <w:webHidden/>
          </w:rPr>
          <w:fldChar w:fldCharType="begin"/>
        </w:r>
        <w:r w:rsidR="007E4B5D">
          <w:rPr>
            <w:noProof/>
            <w:webHidden/>
          </w:rPr>
          <w:instrText xml:space="preserve"> PAGEREF _Toc495681880 \h </w:instrText>
        </w:r>
        <w:r w:rsidR="007E4B5D">
          <w:rPr>
            <w:noProof/>
            <w:webHidden/>
          </w:rPr>
        </w:r>
        <w:r w:rsidR="007E4B5D">
          <w:rPr>
            <w:noProof/>
            <w:webHidden/>
          </w:rPr>
          <w:fldChar w:fldCharType="separate"/>
        </w:r>
        <w:r w:rsidR="00C83E9B">
          <w:rPr>
            <w:noProof/>
            <w:webHidden/>
          </w:rPr>
          <w:t>32</w:t>
        </w:r>
        <w:r w:rsidR="007E4B5D">
          <w:rPr>
            <w:noProof/>
            <w:webHidden/>
          </w:rPr>
          <w:fldChar w:fldCharType="end"/>
        </w:r>
      </w:hyperlink>
    </w:p>
    <w:p w:rsidR="007E4B5D" w:rsidRDefault="00A66860">
      <w:pPr>
        <w:pStyle w:val="TOC2"/>
        <w:tabs>
          <w:tab w:val="left" w:pos="880"/>
          <w:tab w:val="right" w:leader="dot" w:pos="9396"/>
        </w:tabs>
        <w:rPr>
          <w:rFonts w:asciiTheme="minorHAnsi" w:eastAsiaTheme="minorEastAsia" w:hAnsiTheme="minorHAnsi" w:cstheme="minorBidi"/>
          <w:noProof/>
        </w:rPr>
      </w:pPr>
      <w:hyperlink w:anchor="_Toc495681881" w:history="1">
        <w:r w:rsidR="007E4B5D" w:rsidRPr="00582799">
          <w:rPr>
            <w:rStyle w:val="Hyperlink"/>
            <w:noProof/>
            <w14:scene3d>
              <w14:camera w14:prst="orthographicFront"/>
              <w14:lightRig w14:rig="threePt" w14:dir="t">
                <w14:rot w14:lat="0" w14:lon="0" w14:rev="0"/>
              </w14:lightRig>
            </w14:scene3d>
          </w:rPr>
          <w:t>21.1</w:t>
        </w:r>
        <w:r w:rsidR="007E4B5D">
          <w:rPr>
            <w:rFonts w:asciiTheme="minorHAnsi" w:eastAsiaTheme="minorEastAsia" w:hAnsiTheme="minorHAnsi" w:cstheme="minorBidi"/>
            <w:noProof/>
          </w:rPr>
          <w:tab/>
        </w:r>
        <w:r w:rsidR="007E4B5D" w:rsidRPr="00582799">
          <w:rPr>
            <w:rStyle w:val="Hyperlink"/>
            <w:noProof/>
          </w:rPr>
          <w:t>Memory map</w:t>
        </w:r>
        <w:r w:rsidR="007E4B5D">
          <w:rPr>
            <w:noProof/>
            <w:webHidden/>
          </w:rPr>
          <w:tab/>
        </w:r>
        <w:r w:rsidR="007E4B5D">
          <w:rPr>
            <w:noProof/>
            <w:webHidden/>
          </w:rPr>
          <w:fldChar w:fldCharType="begin"/>
        </w:r>
        <w:r w:rsidR="007E4B5D">
          <w:rPr>
            <w:noProof/>
            <w:webHidden/>
          </w:rPr>
          <w:instrText xml:space="preserve"> PAGEREF _Toc495681881 \h </w:instrText>
        </w:r>
        <w:r w:rsidR="007E4B5D">
          <w:rPr>
            <w:noProof/>
            <w:webHidden/>
          </w:rPr>
        </w:r>
        <w:r w:rsidR="007E4B5D">
          <w:rPr>
            <w:noProof/>
            <w:webHidden/>
          </w:rPr>
          <w:fldChar w:fldCharType="separate"/>
        </w:r>
        <w:r w:rsidR="00C83E9B">
          <w:rPr>
            <w:noProof/>
            <w:webHidden/>
          </w:rPr>
          <w:t>32</w:t>
        </w:r>
        <w:r w:rsidR="007E4B5D">
          <w:rPr>
            <w:noProof/>
            <w:webHidden/>
          </w:rPr>
          <w:fldChar w:fldCharType="end"/>
        </w:r>
      </w:hyperlink>
    </w:p>
    <w:p w:rsidR="007E4B5D" w:rsidRDefault="00A66860">
      <w:pPr>
        <w:pStyle w:val="TOC2"/>
        <w:tabs>
          <w:tab w:val="left" w:pos="880"/>
          <w:tab w:val="right" w:leader="dot" w:pos="9396"/>
        </w:tabs>
        <w:rPr>
          <w:rFonts w:asciiTheme="minorHAnsi" w:eastAsiaTheme="minorEastAsia" w:hAnsiTheme="minorHAnsi" w:cstheme="minorBidi"/>
          <w:noProof/>
        </w:rPr>
      </w:pPr>
      <w:hyperlink w:anchor="_Toc495681882" w:history="1">
        <w:r w:rsidR="007E4B5D" w:rsidRPr="00582799">
          <w:rPr>
            <w:rStyle w:val="Hyperlink"/>
            <w:noProof/>
            <w14:scene3d>
              <w14:camera w14:prst="orthographicFront"/>
              <w14:lightRig w14:rig="threePt" w14:dir="t">
                <w14:rot w14:lat="0" w14:lon="0" w14:rev="0"/>
              </w14:lightRig>
            </w14:scene3d>
          </w:rPr>
          <w:t>21.2</w:t>
        </w:r>
        <w:r w:rsidR="007E4B5D">
          <w:rPr>
            <w:rFonts w:asciiTheme="minorHAnsi" w:eastAsiaTheme="minorEastAsia" w:hAnsiTheme="minorHAnsi" w:cstheme="minorBidi"/>
            <w:noProof/>
          </w:rPr>
          <w:tab/>
        </w:r>
        <w:r w:rsidR="007E4B5D" w:rsidRPr="00582799">
          <w:rPr>
            <w:rStyle w:val="Hyperlink"/>
            <w:noProof/>
          </w:rPr>
          <w:t>Boot authentication</w:t>
        </w:r>
        <w:r w:rsidR="007E4B5D">
          <w:rPr>
            <w:noProof/>
            <w:webHidden/>
          </w:rPr>
          <w:tab/>
        </w:r>
        <w:r w:rsidR="007E4B5D">
          <w:rPr>
            <w:noProof/>
            <w:webHidden/>
          </w:rPr>
          <w:fldChar w:fldCharType="begin"/>
        </w:r>
        <w:r w:rsidR="007E4B5D">
          <w:rPr>
            <w:noProof/>
            <w:webHidden/>
          </w:rPr>
          <w:instrText xml:space="preserve"> PAGEREF _Toc495681882 \h </w:instrText>
        </w:r>
        <w:r w:rsidR="007E4B5D">
          <w:rPr>
            <w:noProof/>
            <w:webHidden/>
          </w:rPr>
        </w:r>
        <w:r w:rsidR="007E4B5D">
          <w:rPr>
            <w:noProof/>
            <w:webHidden/>
          </w:rPr>
          <w:fldChar w:fldCharType="separate"/>
        </w:r>
        <w:r w:rsidR="00C83E9B">
          <w:rPr>
            <w:noProof/>
            <w:webHidden/>
          </w:rPr>
          <w:t>32</w:t>
        </w:r>
        <w:r w:rsidR="007E4B5D">
          <w:rPr>
            <w:noProof/>
            <w:webHidden/>
          </w:rPr>
          <w:fldChar w:fldCharType="end"/>
        </w:r>
      </w:hyperlink>
    </w:p>
    <w:p w:rsidR="007E4B5D" w:rsidRDefault="00A66860">
      <w:pPr>
        <w:pStyle w:val="TOC3"/>
        <w:tabs>
          <w:tab w:val="left" w:pos="1320"/>
          <w:tab w:val="right" w:leader="dot" w:pos="9396"/>
        </w:tabs>
        <w:rPr>
          <w:rFonts w:asciiTheme="minorHAnsi" w:eastAsiaTheme="minorEastAsia" w:hAnsiTheme="minorHAnsi" w:cstheme="minorBidi"/>
          <w:noProof/>
        </w:rPr>
      </w:pPr>
      <w:hyperlink w:anchor="_Toc495681883" w:history="1">
        <w:r w:rsidR="007E4B5D" w:rsidRPr="00582799">
          <w:rPr>
            <w:rStyle w:val="Hyperlink"/>
            <w:noProof/>
          </w:rPr>
          <w:t>21.2.1</w:t>
        </w:r>
        <w:r w:rsidR="007E4B5D">
          <w:rPr>
            <w:rFonts w:asciiTheme="minorHAnsi" w:eastAsiaTheme="minorEastAsia" w:hAnsiTheme="minorHAnsi" w:cstheme="minorBidi"/>
            <w:noProof/>
          </w:rPr>
          <w:tab/>
        </w:r>
        <w:r w:rsidR="007E4B5D" w:rsidRPr="00582799">
          <w:rPr>
            <w:rStyle w:val="Hyperlink"/>
            <w:noProof/>
          </w:rPr>
          <w:t>Setting up MShield-DK/SECDEV for TDA2x</w:t>
        </w:r>
        <w:r w:rsidR="007E4B5D">
          <w:rPr>
            <w:noProof/>
            <w:webHidden/>
          </w:rPr>
          <w:tab/>
        </w:r>
        <w:r w:rsidR="007E4B5D">
          <w:rPr>
            <w:noProof/>
            <w:webHidden/>
          </w:rPr>
          <w:fldChar w:fldCharType="begin"/>
        </w:r>
        <w:r w:rsidR="007E4B5D">
          <w:rPr>
            <w:noProof/>
            <w:webHidden/>
          </w:rPr>
          <w:instrText xml:space="preserve"> PAGEREF _Toc495681883 \h </w:instrText>
        </w:r>
        <w:r w:rsidR="007E4B5D">
          <w:rPr>
            <w:noProof/>
            <w:webHidden/>
          </w:rPr>
        </w:r>
        <w:r w:rsidR="007E4B5D">
          <w:rPr>
            <w:noProof/>
            <w:webHidden/>
          </w:rPr>
          <w:fldChar w:fldCharType="separate"/>
        </w:r>
        <w:r w:rsidR="00C83E9B">
          <w:rPr>
            <w:noProof/>
            <w:webHidden/>
          </w:rPr>
          <w:t>32</w:t>
        </w:r>
        <w:r w:rsidR="007E4B5D">
          <w:rPr>
            <w:noProof/>
            <w:webHidden/>
          </w:rPr>
          <w:fldChar w:fldCharType="end"/>
        </w:r>
      </w:hyperlink>
    </w:p>
    <w:p w:rsidR="007E4B5D" w:rsidRDefault="00A66860">
      <w:pPr>
        <w:pStyle w:val="TOC3"/>
        <w:tabs>
          <w:tab w:val="left" w:pos="1320"/>
          <w:tab w:val="right" w:leader="dot" w:pos="9396"/>
        </w:tabs>
        <w:rPr>
          <w:rFonts w:asciiTheme="minorHAnsi" w:eastAsiaTheme="minorEastAsia" w:hAnsiTheme="minorHAnsi" w:cstheme="minorBidi"/>
          <w:noProof/>
        </w:rPr>
      </w:pPr>
      <w:hyperlink w:anchor="_Toc495681884" w:history="1">
        <w:r w:rsidR="007E4B5D" w:rsidRPr="00582799">
          <w:rPr>
            <w:rStyle w:val="Hyperlink"/>
            <w:noProof/>
          </w:rPr>
          <w:t>21.2.2</w:t>
        </w:r>
        <w:r w:rsidR="007E4B5D">
          <w:rPr>
            <w:rFonts w:asciiTheme="minorHAnsi" w:eastAsiaTheme="minorEastAsia" w:hAnsiTheme="minorHAnsi" w:cstheme="minorBidi"/>
            <w:noProof/>
          </w:rPr>
          <w:tab/>
        </w:r>
        <w:r w:rsidR="007E4B5D" w:rsidRPr="00582799">
          <w:rPr>
            <w:rStyle w:val="Hyperlink"/>
            <w:noProof/>
          </w:rPr>
          <w:t>Boot-Image (PPA + SBL) generation</w:t>
        </w:r>
        <w:r w:rsidR="007E4B5D">
          <w:rPr>
            <w:noProof/>
            <w:webHidden/>
          </w:rPr>
          <w:tab/>
        </w:r>
        <w:r w:rsidR="007E4B5D">
          <w:rPr>
            <w:noProof/>
            <w:webHidden/>
          </w:rPr>
          <w:fldChar w:fldCharType="begin"/>
        </w:r>
        <w:r w:rsidR="007E4B5D">
          <w:rPr>
            <w:noProof/>
            <w:webHidden/>
          </w:rPr>
          <w:instrText xml:space="preserve"> PAGEREF _Toc495681884 \h </w:instrText>
        </w:r>
        <w:r w:rsidR="007E4B5D">
          <w:rPr>
            <w:noProof/>
            <w:webHidden/>
          </w:rPr>
        </w:r>
        <w:r w:rsidR="007E4B5D">
          <w:rPr>
            <w:noProof/>
            <w:webHidden/>
          </w:rPr>
          <w:fldChar w:fldCharType="separate"/>
        </w:r>
        <w:r w:rsidR="00C83E9B">
          <w:rPr>
            <w:noProof/>
            <w:webHidden/>
          </w:rPr>
          <w:t>35</w:t>
        </w:r>
        <w:r w:rsidR="007E4B5D">
          <w:rPr>
            <w:noProof/>
            <w:webHidden/>
          </w:rPr>
          <w:fldChar w:fldCharType="end"/>
        </w:r>
      </w:hyperlink>
    </w:p>
    <w:p w:rsidR="007E4B5D" w:rsidRDefault="00A66860">
      <w:pPr>
        <w:pStyle w:val="TOC3"/>
        <w:tabs>
          <w:tab w:val="left" w:pos="1320"/>
          <w:tab w:val="right" w:leader="dot" w:pos="9396"/>
        </w:tabs>
        <w:rPr>
          <w:rFonts w:asciiTheme="minorHAnsi" w:eastAsiaTheme="minorEastAsia" w:hAnsiTheme="minorHAnsi" w:cstheme="minorBidi"/>
          <w:noProof/>
        </w:rPr>
      </w:pPr>
      <w:hyperlink w:anchor="_Toc495681885" w:history="1">
        <w:r w:rsidR="007E4B5D" w:rsidRPr="00582799">
          <w:rPr>
            <w:rStyle w:val="Hyperlink"/>
            <w:noProof/>
          </w:rPr>
          <w:t>21.2.3</w:t>
        </w:r>
        <w:r w:rsidR="007E4B5D">
          <w:rPr>
            <w:rFonts w:asciiTheme="minorHAnsi" w:eastAsiaTheme="minorEastAsia" w:hAnsiTheme="minorHAnsi" w:cstheme="minorBidi"/>
            <w:noProof/>
          </w:rPr>
          <w:tab/>
        </w:r>
        <w:r w:rsidR="007E4B5D" w:rsidRPr="00582799">
          <w:rPr>
            <w:rStyle w:val="Hyperlink"/>
            <w:noProof/>
          </w:rPr>
          <w:t>Signing AppImages</w:t>
        </w:r>
        <w:r w:rsidR="007E4B5D">
          <w:rPr>
            <w:noProof/>
            <w:webHidden/>
          </w:rPr>
          <w:tab/>
        </w:r>
        <w:r w:rsidR="007E4B5D">
          <w:rPr>
            <w:noProof/>
            <w:webHidden/>
          </w:rPr>
          <w:fldChar w:fldCharType="begin"/>
        </w:r>
        <w:r w:rsidR="007E4B5D">
          <w:rPr>
            <w:noProof/>
            <w:webHidden/>
          </w:rPr>
          <w:instrText xml:space="preserve"> PAGEREF _Toc495681885 \h </w:instrText>
        </w:r>
        <w:r w:rsidR="007E4B5D">
          <w:rPr>
            <w:noProof/>
            <w:webHidden/>
          </w:rPr>
        </w:r>
        <w:r w:rsidR="007E4B5D">
          <w:rPr>
            <w:noProof/>
            <w:webHidden/>
          </w:rPr>
          <w:fldChar w:fldCharType="separate"/>
        </w:r>
        <w:r w:rsidR="00C83E9B">
          <w:rPr>
            <w:noProof/>
            <w:webHidden/>
          </w:rPr>
          <w:t>35</w:t>
        </w:r>
        <w:r w:rsidR="007E4B5D">
          <w:rPr>
            <w:noProof/>
            <w:webHidden/>
          </w:rPr>
          <w:fldChar w:fldCharType="end"/>
        </w:r>
      </w:hyperlink>
    </w:p>
    <w:p w:rsidR="007E4B5D" w:rsidRDefault="00A66860">
      <w:pPr>
        <w:pStyle w:val="TOC1"/>
        <w:tabs>
          <w:tab w:val="left" w:pos="660"/>
          <w:tab w:val="right" w:leader="dot" w:pos="9396"/>
        </w:tabs>
        <w:rPr>
          <w:rFonts w:asciiTheme="minorHAnsi" w:eastAsiaTheme="minorEastAsia" w:hAnsiTheme="minorHAnsi" w:cstheme="minorBidi"/>
          <w:noProof/>
        </w:rPr>
      </w:pPr>
      <w:hyperlink w:anchor="_Toc495681886" w:history="1">
        <w:r w:rsidR="007E4B5D" w:rsidRPr="00582799">
          <w:rPr>
            <w:rStyle w:val="Hyperlink"/>
            <w:noProof/>
          </w:rPr>
          <w:t>22</w:t>
        </w:r>
        <w:r w:rsidR="007E4B5D">
          <w:rPr>
            <w:rFonts w:asciiTheme="minorHAnsi" w:eastAsiaTheme="minorEastAsia" w:hAnsiTheme="minorHAnsi" w:cstheme="minorBidi"/>
            <w:noProof/>
          </w:rPr>
          <w:tab/>
        </w:r>
        <w:r w:rsidR="007E4B5D" w:rsidRPr="00582799">
          <w:rPr>
            <w:rStyle w:val="Hyperlink"/>
            <w:noProof/>
          </w:rPr>
          <w:t>Flashing production binaries using – mflash</w:t>
        </w:r>
        <w:r w:rsidR="007E4B5D">
          <w:rPr>
            <w:noProof/>
            <w:webHidden/>
          </w:rPr>
          <w:tab/>
        </w:r>
        <w:r w:rsidR="007E4B5D">
          <w:rPr>
            <w:noProof/>
            <w:webHidden/>
          </w:rPr>
          <w:fldChar w:fldCharType="begin"/>
        </w:r>
        <w:r w:rsidR="007E4B5D">
          <w:rPr>
            <w:noProof/>
            <w:webHidden/>
          </w:rPr>
          <w:instrText xml:space="preserve"> PAGEREF _Toc495681886 \h </w:instrText>
        </w:r>
        <w:r w:rsidR="007E4B5D">
          <w:rPr>
            <w:noProof/>
            <w:webHidden/>
          </w:rPr>
        </w:r>
        <w:r w:rsidR="007E4B5D">
          <w:rPr>
            <w:noProof/>
            <w:webHidden/>
          </w:rPr>
          <w:fldChar w:fldCharType="separate"/>
        </w:r>
        <w:r w:rsidR="00C83E9B">
          <w:rPr>
            <w:noProof/>
            <w:webHidden/>
          </w:rPr>
          <w:t>36</w:t>
        </w:r>
        <w:r w:rsidR="007E4B5D">
          <w:rPr>
            <w:noProof/>
            <w:webHidden/>
          </w:rPr>
          <w:fldChar w:fldCharType="end"/>
        </w:r>
      </w:hyperlink>
    </w:p>
    <w:p w:rsidR="007E4B5D" w:rsidRDefault="00A66860">
      <w:pPr>
        <w:pStyle w:val="TOC3"/>
        <w:tabs>
          <w:tab w:val="left" w:pos="1320"/>
          <w:tab w:val="right" w:leader="dot" w:pos="9396"/>
        </w:tabs>
        <w:rPr>
          <w:rFonts w:asciiTheme="minorHAnsi" w:eastAsiaTheme="minorEastAsia" w:hAnsiTheme="minorHAnsi" w:cstheme="minorBidi"/>
          <w:noProof/>
        </w:rPr>
      </w:pPr>
      <w:hyperlink w:anchor="_Toc495681887" w:history="1">
        <w:r w:rsidR="007E4B5D" w:rsidRPr="00582799">
          <w:rPr>
            <w:rStyle w:val="Hyperlink"/>
            <w:noProof/>
          </w:rPr>
          <w:t>22.1.1</w:t>
        </w:r>
        <w:r w:rsidR="007E4B5D">
          <w:rPr>
            <w:rFonts w:asciiTheme="minorHAnsi" w:eastAsiaTheme="minorEastAsia" w:hAnsiTheme="minorHAnsi" w:cstheme="minorBidi"/>
            <w:noProof/>
          </w:rPr>
          <w:tab/>
        </w:r>
        <w:r w:rsidR="007E4B5D" w:rsidRPr="00582799">
          <w:rPr>
            <w:rStyle w:val="Hyperlink"/>
            <w:noProof/>
          </w:rPr>
          <w:t>PC side setup</w:t>
        </w:r>
        <w:r w:rsidR="007E4B5D">
          <w:rPr>
            <w:noProof/>
            <w:webHidden/>
          </w:rPr>
          <w:tab/>
        </w:r>
        <w:r w:rsidR="007E4B5D">
          <w:rPr>
            <w:noProof/>
            <w:webHidden/>
          </w:rPr>
          <w:fldChar w:fldCharType="begin"/>
        </w:r>
        <w:r w:rsidR="007E4B5D">
          <w:rPr>
            <w:noProof/>
            <w:webHidden/>
          </w:rPr>
          <w:instrText xml:space="preserve"> PAGEREF _Toc495681887 \h </w:instrText>
        </w:r>
        <w:r w:rsidR="007E4B5D">
          <w:rPr>
            <w:noProof/>
            <w:webHidden/>
          </w:rPr>
        </w:r>
        <w:r w:rsidR="007E4B5D">
          <w:rPr>
            <w:noProof/>
            <w:webHidden/>
          </w:rPr>
          <w:fldChar w:fldCharType="separate"/>
        </w:r>
        <w:r w:rsidR="00C83E9B">
          <w:rPr>
            <w:noProof/>
            <w:webHidden/>
          </w:rPr>
          <w:t>36</w:t>
        </w:r>
        <w:r w:rsidR="007E4B5D">
          <w:rPr>
            <w:noProof/>
            <w:webHidden/>
          </w:rPr>
          <w:fldChar w:fldCharType="end"/>
        </w:r>
      </w:hyperlink>
    </w:p>
    <w:p w:rsidR="007E4B5D" w:rsidRDefault="00A66860">
      <w:pPr>
        <w:pStyle w:val="TOC3"/>
        <w:tabs>
          <w:tab w:val="left" w:pos="1320"/>
          <w:tab w:val="right" w:leader="dot" w:pos="9396"/>
        </w:tabs>
        <w:rPr>
          <w:rFonts w:asciiTheme="minorHAnsi" w:eastAsiaTheme="minorEastAsia" w:hAnsiTheme="minorHAnsi" w:cstheme="minorBidi"/>
          <w:noProof/>
        </w:rPr>
      </w:pPr>
      <w:hyperlink w:anchor="_Toc495681888" w:history="1">
        <w:r w:rsidR="007E4B5D" w:rsidRPr="00582799">
          <w:rPr>
            <w:rStyle w:val="Hyperlink"/>
            <w:noProof/>
          </w:rPr>
          <w:t>22.1.2</w:t>
        </w:r>
        <w:r w:rsidR="007E4B5D">
          <w:rPr>
            <w:rFonts w:asciiTheme="minorHAnsi" w:eastAsiaTheme="minorEastAsia" w:hAnsiTheme="minorHAnsi" w:cstheme="minorBidi"/>
            <w:noProof/>
          </w:rPr>
          <w:tab/>
        </w:r>
        <w:r w:rsidR="007E4B5D" w:rsidRPr="00582799">
          <w:rPr>
            <w:rStyle w:val="Hyperlink"/>
            <w:noProof/>
          </w:rPr>
          <w:t>Build steps</w:t>
        </w:r>
        <w:r w:rsidR="007E4B5D">
          <w:rPr>
            <w:noProof/>
            <w:webHidden/>
          </w:rPr>
          <w:tab/>
        </w:r>
        <w:r w:rsidR="007E4B5D">
          <w:rPr>
            <w:noProof/>
            <w:webHidden/>
          </w:rPr>
          <w:fldChar w:fldCharType="begin"/>
        </w:r>
        <w:r w:rsidR="007E4B5D">
          <w:rPr>
            <w:noProof/>
            <w:webHidden/>
          </w:rPr>
          <w:instrText xml:space="preserve"> PAGEREF _Toc495681888 \h </w:instrText>
        </w:r>
        <w:r w:rsidR="007E4B5D">
          <w:rPr>
            <w:noProof/>
            <w:webHidden/>
          </w:rPr>
        </w:r>
        <w:r w:rsidR="007E4B5D">
          <w:rPr>
            <w:noProof/>
            <w:webHidden/>
          </w:rPr>
          <w:fldChar w:fldCharType="separate"/>
        </w:r>
        <w:r w:rsidR="00C83E9B">
          <w:rPr>
            <w:noProof/>
            <w:webHidden/>
          </w:rPr>
          <w:t>36</w:t>
        </w:r>
        <w:r w:rsidR="007E4B5D">
          <w:rPr>
            <w:noProof/>
            <w:webHidden/>
          </w:rPr>
          <w:fldChar w:fldCharType="end"/>
        </w:r>
      </w:hyperlink>
    </w:p>
    <w:p w:rsidR="007E4B5D" w:rsidRDefault="00A66860">
      <w:pPr>
        <w:pStyle w:val="TOC3"/>
        <w:tabs>
          <w:tab w:val="left" w:pos="1320"/>
          <w:tab w:val="right" w:leader="dot" w:pos="9396"/>
        </w:tabs>
        <w:rPr>
          <w:rFonts w:asciiTheme="minorHAnsi" w:eastAsiaTheme="minorEastAsia" w:hAnsiTheme="minorHAnsi" w:cstheme="minorBidi"/>
          <w:noProof/>
        </w:rPr>
      </w:pPr>
      <w:hyperlink w:anchor="_Toc495681889" w:history="1">
        <w:r w:rsidR="007E4B5D" w:rsidRPr="00582799">
          <w:rPr>
            <w:rStyle w:val="Hyperlink"/>
            <w:noProof/>
          </w:rPr>
          <w:t>22.1.3</w:t>
        </w:r>
        <w:r w:rsidR="007E4B5D">
          <w:rPr>
            <w:rFonts w:asciiTheme="minorHAnsi" w:eastAsiaTheme="minorEastAsia" w:hAnsiTheme="minorHAnsi" w:cstheme="minorBidi"/>
            <w:noProof/>
          </w:rPr>
          <w:tab/>
        </w:r>
        <w:r w:rsidR="007E4B5D" w:rsidRPr="00582799">
          <w:rPr>
            <w:rStyle w:val="Hyperlink"/>
            <w:noProof/>
          </w:rPr>
          <w:t>Generating mflash SBL</w:t>
        </w:r>
        <w:r w:rsidR="007E4B5D">
          <w:rPr>
            <w:noProof/>
            <w:webHidden/>
          </w:rPr>
          <w:tab/>
        </w:r>
        <w:r w:rsidR="007E4B5D">
          <w:rPr>
            <w:noProof/>
            <w:webHidden/>
          </w:rPr>
          <w:fldChar w:fldCharType="begin"/>
        </w:r>
        <w:r w:rsidR="007E4B5D">
          <w:rPr>
            <w:noProof/>
            <w:webHidden/>
          </w:rPr>
          <w:instrText xml:space="preserve"> PAGEREF _Toc495681889 \h </w:instrText>
        </w:r>
        <w:r w:rsidR="007E4B5D">
          <w:rPr>
            <w:noProof/>
            <w:webHidden/>
          </w:rPr>
        </w:r>
        <w:r w:rsidR="007E4B5D">
          <w:rPr>
            <w:noProof/>
            <w:webHidden/>
          </w:rPr>
          <w:fldChar w:fldCharType="separate"/>
        </w:r>
        <w:r w:rsidR="00C83E9B">
          <w:rPr>
            <w:noProof/>
            <w:webHidden/>
          </w:rPr>
          <w:t>36</w:t>
        </w:r>
        <w:r w:rsidR="007E4B5D">
          <w:rPr>
            <w:noProof/>
            <w:webHidden/>
          </w:rPr>
          <w:fldChar w:fldCharType="end"/>
        </w:r>
      </w:hyperlink>
    </w:p>
    <w:p w:rsidR="007E4B5D" w:rsidRDefault="00A66860">
      <w:pPr>
        <w:pStyle w:val="TOC1"/>
        <w:tabs>
          <w:tab w:val="left" w:pos="660"/>
          <w:tab w:val="right" w:leader="dot" w:pos="9396"/>
        </w:tabs>
        <w:rPr>
          <w:rFonts w:asciiTheme="minorHAnsi" w:eastAsiaTheme="minorEastAsia" w:hAnsiTheme="minorHAnsi" w:cstheme="minorBidi"/>
          <w:noProof/>
        </w:rPr>
      </w:pPr>
      <w:hyperlink w:anchor="_Toc495681890" w:history="1">
        <w:r w:rsidR="007E4B5D" w:rsidRPr="00582799">
          <w:rPr>
            <w:rStyle w:val="Hyperlink"/>
            <w:noProof/>
          </w:rPr>
          <w:t>23</w:t>
        </w:r>
        <w:r w:rsidR="007E4B5D">
          <w:rPr>
            <w:rFonts w:asciiTheme="minorHAnsi" w:eastAsiaTheme="minorEastAsia" w:hAnsiTheme="minorHAnsi" w:cstheme="minorBidi"/>
            <w:noProof/>
          </w:rPr>
          <w:tab/>
        </w:r>
        <w:r w:rsidR="007E4B5D" w:rsidRPr="00582799">
          <w:rPr>
            <w:rStyle w:val="Hyperlink"/>
            <w:noProof/>
          </w:rPr>
          <w:t>Known Issues</w:t>
        </w:r>
        <w:r w:rsidR="007E4B5D">
          <w:rPr>
            <w:noProof/>
            <w:webHidden/>
          </w:rPr>
          <w:tab/>
        </w:r>
        <w:r w:rsidR="007E4B5D">
          <w:rPr>
            <w:noProof/>
            <w:webHidden/>
          </w:rPr>
          <w:fldChar w:fldCharType="begin"/>
        </w:r>
        <w:r w:rsidR="007E4B5D">
          <w:rPr>
            <w:noProof/>
            <w:webHidden/>
          </w:rPr>
          <w:instrText xml:space="preserve"> PAGEREF _Toc495681890 \h </w:instrText>
        </w:r>
        <w:r w:rsidR="007E4B5D">
          <w:rPr>
            <w:noProof/>
            <w:webHidden/>
          </w:rPr>
        </w:r>
        <w:r w:rsidR="007E4B5D">
          <w:rPr>
            <w:noProof/>
            <w:webHidden/>
          </w:rPr>
          <w:fldChar w:fldCharType="separate"/>
        </w:r>
        <w:r w:rsidR="00C83E9B">
          <w:rPr>
            <w:noProof/>
            <w:webHidden/>
          </w:rPr>
          <w:t>36</w:t>
        </w:r>
        <w:r w:rsidR="007E4B5D">
          <w:rPr>
            <w:noProof/>
            <w:webHidden/>
          </w:rPr>
          <w:fldChar w:fldCharType="end"/>
        </w:r>
      </w:hyperlink>
    </w:p>
    <w:p w:rsidR="007E4B5D" w:rsidRDefault="00A66860">
      <w:pPr>
        <w:pStyle w:val="TOC1"/>
        <w:tabs>
          <w:tab w:val="left" w:pos="660"/>
          <w:tab w:val="right" w:leader="dot" w:pos="9396"/>
        </w:tabs>
        <w:rPr>
          <w:rFonts w:asciiTheme="minorHAnsi" w:eastAsiaTheme="minorEastAsia" w:hAnsiTheme="minorHAnsi" w:cstheme="minorBidi"/>
          <w:noProof/>
        </w:rPr>
      </w:pPr>
      <w:hyperlink w:anchor="_Toc495681891" w:history="1">
        <w:r w:rsidR="007E4B5D" w:rsidRPr="00582799">
          <w:rPr>
            <w:rStyle w:val="Hyperlink"/>
            <w:noProof/>
          </w:rPr>
          <w:t>24</w:t>
        </w:r>
        <w:r w:rsidR="007E4B5D">
          <w:rPr>
            <w:rFonts w:asciiTheme="minorHAnsi" w:eastAsiaTheme="minorEastAsia" w:hAnsiTheme="minorHAnsi" w:cstheme="minorBidi"/>
            <w:noProof/>
          </w:rPr>
          <w:tab/>
        </w:r>
        <w:r w:rsidR="007E4B5D" w:rsidRPr="00582799">
          <w:rPr>
            <w:rStyle w:val="Hyperlink"/>
            <w:noProof/>
          </w:rPr>
          <w:t>Revision History</w:t>
        </w:r>
        <w:r w:rsidR="007E4B5D">
          <w:rPr>
            <w:noProof/>
            <w:webHidden/>
          </w:rPr>
          <w:tab/>
        </w:r>
        <w:r w:rsidR="007E4B5D">
          <w:rPr>
            <w:noProof/>
            <w:webHidden/>
          </w:rPr>
          <w:fldChar w:fldCharType="begin"/>
        </w:r>
        <w:r w:rsidR="007E4B5D">
          <w:rPr>
            <w:noProof/>
            <w:webHidden/>
          </w:rPr>
          <w:instrText xml:space="preserve"> PAGEREF _Toc495681891 \h </w:instrText>
        </w:r>
        <w:r w:rsidR="007E4B5D">
          <w:rPr>
            <w:noProof/>
            <w:webHidden/>
          </w:rPr>
        </w:r>
        <w:r w:rsidR="007E4B5D">
          <w:rPr>
            <w:noProof/>
            <w:webHidden/>
          </w:rPr>
          <w:fldChar w:fldCharType="separate"/>
        </w:r>
        <w:r w:rsidR="00C83E9B">
          <w:rPr>
            <w:noProof/>
            <w:webHidden/>
          </w:rPr>
          <w:t>37</w:t>
        </w:r>
        <w:r w:rsidR="007E4B5D">
          <w:rPr>
            <w:noProof/>
            <w:webHidden/>
          </w:rPr>
          <w:fldChar w:fldCharType="end"/>
        </w:r>
      </w:hyperlink>
    </w:p>
    <w:p w:rsidR="003A1CD6" w:rsidRDefault="000A0AAA">
      <w:r>
        <w:fldChar w:fldCharType="end"/>
      </w:r>
    </w:p>
    <w:p w:rsidR="003A1CD6" w:rsidRDefault="003A1CD6" w:rsidP="00465ED6">
      <w:pPr>
        <w:pStyle w:val="Heading1"/>
        <w:numPr>
          <w:ilvl w:val="0"/>
          <w:numId w:val="1"/>
        </w:numPr>
      </w:pPr>
      <w:r>
        <w:br w:type="page"/>
      </w:r>
      <w:bookmarkStart w:id="2" w:name="_Toc495681834"/>
      <w:r w:rsidRPr="001A0BA7">
        <w:lastRenderedPageBreak/>
        <w:t>Introduction</w:t>
      </w:r>
      <w:bookmarkEnd w:id="2"/>
    </w:p>
    <w:p w:rsidR="007642BC" w:rsidRDefault="007642BC" w:rsidP="00A447E9">
      <w:pPr>
        <w:pStyle w:val="ListParagraph"/>
        <w:ind w:left="360"/>
        <w:rPr>
          <w:rFonts w:ascii="FreeSerif" w:hAnsi="FreeSerif" w:cs="FreeSerif"/>
          <w:sz w:val="20"/>
          <w:szCs w:val="20"/>
        </w:rPr>
      </w:pPr>
      <w:r w:rsidRPr="007642BC">
        <w:rPr>
          <w:rFonts w:ascii="FreeSerif" w:hAnsi="FreeSerif" w:cs="FreeSerif"/>
          <w:sz w:val="20"/>
          <w:szCs w:val="20"/>
        </w:rPr>
        <w:t xml:space="preserve">The Secondary </w:t>
      </w:r>
      <w:r w:rsidR="000164C7" w:rsidRPr="007642BC">
        <w:rPr>
          <w:rFonts w:ascii="FreeSerif" w:hAnsi="FreeSerif" w:cs="FreeSerif"/>
          <w:sz w:val="20"/>
          <w:szCs w:val="20"/>
        </w:rPr>
        <w:t>Bootloader (</w:t>
      </w:r>
      <w:r w:rsidRPr="007642BC">
        <w:rPr>
          <w:rFonts w:ascii="FreeSerif" w:hAnsi="FreeSerif" w:cs="FreeSerif"/>
          <w:sz w:val="20"/>
          <w:szCs w:val="20"/>
        </w:rPr>
        <w:t xml:space="preserve">SBL) </w:t>
      </w:r>
      <w:r w:rsidR="000164C7" w:rsidRPr="007642BC">
        <w:rPr>
          <w:rFonts w:ascii="FreeSerif" w:hAnsi="FreeSerif" w:cs="FreeSerif"/>
          <w:sz w:val="20"/>
          <w:szCs w:val="20"/>
        </w:rPr>
        <w:t>initializes</w:t>
      </w:r>
      <w:r w:rsidRPr="007642BC">
        <w:rPr>
          <w:rFonts w:ascii="FreeSerif" w:hAnsi="FreeSerif" w:cs="FreeSerif"/>
          <w:sz w:val="20"/>
          <w:szCs w:val="20"/>
        </w:rPr>
        <w:t xml:space="preserve"> the execution environment for multi-core </w:t>
      </w:r>
      <w:r w:rsidR="00641975">
        <w:rPr>
          <w:rFonts w:ascii="FreeSerif" w:hAnsi="FreeSerif" w:cs="FreeSerif"/>
          <w:sz w:val="20"/>
          <w:szCs w:val="20"/>
        </w:rPr>
        <w:t xml:space="preserve">RTOS </w:t>
      </w:r>
      <w:r w:rsidRPr="007642BC">
        <w:rPr>
          <w:rFonts w:ascii="FreeSerif" w:hAnsi="FreeSerif" w:cs="FreeSerif"/>
          <w:sz w:val="20"/>
          <w:szCs w:val="20"/>
        </w:rPr>
        <w:t>application</w:t>
      </w:r>
      <w:r w:rsidR="00641975">
        <w:rPr>
          <w:rFonts w:ascii="FreeSerif" w:hAnsi="FreeSerif" w:cs="FreeSerif"/>
          <w:sz w:val="20"/>
          <w:szCs w:val="20"/>
        </w:rPr>
        <w:t>s</w:t>
      </w:r>
      <w:r w:rsidRPr="007642BC">
        <w:rPr>
          <w:rFonts w:ascii="FreeSerif" w:hAnsi="FreeSerif" w:cs="FreeSerif"/>
          <w:sz w:val="20"/>
          <w:szCs w:val="20"/>
        </w:rPr>
        <w:t>. It sets-up the AD PLL clo</w:t>
      </w:r>
      <w:r w:rsidR="004C1A2E">
        <w:rPr>
          <w:rFonts w:ascii="FreeSerif" w:hAnsi="FreeSerif" w:cs="FreeSerif"/>
          <w:sz w:val="20"/>
          <w:szCs w:val="20"/>
        </w:rPr>
        <w:t xml:space="preserve">ck to values specified in </w:t>
      </w:r>
      <w:r w:rsidR="00597917">
        <w:rPr>
          <w:rFonts w:ascii="FreeSerif" w:hAnsi="FreeSerif" w:cs="FreeSerif"/>
          <w:sz w:val="20"/>
          <w:szCs w:val="20"/>
        </w:rPr>
        <w:t>TDA2xx,</w:t>
      </w:r>
      <w:r w:rsidR="00042F23">
        <w:rPr>
          <w:rFonts w:ascii="FreeSerif" w:hAnsi="FreeSerif" w:cs="FreeSerif"/>
          <w:sz w:val="20"/>
          <w:szCs w:val="20"/>
        </w:rPr>
        <w:t xml:space="preserve"> TDA2Px,</w:t>
      </w:r>
      <w:r w:rsidR="00597917">
        <w:rPr>
          <w:rFonts w:ascii="FreeSerif" w:hAnsi="FreeSerif" w:cs="FreeSerif"/>
          <w:sz w:val="20"/>
          <w:szCs w:val="20"/>
        </w:rPr>
        <w:t xml:space="preserve"> </w:t>
      </w:r>
      <w:r w:rsidR="00A17CF0">
        <w:rPr>
          <w:rFonts w:ascii="FreeSerif" w:hAnsi="FreeSerif" w:cs="FreeSerif"/>
          <w:sz w:val="20"/>
          <w:szCs w:val="20"/>
        </w:rPr>
        <w:t>TDA2Ex</w:t>
      </w:r>
      <w:r w:rsidR="00BB3D15">
        <w:rPr>
          <w:rFonts w:ascii="FreeSerif" w:hAnsi="FreeSerif" w:cs="FreeSerif"/>
          <w:sz w:val="20"/>
          <w:szCs w:val="20"/>
        </w:rPr>
        <w:t>, TDA2Ex17x17</w:t>
      </w:r>
      <w:r w:rsidR="00825866">
        <w:rPr>
          <w:rFonts w:ascii="FreeSerif" w:hAnsi="FreeSerif" w:cs="FreeSerif"/>
          <w:sz w:val="20"/>
          <w:szCs w:val="20"/>
        </w:rPr>
        <w:t xml:space="preserve"> </w:t>
      </w:r>
      <w:r w:rsidR="00193976">
        <w:rPr>
          <w:rFonts w:ascii="FreeSerif" w:hAnsi="FreeSerif" w:cs="FreeSerif"/>
          <w:sz w:val="20"/>
          <w:szCs w:val="20"/>
        </w:rPr>
        <w:t>or</w:t>
      </w:r>
      <w:r w:rsidR="00825866">
        <w:rPr>
          <w:rFonts w:ascii="FreeSerif" w:hAnsi="FreeSerif" w:cs="FreeSerif"/>
          <w:sz w:val="20"/>
          <w:szCs w:val="20"/>
        </w:rPr>
        <w:t xml:space="preserve"> </w:t>
      </w:r>
      <w:r w:rsidR="00597917">
        <w:rPr>
          <w:rFonts w:ascii="FreeSerif" w:hAnsi="FreeSerif" w:cs="FreeSerif"/>
          <w:sz w:val="20"/>
          <w:szCs w:val="20"/>
        </w:rPr>
        <w:t>TDA3xx</w:t>
      </w:r>
      <w:r w:rsidR="00825866">
        <w:rPr>
          <w:rFonts w:ascii="FreeSerif" w:hAnsi="FreeSerif" w:cs="FreeSerif"/>
          <w:sz w:val="20"/>
          <w:szCs w:val="20"/>
        </w:rPr>
        <w:t xml:space="preserve"> </w:t>
      </w:r>
      <w:r w:rsidRPr="007642BC">
        <w:rPr>
          <w:rFonts w:ascii="FreeSerif" w:hAnsi="FreeSerif" w:cs="FreeSerif"/>
          <w:sz w:val="20"/>
          <w:szCs w:val="20"/>
        </w:rPr>
        <w:t>datasheet</w:t>
      </w:r>
      <w:r w:rsidR="00723945" w:rsidRPr="007642BC">
        <w:rPr>
          <w:rFonts w:ascii="FreeSerif" w:hAnsi="FreeSerif" w:cs="FreeSerif"/>
          <w:sz w:val="20"/>
          <w:szCs w:val="20"/>
        </w:rPr>
        <w:t>, power</w:t>
      </w:r>
      <w:r w:rsidR="004C1A2E">
        <w:rPr>
          <w:rFonts w:ascii="FreeSerif" w:hAnsi="FreeSerif" w:cs="FreeSerif"/>
          <w:sz w:val="20"/>
          <w:szCs w:val="20"/>
        </w:rPr>
        <w:t>s</w:t>
      </w:r>
      <w:r w:rsidRPr="007642BC">
        <w:rPr>
          <w:rFonts w:ascii="FreeSerif" w:hAnsi="FreeSerif" w:cs="FreeSerif"/>
          <w:sz w:val="20"/>
          <w:szCs w:val="20"/>
        </w:rPr>
        <w:t xml:space="preserve"> on </w:t>
      </w:r>
      <w:r w:rsidR="00723945">
        <w:rPr>
          <w:rFonts w:ascii="FreeSerif" w:hAnsi="FreeSerif" w:cs="FreeSerif"/>
          <w:sz w:val="20"/>
          <w:szCs w:val="20"/>
        </w:rPr>
        <w:t xml:space="preserve">the </w:t>
      </w:r>
      <w:r w:rsidRPr="007642BC">
        <w:rPr>
          <w:rFonts w:ascii="FreeSerif" w:hAnsi="FreeSerif" w:cs="FreeSerif"/>
          <w:sz w:val="20"/>
          <w:szCs w:val="20"/>
        </w:rPr>
        <w:t>I</w:t>
      </w:r>
      <w:r w:rsidR="00314771">
        <w:rPr>
          <w:rFonts w:ascii="FreeSerif" w:hAnsi="FreeSerif" w:cs="FreeSerif"/>
          <w:sz w:val="20"/>
          <w:szCs w:val="20"/>
        </w:rPr>
        <w:t>/</w:t>
      </w:r>
      <w:r w:rsidRPr="007642BC">
        <w:rPr>
          <w:rFonts w:ascii="FreeSerif" w:hAnsi="FreeSerif" w:cs="FreeSerif"/>
          <w:sz w:val="20"/>
          <w:szCs w:val="20"/>
        </w:rPr>
        <w:t>O Peripherals, initialize</w:t>
      </w:r>
      <w:r w:rsidR="00314771">
        <w:rPr>
          <w:rFonts w:ascii="FreeSerif" w:hAnsi="FreeSerif" w:cs="FreeSerif"/>
          <w:sz w:val="20"/>
          <w:szCs w:val="20"/>
        </w:rPr>
        <w:t>s</w:t>
      </w:r>
      <w:r w:rsidR="009D598E">
        <w:rPr>
          <w:rFonts w:ascii="FreeSerif" w:hAnsi="FreeSerif" w:cs="FreeSerif"/>
          <w:sz w:val="20"/>
          <w:szCs w:val="20"/>
        </w:rPr>
        <w:t xml:space="preserve"> the</w:t>
      </w:r>
      <w:r w:rsidRPr="007642BC">
        <w:rPr>
          <w:rFonts w:ascii="FreeSerif" w:hAnsi="FreeSerif" w:cs="FreeSerif"/>
          <w:sz w:val="20"/>
          <w:szCs w:val="20"/>
        </w:rPr>
        <w:t xml:space="preserve"> DDR, load</w:t>
      </w:r>
      <w:r w:rsidR="00314771">
        <w:rPr>
          <w:rFonts w:ascii="FreeSerif" w:hAnsi="FreeSerif" w:cs="FreeSerif"/>
          <w:sz w:val="20"/>
          <w:szCs w:val="20"/>
        </w:rPr>
        <w:t>s</w:t>
      </w:r>
      <w:r w:rsidRPr="007642BC">
        <w:rPr>
          <w:rFonts w:ascii="FreeSerif" w:hAnsi="FreeSerif" w:cs="FreeSerif"/>
          <w:sz w:val="20"/>
          <w:szCs w:val="20"/>
        </w:rPr>
        <w:t xml:space="preserve"> the application image into DDR </w:t>
      </w:r>
      <w:r w:rsidR="00723945" w:rsidRPr="007642BC">
        <w:rPr>
          <w:rFonts w:ascii="FreeSerif" w:hAnsi="FreeSerif" w:cs="FreeSerif"/>
          <w:sz w:val="20"/>
          <w:szCs w:val="20"/>
        </w:rPr>
        <w:t>&amp; brings</w:t>
      </w:r>
      <w:r w:rsidRPr="007642BC">
        <w:rPr>
          <w:rFonts w:ascii="FreeSerif" w:hAnsi="FreeSerif" w:cs="FreeSerif"/>
          <w:sz w:val="20"/>
          <w:szCs w:val="20"/>
        </w:rPr>
        <w:t xml:space="preserve"> the slave cores out of reset.</w:t>
      </w:r>
    </w:p>
    <w:p w:rsidR="00A447E9" w:rsidRPr="007642BC" w:rsidRDefault="00A447E9" w:rsidP="00A447E9">
      <w:pPr>
        <w:pStyle w:val="ListParagraph"/>
        <w:ind w:left="360"/>
        <w:rPr>
          <w:rFonts w:ascii="FreeSerif" w:hAnsi="FreeSerif" w:cs="FreeSerif"/>
          <w:sz w:val="20"/>
          <w:szCs w:val="20"/>
        </w:rPr>
      </w:pPr>
    </w:p>
    <w:p w:rsidR="00F427B4" w:rsidRDefault="000164C7" w:rsidP="004103AE">
      <w:pPr>
        <w:pStyle w:val="ListParagraph"/>
        <w:ind w:left="360"/>
        <w:rPr>
          <w:rFonts w:ascii="FreeSerif" w:hAnsi="FreeSerif" w:cs="FreeSerif"/>
          <w:sz w:val="20"/>
          <w:szCs w:val="20"/>
        </w:rPr>
      </w:pPr>
      <w:r>
        <w:rPr>
          <w:rFonts w:ascii="FreeSerif" w:hAnsi="FreeSerif" w:cs="FreeSerif"/>
          <w:sz w:val="20"/>
          <w:szCs w:val="20"/>
        </w:rPr>
        <w:t>SBL s</w:t>
      </w:r>
      <w:r w:rsidR="00CC499A">
        <w:rPr>
          <w:rFonts w:ascii="FreeSerif" w:hAnsi="FreeSerif" w:cs="FreeSerif"/>
          <w:sz w:val="20"/>
          <w:szCs w:val="20"/>
        </w:rPr>
        <w:t>upports three</w:t>
      </w:r>
      <w:r w:rsidR="00F02588">
        <w:rPr>
          <w:rFonts w:ascii="FreeSerif" w:hAnsi="FreeSerif" w:cs="FreeSerif"/>
          <w:sz w:val="20"/>
          <w:szCs w:val="20"/>
        </w:rPr>
        <w:t xml:space="preserve"> boot modes: </w:t>
      </w:r>
      <w:r w:rsidR="00EE6819">
        <w:rPr>
          <w:rFonts w:ascii="FreeSerif" w:hAnsi="FreeSerif" w:cs="FreeSerif"/>
          <w:sz w:val="20"/>
          <w:szCs w:val="20"/>
        </w:rPr>
        <w:t>Q</w:t>
      </w:r>
      <w:r w:rsidR="00F02588">
        <w:rPr>
          <w:rFonts w:ascii="FreeSerif" w:hAnsi="FreeSerif" w:cs="FreeSerif"/>
          <w:sz w:val="20"/>
          <w:szCs w:val="20"/>
        </w:rPr>
        <w:t>SPI, MMCSD &amp; NOR</w:t>
      </w:r>
      <w:r w:rsidR="00825866">
        <w:rPr>
          <w:rFonts w:ascii="FreeSerif" w:hAnsi="FreeSerif" w:cs="FreeSerif"/>
          <w:sz w:val="20"/>
          <w:szCs w:val="20"/>
        </w:rPr>
        <w:t xml:space="preserve"> for </w:t>
      </w:r>
      <w:r w:rsidR="00E719A7">
        <w:rPr>
          <w:rFonts w:ascii="FreeSerif" w:hAnsi="FreeSerif" w:cs="FreeSerif"/>
          <w:sz w:val="20"/>
          <w:szCs w:val="20"/>
        </w:rPr>
        <w:t>TDA2xx</w:t>
      </w:r>
      <w:r w:rsidR="00042F23">
        <w:rPr>
          <w:rFonts w:ascii="FreeSerif" w:hAnsi="FreeSerif" w:cs="FreeSerif"/>
          <w:sz w:val="20"/>
          <w:szCs w:val="20"/>
        </w:rPr>
        <w:t>, TDA2Px</w:t>
      </w:r>
      <w:proofErr w:type="gramStart"/>
      <w:r w:rsidR="00042F23">
        <w:rPr>
          <w:rFonts w:ascii="FreeSerif" w:hAnsi="FreeSerif" w:cs="FreeSerif"/>
          <w:sz w:val="20"/>
          <w:szCs w:val="20"/>
        </w:rPr>
        <w:t>,</w:t>
      </w:r>
      <w:r w:rsidR="00BB3D15">
        <w:rPr>
          <w:rFonts w:ascii="FreeSerif" w:hAnsi="FreeSerif" w:cs="FreeSerif"/>
          <w:sz w:val="20"/>
          <w:szCs w:val="20"/>
        </w:rPr>
        <w:t>,</w:t>
      </w:r>
      <w:proofErr w:type="gramEnd"/>
      <w:r w:rsidR="00BB3D15">
        <w:rPr>
          <w:rFonts w:ascii="FreeSerif" w:hAnsi="FreeSerif" w:cs="FreeSerif"/>
          <w:sz w:val="20"/>
          <w:szCs w:val="20"/>
        </w:rPr>
        <w:t xml:space="preserve"> TDA2Ex</w:t>
      </w:r>
      <w:r w:rsidR="00E719A7">
        <w:rPr>
          <w:rFonts w:ascii="FreeSerif" w:hAnsi="FreeSerif" w:cs="FreeSerif"/>
          <w:sz w:val="20"/>
          <w:szCs w:val="20"/>
        </w:rPr>
        <w:t xml:space="preserve"> &amp; </w:t>
      </w:r>
      <w:r w:rsidR="00A17CF0">
        <w:rPr>
          <w:rFonts w:ascii="FreeSerif" w:hAnsi="FreeSerif" w:cs="FreeSerif"/>
          <w:sz w:val="20"/>
          <w:szCs w:val="20"/>
        </w:rPr>
        <w:t>TDA2Ex</w:t>
      </w:r>
      <w:r w:rsidR="00BB3D15">
        <w:rPr>
          <w:rFonts w:ascii="FreeSerif" w:hAnsi="FreeSerif" w:cs="FreeSerif"/>
          <w:sz w:val="20"/>
          <w:szCs w:val="20"/>
        </w:rPr>
        <w:t>17x17</w:t>
      </w:r>
      <w:r w:rsidR="00E719A7">
        <w:rPr>
          <w:rFonts w:ascii="FreeSerif" w:hAnsi="FreeSerif" w:cs="FreeSerif"/>
          <w:sz w:val="20"/>
          <w:szCs w:val="20"/>
        </w:rPr>
        <w:t xml:space="preserve"> devices and</w:t>
      </w:r>
      <w:r w:rsidR="00CC499A">
        <w:rPr>
          <w:rFonts w:ascii="FreeSerif" w:hAnsi="FreeSerif" w:cs="FreeSerif"/>
          <w:sz w:val="20"/>
          <w:szCs w:val="20"/>
        </w:rPr>
        <w:t xml:space="preserve"> </w:t>
      </w:r>
      <w:r w:rsidR="00E719A7">
        <w:rPr>
          <w:rFonts w:ascii="FreeSerif" w:hAnsi="FreeSerif" w:cs="FreeSerif"/>
          <w:sz w:val="20"/>
          <w:szCs w:val="20"/>
        </w:rPr>
        <w:t xml:space="preserve">QSPI, </w:t>
      </w:r>
      <w:r w:rsidR="00A46943">
        <w:rPr>
          <w:rFonts w:ascii="FreeSerif" w:hAnsi="FreeSerif" w:cs="FreeSerif"/>
          <w:sz w:val="20"/>
          <w:szCs w:val="20"/>
        </w:rPr>
        <w:t>QSPI_SD</w:t>
      </w:r>
      <w:r w:rsidR="00E719A7">
        <w:rPr>
          <w:rFonts w:ascii="FreeSerif" w:hAnsi="FreeSerif" w:cs="FreeSerif"/>
          <w:sz w:val="20"/>
          <w:szCs w:val="20"/>
        </w:rPr>
        <w:t xml:space="preserve"> &amp; NOR for TDA3xx device</w:t>
      </w:r>
      <w:r w:rsidR="007642BC" w:rsidRPr="007642BC">
        <w:rPr>
          <w:rFonts w:ascii="FreeSerif" w:hAnsi="FreeSerif" w:cs="FreeSerif"/>
          <w:sz w:val="20"/>
          <w:szCs w:val="20"/>
        </w:rPr>
        <w:t xml:space="preserve">. </w:t>
      </w:r>
      <w:r w:rsidR="00E309CE">
        <w:rPr>
          <w:rFonts w:ascii="FreeSerif" w:hAnsi="FreeSerif" w:cs="FreeSerif"/>
          <w:sz w:val="20"/>
          <w:szCs w:val="20"/>
        </w:rPr>
        <w:t>It c</w:t>
      </w:r>
      <w:r w:rsidR="007642BC" w:rsidRPr="007642BC">
        <w:rPr>
          <w:rFonts w:ascii="FreeSerif" w:hAnsi="FreeSerif" w:cs="FreeSerif"/>
          <w:sz w:val="20"/>
          <w:szCs w:val="20"/>
        </w:rPr>
        <w:t xml:space="preserve">opies the </w:t>
      </w:r>
      <w:r w:rsidR="00EE6819">
        <w:rPr>
          <w:rFonts w:ascii="FreeSerif" w:hAnsi="FreeSerif" w:cs="FreeSerif"/>
          <w:sz w:val="20"/>
          <w:szCs w:val="20"/>
        </w:rPr>
        <w:t>Multicore</w:t>
      </w:r>
      <w:r w:rsidR="007642BC" w:rsidRPr="007642BC">
        <w:rPr>
          <w:rFonts w:ascii="FreeSerif" w:hAnsi="FreeSerif" w:cs="FreeSerif"/>
          <w:sz w:val="20"/>
          <w:szCs w:val="20"/>
        </w:rPr>
        <w:t xml:space="preserve"> </w:t>
      </w:r>
      <w:r w:rsidR="000E43D1">
        <w:rPr>
          <w:rFonts w:ascii="FreeSerif" w:hAnsi="FreeSerif" w:cs="FreeSerif"/>
          <w:sz w:val="20"/>
          <w:szCs w:val="20"/>
        </w:rPr>
        <w:t>App I</w:t>
      </w:r>
      <w:r w:rsidR="00EE6819">
        <w:rPr>
          <w:rFonts w:ascii="FreeSerif" w:hAnsi="FreeSerif" w:cs="FreeSerif"/>
          <w:sz w:val="20"/>
          <w:szCs w:val="20"/>
        </w:rPr>
        <w:t>mage</w:t>
      </w:r>
      <w:r w:rsidR="007642BC" w:rsidRPr="007642BC">
        <w:rPr>
          <w:rFonts w:ascii="FreeSerif" w:hAnsi="FreeSerif" w:cs="FreeSerif"/>
          <w:sz w:val="20"/>
          <w:szCs w:val="20"/>
        </w:rPr>
        <w:t xml:space="preserve"> from storage memory device, parse</w:t>
      </w:r>
      <w:r w:rsidR="009D598E">
        <w:rPr>
          <w:rFonts w:ascii="FreeSerif" w:hAnsi="FreeSerif" w:cs="FreeSerif"/>
          <w:sz w:val="20"/>
          <w:szCs w:val="20"/>
        </w:rPr>
        <w:t>s it</w:t>
      </w:r>
      <w:r w:rsidR="007642BC" w:rsidRPr="007642BC">
        <w:rPr>
          <w:rFonts w:ascii="FreeSerif" w:hAnsi="FreeSerif" w:cs="FreeSerif"/>
          <w:sz w:val="20"/>
          <w:szCs w:val="20"/>
        </w:rPr>
        <w:t xml:space="preserve"> &amp; load</w:t>
      </w:r>
      <w:r w:rsidR="009D598E">
        <w:rPr>
          <w:rFonts w:ascii="FreeSerif" w:hAnsi="FreeSerif" w:cs="FreeSerif"/>
          <w:sz w:val="20"/>
          <w:szCs w:val="20"/>
        </w:rPr>
        <w:t xml:space="preserve">s the </w:t>
      </w:r>
      <w:r w:rsidR="00262216">
        <w:rPr>
          <w:rFonts w:ascii="FreeSerif" w:hAnsi="FreeSerif" w:cs="FreeSerif"/>
          <w:sz w:val="20"/>
          <w:szCs w:val="20"/>
        </w:rPr>
        <w:t>executables</w:t>
      </w:r>
      <w:r w:rsidR="009D598E">
        <w:rPr>
          <w:rFonts w:ascii="FreeSerif" w:hAnsi="FreeSerif" w:cs="FreeSerif"/>
          <w:sz w:val="20"/>
          <w:szCs w:val="20"/>
        </w:rPr>
        <w:t xml:space="preserve"> into</w:t>
      </w:r>
      <w:r w:rsidR="007642BC" w:rsidRPr="007642BC">
        <w:rPr>
          <w:rFonts w:ascii="FreeSerif" w:hAnsi="FreeSerif" w:cs="FreeSerif"/>
          <w:sz w:val="20"/>
          <w:szCs w:val="20"/>
        </w:rPr>
        <w:t xml:space="preserve"> DDR.</w:t>
      </w:r>
    </w:p>
    <w:p w:rsidR="003A1CD6" w:rsidRPr="006F5BD7" w:rsidRDefault="00347CA0" w:rsidP="006F5BD7">
      <w:pPr>
        <w:rPr>
          <w:rFonts w:ascii="FreeSerif" w:hAnsi="FreeSerif" w:cs="FreeSerif"/>
          <w:sz w:val="20"/>
          <w:szCs w:val="20"/>
        </w:rPr>
      </w:pPr>
      <w:r>
        <w:rPr>
          <w:rFonts w:ascii="FreeSerif" w:hAnsi="FreeSerif" w:cs="FreeSerif"/>
          <w:noProof/>
          <w:sz w:val="20"/>
          <w:szCs w:val="20"/>
        </w:rPr>
        <w:drawing>
          <wp:inline distT="0" distB="0" distL="0" distR="0" wp14:anchorId="5A1A4655" wp14:editId="3D08FE6D">
            <wp:extent cx="5827594" cy="3944203"/>
            <wp:effectExtent l="0" t="0" r="190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831183" cy="3946632"/>
                    </a:xfrm>
                    <a:prstGeom prst="rect">
                      <a:avLst/>
                    </a:prstGeom>
                    <a:noFill/>
                    <a:ln w="9525">
                      <a:noFill/>
                      <a:miter lim="800000"/>
                      <a:headEnd/>
                      <a:tailEnd/>
                    </a:ln>
                  </pic:spPr>
                </pic:pic>
              </a:graphicData>
            </a:graphic>
          </wp:inline>
        </w:drawing>
      </w:r>
    </w:p>
    <w:p w:rsidR="00B44C28" w:rsidRDefault="00B44C28" w:rsidP="00C07866">
      <w:pPr>
        <w:pStyle w:val="Heading1"/>
      </w:pPr>
      <w:bookmarkStart w:id="3" w:name="_Toc495681835"/>
      <w:r>
        <w:t xml:space="preserve">SBL </w:t>
      </w:r>
      <w:r w:rsidR="00C424F6">
        <w:t>Supported Devices</w:t>
      </w:r>
      <w:bookmarkEnd w:id="3"/>
    </w:p>
    <w:p w:rsidR="00C424F6" w:rsidRDefault="00033D9E" w:rsidP="00BD2F33">
      <w:pPr>
        <w:ind w:left="432"/>
        <w:rPr>
          <w:rFonts w:ascii="FreeSerif" w:hAnsi="FreeSerif" w:cs="FreeSerif"/>
          <w:sz w:val="20"/>
          <w:szCs w:val="20"/>
        </w:rPr>
      </w:pPr>
      <w:r>
        <w:rPr>
          <w:rFonts w:ascii="FreeSerif" w:hAnsi="FreeSerif" w:cs="FreeSerif"/>
          <w:sz w:val="20"/>
          <w:szCs w:val="20"/>
        </w:rPr>
        <w:t xml:space="preserve">This release of SBL </w:t>
      </w:r>
      <w:r w:rsidR="00A2203D" w:rsidRPr="00D026EF">
        <w:rPr>
          <w:rFonts w:ascii="FreeSerif" w:hAnsi="FreeSerif" w:cs="FreeSerif"/>
          <w:sz w:val="20"/>
          <w:szCs w:val="20"/>
        </w:rPr>
        <w:t>support</w:t>
      </w:r>
      <w:r w:rsidR="00F91899" w:rsidRPr="00D026EF">
        <w:rPr>
          <w:rFonts w:ascii="FreeSerif" w:hAnsi="FreeSerif" w:cs="FreeSerif"/>
          <w:sz w:val="20"/>
          <w:szCs w:val="20"/>
        </w:rPr>
        <w:t>s</w:t>
      </w:r>
      <w:r>
        <w:rPr>
          <w:rFonts w:ascii="FreeSerif" w:hAnsi="FreeSerif" w:cs="FreeSerif"/>
          <w:sz w:val="20"/>
          <w:szCs w:val="20"/>
        </w:rPr>
        <w:t xml:space="preserve"> the</w:t>
      </w:r>
      <w:r w:rsidR="003E2FC8" w:rsidRPr="00D026EF">
        <w:rPr>
          <w:rFonts w:ascii="FreeSerif" w:hAnsi="FreeSerif" w:cs="FreeSerif"/>
          <w:sz w:val="20"/>
          <w:szCs w:val="20"/>
        </w:rPr>
        <w:t xml:space="preserve"> TDA2</w:t>
      </w:r>
      <w:r>
        <w:rPr>
          <w:rFonts w:ascii="FreeSerif" w:hAnsi="FreeSerif" w:cs="FreeSerif"/>
          <w:sz w:val="20"/>
          <w:szCs w:val="20"/>
        </w:rPr>
        <w:t>xx</w:t>
      </w:r>
      <w:r w:rsidR="00915828">
        <w:rPr>
          <w:rFonts w:ascii="FreeSerif" w:hAnsi="FreeSerif" w:cs="FreeSerif"/>
          <w:sz w:val="20"/>
          <w:szCs w:val="20"/>
        </w:rPr>
        <w:t>,</w:t>
      </w:r>
      <w:r w:rsidR="00042F23">
        <w:rPr>
          <w:rFonts w:ascii="FreeSerif" w:hAnsi="FreeSerif" w:cs="FreeSerif"/>
          <w:sz w:val="20"/>
          <w:szCs w:val="20"/>
        </w:rPr>
        <w:t xml:space="preserve"> TDA2Px,</w:t>
      </w:r>
      <w:r w:rsidR="00915828">
        <w:rPr>
          <w:rFonts w:ascii="FreeSerif" w:hAnsi="FreeSerif" w:cs="FreeSerif"/>
          <w:sz w:val="20"/>
          <w:szCs w:val="20"/>
        </w:rPr>
        <w:t xml:space="preserve"> </w:t>
      </w:r>
      <w:r w:rsidR="00A17CF0">
        <w:rPr>
          <w:rFonts w:ascii="FreeSerif" w:hAnsi="FreeSerif" w:cs="FreeSerif"/>
          <w:sz w:val="20"/>
          <w:szCs w:val="20"/>
        </w:rPr>
        <w:t>TDA2Ex</w:t>
      </w:r>
      <w:r w:rsidR="0080585C">
        <w:rPr>
          <w:rFonts w:ascii="FreeSerif" w:hAnsi="FreeSerif" w:cs="FreeSerif"/>
          <w:sz w:val="20"/>
          <w:szCs w:val="20"/>
        </w:rPr>
        <w:t>, TDA2Ex17x17</w:t>
      </w:r>
      <w:r>
        <w:rPr>
          <w:rFonts w:ascii="FreeSerif" w:hAnsi="FreeSerif" w:cs="FreeSerif"/>
          <w:sz w:val="20"/>
          <w:szCs w:val="20"/>
        </w:rPr>
        <w:t xml:space="preserve"> </w:t>
      </w:r>
      <w:r w:rsidR="001A4BBC">
        <w:rPr>
          <w:rFonts w:ascii="FreeSerif" w:hAnsi="FreeSerif" w:cs="FreeSerif"/>
          <w:sz w:val="20"/>
          <w:szCs w:val="20"/>
        </w:rPr>
        <w:t xml:space="preserve">and TDA3xx </w:t>
      </w:r>
      <w:r>
        <w:rPr>
          <w:rFonts w:ascii="FreeSerif" w:hAnsi="FreeSerif" w:cs="FreeSerif"/>
          <w:sz w:val="20"/>
          <w:szCs w:val="20"/>
        </w:rPr>
        <w:t>device</w:t>
      </w:r>
      <w:r w:rsidR="001A4BBC">
        <w:rPr>
          <w:rFonts w:ascii="FreeSerif" w:hAnsi="FreeSerif" w:cs="FreeSerif"/>
          <w:sz w:val="20"/>
          <w:szCs w:val="20"/>
        </w:rPr>
        <w:t>s</w:t>
      </w:r>
      <w:r>
        <w:rPr>
          <w:rFonts w:ascii="FreeSerif" w:hAnsi="FreeSerif" w:cs="FreeSerif"/>
          <w:sz w:val="20"/>
          <w:szCs w:val="20"/>
        </w:rPr>
        <w:t>.</w:t>
      </w:r>
      <w:r w:rsidR="008771E0">
        <w:rPr>
          <w:rFonts w:ascii="FreeSerif" w:hAnsi="FreeSerif" w:cs="FreeSerif"/>
          <w:sz w:val="20"/>
          <w:szCs w:val="20"/>
        </w:rPr>
        <w:t xml:space="preserve">  The SBL also supports DRA7xx family of devices </w:t>
      </w:r>
      <w:r w:rsidR="001206D6">
        <w:rPr>
          <w:rFonts w:ascii="FreeSerif" w:hAnsi="FreeSerif" w:cs="FreeSerif"/>
          <w:sz w:val="20"/>
          <w:szCs w:val="20"/>
        </w:rPr>
        <w:t>in the Processor SDK Automotive Audio.  For the remainder of this document, the following mappings are interchangeable, unless otherwise specified</w:t>
      </w:r>
      <w:r w:rsidR="008771E0">
        <w:rPr>
          <w:rFonts w:ascii="FreeSerif" w:hAnsi="FreeSerif" w:cs="FreeSerif"/>
          <w:sz w:val="20"/>
          <w:szCs w:val="20"/>
        </w:rPr>
        <w:t>:</w:t>
      </w:r>
    </w:p>
    <w:p w:rsidR="001206D6" w:rsidRDefault="001206D6" w:rsidP="005A563D">
      <w:pPr>
        <w:pStyle w:val="ListParagraph"/>
        <w:numPr>
          <w:ilvl w:val="0"/>
          <w:numId w:val="19"/>
        </w:numPr>
        <w:rPr>
          <w:rFonts w:ascii="FreeSerif" w:hAnsi="FreeSerif" w:cs="FreeSerif"/>
          <w:sz w:val="20"/>
          <w:szCs w:val="20"/>
        </w:rPr>
      </w:pPr>
      <w:r>
        <w:rPr>
          <w:rFonts w:ascii="FreeSerif" w:hAnsi="FreeSerif" w:cs="FreeSerif"/>
          <w:sz w:val="20"/>
          <w:szCs w:val="20"/>
        </w:rPr>
        <w:t xml:space="preserve">TDA2xx </w:t>
      </w:r>
      <w:r w:rsidRPr="001206D6">
        <w:rPr>
          <w:rFonts w:ascii="FreeSerif" w:hAnsi="FreeSerif" w:cs="FreeSerif"/>
          <w:sz w:val="20"/>
          <w:szCs w:val="20"/>
        </w:rPr>
        <w:sym w:font="Wingdings" w:char="F0F3"/>
      </w:r>
      <w:r w:rsidRPr="001206D6">
        <w:rPr>
          <w:rFonts w:ascii="FreeSerif" w:hAnsi="FreeSerif" w:cs="FreeSerif"/>
          <w:sz w:val="20"/>
          <w:szCs w:val="20"/>
        </w:rPr>
        <w:t xml:space="preserve"> </w:t>
      </w:r>
      <w:r>
        <w:rPr>
          <w:rFonts w:ascii="FreeSerif" w:hAnsi="FreeSerif" w:cs="FreeSerif"/>
          <w:sz w:val="20"/>
          <w:szCs w:val="20"/>
        </w:rPr>
        <w:t>DRA74x/DRA75x</w:t>
      </w:r>
    </w:p>
    <w:p w:rsidR="008771E0" w:rsidRDefault="008771E0" w:rsidP="005A563D">
      <w:pPr>
        <w:pStyle w:val="ListParagraph"/>
        <w:numPr>
          <w:ilvl w:val="0"/>
          <w:numId w:val="19"/>
        </w:numPr>
        <w:rPr>
          <w:rFonts w:ascii="FreeSerif" w:hAnsi="FreeSerif" w:cs="FreeSerif"/>
          <w:sz w:val="20"/>
          <w:szCs w:val="20"/>
        </w:rPr>
      </w:pPr>
      <w:r>
        <w:rPr>
          <w:rFonts w:ascii="FreeSerif" w:hAnsi="FreeSerif" w:cs="FreeSerif"/>
          <w:sz w:val="20"/>
          <w:szCs w:val="20"/>
        </w:rPr>
        <w:t>TDA2Ex</w:t>
      </w:r>
      <w:r w:rsidR="00F87336">
        <w:rPr>
          <w:rFonts w:ascii="FreeSerif" w:hAnsi="FreeSerif" w:cs="FreeSerif"/>
          <w:sz w:val="20"/>
          <w:szCs w:val="20"/>
        </w:rPr>
        <w:t xml:space="preserve"> </w:t>
      </w:r>
      <w:r w:rsidR="001206D6" w:rsidRPr="001206D6">
        <w:rPr>
          <w:rFonts w:ascii="FreeSerif" w:hAnsi="FreeSerif" w:cs="FreeSerif"/>
          <w:sz w:val="20"/>
          <w:szCs w:val="20"/>
        </w:rPr>
        <w:sym w:font="Wingdings" w:char="F0F3"/>
      </w:r>
      <w:r w:rsidR="001206D6" w:rsidRPr="001206D6">
        <w:rPr>
          <w:rFonts w:ascii="FreeSerif" w:hAnsi="FreeSerif" w:cs="FreeSerif"/>
          <w:sz w:val="20"/>
          <w:szCs w:val="20"/>
        </w:rPr>
        <w:t xml:space="preserve"> </w:t>
      </w:r>
      <w:r w:rsidR="001206D6">
        <w:rPr>
          <w:rFonts w:ascii="FreeSerif" w:hAnsi="FreeSerif" w:cs="FreeSerif"/>
          <w:sz w:val="20"/>
          <w:szCs w:val="20"/>
        </w:rPr>
        <w:t>DRA72x</w:t>
      </w:r>
    </w:p>
    <w:p w:rsidR="00123FAC" w:rsidRDefault="00123FAC" w:rsidP="005A563D">
      <w:pPr>
        <w:pStyle w:val="ListParagraph"/>
        <w:numPr>
          <w:ilvl w:val="0"/>
          <w:numId w:val="19"/>
        </w:numPr>
        <w:rPr>
          <w:rFonts w:ascii="FreeSerif" w:hAnsi="FreeSerif" w:cs="FreeSerif"/>
          <w:sz w:val="20"/>
          <w:szCs w:val="20"/>
        </w:rPr>
      </w:pPr>
      <w:r>
        <w:rPr>
          <w:rFonts w:ascii="FreeSerif" w:hAnsi="FreeSerif" w:cs="FreeSerif"/>
          <w:sz w:val="20"/>
          <w:szCs w:val="20"/>
        </w:rPr>
        <w:t xml:space="preserve">TDA2Ex17x17 </w:t>
      </w:r>
      <w:r w:rsidRPr="001206D6">
        <w:rPr>
          <w:rFonts w:ascii="FreeSerif" w:hAnsi="FreeSerif" w:cs="FreeSerif"/>
          <w:sz w:val="20"/>
          <w:szCs w:val="20"/>
        </w:rPr>
        <w:sym w:font="Wingdings" w:char="F0F3"/>
      </w:r>
      <w:r w:rsidRPr="001206D6">
        <w:rPr>
          <w:rFonts w:ascii="FreeSerif" w:hAnsi="FreeSerif" w:cs="FreeSerif"/>
          <w:sz w:val="20"/>
          <w:szCs w:val="20"/>
        </w:rPr>
        <w:t xml:space="preserve"> </w:t>
      </w:r>
      <w:r>
        <w:rPr>
          <w:rFonts w:ascii="FreeSerif" w:hAnsi="FreeSerif" w:cs="FreeSerif"/>
          <w:sz w:val="20"/>
          <w:szCs w:val="20"/>
        </w:rPr>
        <w:t>DRA71x</w:t>
      </w:r>
    </w:p>
    <w:p w:rsidR="001206D6" w:rsidRDefault="008771E0" w:rsidP="005A563D">
      <w:pPr>
        <w:pStyle w:val="ListParagraph"/>
        <w:numPr>
          <w:ilvl w:val="0"/>
          <w:numId w:val="19"/>
        </w:numPr>
        <w:rPr>
          <w:rFonts w:ascii="FreeSerif" w:hAnsi="FreeSerif" w:cs="FreeSerif"/>
          <w:sz w:val="20"/>
          <w:szCs w:val="20"/>
        </w:rPr>
      </w:pPr>
      <w:r>
        <w:rPr>
          <w:rFonts w:ascii="FreeSerif" w:hAnsi="FreeSerif" w:cs="FreeSerif"/>
          <w:sz w:val="20"/>
          <w:szCs w:val="20"/>
        </w:rPr>
        <w:t>TDA3x</w:t>
      </w:r>
      <w:r w:rsidR="00EC5E47">
        <w:rPr>
          <w:rFonts w:ascii="FreeSerif" w:hAnsi="FreeSerif" w:cs="FreeSerif"/>
          <w:sz w:val="20"/>
          <w:szCs w:val="20"/>
        </w:rPr>
        <w:t>x</w:t>
      </w:r>
      <w:r w:rsidR="001206D6">
        <w:rPr>
          <w:rFonts w:ascii="FreeSerif" w:hAnsi="FreeSerif" w:cs="FreeSerif"/>
          <w:sz w:val="20"/>
          <w:szCs w:val="20"/>
        </w:rPr>
        <w:t xml:space="preserve"> </w:t>
      </w:r>
      <w:r w:rsidR="001206D6" w:rsidRPr="001206D6">
        <w:rPr>
          <w:rFonts w:ascii="FreeSerif" w:hAnsi="FreeSerif" w:cs="FreeSerif"/>
          <w:sz w:val="20"/>
          <w:szCs w:val="20"/>
        </w:rPr>
        <w:sym w:font="Wingdings" w:char="F0F3"/>
      </w:r>
      <w:r w:rsidR="001206D6">
        <w:rPr>
          <w:rFonts w:ascii="FreeSerif" w:hAnsi="FreeSerif" w:cs="FreeSerif"/>
          <w:sz w:val="20"/>
          <w:szCs w:val="20"/>
        </w:rPr>
        <w:t xml:space="preserve"> DRA78x</w:t>
      </w:r>
    </w:p>
    <w:p w:rsidR="00283951" w:rsidRDefault="00283951" w:rsidP="00283951">
      <w:pPr>
        <w:rPr>
          <w:rFonts w:ascii="FreeSerif" w:hAnsi="FreeSerif" w:cs="FreeSerif"/>
          <w:sz w:val="20"/>
          <w:szCs w:val="20"/>
        </w:rPr>
      </w:pPr>
    </w:p>
    <w:p w:rsidR="00FB249C" w:rsidRPr="00283951" w:rsidRDefault="00FB249C" w:rsidP="00283951">
      <w:pPr>
        <w:rPr>
          <w:rFonts w:ascii="FreeSerif" w:hAnsi="FreeSerif" w:cs="FreeSerif"/>
          <w:sz w:val="20"/>
          <w:szCs w:val="20"/>
        </w:rPr>
      </w:pPr>
    </w:p>
    <w:p w:rsidR="003A1CD6" w:rsidRDefault="003A1CD6" w:rsidP="00C07866">
      <w:pPr>
        <w:pStyle w:val="Heading1"/>
      </w:pPr>
      <w:bookmarkStart w:id="4" w:name="_Toc495681836"/>
      <w:r>
        <w:lastRenderedPageBreak/>
        <w:t>Image Format</w:t>
      </w:r>
      <w:r w:rsidR="00B44C28">
        <w:t>s</w:t>
      </w:r>
      <w:bookmarkEnd w:id="4"/>
    </w:p>
    <w:p w:rsidR="000546A4" w:rsidRDefault="00117F78" w:rsidP="00BD2F33">
      <w:pPr>
        <w:ind w:firstLine="432"/>
        <w:rPr>
          <w:rFonts w:ascii="FreeSerif" w:hAnsi="FreeSerif" w:cs="FreeSerif"/>
          <w:sz w:val="20"/>
          <w:szCs w:val="20"/>
        </w:rPr>
      </w:pPr>
      <w:r>
        <w:rPr>
          <w:rFonts w:ascii="FreeSerif" w:hAnsi="FreeSerif" w:cs="FreeSerif"/>
          <w:sz w:val="20"/>
          <w:szCs w:val="20"/>
        </w:rPr>
        <w:t>SBL Image F</w:t>
      </w:r>
      <w:r w:rsidR="003A1CD6">
        <w:rPr>
          <w:rFonts w:ascii="FreeSerif" w:hAnsi="FreeSerif" w:cs="FreeSerif"/>
          <w:sz w:val="20"/>
          <w:szCs w:val="20"/>
        </w:rPr>
        <w:t>ormat:</w:t>
      </w:r>
    </w:p>
    <w:p w:rsidR="004103AE" w:rsidRPr="00283951" w:rsidRDefault="00C7049A" w:rsidP="00283951">
      <w:pPr>
        <w:ind w:left="432"/>
        <w:rPr>
          <w:rFonts w:ascii="FreeSerif" w:hAnsi="FreeSerif" w:cs="FreeSerif"/>
          <w:sz w:val="20"/>
          <w:szCs w:val="20"/>
        </w:rPr>
      </w:pPr>
      <w:r>
        <w:rPr>
          <w:rFonts w:ascii="FreeSerif" w:hAnsi="FreeSerif" w:cs="FreeSerif"/>
          <w:sz w:val="20"/>
          <w:szCs w:val="20"/>
        </w:rPr>
        <w:t>I</w:t>
      </w:r>
      <w:r w:rsidR="00270908">
        <w:rPr>
          <w:rFonts w:ascii="FreeSerif" w:hAnsi="FreeSerif" w:cs="FreeSerif"/>
          <w:sz w:val="20"/>
          <w:szCs w:val="20"/>
        </w:rPr>
        <w:t xml:space="preserve">n </w:t>
      </w:r>
      <w:r w:rsidR="003A1CD6">
        <w:rPr>
          <w:rFonts w:ascii="FreeSerif" w:hAnsi="FreeSerif" w:cs="FreeSerif"/>
          <w:sz w:val="20"/>
          <w:szCs w:val="20"/>
        </w:rPr>
        <w:t>non-XIP boot mode</w:t>
      </w:r>
      <w:r w:rsidR="00980B7D">
        <w:rPr>
          <w:rFonts w:ascii="FreeSerif" w:hAnsi="FreeSerif" w:cs="FreeSerif"/>
          <w:sz w:val="20"/>
          <w:szCs w:val="20"/>
        </w:rPr>
        <w:t>, RBL expects the GP header</w:t>
      </w:r>
      <w:r>
        <w:rPr>
          <w:rFonts w:ascii="FreeSerif" w:hAnsi="FreeSerif" w:cs="FreeSerif"/>
          <w:sz w:val="20"/>
          <w:szCs w:val="20"/>
        </w:rPr>
        <w:t xml:space="preserve"> to execute SBL and i</w:t>
      </w:r>
      <w:r w:rsidR="003A1CD6">
        <w:rPr>
          <w:rFonts w:ascii="FreeSerif" w:hAnsi="FreeSerif" w:cs="FreeSerif"/>
          <w:sz w:val="20"/>
          <w:szCs w:val="20"/>
        </w:rPr>
        <w:t>n XIP boot mode</w:t>
      </w:r>
      <w:r>
        <w:rPr>
          <w:rFonts w:ascii="FreeSerif" w:hAnsi="FreeSerif" w:cs="FreeSerif"/>
          <w:sz w:val="20"/>
          <w:szCs w:val="20"/>
        </w:rPr>
        <w:t>, it</w:t>
      </w:r>
      <w:r w:rsidR="004A6B02">
        <w:rPr>
          <w:rFonts w:ascii="FreeSerif" w:hAnsi="FreeSerif" w:cs="FreeSerif"/>
          <w:sz w:val="20"/>
          <w:szCs w:val="20"/>
        </w:rPr>
        <w:t xml:space="preserve"> expects the SBL image in bin format</w:t>
      </w:r>
      <w:r w:rsidR="003A1CD6">
        <w:rPr>
          <w:rFonts w:ascii="FreeSerif" w:hAnsi="FreeSerif" w:cs="FreeSerif"/>
          <w:sz w:val="20"/>
          <w:szCs w:val="20"/>
        </w:rPr>
        <w:t>.</w:t>
      </w:r>
      <w:r w:rsidR="001D60D0">
        <w:rPr>
          <w:rFonts w:ascii="FreeSerif" w:hAnsi="FreeSerif" w:cs="FreeSerif"/>
          <w:sz w:val="20"/>
          <w:szCs w:val="20"/>
        </w:rPr>
        <w:t xml:space="preserve"> SBL </w:t>
      </w:r>
      <w:r w:rsidR="00BD4FA8">
        <w:rPr>
          <w:rFonts w:ascii="FreeSerif" w:hAnsi="FreeSerif" w:cs="FreeSerif"/>
          <w:sz w:val="20"/>
          <w:szCs w:val="20"/>
        </w:rPr>
        <w:t xml:space="preserve">image </w:t>
      </w:r>
      <w:r w:rsidR="001D60D0">
        <w:rPr>
          <w:rFonts w:ascii="FreeSerif" w:hAnsi="FreeSerif" w:cs="FreeSerif"/>
          <w:sz w:val="20"/>
          <w:szCs w:val="20"/>
        </w:rPr>
        <w:t xml:space="preserve">along with GP header </w:t>
      </w:r>
      <w:r w:rsidR="005C1DFB">
        <w:rPr>
          <w:rFonts w:ascii="FreeSerif" w:hAnsi="FreeSerif" w:cs="FreeSerif"/>
          <w:sz w:val="20"/>
          <w:szCs w:val="20"/>
        </w:rPr>
        <w:t xml:space="preserve">is </w:t>
      </w:r>
      <w:r w:rsidR="001D60D0">
        <w:rPr>
          <w:rFonts w:ascii="FreeSerif" w:hAnsi="FreeSerif" w:cs="FreeSerif"/>
          <w:sz w:val="20"/>
          <w:szCs w:val="20"/>
        </w:rPr>
        <w:t xml:space="preserve">referred as </w:t>
      </w:r>
      <w:proofErr w:type="spellStart"/>
      <w:r w:rsidR="001D60D0">
        <w:rPr>
          <w:rFonts w:ascii="FreeSerif" w:hAnsi="FreeSerif" w:cs="FreeSerif"/>
          <w:sz w:val="20"/>
          <w:szCs w:val="20"/>
        </w:rPr>
        <w:t>tiimage</w:t>
      </w:r>
      <w:proofErr w:type="spellEnd"/>
      <w:r w:rsidR="001D60D0">
        <w:rPr>
          <w:rFonts w:ascii="FreeSerif" w:hAnsi="FreeSerif" w:cs="FreeSerif"/>
          <w:sz w:val="20"/>
          <w:szCs w:val="20"/>
        </w:rPr>
        <w:t>.</w:t>
      </w:r>
      <w:r w:rsidR="007A61AF">
        <w:rPr>
          <w:rFonts w:ascii="FreeSerif" w:hAnsi="FreeSerif" w:cs="FreeSerif"/>
          <w:sz w:val="20"/>
          <w:szCs w:val="20"/>
        </w:rPr>
        <w:t xml:space="preserve"> For more inform</w:t>
      </w:r>
      <w:r w:rsidR="007A7B5A">
        <w:rPr>
          <w:rFonts w:ascii="FreeSerif" w:hAnsi="FreeSerif" w:cs="FreeSerif"/>
          <w:sz w:val="20"/>
          <w:szCs w:val="20"/>
        </w:rPr>
        <w:t xml:space="preserve">ation on </w:t>
      </w:r>
      <w:proofErr w:type="spellStart"/>
      <w:r w:rsidR="007A7B5A">
        <w:rPr>
          <w:rFonts w:ascii="FreeSerif" w:hAnsi="FreeSerif" w:cs="FreeSerif"/>
          <w:sz w:val="20"/>
          <w:szCs w:val="20"/>
        </w:rPr>
        <w:t>tiimage</w:t>
      </w:r>
      <w:proofErr w:type="spellEnd"/>
      <w:r w:rsidR="00BD2F33">
        <w:rPr>
          <w:rFonts w:ascii="FreeSerif" w:hAnsi="FreeSerif" w:cs="FreeSerif"/>
          <w:sz w:val="20"/>
          <w:szCs w:val="20"/>
        </w:rPr>
        <w:t>,</w:t>
      </w:r>
      <w:r w:rsidR="007A7B5A">
        <w:rPr>
          <w:rFonts w:ascii="FreeSerif" w:hAnsi="FreeSerif" w:cs="FreeSerif"/>
          <w:sz w:val="20"/>
          <w:szCs w:val="20"/>
        </w:rPr>
        <w:t xml:space="preserve"> refer</w:t>
      </w:r>
      <w:r w:rsidR="00BD2F33">
        <w:rPr>
          <w:rFonts w:ascii="FreeSerif" w:hAnsi="FreeSerif" w:cs="FreeSerif"/>
          <w:sz w:val="20"/>
          <w:szCs w:val="20"/>
        </w:rPr>
        <w:t xml:space="preserve"> to the</w:t>
      </w:r>
      <w:r w:rsidR="007A7B5A">
        <w:rPr>
          <w:rFonts w:ascii="FreeSerif" w:hAnsi="FreeSerif" w:cs="FreeSerif"/>
          <w:sz w:val="20"/>
          <w:szCs w:val="20"/>
        </w:rPr>
        <w:t xml:space="preserve"> section 3</w:t>
      </w:r>
      <w:r w:rsidR="007A61AF">
        <w:rPr>
          <w:rFonts w:ascii="FreeSerif" w:hAnsi="FreeSerif" w:cs="FreeSerif"/>
          <w:sz w:val="20"/>
          <w:szCs w:val="20"/>
        </w:rPr>
        <w:t>.1</w:t>
      </w:r>
      <w:r w:rsidR="000B2371">
        <w:rPr>
          <w:rFonts w:ascii="FreeSerif" w:hAnsi="FreeSerif" w:cs="FreeSerif"/>
          <w:sz w:val="20"/>
          <w:szCs w:val="20"/>
        </w:rPr>
        <w:t xml:space="preserve"> of this </w:t>
      </w:r>
      <w:r w:rsidR="0080585C">
        <w:rPr>
          <w:rFonts w:ascii="FreeSerif" w:hAnsi="FreeSerif" w:cs="FreeSerif"/>
          <w:sz w:val="20"/>
          <w:szCs w:val="20"/>
        </w:rPr>
        <w:t>user guide</w:t>
      </w:r>
      <w:r w:rsidR="00BD2F33">
        <w:rPr>
          <w:rFonts w:ascii="FreeSerif" w:hAnsi="FreeSerif" w:cs="FreeSerif"/>
          <w:sz w:val="20"/>
          <w:szCs w:val="20"/>
        </w:rPr>
        <w:t>.</w:t>
      </w:r>
    </w:p>
    <w:p w:rsidR="003A1CD6" w:rsidRDefault="00535FE3" w:rsidP="007A680A">
      <w:pPr>
        <w:ind w:firstLine="432"/>
        <w:rPr>
          <w:rFonts w:ascii="FreeSerif" w:hAnsi="FreeSerif" w:cs="FreeSerif"/>
          <w:sz w:val="20"/>
          <w:szCs w:val="20"/>
        </w:rPr>
      </w:pPr>
      <w:r>
        <w:rPr>
          <w:rFonts w:ascii="FreeSerif" w:hAnsi="FreeSerif" w:cs="FreeSerif"/>
          <w:sz w:val="20"/>
          <w:szCs w:val="20"/>
        </w:rPr>
        <w:t>Application Image F</w:t>
      </w:r>
      <w:r w:rsidR="003A1CD6">
        <w:rPr>
          <w:rFonts w:ascii="FreeSerif" w:hAnsi="FreeSerif" w:cs="FreeSerif"/>
          <w:sz w:val="20"/>
          <w:szCs w:val="20"/>
        </w:rPr>
        <w:t>ormat:</w:t>
      </w:r>
    </w:p>
    <w:p w:rsidR="00747330" w:rsidRDefault="00747330" w:rsidP="009F7E07">
      <w:pPr>
        <w:ind w:firstLine="432"/>
        <w:rPr>
          <w:rFonts w:ascii="FreeSerif" w:hAnsi="FreeSerif" w:cs="FreeSerif"/>
          <w:sz w:val="20"/>
          <w:szCs w:val="20"/>
        </w:rPr>
      </w:pPr>
      <w:proofErr w:type="spellStart"/>
      <w:r>
        <w:rPr>
          <w:rFonts w:ascii="FreeSerif" w:hAnsi="FreeSerif" w:cs="FreeSerif"/>
          <w:sz w:val="20"/>
          <w:szCs w:val="20"/>
        </w:rPr>
        <w:t>AppImage</w:t>
      </w:r>
      <w:proofErr w:type="spellEnd"/>
      <w:r>
        <w:rPr>
          <w:rFonts w:ascii="FreeSerif" w:hAnsi="FreeSerif" w:cs="FreeSerif"/>
          <w:sz w:val="20"/>
          <w:szCs w:val="20"/>
        </w:rPr>
        <w:t xml:space="preserve"> </w:t>
      </w:r>
      <w:r w:rsidR="00C30EC9">
        <w:rPr>
          <w:rFonts w:ascii="FreeSerif" w:hAnsi="FreeSerif" w:cs="FreeSerif"/>
          <w:sz w:val="20"/>
          <w:szCs w:val="20"/>
        </w:rPr>
        <w:t xml:space="preserve">generation is </w:t>
      </w:r>
      <w:r w:rsidR="00955F47">
        <w:rPr>
          <w:rFonts w:ascii="FreeSerif" w:hAnsi="FreeSerif" w:cs="FreeSerif"/>
          <w:sz w:val="20"/>
          <w:szCs w:val="20"/>
        </w:rPr>
        <w:t>two-step</w:t>
      </w:r>
      <w:r w:rsidR="00C30EC9">
        <w:rPr>
          <w:rFonts w:ascii="FreeSerif" w:hAnsi="FreeSerif" w:cs="FreeSerif"/>
          <w:sz w:val="20"/>
          <w:szCs w:val="20"/>
        </w:rPr>
        <w:t xml:space="preserve"> process</w:t>
      </w:r>
      <w:r w:rsidR="008C011D">
        <w:rPr>
          <w:rFonts w:ascii="FreeSerif" w:hAnsi="FreeSerif" w:cs="FreeSerif"/>
          <w:sz w:val="20"/>
          <w:szCs w:val="20"/>
        </w:rPr>
        <w:t>:</w:t>
      </w:r>
      <w:r>
        <w:rPr>
          <w:rFonts w:ascii="FreeSerif" w:hAnsi="FreeSerif" w:cs="FreeSerif"/>
          <w:sz w:val="20"/>
          <w:szCs w:val="20"/>
        </w:rPr>
        <w:t xml:space="preserve"> RPRC format conversion &amp; Multicore Image file generation</w:t>
      </w:r>
      <w:r w:rsidR="00B05A56">
        <w:rPr>
          <w:rFonts w:ascii="FreeSerif" w:hAnsi="FreeSerif" w:cs="FreeSerif"/>
          <w:sz w:val="20"/>
          <w:szCs w:val="20"/>
        </w:rPr>
        <w:t>.</w:t>
      </w:r>
    </w:p>
    <w:p w:rsidR="003A1CD6" w:rsidRDefault="00545D11" w:rsidP="005A563D">
      <w:pPr>
        <w:numPr>
          <w:ilvl w:val="0"/>
          <w:numId w:val="6"/>
        </w:numPr>
        <w:spacing w:line="240" w:lineRule="auto"/>
        <w:rPr>
          <w:rFonts w:ascii="FreeSerif" w:hAnsi="FreeSerif" w:cs="FreeSerif"/>
          <w:sz w:val="20"/>
          <w:szCs w:val="20"/>
        </w:rPr>
      </w:pPr>
      <w:r>
        <w:rPr>
          <w:rFonts w:ascii="FreeSerif" w:hAnsi="FreeSerif" w:cs="FreeSerif"/>
          <w:sz w:val="20"/>
          <w:szCs w:val="20"/>
        </w:rPr>
        <w:t>Firstly, a</w:t>
      </w:r>
      <w:r w:rsidR="00955F47">
        <w:rPr>
          <w:rFonts w:ascii="FreeSerif" w:hAnsi="FreeSerif" w:cs="FreeSerif"/>
          <w:sz w:val="20"/>
          <w:szCs w:val="20"/>
        </w:rPr>
        <w:t>pplication executable</w:t>
      </w:r>
      <w:r w:rsidR="00A477E1">
        <w:rPr>
          <w:rFonts w:ascii="FreeSerif" w:hAnsi="FreeSerif" w:cs="FreeSerif"/>
          <w:sz w:val="20"/>
          <w:szCs w:val="20"/>
        </w:rPr>
        <w:t xml:space="preserve"> has</w:t>
      </w:r>
      <w:r w:rsidR="003A1CD6">
        <w:rPr>
          <w:rFonts w:ascii="FreeSerif" w:hAnsi="FreeSerif" w:cs="FreeSerif"/>
          <w:sz w:val="20"/>
          <w:szCs w:val="20"/>
        </w:rPr>
        <w:t xml:space="preserve"> to be converted from ELF/COFF format to custom TI RPRC image format. </w:t>
      </w:r>
      <w:r w:rsidR="00117EA5">
        <w:rPr>
          <w:rFonts w:ascii="FreeSerif" w:hAnsi="FreeSerif" w:cs="FreeSerif"/>
          <w:sz w:val="20"/>
          <w:szCs w:val="20"/>
        </w:rPr>
        <w:t>For more informatio</w:t>
      </w:r>
      <w:r w:rsidR="007A7B5A">
        <w:rPr>
          <w:rFonts w:ascii="FreeSerif" w:hAnsi="FreeSerif" w:cs="FreeSerif"/>
          <w:sz w:val="20"/>
          <w:szCs w:val="20"/>
        </w:rPr>
        <w:t>n on RPRC format</w:t>
      </w:r>
      <w:r>
        <w:rPr>
          <w:rFonts w:ascii="FreeSerif" w:hAnsi="FreeSerif" w:cs="FreeSerif"/>
          <w:sz w:val="20"/>
          <w:szCs w:val="20"/>
        </w:rPr>
        <w:t>,</w:t>
      </w:r>
      <w:r w:rsidR="007A7B5A">
        <w:rPr>
          <w:rFonts w:ascii="FreeSerif" w:hAnsi="FreeSerif" w:cs="FreeSerif"/>
          <w:sz w:val="20"/>
          <w:szCs w:val="20"/>
        </w:rPr>
        <w:t xml:space="preserve"> refer</w:t>
      </w:r>
      <w:r>
        <w:rPr>
          <w:rFonts w:ascii="FreeSerif" w:hAnsi="FreeSerif" w:cs="FreeSerif"/>
          <w:sz w:val="20"/>
          <w:szCs w:val="20"/>
        </w:rPr>
        <w:t xml:space="preserve"> to</w:t>
      </w:r>
      <w:r w:rsidR="007A7B5A">
        <w:rPr>
          <w:rFonts w:ascii="FreeSerif" w:hAnsi="FreeSerif" w:cs="FreeSerif"/>
          <w:sz w:val="20"/>
          <w:szCs w:val="20"/>
        </w:rPr>
        <w:t xml:space="preserve"> </w:t>
      </w:r>
      <w:r>
        <w:rPr>
          <w:rFonts w:ascii="FreeSerif" w:hAnsi="FreeSerif" w:cs="FreeSerif"/>
          <w:sz w:val="20"/>
          <w:szCs w:val="20"/>
        </w:rPr>
        <w:t xml:space="preserve">the </w:t>
      </w:r>
      <w:r w:rsidR="007A7B5A">
        <w:rPr>
          <w:rFonts w:ascii="FreeSerif" w:hAnsi="FreeSerif" w:cs="FreeSerif"/>
          <w:sz w:val="20"/>
          <w:szCs w:val="20"/>
        </w:rPr>
        <w:t>section 3</w:t>
      </w:r>
      <w:r w:rsidR="00AC7A8B">
        <w:rPr>
          <w:rFonts w:ascii="FreeSerif" w:hAnsi="FreeSerif" w:cs="FreeSerif"/>
          <w:sz w:val="20"/>
          <w:szCs w:val="20"/>
        </w:rPr>
        <w:t>.3</w:t>
      </w:r>
      <w:r w:rsidR="006F79DC">
        <w:rPr>
          <w:rFonts w:ascii="FreeSerif" w:hAnsi="FreeSerif" w:cs="FreeSerif"/>
          <w:sz w:val="20"/>
          <w:szCs w:val="20"/>
        </w:rPr>
        <w:t>.1</w:t>
      </w:r>
      <w:r w:rsidR="00AD0923">
        <w:rPr>
          <w:rFonts w:ascii="FreeSerif" w:hAnsi="FreeSerif" w:cs="FreeSerif"/>
          <w:sz w:val="20"/>
          <w:szCs w:val="20"/>
        </w:rPr>
        <w:t xml:space="preserve"> of this </w:t>
      </w:r>
      <w:r w:rsidR="00656813">
        <w:rPr>
          <w:rFonts w:ascii="FreeSerif" w:hAnsi="FreeSerif" w:cs="FreeSerif"/>
          <w:sz w:val="20"/>
          <w:szCs w:val="20"/>
        </w:rPr>
        <w:t>user guide</w:t>
      </w:r>
      <w:r w:rsidR="00142BE8">
        <w:rPr>
          <w:rFonts w:ascii="FreeSerif" w:hAnsi="FreeSerif" w:cs="FreeSerif"/>
          <w:sz w:val="20"/>
          <w:szCs w:val="20"/>
        </w:rPr>
        <w:t>.</w:t>
      </w:r>
    </w:p>
    <w:p w:rsidR="003541F1" w:rsidRPr="003541F1" w:rsidRDefault="00535FE3" w:rsidP="005A563D">
      <w:pPr>
        <w:numPr>
          <w:ilvl w:val="0"/>
          <w:numId w:val="6"/>
        </w:numPr>
        <w:spacing w:line="240" w:lineRule="auto"/>
        <w:rPr>
          <w:rFonts w:ascii="FreeSerif" w:hAnsi="FreeSerif" w:cs="FreeSerif"/>
          <w:sz w:val="20"/>
          <w:szCs w:val="20"/>
        </w:rPr>
      </w:pPr>
      <w:proofErr w:type="spellStart"/>
      <w:r>
        <w:rPr>
          <w:rFonts w:ascii="FreeSerif" w:hAnsi="FreeSerif" w:cs="FreeSerif"/>
          <w:sz w:val="20"/>
          <w:szCs w:val="20"/>
        </w:rPr>
        <w:t>AppImage</w:t>
      </w:r>
      <w:proofErr w:type="spellEnd"/>
      <w:r>
        <w:rPr>
          <w:rFonts w:ascii="FreeSerif" w:hAnsi="FreeSerif" w:cs="FreeSerif"/>
          <w:sz w:val="20"/>
          <w:szCs w:val="20"/>
        </w:rPr>
        <w:t xml:space="preserve"> </w:t>
      </w:r>
      <w:r w:rsidR="003B0F18">
        <w:rPr>
          <w:rFonts w:ascii="FreeSerif" w:hAnsi="FreeSerif" w:cs="FreeSerif"/>
          <w:sz w:val="20"/>
          <w:szCs w:val="20"/>
        </w:rPr>
        <w:t>is a Multicore i</w:t>
      </w:r>
      <w:r w:rsidR="003A1CD6" w:rsidRPr="00832714">
        <w:rPr>
          <w:rFonts w:ascii="FreeSerif" w:hAnsi="FreeSerif" w:cs="FreeSerif"/>
          <w:sz w:val="20"/>
          <w:szCs w:val="20"/>
        </w:rPr>
        <w:t xml:space="preserve">mage file </w:t>
      </w:r>
      <w:r w:rsidR="00DA1273">
        <w:rPr>
          <w:rFonts w:ascii="FreeSerif" w:hAnsi="FreeSerif" w:cs="FreeSerif"/>
          <w:sz w:val="20"/>
          <w:szCs w:val="20"/>
        </w:rPr>
        <w:t>th</w:t>
      </w:r>
      <w:r w:rsidR="00035B55">
        <w:rPr>
          <w:rFonts w:ascii="FreeSerif" w:hAnsi="FreeSerif" w:cs="FreeSerif"/>
          <w:sz w:val="20"/>
          <w:szCs w:val="20"/>
        </w:rPr>
        <w:t>at includes the</w:t>
      </w:r>
      <w:r w:rsidR="003A1CD6" w:rsidRPr="00832714">
        <w:rPr>
          <w:rFonts w:ascii="FreeSerif" w:hAnsi="FreeSerif" w:cs="FreeSerif"/>
          <w:sz w:val="20"/>
          <w:szCs w:val="20"/>
        </w:rPr>
        <w:t xml:space="preserve"> RPRC image file</w:t>
      </w:r>
      <w:r w:rsidR="00035B55">
        <w:rPr>
          <w:rFonts w:ascii="FreeSerif" w:hAnsi="FreeSerif" w:cs="FreeSerif"/>
          <w:sz w:val="20"/>
          <w:szCs w:val="20"/>
        </w:rPr>
        <w:t xml:space="preserve"> of individual cores</w:t>
      </w:r>
      <w:r w:rsidR="003B0F18">
        <w:rPr>
          <w:rFonts w:ascii="FreeSerif" w:hAnsi="FreeSerif" w:cs="FreeSerif"/>
          <w:sz w:val="20"/>
          <w:szCs w:val="20"/>
        </w:rPr>
        <w:t xml:space="preserve">. It contains the CPU ID </w:t>
      </w:r>
      <w:r w:rsidR="00B407C9">
        <w:rPr>
          <w:rFonts w:ascii="FreeSerif" w:hAnsi="FreeSerif" w:cs="FreeSerif"/>
          <w:sz w:val="20"/>
          <w:szCs w:val="20"/>
        </w:rPr>
        <w:t xml:space="preserve">&amp; </w:t>
      </w:r>
      <w:r w:rsidR="00B407C9" w:rsidRPr="00832714">
        <w:rPr>
          <w:rFonts w:ascii="FreeSerif" w:hAnsi="FreeSerif" w:cs="FreeSerif"/>
          <w:sz w:val="20"/>
          <w:szCs w:val="20"/>
        </w:rPr>
        <w:t>boot</w:t>
      </w:r>
      <w:r w:rsidR="004D3531">
        <w:rPr>
          <w:rFonts w:ascii="FreeSerif" w:hAnsi="FreeSerif" w:cs="FreeSerif"/>
          <w:sz w:val="20"/>
          <w:szCs w:val="20"/>
        </w:rPr>
        <w:t>-up sequence.</w:t>
      </w:r>
      <w:r w:rsidR="00B407C9">
        <w:rPr>
          <w:rFonts w:ascii="FreeSerif" w:hAnsi="FreeSerif" w:cs="FreeSerif"/>
          <w:sz w:val="20"/>
          <w:szCs w:val="20"/>
        </w:rPr>
        <w:t xml:space="preserve"> For more information on Multic</w:t>
      </w:r>
      <w:r w:rsidR="007A7B5A">
        <w:rPr>
          <w:rFonts w:ascii="FreeSerif" w:hAnsi="FreeSerif" w:cs="FreeSerif"/>
          <w:sz w:val="20"/>
          <w:szCs w:val="20"/>
        </w:rPr>
        <w:t>ore Image format</w:t>
      </w:r>
      <w:r w:rsidR="00AD0923">
        <w:rPr>
          <w:rFonts w:ascii="FreeSerif" w:hAnsi="FreeSerif" w:cs="FreeSerif"/>
          <w:sz w:val="20"/>
          <w:szCs w:val="20"/>
        </w:rPr>
        <w:t>,</w:t>
      </w:r>
      <w:r w:rsidR="007A7B5A">
        <w:rPr>
          <w:rFonts w:ascii="FreeSerif" w:hAnsi="FreeSerif" w:cs="FreeSerif"/>
          <w:sz w:val="20"/>
          <w:szCs w:val="20"/>
        </w:rPr>
        <w:t xml:space="preserve"> refer</w:t>
      </w:r>
      <w:r w:rsidR="00AD0923">
        <w:rPr>
          <w:rFonts w:ascii="FreeSerif" w:hAnsi="FreeSerif" w:cs="FreeSerif"/>
          <w:sz w:val="20"/>
          <w:szCs w:val="20"/>
        </w:rPr>
        <w:t xml:space="preserve"> to the</w:t>
      </w:r>
      <w:r w:rsidR="007A7B5A">
        <w:rPr>
          <w:rFonts w:ascii="FreeSerif" w:hAnsi="FreeSerif" w:cs="FreeSerif"/>
          <w:sz w:val="20"/>
          <w:szCs w:val="20"/>
        </w:rPr>
        <w:t xml:space="preserve"> section 3</w:t>
      </w:r>
      <w:r w:rsidR="001F11CD">
        <w:rPr>
          <w:rFonts w:ascii="FreeSerif" w:hAnsi="FreeSerif" w:cs="FreeSerif"/>
          <w:sz w:val="20"/>
          <w:szCs w:val="20"/>
        </w:rPr>
        <w:t>.3</w:t>
      </w:r>
      <w:r w:rsidR="00B407C9">
        <w:rPr>
          <w:rFonts w:ascii="FreeSerif" w:hAnsi="FreeSerif" w:cs="FreeSerif"/>
          <w:sz w:val="20"/>
          <w:szCs w:val="20"/>
        </w:rPr>
        <w:t>.2</w:t>
      </w:r>
      <w:r w:rsidR="00AD0923">
        <w:rPr>
          <w:rFonts w:ascii="FreeSerif" w:hAnsi="FreeSerif" w:cs="FreeSerif"/>
          <w:sz w:val="20"/>
          <w:szCs w:val="20"/>
        </w:rPr>
        <w:t xml:space="preserve"> of this </w:t>
      </w:r>
      <w:r w:rsidR="00656813">
        <w:rPr>
          <w:rFonts w:ascii="FreeSerif" w:hAnsi="FreeSerif" w:cs="FreeSerif"/>
          <w:sz w:val="20"/>
          <w:szCs w:val="20"/>
        </w:rPr>
        <w:t>user guide</w:t>
      </w:r>
      <w:r w:rsidR="00142BE8">
        <w:rPr>
          <w:rFonts w:ascii="FreeSerif" w:hAnsi="FreeSerif" w:cs="FreeSerif"/>
          <w:sz w:val="20"/>
          <w:szCs w:val="20"/>
        </w:rPr>
        <w:t>.</w:t>
      </w:r>
    </w:p>
    <w:p w:rsidR="003A1CD6" w:rsidRDefault="0032705A" w:rsidP="00D16001">
      <w:pPr>
        <w:pStyle w:val="Heading2"/>
      </w:pPr>
      <w:bookmarkStart w:id="5" w:name="_Toc495681837"/>
      <w:r>
        <w:t xml:space="preserve">SBL </w:t>
      </w:r>
      <w:r w:rsidR="003A1CD6" w:rsidRPr="00D16001">
        <w:t>Bootloader</w:t>
      </w:r>
      <w:r w:rsidR="003A1CD6">
        <w:t xml:space="preserve"> Image</w:t>
      </w:r>
      <w:bookmarkEnd w:id="5"/>
    </w:p>
    <w:p w:rsidR="003A1CD6" w:rsidRDefault="003A1CD6" w:rsidP="007574C6">
      <w:pPr>
        <w:ind w:firstLine="360"/>
        <w:rPr>
          <w:rFonts w:ascii="FreeSerif" w:hAnsi="FreeSerif" w:cs="FreeSerif"/>
          <w:sz w:val="20"/>
          <w:szCs w:val="20"/>
        </w:rPr>
      </w:pPr>
      <w:r>
        <w:rPr>
          <w:rFonts w:ascii="FreeSerif" w:hAnsi="FreeSerif" w:cs="FreeSerif"/>
          <w:sz w:val="20"/>
          <w:szCs w:val="20"/>
        </w:rPr>
        <w:t xml:space="preserve">The Boot loader Image should be converted as </w:t>
      </w:r>
      <w:r w:rsidR="00FB25B8">
        <w:rPr>
          <w:rFonts w:ascii="FreeSerif" w:hAnsi="FreeSerif" w:cs="FreeSerif"/>
          <w:sz w:val="20"/>
          <w:szCs w:val="20"/>
        </w:rPr>
        <w:t>given in this section:</w:t>
      </w:r>
    </w:p>
    <w:p w:rsidR="003A1CD6" w:rsidRPr="003B4C63" w:rsidRDefault="003A1CD6" w:rsidP="00465ED6">
      <w:pPr>
        <w:numPr>
          <w:ilvl w:val="0"/>
          <w:numId w:val="3"/>
        </w:numPr>
        <w:spacing w:after="0"/>
        <w:rPr>
          <w:rFonts w:ascii="FreeSerif" w:hAnsi="FreeSerif" w:cs="FreeSerif"/>
          <w:b/>
          <w:sz w:val="24"/>
          <w:szCs w:val="24"/>
        </w:rPr>
      </w:pPr>
      <w:r w:rsidRPr="003B4C63">
        <w:rPr>
          <w:rFonts w:ascii="FreeSerif" w:hAnsi="FreeSerif" w:cs="FreeSerif"/>
          <w:b/>
          <w:sz w:val="24"/>
          <w:szCs w:val="24"/>
        </w:rPr>
        <w:t>Convert the ELF image to binary.</w:t>
      </w:r>
    </w:p>
    <w:p w:rsidR="003A1CD6" w:rsidRDefault="003A1CD6" w:rsidP="00493F5B">
      <w:pPr>
        <w:spacing w:after="0"/>
        <w:ind w:left="360"/>
        <w:rPr>
          <w:rFonts w:ascii="FreeSerif" w:hAnsi="FreeSerif" w:cs="FreeSerif"/>
          <w:sz w:val="20"/>
          <w:szCs w:val="20"/>
        </w:rPr>
      </w:pPr>
      <w:r w:rsidRPr="00D16001">
        <w:rPr>
          <w:rFonts w:ascii="FreeSerif" w:hAnsi="FreeSerif" w:cs="FreeSerif"/>
          <w:sz w:val="20"/>
          <w:szCs w:val="20"/>
        </w:rPr>
        <w:t>SBL shoul</w:t>
      </w:r>
      <w:r>
        <w:rPr>
          <w:rFonts w:ascii="FreeSerif" w:hAnsi="FreeSerif" w:cs="FreeSerif"/>
          <w:sz w:val="20"/>
          <w:szCs w:val="20"/>
        </w:rPr>
        <w:t>d be changed into binary for</w:t>
      </w:r>
      <w:r w:rsidR="008459E2">
        <w:rPr>
          <w:rFonts w:ascii="FreeSerif" w:hAnsi="FreeSerif" w:cs="FreeSerif"/>
          <w:sz w:val="20"/>
          <w:szCs w:val="20"/>
        </w:rPr>
        <w:t>mat using the following command:</w:t>
      </w:r>
    </w:p>
    <w:p w:rsidR="003A1CD6" w:rsidRPr="00493F5B" w:rsidRDefault="003A1CD6" w:rsidP="00493F5B">
      <w:pPr>
        <w:spacing w:after="0"/>
        <w:ind w:left="360"/>
        <w:rPr>
          <w:rFonts w:ascii="FreeSerif" w:hAnsi="FreeSerif" w:cs="FreeSerif"/>
          <w:b/>
          <w:i/>
          <w:sz w:val="20"/>
          <w:szCs w:val="20"/>
        </w:rPr>
      </w:pPr>
      <w:r w:rsidRPr="00493F5B">
        <w:rPr>
          <w:rFonts w:ascii="FreeSerif" w:hAnsi="FreeSerif" w:cs="FreeSerif"/>
          <w:b/>
          <w:i/>
          <w:sz w:val="20"/>
          <w:szCs w:val="20"/>
        </w:rPr>
        <w:t xml:space="preserve">$ </w:t>
      </w:r>
      <w:proofErr w:type="gramStart"/>
      <w:r w:rsidRPr="00493F5B">
        <w:rPr>
          <w:rFonts w:ascii="FreeSerif" w:hAnsi="FreeSerif" w:cs="FreeSerif"/>
          <w:b/>
          <w:i/>
          <w:sz w:val="20"/>
          <w:szCs w:val="20"/>
        </w:rPr>
        <w:t>arm-none-eabi-objcopy.exe</w:t>
      </w:r>
      <w:proofErr w:type="gramEnd"/>
      <w:r w:rsidRPr="00493F5B">
        <w:rPr>
          <w:rFonts w:ascii="FreeSerif" w:hAnsi="FreeSerif" w:cs="FreeSerif"/>
          <w:b/>
          <w:i/>
          <w:sz w:val="20"/>
          <w:szCs w:val="20"/>
        </w:rPr>
        <w:t xml:space="preserve"> --gap-fill=0xff -O binary </w:t>
      </w:r>
      <w:proofErr w:type="spellStart"/>
      <w:r w:rsidRPr="00493F5B">
        <w:rPr>
          <w:rFonts w:ascii="FreeSerif" w:hAnsi="FreeSerif" w:cs="FreeSerif"/>
          <w:b/>
          <w:i/>
          <w:sz w:val="20"/>
          <w:szCs w:val="20"/>
        </w:rPr>
        <w:t>SBL.out</w:t>
      </w:r>
      <w:proofErr w:type="spellEnd"/>
      <w:r w:rsidRPr="00493F5B">
        <w:rPr>
          <w:rFonts w:ascii="FreeSerif" w:hAnsi="FreeSerif" w:cs="FreeSerif"/>
          <w:b/>
          <w:i/>
          <w:sz w:val="20"/>
          <w:szCs w:val="20"/>
        </w:rPr>
        <w:t xml:space="preserve"> </w:t>
      </w:r>
      <w:proofErr w:type="spellStart"/>
      <w:r w:rsidRPr="00493F5B">
        <w:rPr>
          <w:rFonts w:ascii="FreeSerif" w:hAnsi="FreeSerif" w:cs="FreeSerif"/>
          <w:b/>
          <w:i/>
          <w:sz w:val="20"/>
          <w:szCs w:val="20"/>
        </w:rPr>
        <w:t>SBL.bin</w:t>
      </w:r>
      <w:proofErr w:type="spellEnd"/>
    </w:p>
    <w:p w:rsidR="003A1CD6" w:rsidRDefault="003A1CD6" w:rsidP="004103AE">
      <w:pPr>
        <w:spacing w:after="0"/>
        <w:ind w:left="360"/>
        <w:rPr>
          <w:rFonts w:ascii="FreeSerif" w:hAnsi="FreeSerif" w:cs="FreeSerif"/>
          <w:sz w:val="20"/>
          <w:szCs w:val="20"/>
        </w:rPr>
      </w:pPr>
      <w:proofErr w:type="gramStart"/>
      <w:r w:rsidRPr="00D16001">
        <w:rPr>
          <w:rFonts w:ascii="FreeSerif" w:hAnsi="FreeSerif" w:cs="FreeSerif"/>
          <w:sz w:val="20"/>
          <w:szCs w:val="20"/>
        </w:rPr>
        <w:t>arm-none-eabi-objcopy.exe</w:t>
      </w:r>
      <w:proofErr w:type="gramEnd"/>
      <w:r w:rsidRPr="00D16001">
        <w:rPr>
          <w:rFonts w:ascii="FreeSerif" w:hAnsi="FreeSerif" w:cs="FreeSerif"/>
          <w:sz w:val="20"/>
          <w:szCs w:val="20"/>
        </w:rPr>
        <w:t xml:space="preserve"> is part of </w:t>
      </w:r>
      <w:proofErr w:type="spellStart"/>
      <w:r w:rsidR="0013777E">
        <w:rPr>
          <w:rFonts w:ascii="FreeSerif" w:hAnsi="FreeSerif" w:cs="FreeSerif"/>
          <w:sz w:val="20"/>
          <w:szCs w:val="20"/>
        </w:rPr>
        <w:t>L</w:t>
      </w:r>
      <w:r w:rsidR="00BD4FA8">
        <w:rPr>
          <w:rFonts w:ascii="FreeSerif" w:hAnsi="FreeSerif" w:cs="FreeSerif"/>
          <w:sz w:val="20"/>
          <w:szCs w:val="20"/>
        </w:rPr>
        <w:t>inaro</w:t>
      </w:r>
      <w:proofErr w:type="spellEnd"/>
      <w:r w:rsidR="00BD4FA8">
        <w:rPr>
          <w:rFonts w:ascii="FreeSerif" w:hAnsi="FreeSerif" w:cs="FreeSerif"/>
          <w:sz w:val="20"/>
          <w:szCs w:val="20"/>
        </w:rPr>
        <w:t xml:space="preserve"> or </w:t>
      </w:r>
      <w:r w:rsidR="005F1FE3">
        <w:rPr>
          <w:rFonts w:ascii="FreeSerif" w:hAnsi="FreeSerif" w:cs="FreeSerif"/>
          <w:sz w:val="20"/>
          <w:szCs w:val="20"/>
        </w:rPr>
        <w:t>C</w:t>
      </w:r>
      <w:r w:rsidRPr="00D16001">
        <w:rPr>
          <w:rFonts w:ascii="FreeSerif" w:hAnsi="FreeSerif" w:cs="FreeSerif"/>
          <w:sz w:val="20"/>
          <w:szCs w:val="20"/>
        </w:rPr>
        <w:t>ode</w:t>
      </w:r>
      <w:r w:rsidR="005F1FE3">
        <w:rPr>
          <w:rFonts w:ascii="FreeSerif" w:hAnsi="FreeSerif" w:cs="FreeSerif"/>
          <w:sz w:val="20"/>
          <w:szCs w:val="20"/>
        </w:rPr>
        <w:t>-</w:t>
      </w:r>
      <w:proofErr w:type="spellStart"/>
      <w:r w:rsidRPr="00D16001">
        <w:rPr>
          <w:rFonts w:ascii="FreeSerif" w:hAnsi="FreeSerif" w:cs="FreeSerif"/>
          <w:sz w:val="20"/>
          <w:szCs w:val="20"/>
        </w:rPr>
        <w:t>sourcery</w:t>
      </w:r>
      <w:proofErr w:type="spellEnd"/>
      <w:r w:rsidRPr="00D16001">
        <w:rPr>
          <w:rFonts w:ascii="FreeSerif" w:hAnsi="FreeSerif" w:cs="FreeSerif"/>
          <w:sz w:val="20"/>
          <w:szCs w:val="20"/>
        </w:rPr>
        <w:t xml:space="preserve"> </w:t>
      </w:r>
      <w:r w:rsidR="005F1FE3" w:rsidRPr="00D16001">
        <w:rPr>
          <w:rFonts w:ascii="FreeSerif" w:hAnsi="FreeSerif" w:cs="FreeSerif"/>
          <w:sz w:val="20"/>
          <w:szCs w:val="20"/>
        </w:rPr>
        <w:t>tool chain</w:t>
      </w:r>
      <w:r>
        <w:rPr>
          <w:rFonts w:ascii="FreeSerif" w:hAnsi="FreeSerif" w:cs="FreeSerif"/>
          <w:sz w:val="20"/>
          <w:szCs w:val="20"/>
        </w:rPr>
        <w:t xml:space="preserve"> an</w:t>
      </w:r>
      <w:r w:rsidR="003C26AD">
        <w:rPr>
          <w:rFonts w:ascii="FreeSerif" w:hAnsi="FreeSerif" w:cs="FreeSerif"/>
          <w:sz w:val="20"/>
          <w:szCs w:val="20"/>
        </w:rPr>
        <w:t xml:space="preserve">d is not provided as </w:t>
      </w:r>
      <w:r w:rsidR="00D60014">
        <w:rPr>
          <w:rFonts w:ascii="FreeSerif" w:hAnsi="FreeSerif" w:cs="FreeSerif"/>
          <w:sz w:val="20"/>
          <w:szCs w:val="20"/>
        </w:rPr>
        <w:t xml:space="preserve">part of the </w:t>
      </w:r>
      <w:r w:rsidR="00F219CB">
        <w:rPr>
          <w:rFonts w:ascii="FreeSerif" w:hAnsi="FreeSerif" w:cs="FreeSerif"/>
          <w:sz w:val="20"/>
          <w:szCs w:val="20"/>
        </w:rPr>
        <w:t>PDK</w:t>
      </w:r>
      <w:r w:rsidR="003C26AD">
        <w:rPr>
          <w:rFonts w:ascii="FreeSerif" w:hAnsi="FreeSerif" w:cs="FreeSerif"/>
          <w:sz w:val="20"/>
          <w:szCs w:val="20"/>
        </w:rPr>
        <w:t xml:space="preserve"> </w:t>
      </w:r>
      <w:r>
        <w:rPr>
          <w:rFonts w:ascii="FreeSerif" w:hAnsi="FreeSerif" w:cs="FreeSerif"/>
          <w:sz w:val="20"/>
          <w:szCs w:val="20"/>
        </w:rPr>
        <w:t>package.</w:t>
      </w:r>
    </w:p>
    <w:p w:rsidR="004103AE" w:rsidRPr="004103AE" w:rsidRDefault="004103AE" w:rsidP="004103AE">
      <w:pPr>
        <w:spacing w:after="0"/>
        <w:ind w:left="360"/>
        <w:rPr>
          <w:rFonts w:ascii="FreeSerif" w:hAnsi="FreeSerif" w:cs="FreeSerif"/>
          <w:sz w:val="8"/>
          <w:szCs w:val="20"/>
        </w:rPr>
      </w:pPr>
    </w:p>
    <w:p w:rsidR="003A1CD6" w:rsidRPr="003B4C63" w:rsidRDefault="003A1CD6" w:rsidP="00465ED6">
      <w:pPr>
        <w:numPr>
          <w:ilvl w:val="0"/>
          <w:numId w:val="3"/>
        </w:numPr>
        <w:spacing w:after="0"/>
        <w:rPr>
          <w:rFonts w:ascii="FreeSerif" w:hAnsi="FreeSerif" w:cs="FreeSerif"/>
          <w:b/>
          <w:sz w:val="24"/>
          <w:szCs w:val="24"/>
        </w:rPr>
      </w:pPr>
      <w:r w:rsidRPr="003B4C63">
        <w:rPr>
          <w:rFonts w:ascii="FreeSerif" w:hAnsi="FreeSerif" w:cs="FreeSerif"/>
          <w:b/>
          <w:sz w:val="24"/>
          <w:szCs w:val="24"/>
        </w:rPr>
        <w:t xml:space="preserve">Convert the binary file to </w:t>
      </w:r>
      <w:proofErr w:type="spellStart"/>
      <w:r w:rsidRPr="003B4C63">
        <w:rPr>
          <w:rFonts w:ascii="FreeSerif" w:hAnsi="FreeSerif" w:cs="FreeSerif"/>
          <w:b/>
          <w:sz w:val="24"/>
          <w:szCs w:val="24"/>
        </w:rPr>
        <w:t>tiimage</w:t>
      </w:r>
      <w:proofErr w:type="spellEnd"/>
      <w:r w:rsidRPr="003B4C63">
        <w:rPr>
          <w:rFonts w:ascii="FreeSerif" w:hAnsi="FreeSerif" w:cs="FreeSerif"/>
          <w:b/>
          <w:sz w:val="24"/>
          <w:szCs w:val="24"/>
        </w:rPr>
        <w:t xml:space="preserve"> file.</w:t>
      </w:r>
    </w:p>
    <w:p w:rsidR="003A1CD6" w:rsidRDefault="0032705A" w:rsidP="00493F5B">
      <w:pPr>
        <w:spacing w:after="0"/>
        <w:ind w:left="360"/>
        <w:rPr>
          <w:rFonts w:ascii="FreeSerif" w:hAnsi="FreeSerif" w:cs="FreeSerif"/>
          <w:sz w:val="20"/>
          <w:szCs w:val="20"/>
        </w:rPr>
      </w:pPr>
      <w:r>
        <w:rPr>
          <w:rFonts w:ascii="FreeSerif" w:hAnsi="FreeSerif" w:cs="FreeSerif"/>
          <w:sz w:val="20"/>
          <w:szCs w:val="20"/>
        </w:rPr>
        <w:t xml:space="preserve">RBL expects the secondary bootloader with GP header only in non-XIP boot mode. </w:t>
      </w:r>
      <w:r w:rsidR="003A1CD6">
        <w:rPr>
          <w:rFonts w:ascii="FreeSerif" w:hAnsi="FreeSerif" w:cs="FreeSerif"/>
          <w:sz w:val="20"/>
          <w:szCs w:val="20"/>
        </w:rPr>
        <w:t xml:space="preserve">The </w:t>
      </w:r>
      <w:proofErr w:type="spellStart"/>
      <w:r w:rsidR="003A1CD6">
        <w:rPr>
          <w:rFonts w:ascii="FreeSerif" w:hAnsi="FreeSerif" w:cs="FreeSerif"/>
          <w:sz w:val="20"/>
          <w:szCs w:val="20"/>
        </w:rPr>
        <w:t>t</w:t>
      </w:r>
      <w:r w:rsidR="00E10544">
        <w:rPr>
          <w:rFonts w:ascii="FreeSerif" w:hAnsi="FreeSerif" w:cs="FreeSerif"/>
          <w:sz w:val="20"/>
          <w:szCs w:val="20"/>
        </w:rPr>
        <w:t>iimage</w:t>
      </w:r>
      <w:proofErr w:type="spellEnd"/>
      <w:r w:rsidR="00E10544">
        <w:rPr>
          <w:rFonts w:ascii="FreeSerif" w:hAnsi="FreeSerif" w:cs="FreeSerif"/>
          <w:sz w:val="20"/>
          <w:szCs w:val="20"/>
        </w:rPr>
        <w:t xml:space="preserve"> format is as given below:</w:t>
      </w:r>
    </w:p>
    <w:p w:rsidR="003A1CD6" w:rsidRDefault="0071158F" w:rsidP="00493F5B">
      <w:pPr>
        <w:spacing w:after="0"/>
        <w:ind w:left="360"/>
        <w:rPr>
          <w:rFonts w:ascii="FreeSerif" w:hAnsi="FreeSerif" w:cs="FreeSerif"/>
          <w:sz w:val="20"/>
          <w:szCs w:val="20"/>
        </w:rPr>
      </w:pPr>
      <w:r>
        <w:rPr>
          <w:rFonts w:ascii="FreeSerif" w:hAnsi="FreeSerif" w:cs="FreeSerif"/>
          <w:noProof/>
          <w:sz w:val="20"/>
          <w:szCs w:val="20"/>
        </w:rPr>
        <w:drawing>
          <wp:inline distT="0" distB="0" distL="0" distR="0" wp14:anchorId="1F3AB8CB" wp14:editId="2ACFF427">
            <wp:extent cx="5931535" cy="327596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5931535" cy="3275965"/>
                    </a:xfrm>
                    <a:prstGeom prst="rect">
                      <a:avLst/>
                    </a:prstGeom>
                    <a:noFill/>
                    <a:ln w="9525">
                      <a:noFill/>
                      <a:miter lim="800000"/>
                      <a:headEnd/>
                      <a:tailEnd/>
                    </a:ln>
                  </pic:spPr>
                </pic:pic>
              </a:graphicData>
            </a:graphic>
          </wp:inline>
        </w:drawing>
      </w:r>
    </w:p>
    <w:p w:rsidR="00283951" w:rsidRDefault="00283951" w:rsidP="00B26B71">
      <w:pPr>
        <w:spacing w:after="0"/>
        <w:ind w:left="360"/>
        <w:rPr>
          <w:rFonts w:ascii="FreeSerif" w:hAnsi="FreeSerif" w:cs="FreeSerif"/>
          <w:sz w:val="8"/>
          <w:szCs w:val="20"/>
        </w:rPr>
      </w:pPr>
    </w:p>
    <w:p w:rsidR="00283951" w:rsidRPr="00283951" w:rsidRDefault="00283951" w:rsidP="00B26B71">
      <w:pPr>
        <w:spacing w:after="0"/>
        <w:ind w:left="360"/>
        <w:rPr>
          <w:rFonts w:ascii="FreeSerif" w:hAnsi="FreeSerif" w:cs="FreeSerif"/>
          <w:sz w:val="8"/>
          <w:szCs w:val="20"/>
        </w:rPr>
      </w:pPr>
    </w:p>
    <w:p w:rsidR="003A1CD6" w:rsidRPr="00B26B71" w:rsidRDefault="003A1CD6" w:rsidP="00B26B71">
      <w:pPr>
        <w:spacing w:after="0"/>
        <w:ind w:left="360"/>
        <w:rPr>
          <w:rFonts w:ascii="FreeSerif" w:hAnsi="FreeSerif" w:cs="FreeSerif"/>
          <w:sz w:val="20"/>
          <w:szCs w:val="20"/>
        </w:rPr>
      </w:pPr>
      <w:r>
        <w:rPr>
          <w:rFonts w:ascii="FreeSerif" w:hAnsi="FreeSerif" w:cs="FreeSerif"/>
          <w:sz w:val="20"/>
          <w:szCs w:val="20"/>
        </w:rPr>
        <w:t>Using following command convert th</w:t>
      </w:r>
      <w:r w:rsidR="00F24D07">
        <w:rPr>
          <w:rFonts w:ascii="FreeSerif" w:hAnsi="FreeSerif" w:cs="FreeSerif"/>
          <w:sz w:val="20"/>
          <w:szCs w:val="20"/>
        </w:rPr>
        <w:t xml:space="preserve">e generated bin file to </w:t>
      </w:r>
      <w:proofErr w:type="spellStart"/>
      <w:r w:rsidR="00F24D07">
        <w:rPr>
          <w:rFonts w:ascii="FreeSerif" w:hAnsi="FreeSerif" w:cs="FreeSerif"/>
          <w:sz w:val="20"/>
          <w:szCs w:val="20"/>
        </w:rPr>
        <w:t>tiimage</w:t>
      </w:r>
      <w:proofErr w:type="spellEnd"/>
      <w:r w:rsidR="00F24D07">
        <w:rPr>
          <w:rFonts w:ascii="FreeSerif" w:hAnsi="FreeSerif" w:cs="FreeSerif"/>
          <w:sz w:val="20"/>
          <w:szCs w:val="20"/>
        </w:rPr>
        <w:t>:</w:t>
      </w:r>
    </w:p>
    <w:p w:rsidR="003A1CD6" w:rsidRPr="00493F5B" w:rsidRDefault="003A1CD6" w:rsidP="00493F5B">
      <w:pPr>
        <w:spacing w:after="0"/>
        <w:ind w:left="360"/>
        <w:rPr>
          <w:rFonts w:ascii="FreeSerif" w:hAnsi="FreeSerif" w:cs="FreeSerif"/>
          <w:b/>
          <w:i/>
          <w:sz w:val="20"/>
          <w:szCs w:val="20"/>
        </w:rPr>
      </w:pPr>
      <w:r>
        <w:rPr>
          <w:rFonts w:ascii="FreeSerif" w:hAnsi="FreeSerif" w:cs="FreeSerif"/>
          <w:b/>
          <w:i/>
          <w:sz w:val="20"/>
          <w:szCs w:val="20"/>
        </w:rPr>
        <w:t>$tiimage.exe &lt;Load Address&gt; &lt;ENDIAN</w:t>
      </w:r>
      <w:r w:rsidRPr="00493F5B">
        <w:rPr>
          <w:rFonts w:ascii="FreeSerif" w:hAnsi="FreeSerif" w:cs="FreeSerif"/>
          <w:b/>
          <w:i/>
          <w:sz w:val="20"/>
          <w:szCs w:val="20"/>
        </w:rPr>
        <w:t xml:space="preserve">&gt; </w:t>
      </w:r>
      <w:proofErr w:type="spellStart"/>
      <w:r w:rsidRPr="00493F5B">
        <w:rPr>
          <w:rFonts w:ascii="FreeSerif" w:hAnsi="FreeSerif" w:cs="FreeSerif"/>
          <w:b/>
          <w:i/>
          <w:sz w:val="20"/>
          <w:szCs w:val="20"/>
        </w:rPr>
        <w:t>SBL.bin</w:t>
      </w:r>
      <w:proofErr w:type="spellEnd"/>
      <w:r w:rsidRPr="00493F5B">
        <w:rPr>
          <w:rFonts w:ascii="FreeSerif" w:hAnsi="FreeSerif" w:cs="FreeSerif"/>
          <w:b/>
          <w:i/>
          <w:sz w:val="20"/>
          <w:szCs w:val="20"/>
        </w:rPr>
        <w:t xml:space="preserve"> </w:t>
      </w:r>
      <w:proofErr w:type="spellStart"/>
      <w:r w:rsidRPr="00493F5B">
        <w:rPr>
          <w:rFonts w:ascii="FreeSerif" w:hAnsi="FreeSerif" w:cs="FreeSerif"/>
          <w:b/>
          <w:i/>
          <w:sz w:val="20"/>
          <w:szCs w:val="20"/>
        </w:rPr>
        <w:t>SBL.tiimage</w:t>
      </w:r>
      <w:proofErr w:type="spellEnd"/>
    </w:p>
    <w:p w:rsidR="00FB7B68" w:rsidRDefault="00FB7B68" w:rsidP="004103AE">
      <w:pPr>
        <w:spacing w:after="0"/>
        <w:rPr>
          <w:rFonts w:ascii="FreeSerif" w:hAnsi="FreeSerif" w:cs="FreeSerif"/>
          <w:sz w:val="8"/>
          <w:szCs w:val="20"/>
        </w:rPr>
      </w:pPr>
    </w:p>
    <w:p w:rsidR="00FB7B68" w:rsidRPr="00FB7B68" w:rsidRDefault="00FB7B68" w:rsidP="00C47C9D">
      <w:pPr>
        <w:spacing w:after="0"/>
        <w:ind w:firstLine="360"/>
        <w:rPr>
          <w:rFonts w:ascii="FreeSerif" w:hAnsi="FreeSerif" w:cs="FreeSerif"/>
          <w:sz w:val="8"/>
          <w:szCs w:val="20"/>
        </w:rPr>
      </w:pPr>
    </w:p>
    <w:p w:rsidR="003A1CD6" w:rsidRDefault="003A1CD6" w:rsidP="00C47C9D">
      <w:pPr>
        <w:spacing w:after="0"/>
        <w:ind w:firstLine="360"/>
        <w:rPr>
          <w:rFonts w:ascii="FreeSerif" w:hAnsi="FreeSerif" w:cs="FreeSerif"/>
          <w:sz w:val="20"/>
          <w:szCs w:val="20"/>
        </w:rPr>
      </w:pPr>
      <w:r>
        <w:rPr>
          <w:rFonts w:ascii="FreeSerif" w:hAnsi="FreeSerif" w:cs="FreeSerif"/>
          <w:sz w:val="20"/>
          <w:szCs w:val="20"/>
        </w:rPr>
        <w:t xml:space="preserve">SBL sections should be mapped </w:t>
      </w:r>
      <w:r w:rsidR="005C778A">
        <w:rPr>
          <w:rFonts w:ascii="FreeSerif" w:hAnsi="FreeSerif" w:cs="FreeSerif"/>
          <w:sz w:val="20"/>
          <w:szCs w:val="20"/>
        </w:rPr>
        <w:t xml:space="preserve">to OCMC region using the linker </w:t>
      </w:r>
      <w:r>
        <w:rPr>
          <w:rFonts w:ascii="FreeSerif" w:hAnsi="FreeSerif" w:cs="FreeSerif"/>
          <w:sz w:val="20"/>
          <w:szCs w:val="20"/>
        </w:rPr>
        <w:t>c</w:t>
      </w:r>
      <w:r w:rsidR="005C778A">
        <w:rPr>
          <w:rFonts w:ascii="FreeSerif" w:hAnsi="FreeSerif" w:cs="FreeSerif"/>
          <w:sz w:val="20"/>
          <w:szCs w:val="20"/>
        </w:rPr>
        <w:t>om</w:t>
      </w:r>
      <w:r>
        <w:rPr>
          <w:rFonts w:ascii="FreeSerif" w:hAnsi="FreeSerif" w:cs="FreeSerif"/>
          <w:sz w:val="20"/>
          <w:szCs w:val="20"/>
        </w:rPr>
        <w:t>m</w:t>
      </w:r>
      <w:r w:rsidR="005C778A">
        <w:rPr>
          <w:rFonts w:ascii="FreeSerif" w:hAnsi="FreeSerif" w:cs="FreeSerif"/>
          <w:sz w:val="20"/>
          <w:szCs w:val="20"/>
        </w:rPr>
        <w:t>an</w:t>
      </w:r>
      <w:r>
        <w:rPr>
          <w:rFonts w:ascii="FreeSerif" w:hAnsi="FreeSerif" w:cs="FreeSerif"/>
          <w:sz w:val="20"/>
          <w:szCs w:val="20"/>
        </w:rPr>
        <w:t>d file while building the SBL.</w:t>
      </w:r>
    </w:p>
    <w:p w:rsidR="004103AE" w:rsidRPr="00283951" w:rsidRDefault="004103AE" w:rsidP="00283951">
      <w:pPr>
        <w:spacing w:after="0"/>
        <w:ind w:left="360"/>
        <w:rPr>
          <w:rFonts w:ascii="FreeSerif" w:hAnsi="FreeSerif" w:cs="FreeSerif"/>
          <w:sz w:val="20"/>
          <w:szCs w:val="20"/>
        </w:rPr>
      </w:pPr>
      <w:r>
        <w:rPr>
          <w:rFonts w:ascii="FreeSerif" w:hAnsi="FreeSerif" w:cs="FreeSerif"/>
          <w:sz w:val="20"/>
          <w:szCs w:val="20"/>
        </w:rPr>
        <w:t>Load Address for SBL is 0x4030</w:t>
      </w:r>
      <w:r w:rsidR="003A1CD6">
        <w:rPr>
          <w:rFonts w:ascii="FreeSerif" w:hAnsi="FreeSerif" w:cs="FreeSerif"/>
          <w:sz w:val="20"/>
          <w:szCs w:val="20"/>
        </w:rPr>
        <w:t>0000</w:t>
      </w:r>
      <w:r w:rsidR="00DB2CD5">
        <w:rPr>
          <w:rFonts w:ascii="FreeSerif" w:hAnsi="FreeSerif" w:cs="FreeSerif"/>
          <w:sz w:val="20"/>
          <w:szCs w:val="20"/>
        </w:rPr>
        <w:t xml:space="preserve"> for TDA2xx/</w:t>
      </w:r>
      <w:r w:rsidR="00042F23">
        <w:rPr>
          <w:rFonts w:ascii="FreeSerif" w:hAnsi="FreeSerif" w:cs="FreeSerif"/>
          <w:sz w:val="20"/>
          <w:szCs w:val="20"/>
        </w:rPr>
        <w:t>TDA2Px/</w:t>
      </w:r>
      <w:r w:rsidR="00DB2CD5">
        <w:rPr>
          <w:rFonts w:ascii="FreeSerif" w:hAnsi="FreeSerif" w:cs="FreeSerif"/>
          <w:sz w:val="20"/>
          <w:szCs w:val="20"/>
        </w:rPr>
        <w:t>TDA2E</w:t>
      </w:r>
      <w:r w:rsidR="00857616">
        <w:rPr>
          <w:rFonts w:ascii="FreeSerif" w:hAnsi="FreeSerif" w:cs="FreeSerif"/>
          <w:sz w:val="20"/>
          <w:szCs w:val="20"/>
        </w:rPr>
        <w:t>x</w:t>
      </w:r>
      <w:r>
        <w:rPr>
          <w:rFonts w:ascii="FreeSerif" w:hAnsi="FreeSerif" w:cs="FreeSerif"/>
          <w:sz w:val="20"/>
          <w:szCs w:val="20"/>
        </w:rPr>
        <w:t>/</w:t>
      </w:r>
      <w:r w:rsidRPr="004103AE">
        <w:rPr>
          <w:rFonts w:ascii="FreeSerif" w:hAnsi="FreeSerif" w:cs="FreeSerif"/>
          <w:sz w:val="20"/>
          <w:szCs w:val="20"/>
        </w:rPr>
        <w:t xml:space="preserve"> </w:t>
      </w:r>
      <w:r>
        <w:rPr>
          <w:rFonts w:ascii="FreeSerif" w:hAnsi="FreeSerif" w:cs="FreeSerif"/>
          <w:sz w:val="20"/>
          <w:szCs w:val="20"/>
        </w:rPr>
        <w:t>TDA2Ex17x17</w:t>
      </w:r>
      <w:r w:rsidR="00857616">
        <w:rPr>
          <w:rFonts w:ascii="FreeSerif" w:hAnsi="FreeSerif" w:cs="FreeSerif"/>
          <w:sz w:val="20"/>
          <w:szCs w:val="20"/>
        </w:rPr>
        <w:t xml:space="preserve"> whereas on TDA3xx</w:t>
      </w:r>
      <w:r>
        <w:rPr>
          <w:rFonts w:ascii="FreeSerif" w:hAnsi="FreeSerif" w:cs="FreeSerif"/>
          <w:sz w:val="20"/>
          <w:szCs w:val="20"/>
        </w:rPr>
        <w:t xml:space="preserve"> this address is 0x0030</w:t>
      </w:r>
      <w:r w:rsidR="0022127F">
        <w:rPr>
          <w:rFonts w:ascii="FreeSerif" w:hAnsi="FreeSerif" w:cs="FreeSerif"/>
          <w:sz w:val="20"/>
          <w:szCs w:val="20"/>
        </w:rPr>
        <w:t xml:space="preserve">0000 as </w:t>
      </w:r>
      <w:r w:rsidR="003B7B72">
        <w:rPr>
          <w:rFonts w:ascii="FreeSerif" w:hAnsi="FreeSerif" w:cs="FreeSerif"/>
          <w:sz w:val="20"/>
          <w:szCs w:val="20"/>
        </w:rPr>
        <w:t>RBL already configures AMMU mapping of medium pages</w:t>
      </w:r>
      <w:r w:rsidR="00C47C9D">
        <w:rPr>
          <w:rFonts w:ascii="FreeSerif" w:hAnsi="FreeSerif" w:cs="FreeSerif"/>
          <w:sz w:val="20"/>
          <w:szCs w:val="20"/>
        </w:rPr>
        <w:t>.</w:t>
      </w:r>
    </w:p>
    <w:p w:rsidR="003A1CD6" w:rsidRDefault="003A1CD6" w:rsidP="003E2FC8">
      <w:pPr>
        <w:spacing w:after="0"/>
        <w:ind w:firstLine="360"/>
        <w:rPr>
          <w:rFonts w:ascii="FreeSerif" w:hAnsi="FreeSerif" w:cs="FreeSerif"/>
          <w:sz w:val="20"/>
          <w:szCs w:val="20"/>
        </w:rPr>
      </w:pPr>
      <w:r w:rsidRPr="00FC65AF">
        <w:rPr>
          <w:rFonts w:ascii="FreeSerif" w:hAnsi="FreeSerif" w:cs="FreeSerif"/>
          <w:sz w:val="20"/>
          <w:szCs w:val="20"/>
        </w:rPr>
        <w:t>ENDIAN</w:t>
      </w:r>
      <w:r>
        <w:rPr>
          <w:rFonts w:ascii="FreeSerif" w:hAnsi="FreeSerif" w:cs="FreeSerif"/>
          <w:sz w:val="20"/>
          <w:szCs w:val="20"/>
        </w:rPr>
        <w:t xml:space="preserve"> (BE/LE) specifies whether the </w:t>
      </w:r>
      <w:r w:rsidR="00542667">
        <w:rPr>
          <w:rFonts w:ascii="FreeSerif" w:hAnsi="FreeSerif" w:cs="FreeSerif"/>
          <w:sz w:val="20"/>
          <w:szCs w:val="20"/>
        </w:rPr>
        <w:t xml:space="preserve">TI </w:t>
      </w:r>
      <w:r w:rsidRPr="00FC65AF">
        <w:rPr>
          <w:rFonts w:ascii="FreeSerif" w:hAnsi="FreeSerif" w:cs="FreeSerif"/>
          <w:sz w:val="20"/>
          <w:szCs w:val="20"/>
        </w:rPr>
        <w:t>header</w:t>
      </w:r>
      <w:r>
        <w:rPr>
          <w:rFonts w:ascii="FreeSerif" w:hAnsi="FreeSerif" w:cs="FreeSerif"/>
          <w:sz w:val="20"/>
          <w:szCs w:val="20"/>
        </w:rPr>
        <w:t xml:space="preserve"> and the binary</w:t>
      </w:r>
      <w:r w:rsidRPr="00FC65AF">
        <w:rPr>
          <w:rFonts w:ascii="FreeSerif" w:hAnsi="FreeSerif" w:cs="FreeSerif"/>
          <w:sz w:val="20"/>
          <w:szCs w:val="20"/>
        </w:rPr>
        <w:t xml:space="preserve"> is in Big Endian/Little Endian.</w:t>
      </w:r>
    </w:p>
    <w:p w:rsidR="003A1CD6" w:rsidRPr="00B26B71" w:rsidRDefault="003A1CD6" w:rsidP="00B26B71">
      <w:pPr>
        <w:spacing w:after="0"/>
        <w:ind w:left="360"/>
        <w:rPr>
          <w:rFonts w:ascii="FreeSerif" w:hAnsi="FreeSerif" w:cs="FreeSerif"/>
          <w:sz w:val="20"/>
          <w:szCs w:val="20"/>
        </w:rPr>
      </w:pPr>
      <w:r>
        <w:rPr>
          <w:rFonts w:ascii="FreeSerif" w:hAnsi="FreeSerif" w:cs="FreeSerif"/>
          <w:sz w:val="20"/>
          <w:szCs w:val="20"/>
        </w:rPr>
        <w:t>For SPI</w:t>
      </w:r>
      <w:r w:rsidR="00E61F0B">
        <w:rPr>
          <w:rFonts w:ascii="FreeSerif" w:hAnsi="FreeSerif" w:cs="FreeSerif"/>
          <w:sz w:val="20"/>
          <w:szCs w:val="20"/>
        </w:rPr>
        <w:t>/QSPI</w:t>
      </w:r>
      <w:r>
        <w:rPr>
          <w:rFonts w:ascii="FreeSerif" w:hAnsi="FreeSerif" w:cs="FreeSerif"/>
          <w:sz w:val="20"/>
          <w:szCs w:val="20"/>
        </w:rPr>
        <w:t xml:space="preserve"> boot mode</w:t>
      </w:r>
      <w:r w:rsidRPr="00B26B71">
        <w:rPr>
          <w:rFonts w:ascii="FreeSerif" w:hAnsi="FreeSerif" w:cs="FreeSerif"/>
          <w:sz w:val="20"/>
          <w:szCs w:val="20"/>
        </w:rPr>
        <w:t xml:space="preserve">, the RBL expects the </w:t>
      </w:r>
      <w:r w:rsidR="00DD0FED">
        <w:rPr>
          <w:rFonts w:ascii="FreeSerif" w:hAnsi="FreeSerif" w:cs="FreeSerif"/>
          <w:sz w:val="20"/>
          <w:szCs w:val="20"/>
        </w:rPr>
        <w:t>SBL</w:t>
      </w:r>
      <w:r w:rsidRPr="00B26B71">
        <w:rPr>
          <w:rFonts w:ascii="FreeSerif" w:hAnsi="FreeSerif" w:cs="FreeSerif"/>
          <w:sz w:val="20"/>
          <w:szCs w:val="20"/>
        </w:rPr>
        <w:t xml:space="preserve"> in Big Endian.</w:t>
      </w:r>
    </w:p>
    <w:p w:rsidR="00E337D9" w:rsidRDefault="003A1CD6" w:rsidP="004103AE">
      <w:pPr>
        <w:spacing w:after="0"/>
        <w:ind w:left="360"/>
        <w:rPr>
          <w:rFonts w:ascii="FreeSerif" w:hAnsi="FreeSerif" w:cs="FreeSerif"/>
          <w:sz w:val="20"/>
          <w:szCs w:val="20"/>
        </w:rPr>
      </w:pPr>
      <w:r w:rsidRPr="00B26B71">
        <w:rPr>
          <w:rFonts w:ascii="FreeSerif" w:hAnsi="FreeSerif" w:cs="FreeSerif"/>
          <w:sz w:val="20"/>
          <w:szCs w:val="20"/>
        </w:rPr>
        <w:t>For other boot mode</w:t>
      </w:r>
      <w:r w:rsidR="001F51ED">
        <w:rPr>
          <w:rFonts w:ascii="FreeSerif" w:hAnsi="FreeSerif" w:cs="FreeSerif"/>
          <w:sz w:val="20"/>
          <w:szCs w:val="20"/>
        </w:rPr>
        <w:t>s</w:t>
      </w:r>
      <w:r>
        <w:rPr>
          <w:rFonts w:ascii="FreeSerif" w:hAnsi="FreeSerif" w:cs="FreeSerif"/>
          <w:sz w:val="20"/>
          <w:szCs w:val="20"/>
        </w:rPr>
        <w:t xml:space="preserve"> </w:t>
      </w:r>
      <w:r w:rsidR="005F1FE3">
        <w:rPr>
          <w:rFonts w:ascii="FreeSerif" w:hAnsi="FreeSerif" w:cs="FreeSerif"/>
          <w:sz w:val="20"/>
          <w:szCs w:val="20"/>
        </w:rPr>
        <w:t>(SD</w:t>
      </w:r>
      <w:r w:rsidRPr="00B26B71">
        <w:rPr>
          <w:rFonts w:ascii="FreeSerif" w:hAnsi="FreeSerif" w:cs="FreeSerif"/>
          <w:sz w:val="20"/>
          <w:szCs w:val="20"/>
        </w:rPr>
        <w:t>),</w:t>
      </w:r>
      <w:r w:rsidR="001D3495">
        <w:rPr>
          <w:rFonts w:ascii="FreeSerif" w:hAnsi="FreeSerif" w:cs="FreeSerif"/>
          <w:sz w:val="20"/>
          <w:szCs w:val="20"/>
        </w:rPr>
        <w:t xml:space="preserve"> the</w:t>
      </w:r>
      <w:r w:rsidRPr="00B26B71">
        <w:rPr>
          <w:rFonts w:ascii="FreeSerif" w:hAnsi="FreeSerif" w:cs="FreeSerif"/>
          <w:sz w:val="20"/>
          <w:szCs w:val="20"/>
        </w:rPr>
        <w:t xml:space="preserve"> RBL expects the </w:t>
      </w:r>
      <w:r w:rsidR="00C1729D">
        <w:rPr>
          <w:rFonts w:ascii="FreeSerif" w:hAnsi="FreeSerif" w:cs="FreeSerif"/>
          <w:sz w:val="20"/>
          <w:szCs w:val="20"/>
        </w:rPr>
        <w:t>SBL</w:t>
      </w:r>
      <w:r w:rsidRPr="00B26B71">
        <w:rPr>
          <w:rFonts w:ascii="FreeSerif" w:hAnsi="FreeSerif" w:cs="FreeSerif"/>
          <w:sz w:val="20"/>
          <w:szCs w:val="20"/>
        </w:rPr>
        <w:t xml:space="preserve"> in Little Endian.</w:t>
      </w:r>
    </w:p>
    <w:p w:rsidR="003A1CD6" w:rsidRDefault="003A1CD6" w:rsidP="00B26B71">
      <w:pPr>
        <w:spacing w:after="0"/>
        <w:ind w:left="360"/>
        <w:rPr>
          <w:rFonts w:ascii="FreeSerif" w:hAnsi="FreeSerif" w:cs="FreeSerif"/>
          <w:sz w:val="20"/>
          <w:szCs w:val="20"/>
        </w:rPr>
      </w:pPr>
      <w:proofErr w:type="gramStart"/>
      <w:r>
        <w:rPr>
          <w:rFonts w:ascii="FreeSerif" w:hAnsi="FreeSerif" w:cs="FreeSerif"/>
          <w:sz w:val="20"/>
          <w:szCs w:val="20"/>
        </w:rPr>
        <w:t>tiimage.exe</w:t>
      </w:r>
      <w:proofErr w:type="gramEnd"/>
      <w:r>
        <w:rPr>
          <w:rFonts w:ascii="FreeSerif" w:hAnsi="FreeSerif" w:cs="FreeSerif"/>
          <w:sz w:val="20"/>
          <w:szCs w:val="20"/>
        </w:rPr>
        <w:t xml:space="preserve"> is prov</w:t>
      </w:r>
      <w:r w:rsidR="00193229">
        <w:rPr>
          <w:rFonts w:ascii="FreeSerif" w:hAnsi="FreeSerif" w:cs="FreeSerif"/>
          <w:sz w:val="20"/>
          <w:szCs w:val="20"/>
        </w:rPr>
        <w:t xml:space="preserve">ided </w:t>
      </w:r>
      <w:r w:rsidR="004C1F3F">
        <w:rPr>
          <w:rFonts w:ascii="FreeSerif" w:hAnsi="FreeSerif" w:cs="FreeSerif"/>
          <w:sz w:val="20"/>
          <w:szCs w:val="20"/>
        </w:rPr>
        <w:t xml:space="preserve">as part of the </w:t>
      </w:r>
      <w:r w:rsidR="00340661">
        <w:rPr>
          <w:rFonts w:ascii="FreeSerif" w:hAnsi="FreeSerif" w:cs="FreeSerif"/>
          <w:sz w:val="20"/>
          <w:szCs w:val="20"/>
        </w:rPr>
        <w:t>PDK</w:t>
      </w:r>
      <w:r>
        <w:rPr>
          <w:rFonts w:ascii="FreeSerif" w:hAnsi="FreeSerif" w:cs="FreeSerif"/>
          <w:sz w:val="20"/>
          <w:szCs w:val="20"/>
        </w:rPr>
        <w:t xml:space="preserve"> package</w:t>
      </w:r>
      <w:r w:rsidR="00193229">
        <w:rPr>
          <w:rFonts w:ascii="FreeSerif" w:hAnsi="FreeSerif" w:cs="FreeSerif"/>
          <w:sz w:val="20"/>
          <w:szCs w:val="20"/>
        </w:rPr>
        <w:t xml:space="preserve"> </w:t>
      </w:r>
      <w:r w:rsidR="00072A33">
        <w:rPr>
          <w:rFonts w:ascii="FreeSerif" w:hAnsi="FreeSerif" w:cs="FreeSerif"/>
          <w:sz w:val="20"/>
          <w:szCs w:val="20"/>
        </w:rPr>
        <w:t>under the</w:t>
      </w:r>
      <w:r w:rsidR="00193229">
        <w:rPr>
          <w:rFonts w:ascii="FreeSerif" w:hAnsi="FreeSerif" w:cs="FreeSerif"/>
          <w:sz w:val="20"/>
          <w:szCs w:val="20"/>
        </w:rPr>
        <w:t xml:space="preserve"> folder </w:t>
      </w:r>
      <w:r w:rsidR="00E31976">
        <w:rPr>
          <w:rFonts w:ascii="FreeSerif" w:hAnsi="FreeSerif" w:cs="FreeSerif"/>
          <w:sz w:val="20"/>
          <w:szCs w:val="20"/>
        </w:rPr>
        <w:t>packages/</w:t>
      </w:r>
      <w:proofErr w:type="spellStart"/>
      <w:r w:rsidR="00E31976">
        <w:rPr>
          <w:rFonts w:ascii="FreeSerif" w:hAnsi="FreeSerif" w:cs="FreeSerif"/>
          <w:sz w:val="20"/>
          <w:szCs w:val="20"/>
        </w:rPr>
        <w:t>ti</w:t>
      </w:r>
      <w:proofErr w:type="spellEnd"/>
      <w:r w:rsidR="00E31976">
        <w:rPr>
          <w:rFonts w:ascii="FreeSerif" w:hAnsi="FreeSerif" w:cs="FreeSerif"/>
          <w:sz w:val="20"/>
          <w:szCs w:val="20"/>
        </w:rPr>
        <w:t>/boot</w:t>
      </w:r>
      <w:r w:rsidR="005B46D5">
        <w:rPr>
          <w:rFonts w:ascii="FreeSerif" w:hAnsi="FreeSerif" w:cs="FreeSerif"/>
          <w:sz w:val="20"/>
          <w:szCs w:val="20"/>
        </w:rPr>
        <w:t>/</w:t>
      </w:r>
      <w:proofErr w:type="spellStart"/>
      <w:r w:rsidR="005B46D5">
        <w:rPr>
          <w:rFonts w:ascii="FreeSerif" w:hAnsi="FreeSerif" w:cs="FreeSerif"/>
          <w:sz w:val="20"/>
          <w:szCs w:val="20"/>
        </w:rPr>
        <w:t>sbl_auto</w:t>
      </w:r>
      <w:proofErr w:type="spellEnd"/>
      <w:r w:rsidR="005B46D5">
        <w:rPr>
          <w:rFonts w:ascii="FreeSerif" w:hAnsi="FreeSerif" w:cs="FreeSerif"/>
          <w:sz w:val="20"/>
          <w:szCs w:val="20"/>
        </w:rPr>
        <w:t>/tools</w:t>
      </w:r>
      <w:r w:rsidR="00F14C2F">
        <w:rPr>
          <w:rFonts w:ascii="FreeSerif" w:hAnsi="FreeSerif" w:cs="FreeSerif"/>
          <w:sz w:val="20"/>
          <w:szCs w:val="20"/>
        </w:rPr>
        <w:t>/</w:t>
      </w:r>
      <w:proofErr w:type="spellStart"/>
      <w:r w:rsidR="00F14C2F">
        <w:rPr>
          <w:rFonts w:ascii="FreeSerif" w:hAnsi="FreeSerif" w:cs="FreeSerif"/>
          <w:sz w:val="20"/>
          <w:szCs w:val="20"/>
        </w:rPr>
        <w:t>tiimage</w:t>
      </w:r>
      <w:proofErr w:type="spellEnd"/>
      <w:r>
        <w:rPr>
          <w:rFonts w:ascii="FreeSerif" w:hAnsi="FreeSerif" w:cs="FreeSerif"/>
          <w:sz w:val="20"/>
          <w:szCs w:val="20"/>
        </w:rPr>
        <w:t>.</w:t>
      </w:r>
    </w:p>
    <w:p w:rsidR="001057D3" w:rsidRDefault="001057D3" w:rsidP="001057D3">
      <w:pPr>
        <w:pStyle w:val="Heading2"/>
      </w:pPr>
      <w:bookmarkStart w:id="6" w:name="_Toc495681838"/>
      <w:r>
        <w:t>CH Image</w:t>
      </w:r>
      <w:bookmarkEnd w:id="6"/>
    </w:p>
    <w:p w:rsidR="001057D3" w:rsidRDefault="00815896" w:rsidP="00A95F84">
      <w:pPr>
        <w:spacing w:line="240" w:lineRule="auto"/>
        <w:ind w:left="360"/>
        <w:rPr>
          <w:rFonts w:ascii="FreeSerif" w:hAnsi="FreeSerif" w:cs="FreeSerif"/>
          <w:sz w:val="20"/>
          <w:szCs w:val="20"/>
        </w:rPr>
      </w:pPr>
      <w:r>
        <w:rPr>
          <w:rFonts w:ascii="FreeSerif" w:hAnsi="FreeSerif" w:cs="FreeSerif"/>
          <w:sz w:val="20"/>
          <w:szCs w:val="20"/>
        </w:rPr>
        <w:t>For fast boot o</w:t>
      </w:r>
      <w:r w:rsidR="001057D3">
        <w:rPr>
          <w:rFonts w:ascii="FreeSerif" w:hAnsi="FreeSerif" w:cs="FreeSerif"/>
          <w:sz w:val="20"/>
          <w:szCs w:val="20"/>
        </w:rPr>
        <w:t xml:space="preserve">n </w:t>
      </w:r>
      <w:r w:rsidR="008652AC">
        <w:rPr>
          <w:rFonts w:ascii="FreeSerif" w:hAnsi="FreeSerif" w:cs="FreeSerif"/>
          <w:sz w:val="20"/>
          <w:szCs w:val="20"/>
        </w:rPr>
        <w:t>TDA3xx</w:t>
      </w:r>
      <w:r w:rsidR="001057D3">
        <w:rPr>
          <w:rFonts w:ascii="FreeSerif" w:hAnsi="FreeSerif" w:cs="FreeSerif"/>
          <w:sz w:val="20"/>
          <w:szCs w:val="20"/>
        </w:rPr>
        <w:t xml:space="preserve"> platform in QSPI and QSPI_SD boot mode, RBL can </w:t>
      </w:r>
      <w:r w:rsidR="0071043A">
        <w:rPr>
          <w:rFonts w:ascii="FreeSerif" w:hAnsi="FreeSerif" w:cs="FreeSerif"/>
          <w:sz w:val="20"/>
          <w:szCs w:val="20"/>
        </w:rPr>
        <w:t xml:space="preserve">also </w:t>
      </w:r>
      <w:r w:rsidR="001057D3">
        <w:rPr>
          <w:rFonts w:ascii="FreeSerif" w:hAnsi="FreeSerif" w:cs="FreeSerif"/>
          <w:sz w:val="20"/>
          <w:szCs w:val="20"/>
        </w:rPr>
        <w:t>boot anoth</w:t>
      </w:r>
      <w:r w:rsidR="00F7499E">
        <w:rPr>
          <w:rFonts w:ascii="FreeSerif" w:hAnsi="FreeSerif" w:cs="FreeSerif"/>
          <w:sz w:val="20"/>
          <w:szCs w:val="20"/>
        </w:rPr>
        <w:t xml:space="preserve">er type of image called </w:t>
      </w:r>
      <w:proofErr w:type="spellStart"/>
      <w:r w:rsidR="00F7499E">
        <w:rPr>
          <w:rFonts w:ascii="FreeSerif" w:hAnsi="FreeSerif" w:cs="FreeSerif"/>
          <w:sz w:val="20"/>
          <w:szCs w:val="20"/>
        </w:rPr>
        <w:t>chimage</w:t>
      </w:r>
      <w:proofErr w:type="spellEnd"/>
      <w:r w:rsidR="00F7499E">
        <w:rPr>
          <w:rFonts w:ascii="FreeSerif" w:hAnsi="FreeSerif" w:cs="FreeSerif"/>
          <w:sz w:val="20"/>
          <w:szCs w:val="20"/>
        </w:rPr>
        <w:t xml:space="preserve"> (Configuration Header Image). RBL sets up QSPI speed as 48 MHz by default. On adding the CH header to </w:t>
      </w:r>
      <w:proofErr w:type="spellStart"/>
      <w:r w:rsidR="00F7499E">
        <w:rPr>
          <w:rFonts w:ascii="FreeSerif" w:hAnsi="FreeSerif" w:cs="FreeSerif"/>
          <w:sz w:val="20"/>
          <w:szCs w:val="20"/>
        </w:rPr>
        <w:t>tiimage</w:t>
      </w:r>
      <w:proofErr w:type="spellEnd"/>
      <w:r w:rsidR="00F7499E">
        <w:rPr>
          <w:rFonts w:ascii="FreeSerif" w:hAnsi="FreeSerif" w:cs="FreeSerif"/>
          <w:sz w:val="20"/>
          <w:szCs w:val="20"/>
        </w:rPr>
        <w:t xml:space="preserve"> we can change the QSPI speed</w:t>
      </w:r>
      <w:r w:rsidR="001057D3">
        <w:rPr>
          <w:rFonts w:ascii="FreeSerif" w:hAnsi="FreeSerif" w:cs="FreeSerif"/>
          <w:sz w:val="20"/>
          <w:szCs w:val="20"/>
        </w:rPr>
        <w:t xml:space="preserve">. </w:t>
      </w:r>
      <w:r w:rsidR="0071043A">
        <w:rPr>
          <w:rFonts w:ascii="FreeSerif" w:hAnsi="FreeSerif" w:cs="FreeSerif"/>
          <w:sz w:val="20"/>
          <w:szCs w:val="20"/>
        </w:rPr>
        <w:t xml:space="preserve">The </w:t>
      </w:r>
      <w:r w:rsidR="00F7499E">
        <w:rPr>
          <w:rFonts w:ascii="FreeSerif" w:hAnsi="FreeSerif" w:cs="FreeSerif"/>
          <w:sz w:val="20"/>
          <w:szCs w:val="20"/>
        </w:rPr>
        <w:t xml:space="preserve">configuration </w:t>
      </w:r>
      <w:r w:rsidR="001057D3">
        <w:rPr>
          <w:rFonts w:ascii="FreeSerif" w:hAnsi="FreeSerif" w:cs="FreeSerif"/>
          <w:sz w:val="20"/>
          <w:szCs w:val="20"/>
        </w:rPr>
        <w:t>header is prepen</w:t>
      </w:r>
      <w:r w:rsidR="00D66988">
        <w:rPr>
          <w:rFonts w:ascii="FreeSerif" w:hAnsi="FreeSerif" w:cs="FreeSerif"/>
          <w:sz w:val="20"/>
          <w:szCs w:val="20"/>
        </w:rPr>
        <w:t xml:space="preserve">ded to </w:t>
      </w:r>
      <w:proofErr w:type="spellStart"/>
      <w:r w:rsidR="00D66988">
        <w:rPr>
          <w:rFonts w:ascii="FreeSerif" w:hAnsi="FreeSerif" w:cs="FreeSerif"/>
          <w:sz w:val="20"/>
          <w:szCs w:val="20"/>
        </w:rPr>
        <w:t>tiimage</w:t>
      </w:r>
      <w:proofErr w:type="spellEnd"/>
      <w:r w:rsidR="00D66988">
        <w:rPr>
          <w:rFonts w:ascii="FreeSerif" w:hAnsi="FreeSerif" w:cs="FreeSerif"/>
          <w:sz w:val="20"/>
          <w:szCs w:val="20"/>
        </w:rPr>
        <w:t xml:space="preserve"> to create </w:t>
      </w:r>
      <w:proofErr w:type="spellStart"/>
      <w:r w:rsidR="00D66988">
        <w:rPr>
          <w:rFonts w:ascii="FreeSerif" w:hAnsi="FreeSerif" w:cs="FreeSerif"/>
          <w:sz w:val="20"/>
          <w:szCs w:val="20"/>
        </w:rPr>
        <w:t>chimage</w:t>
      </w:r>
      <w:proofErr w:type="spellEnd"/>
      <w:r w:rsidR="00D66988">
        <w:rPr>
          <w:rFonts w:ascii="FreeSerif" w:hAnsi="FreeSerif" w:cs="FreeSerif"/>
          <w:sz w:val="20"/>
          <w:szCs w:val="20"/>
        </w:rPr>
        <w:t>. The</w:t>
      </w:r>
      <w:r w:rsidR="0071043A">
        <w:rPr>
          <w:rFonts w:ascii="FreeSerif" w:hAnsi="FreeSerif" w:cs="FreeSerif"/>
          <w:sz w:val="20"/>
          <w:szCs w:val="20"/>
        </w:rPr>
        <w:t xml:space="preserve"> size of header is 0x200 bytes</w:t>
      </w:r>
      <w:r w:rsidR="001057D3">
        <w:rPr>
          <w:rFonts w:ascii="FreeSerif" w:hAnsi="FreeSerif" w:cs="FreeSerif"/>
          <w:sz w:val="20"/>
          <w:szCs w:val="20"/>
        </w:rPr>
        <w:t>.</w:t>
      </w:r>
      <w:r w:rsidR="0071043A">
        <w:rPr>
          <w:rFonts w:ascii="FreeSerif" w:hAnsi="FreeSerif" w:cs="FreeSerif"/>
          <w:sz w:val="20"/>
          <w:szCs w:val="20"/>
        </w:rPr>
        <w:t xml:space="preserve"> </w:t>
      </w:r>
    </w:p>
    <w:p w:rsidR="001057D3" w:rsidRPr="00B26B71" w:rsidRDefault="001057D3" w:rsidP="00A95F84">
      <w:pPr>
        <w:spacing w:line="240" w:lineRule="auto"/>
        <w:ind w:firstLine="360"/>
        <w:rPr>
          <w:rFonts w:ascii="FreeSerif" w:hAnsi="FreeSerif" w:cs="FreeSerif"/>
          <w:sz w:val="20"/>
          <w:szCs w:val="20"/>
        </w:rPr>
      </w:pPr>
      <w:r>
        <w:rPr>
          <w:rFonts w:ascii="FreeSerif" w:hAnsi="FreeSerif" w:cs="FreeSerif"/>
          <w:sz w:val="20"/>
          <w:szCs w:val="20"/>
        </w:rPr>
        <w:t xml:space="preserve">Boot loader Image should be converted to </w:t>
      </w:r>
      <w:proofErr w:type="spellStart"/>
      <w:r>
        <w:rPr>
          <w:rFonts w:ascii="FreeSerif" w:hAnsi="FreeSerif" w:cs="FreeSerif"/>
          <w:sz w:val="20"/>
          <w:szCs w:val="20"/>
        </w:rPr>
        <w:t>chimage</w:t>
      </w:r>
      <w:proofErr w:type="spellEnd"/>
      <w:r>
        <w:rPr>
          <w:rFonts w:ascii="FreeSerif" w:hAnsi="FreeSerif" w:cs="FreeSerif"/>
          <w:sz w:val="20"/>
          <w:szCs w:val="20"/>
        </w:rPr>
        <w:t xml:space="preserve"> using below command:</w:t>
      </w:r>
    </w:p>
    <w:p w:rsidR="001057D3" w:rsidRDefault="001057D3" w:rsidP="00A95F84">
      <w:pPr>
        <w:spacing w:line="240" w:lineRule="auto"/>
        <w:ind w:firstLine="360"/>
        <w:rPr>
          <w:rFonts w:ascii="FreeSerif" w:hAnsi="FreeSerif" w:cs="FreeSerif"/>
          <w:i/>
          <w:sz w:val="20"/>
          <w:szCs w:val="20"/>
        </w:rPr>
      </w:pPr>
      <w:r>
        <w:rPr>
          <w:rFonts w:ascii="FreeSerif" w:hAnsi="FreeSerif" w:cs="FreeSerif"/>
          <w:b/>
          <w:i/>
          <w:sz w:val="20"/>
          <w:szCs w:val="20"/>
        </w:rPr>
        <w:t>$ch</w:t>
      </w:r>
      <w:r w:rsidR="00B02C93">
        <w:rPr>
          <w:rFonts w:ascii="FreeSerif" w:hAnsi="FreeSerif" w:cs="FreeSerif"/>
          <w:b/>
          <w:i/>
          <w:sz w:val="20"/>
          <w:szCs w:val="20"/>
        </w:rPr>
        <w:t xml:space="preserve">image.exe </w:t>
      </w:r>
      <w:proofErr w:type="spellStart"/>
      <w:r w:rsidR="00B02C93">
        <w:rPr>
          <w:rFonts w:ascii="FreeSerif" w:hAnsi="FreeSerif" w:cs="FreeSerif"/>
          <w:b/>
          <w:i/>
          <w:sz w:val="20"/>
          <w:szCs w:val="20"/>
        </w:rPr>
        <w:t>CH.bin</w:t>
      </w:r>
      <w:proofErr w:type="spellEnd"/>
      <w:r w:rsidR="00B02C93">
        <w:rPr>
          <w:rFonts w:ascii="FreeSerif" w:hAnsi="FreeSerif" w:cs="FreeSerif"/>
          <w:b/>
          <w:i/>
          <w:sz w:val="20"/>
          <w:szCs w:val="20"/>
        </w:rPr>
        <w:t xml:space="preserve"> </w:t>
      </w:r>
      <w:proofErr w:type="spellStart"/>
      <w:r w:rsidRPr="00493F5B">
        <w:rPr>
          <w:rFonts w:ascii="FreeSerif" w:hAnsi="FreeSerif" w:cs="FreeSerif"/>
          <w:b/>
          <w:i/>
          <w:sz w:val="20"/>
          <w:szCs w:val="20"/>
        </w:rPr>
        <w:t>SBL.tiimage</w:t>
      </w:r>
      <w:proofErr w:type="spellEnd"/>
      <w:r w:rsidR="00830F21">
        <w:rPr>
          <w:rFonts w:ascii="FreeSerif" w:hAnsi="FreeSerif" w:cs="FreeSerif"/>
          <w:b/>
          <w:i/>
          <w:sz w:val="20"/>
          <w:szCs w:val="20"/>
        </w:rPr>
        <w:t xml:space="preserve"> </w:t>
      </w:r>
      <w:proofErr w:type="spellStart"/>
      <w:r w:rsidR="00BB2E27">
        <w:rPr>
          <w:rFonts w:ascii="FreeSerif" w:hAnsi="FreeSerif" w:cs="FreeSerif"/>
          <w:b/>
          <w:i/>
          <w:sz w:val="20"/>
          <w:szCs w:val="20"/>
        </w:rPr>
        <w:t>SBL.chimage</w:t>
      </w:r>
      <w:proofErr w:type="spellEnd"/>
    </w:p>
    <w:p w:rsidR="00B02C93" w:rsidRDefault="00680713" w:rsidP="00A95F84">
      <w:pPr>
        <w:spacing w:line="240" w:lineRule="auto"/>
        <w:ind w:left="360"/>
        <w:rPr>
          <w:rFonts w:ascii="FreeSerif" w:hAnsi="FreeSerif" w:cs="FreeSerif"/>
          <w:sz w:val="20"/>
          <w:szCs w:val="20"/>
        </w:rPr>
      </w:pPr>
      <w:r>
        <w:rPr>
          <w:rFonts w:ascii="FreeSerif" w:hAnsi="FreeSerif" w:cs="FreeSerif"/>
          <w:sz w:val="20"/>
          <w:szCs w:val="20"/>
        </w:rPr>
        <w:t xml:space="preserve">Chimage.exe tool and the CH </w:t>
      </w:r>
      <w:r w:rsidR="00B02C93">
        <w:rPr>
          <w:rFonts w:ascii="FreeSerif" w:hAnsi="FreeSerif" w:cs="FreeSerif"/>
          <w:sz w:val="20"/>
          <w:szCs w:val="20"/>
        </w:rPr>
        <w:t xml:space="preserve">bin for </w:t>
      </w:r>
      <w:r w:rsidR="008652AC">
        <w:rPr>
          <w:rFonts w:ascii="FreeSerif" w:hAnsi="FreeSerif" w:cs="FreeSerif"/>
          <w:sz w:val="20"/>
          <w:szCs w:val="20"/>
        </w:rPr>
        <w:t>TDA3xx</w:t>
      </w:r>
      <w:r>
        <w:rPr>
          <w:rFonts w:ascii="FreeSerif" w:hAnsi="FreeSerif" w:cs="FreeSerif"/>
          <w:sz w:val="20"/>
          <w:szCs w:val="20"/>
        </w:rPr>
        <w:t xml:space="preserve"> (</w:t>
      </w:r>
      <w:r w:rsidR="00B02C93" w:rsidRPr="00B02C93">
        <w:rPr>
          <w:rFonts w:ascii="FreeSerif" w:hAnsi="FreeSerif" w:cs="FreeSerif"/>
          <w:sz w:val="20"/>
          <w:szCs w:val="20"/>
        </w:rPr>
        <w:t>tda3x_chqspi_clock64mhz.bin</w:t>
      </w:r>
      <w:r w:rsidR="004F3E1A">
        <w:rPr>
          <w:rFonts w:ascii="FreeSerif" w:hAnsi="FreeSerif" w:cs="FreeSerif"/>
          <w:sz w:val="20"/>
          <w:szCs w:val="20"/>
        </w:rPr>
        <w:t>) are</w:t>
      </w:r>
      <w:r w:rsidR="00B02C93">
        <w:rPr>
          <w:rFonts w:ascii="FreeSerif" w:hAnsi="FreeSerif" w:cs="FreeSerif"/>
          <w:sz w:val="20"/>
          <w:szCs w:val="20"/>
        </w:rPr>
        <w:t xml:space="preserve"> present in folder </w:t>
      </w:r>
      <w:r w:rsidR="00E31976">
        <w:rPr>
          <w:rFonts w:ascii="FreeSerif" w:hAnsi="FreeSerif" w:cs="FreeSerif"/>
          <w:sz w:val="20"/>
          <w:szCs w:val="20"/>
        </w:rPr>
        <w:t>packages/</w:t>
      </w:r>
      <w:proofErr w:type="spellStart"/>
      <w:r w:rsidR="00E31976">
        <w:rPr>
          <w:rFonts w:ascii="FreeSerif" w:hAnsi="FreeSerif" w:cs="FreeSerif"/>
          <w:sz w:val="20"/>
          <w:szCs w:val="20"/>
        </w:rPr>
        <w:t>ti</w:t>
      </w:r>
      <w:proofErr w:type="spellEnd"/>
      <w:r w:rsidR="00E31976">
        <w:rPr>
          <w:rFonts w:ascii="FreeSerif" w:hAnsi="FreeSerif" w:cs="FreeSerif"/>
          <w:sz w:val="20"/>
          <w:szCs w:val="20"/>
        </w:rPr>
        <w:t>/boot</w:t>
      </w:r>
      <w:r w:rsidR="005B46D5">
        <w:rPr>
          <w:rFonts w:ascii="FreeSerif" w:hAnsi="FreeSerif" w:cs="FreeSerif"/>
          <w:sz w:val="20"/>
          <w:szCs w:val="20"/>
        </w:rPr>
        <w:t>/</w:t>
      </w:r>
      <w:proofErr w:type="spellStart"/>
      <w:r w:rsidR="005B46D5">
        <w:rPr>
          <w:rFonts w:ascii="FreeSerif" w:hAnsi="FreeSerif" w:cs="FreeSerif"/>
          <w:sz w:val="20"/>
          <w:szCs w:val="20"/>
        </w:rPr>
        <w:t>sbl_auto</w:t>
      </w:r>
      <w:proofErr w:type="spellEnd"/>
      <w:r w:rsidR="005B46D5">
        <w:rPr>
          <w:rFonts w:ascii="FreeSerif" w:hAnsi="FreeSerif" w:cs="FreeSerif"/>
          <w:sz w:val="20"/>
          <w:szCs w:val="20"/>
        </w:rPr>
        <w:t>/tools/</w:t>
      </w:r>
      <w:proofErr w:type="spellStart"/>
      <w:r w:rsidR="00B02C93" w:rsidRPr="00B02C93">
        <w:rPr>
          <w:rFonts w:ascii="FreeSerif" w:hAnsi="FreeSerif" w:cs="FreeSerif"/>
          <w:sz w:val="20"/>
          <w:szCs w:val="20"/>
        </w:rPr>
        <w:t>chimage</w:t>
      </w:r>
      <w:proofErr w:type="spellEnd"/>
      <w:r w:rsidR="00B02C93">
        <w:rPr>
          <w:rFonts w:ascii="FreeSerif" w:hAnsi="FreeSerif" w:cs="FreeSerif"/>
          <w:sz w:val="20"/>
          <w:szCs w:val="20"/>
        </w:rPr>
        <w:t>.</w:t>
      </w:r>
    </w:p>
    <w:p w:rsidR="003A1CD6" w:rsidRDefault="001057D3" w:rsidP="003B4C63">
      <w:pPr>
        <w:pStyle w:val="Heading2"/>
      </w:pPr>
      <w:bookmarkStart w:id="7" w:name="_Toc495681839"/>
      <w:r>
        <w:t>A</w:t>
      </w:r>
      <w:r w:rsidR="003A1CD6">
        <w:t>pplication Image</w:t>
      </w:r>
      <w:bookmarkEnd w:id="7"/>
    </w:p>
    <w:p w:rsidR="003A1CD6" w:rsidRDefault="003A1CD6" w:rsidP="005A28ED">
      <w:pPr>
        <w:spacing w:after="0"/>
        <w:ind w:left="360"/>
        <w:rPr>
          <w:rFonts w:ascii="FreeSerif" w:hAnsi="FreeSerif" w:cs="FreeSerif"/>
          <w:sz w:val="20"/>
          <w:szCs w:val="20"/>
        </w:rPr>
      </w:pPr>
      <w:r>
        <w:rPr>
          <w:rFonts w:ascii="FreeSerif" w:hAnsi="FreeSerif" w:cs="FreeSerif"/>
          <w:sz w:val="20"/>
          <w:szCs w:val="20"/>
        </w:rPr>
        <w:t xml:space="preserve">The Application Image should be converted as given in this section. The Application Images of all the Cores should be built in </w:t>
      </w:r>
      <w:r w:rsidR="00876D10">
        <w:rPr>
          <w:rFonts w:ascii="FreeSerif" w:hAnsi="FreeSerif" w:cs="FreeSerif"/>
          <w:sz w:val="20"/>
          <w:szCs w:val="20"/>
        </w:rPr>
        <w:t>ELF/</w:t>
      </w:r>
      <w:proofErr w:type="spellStart"/>
      <w:r w:rsidR="00876D10">
        <w:rPr>
          <w:rFonts w:ascii="FreeSerif" w:hAnsi="FreeSerif" w:cs="FreeSerif"/>
          <w:sz w:val="20"/>
          <w:szCs w:val="20"/>
        </w:rPr>
        <w:t>Coff</w:t>
      </w:r>
      <w:proofErr w:type="spellEnd"/>
      <w:r w:rsidR="00876D10">
        <w:rPr>
          <w:rFonts w:ascii="FreeSerif" w:hAnsi="FreeSerif" w:cs="FreeSerif"/>
          <w:sz w:val="20"/>
          <w:szCs w:val="20"/>
        </w:rPr>
        <w:t xml:space="preserve"> format and converted</w:t>
      </w:r>
      <w:r>
        <w:rPr>
          <w:rFonts w:ascii="FreeSerif" w:hAnsi="FreeSerif" w:cs="FreeSerif"/>
          <w:sz w:val="20"/>
          <w:szCs w:val="20"/>
        </w:rPr>
        <w:t xml:space="preserve"> to a single file called Multi core Image</w:t>
      </w:r>
      <w:r w:rsidR="004A258F">
        <w:rPr>
          <w:rFonts w:ascii="FreeSerif" w:hAnsi="FreeSerif" w:cs="FreeSerif"/>
          <w:sz w:val="20"/>
          <w:szCs w:val="20"/>
        </w:rPr>
        <w:t xml:space="preserve"> file</w:t>
      </w:r>
      <w:r>
        <w:rPr>
          <w:rFonts w:ascii="FreeSerif" w:hAnsi="FreeSerif" w:cs="FreeSerif"/>
          <w:sz w:val="20"/>
          <w:szCs w:val="20"/>
        </w:rPr>
        <w:t>.</w:t>
      </w:r>
    </w:p>
    <w:p w:rsidR="003A1CD6" w:rsidRDefault="003A1CD6" w:rsidP="00465ED6">
      <w:pPr>
        <w:numPr>
          <w:ilvl w:val="0"/>
          <w:numId w:val="4"/>
        </w:numPr>
        <w:spacing w:after="0"/>
        <w:rPr>
          <w:rFonts w:ascii="FreeSerif" w:hAnsi="FreeSerif" w:cs="FreeSerif"/>
          <w:b/>
          <w:sz w:val="24"/>
          <w:szCs w:val="24"/>
        </w:rPr>
      </w:pPr>
      <w:r w:rsidRPr="005917AE">
        <w:rPr>
          <w:rFonts w:ascii="FreeSerif" w:hAnsi="FreeSerif" w:cs="FreeSerif"/>
          <w:b/>
          <w:sz w:val="24"/>
          <w:szCs w:val="24"/>
        </w:rPr>
        <w:t>Convert ELF to RPRC format</w:t>
      </w:r>
    </w:p>
    <w:p w:rsidR="003A1CD6" w:rsidRDefault="003A1CD6" w:rsidP="004831F6">
      <w:pPr>
        <w:spacing w:after="0"/>
        <w:ind w:left="360"/>
        <w:rPr>
          <w:rFonts w:ascii="FreeSerif" w:hAnsi="FreeSerif" w:cs="FreeSerif"/>
          <w:sz w:val="20"/>
          <w:szCs w:val="20"/>
        </w:rPr>
      </w:pPr>
      <w:r w:rsidRPr="005917AE">
        <w:rPr>
          <w:rFonts w:ascii="FreeSerif" w:hAnsi="FreeSerif" w:cs="FreeSerif"/>
          <w:sz w:val="20"/>
          <w:szCs w:val="20"/>
        </w:rPr>
        <w:t>RPRC</w:t>
      </w:r>
      <w:r w:rsidR="001D053C">
        <w:rPr>
          <w:rFonts w:ascii="FreeSerif" w:hAnsi="FreeSerif" w:cs="FreeSerif"/>
          <w:sz w:val="20"/>
          <w:szCs w:val="20"/>
        </w:rPr>
        <w:t xml:space="preserve"> Image Format is as shown below:</w:t>
      </w:r>
    </w:p>
    <w:p w:rsidR="00514A0A" w:rsidRPr="00514A0A" w:rsidRDefault="0071158F" w:rsidP="004103AE">
      <w:pPr>
        <w:spacing w:after="0"/>
        <w:ind w:left="360"/>
        <w:rPr>
          <w:rFonts w:ascii="FreeSerif" w:hAnsi="FreeSerif" w:cs="FreeSerif"/>
          <w:sz w:val="20"/>
          <w:szCs w:val="20"/>
        </w:rPr>
      </w:pPr>
      <w:r>
        <w:rPr>
          <w:rFonts w:ascii="FreeSerif" w:hAnsi="FreeSerif" w:cs="FreeSerif"/>
          <w:noProof/>
          <w:sz w:val="20"/>
          <w:szCs w:val="20"/>
        </w:rPr>
        <w:drawing>
          <wp:inline distT="0" distB="0" distL="0" distR="0" wp14:anchorId="04EE4D95" wp14:editId="45230879">
            <wp:extent cx="5575111" cy="3405116"/>
            <wp:effectExtent l="0" t="0" r="698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5572125" cy="3403292"/>
                    </a:xfrm>
                    <a:prstGeom prst="rect">
                      <a:avLst/>
                    </a:prstGeom>
                    <a:noFill/>
                    <a:ln w="9525">
                      <a:noFill/>
                      <a:miter lim="800000"/>
                      <a:headEnd/>
                      <a:tailEnd/>
                    </a:ln>
                  </pic:spPr>
                </pic:pic>
              </a:graphicData>
            </a:graphic>
          </wp:inline>
        </w:drawing>
      </w:r>
    </w:p>
    <w:p w:rsidR="00283951" w:rsidRPr="00283951" w:rsidRDefault="00283951" w:rsidP="00B96E5F">
      <w:pPr>
        <w:spacing w:after="0"/>
        <w:ind w:left="360"/>
        <w:rPr>
          <w:rFonts w:ascii="FreeSerif" w:hAnsi="FreeSerif" w:cs="FreeSerif"/>
          <w:sz w:val="8"/>
          <w:szCs w:val="20"/>
        </w:rPr>
      </w:pPr>
    </w:p>
    <w:p w:rsidR="003A1CD6" w:rsidRDefault="003A1CD6" w:rsidP="00B96E5F">
      <w:pPr>
        <w:spacing w:after="0"/>
        <w:ind w:left="360"/>
        <w:rPr>
          <w:rFonts w:ascii="FreeSerif" w:hAnsi="FreeSerif" w:cs="FreeSerif"/>
          <w:sz w:val="20"/>
          <w:szCs w:val="20"/>
        </w:rPr>
      </w:pPr>
      <w:r w:rsidRPr="005917AE">
        <w:rPr>
          <w:rFonts w:ascii="FreeSerif" w:hAnsi="FreeSerif" w:cs="FreeSerif"/>
          <w:sz w:val="20"/>
          <w:szCs w:val="20"/>
        </w:rPr>
        <w:t>As shown in above diagram</w:t>
      </w:r>
      <w:r w:rsidR="005A28ED">
        <w:rPr>
          <w:rFonts w:ascii="FreeSerif" w:hAnsi="FreeSerif" w:cs="FreeSerif"/>
          <w:sz w:val="20"/>
          <w:szCs w:val="20"/>
        </w:rPr>
        <w:t>,</w:t>
      </w:r>
      <w:r w:rsidR="002A05DD">
        <w:rPr>
          <w:rFonts w:ascii="FreeSerif" w:hAnsi="FreeSerif" w:cs="FreeSerif"/>
          <w:sz w:val="20"/>
          <w:szCs w:val="20"/>
        </w:rPr>
        <w:t xml:space="preserve"> RPRC file has one f</w:t>
      </w:r>
      <w:r w:rsidRPr="005917AE">
        <w:rPr>
          <w:rFonts w:ascii="FreeSerif" w:hAnsi="FreeSerif" w:cs="FreeSerif"/>
          <w:sz w:val="20"/>
          <w:szCs w:val="20"/>
        </w:rPr>
        <w:t>ile header and multiple sections. File</w:t>
      </w:r>
      <w:r>
        <w:rPr>
          <w:rFonts w:ascii="FreeSerif" w:hAnsi="FreeSerif" w:cs="FreeSerif"/>
          <w:sz w:val="20"/>
          <w:szCs w:val="20"/>
        </w:rPr>
        <w:t xml:space="preserve"> Header contains Magic string for sanity</w:t>
      </w:r>
      <w:r w:rsidRPr="005917AE">
        <w:rPr>
          <w:rFonts w:ascii="FreeSerif" w:hAnsi="FreeSerif" w:cs="FreeSerif"/>
          <w:sz w:val="20"/>
          <w:szCs w:val="20"/>
        </w:rPr>
        <w:t xml:space="preserve"> check </w:t>
      </w:r>
      <w:r>
        <w:rPr>
          <w:rFonts w:ascii="FreeSerif" w:hAnsi="FreeSerif" w:cs="FreeSerif"/>
          <w:sz w:val="20"/>
          <w:szCs w:val="20"/>
        </w:rPr>
        <w:t xml:space="preserve">of </w:t>
      </w:r>
      <w:r w:rsidRPr="005917AE">
        <w:rPr>
          <w:rFonts w:ascii="FreeSerif" w:hAnsi="FreeSerif" w:cs="FreeSerif"/>
          <w:sz w:val="20"/>
          <w:szCs w:val="20"/>
        </w:rPr>
        <w:t>the image, Entry Point, Number of Sections and One reserved word.</w:t>
      </w:r>
    </w:p>
    <w:p w:rsidR="00B7053E" w:rsidRDefault="003A1CD6" w:rsidP="004103AE">
      <w:pPr>
        <w:spacing w:after="0"/>
        <w:ind w:left="360"/>
        <w:rPr>
          <w:rFonts w:ascii="FreeSerif" w:hAnsi="FreeSerif" w:cs="FreeSerif"/>
          <w:sz w:val="20"/>
          <w:szCs w:val="20"/>
        </w:rPr>
      </w:pPr>
      <w:r w:rsidRPr="005917AE">
        <w:rPr>
          <w:rFonts w:ascii="FreeSerif" w:hAnsi="FreeSerif" w:cs="FreeSerif"/>
          <w:sz w:val="20"/>
          <w:szCs w:val="20"/>
        </w:rPr>
        <w:t xml:space="preserve">File header is followed by multiple </w:t>
      </w:r>
      <w:r>
        <w:rPr>
          <w:rFonts w:ascii="FreeSerif" w:hAnsi="FreeSerif" w:cs="FreeSerif"/>
          <w:sz w:val="20"/>
          <w:szCs w:val="20"/>
        </w:rPr>
        <w:t xml:space="preserve">Sections. </w:t>
      </w:r>
      <w:r w:rsidR="00DD5C1D">
        <w:rPr>
          <w:rFonts w:ascii="FreeSerif" w:hAnsi="FreeSerif" w:cs="FreeSerif"/>
          <w:sz w:val="20"/>
          <w:szCs w:val="20"/>
        </w:rPr>
        <w:t>Each Section has section h</w:t>
      </w:r>
      <w:r w:rsidRPr="005917AE">
        <w:rPr>
          <w:rFonts w:ascii="FreeSerif" w:hAnsi="FreeSerif" w:cs="FreeSerif"/>
          <w:sz w:val="20"/>
          <w:szCs w:val="20"/>
        </w:rPr>
        <w:t>eader and section data.</w:t>
      </w:r>
      <w:r w:rsidR="00B96E5F">
        <w:rPr>
          <w:rFonts w:ascii="FreeSerif" w:hAnsi="FreeSerif" w:cs="FreeSerif"/>
          <w:sz w:val="20"/>
          <w:szCs w:val="20"/>
        </w:rPr>
        <w:t xml:space="preserve"> The Section Header has five</w:t>
      </w:r>
      <w:r w:rsidRPr="005917AE">
        <w:rPr>
          <w:rFonts w:ascii="FreeSerif" w:hAnsi="FreeSerif" w:cs="FreeSerif"/>
          <w:sz w:val="20"/>
          <w:szCs w:val="20"/>
        </w:rPr>
        <w:t xml:space="preserve"> words: Load address, </w:t>
      </w:r>
      <w:r w:rsidR="00002E86">
        <w:rPr>
          <w:rFonts w:ascii="FreeSerif" w:hAnsi="FreeSerif" w:cs="FreeSerif"/>
          <w:sz w:val="20"/>
          <w:szCs w:val="20"/>
        </w:rPr>
        <w:t>one reserved word, s</w:t>
      </w:r>
      <w:r w:rsidRPr="005917AE">
        <w:rPr>
          <w:rFonts w:ascii="FreeSerif" w:hAnsi="FreeSerif" w:cs="FreeSerif"/>
          <w:sz w:val="20"/>
          <w:szCs w:val="20"/>
        </w:rPr>
        <w:t>ize and two reserved words.</w:t>
      </w:r>
      <w:r>
        <w:rPr>
          <w:rFonts w:ascii="FreeSerif" w:hAnsi="FreeSerif" w:cs="FreeSerif"/>
          <w:sz w:val="20"/>
          <w:szCs w:val="20"/>
        </w:rPr>
        <w:t xml:space="preserve"> </w:t>
      </w:r>
      <w:r w:rsidRPr="00120FE3">
        <w:rPr>
          <w:rFonts w:ascii="FreeSerif" w:hAnsi="FreeSerif" w:cs="FreeSerif"/>
          <w:sz w:val="20"/>
          <w:szCs w:val="20"/>
        </w:rPr>
        <w:t>Address specifies the</w:t>
      </w:r>
      <w:r w:rsidR="004831F6">
        <w:rPr>
          <w:rFonts w:ascii="FreeSerif" w:hAnsi="FreeSerif" w:cs="FreeSerif"/>
          <w:sz w:val="20"/>
          <w:szCs w:val="20"/>
        </w:rPr>
        <w:t xml:space="preserve"> </w:t>
      </w:r>
      <w:r w:rsidRPr="00120FE3">
        <w:rPr>
          <w:rFonts w:ascii="FreeSerif" w:hAnsi="FreeSerif" w:cs="FreeSerif"/>
          <w:sz w:val="20"/>
          <w:szCs w:val="20"/>
        </w:rPr>
        <w:t>destination address of that section and size specifies section size in bytes of the Section Data that follows</w:t>
      </w:r>
      <w:r>
        <w:rPr>
          <w:rFonts w:ascii="FreeSerif" w:hAnsi="FreeSerif" w:cs="FreeSerif"/>
          <w:sz w:val="20"/>
          <w:szCs w:val="20"/>
        </w:rPr>
        <w:t xml:space="preserve">. </w:t>
      </w:r>
      <w:r w:rsidR="004831F6">
        <w:rPr>
          <w:rFonts w:ascii="FreeSerif" w:hAnsi="FreeSerif" w:cs="FreeSerif"/>
          <w:sz w:val="20"/>
          <w:szCs w:val="20"/>
        </w:rPr>
        <w:t xml:space="preserve">The </w:t>
      </w:r>
      <w:r w:rsidR="00CA3B5B">
        <w:rPr>
          <w:rFonts w:ascii="FreeSerif" w:hAnsi="FreeSerif" w:cs="FreeSerif"/>
          <w:sz w:val="20"/>
          <w:szCs w:val="20"/>
        </w:rPr>
        <w:t>whole s</w:t>
      </w:r>
      <w:r w:rsidRPr="00120FE3">
        <w:rPr>
          <w:rFonts w:ascii="FreeSerif" w:hAnsi="FreeSerif" w:cs="FreeSerif"/>
          <w:sz w:val="20"/>
          <w:szCs w:val="20"/>
        </w:rPr>
        <w:t xml:space="preserve">ection has to be copied </w:t>
      </w:r>
      <w:r w:rsidR="003346BA">
        <w:rPr>
          <w:rFonts w:ascii="FreeSerif" w:hAnsi="FreeSerif" w:cs="FreeSerif"/>
          <w:sz w:val="20"/>
          <w:szCs w:val="20"/>
        </w:rPr>
        <w:t>to</w:t>
      </w:r>
      <w:r w:rsidRPr="00120FE3">
        <w:rPr>
          <w:rFonts w:ascii="FreeSerif" w:hAnsi="FreeSerif" w:cs="FreeSerif"/>
          <w:sz w:val="20"/>
          <w:szCs w:val="20"/>
        </w:rPr>
        <w:t xml:space="preserve"> the load address</w:t>
      </w:r>
      <w:r>
        <w:rPr>
          <w:rFonts w:ascii="FreeSerif" w:hAnsi="FreeSerif" w:cs="FreeSerif"/>
          <w:sz w:val="20"/>
          <w:szCs w:val="20"/>
        </w:rPr>
        <w:t xml:space="preserve">. </w:t>
      </w:r>
      <w:r w:rsidR="00596A31">
        <w:rPr>
          <w:rFonts w:ascii="FreeSerif" w:hAnsi="FreeSerif" w:cs="FreeSerif"/>
          <w:sz w:val="20"/>
          <w:szCs w:val="20"/>
        </w:rPr>
        <w:t>RPRC sections are</w:t>
      </w:r>
      <w:r w:rsidR="005E073D">
        <w:rPr>
          <w:rFonts w:ascii="FreeSerif" w:hAnsi="FreeSerif" w:cs="FreeSerif"/>
          <w:sz w:val="20"/>
          <w:szCs w:val="20"/>
        </w:rPr>
        <w:t xml:space="preserve"> generated for each elf section</w:t>
      </w:r>
      <w:r w:rsidR="00596A31">
        <w:rPr>
          <w:rFonts w:ascii="FreeSerif" w:hAnsi="FreeSerif" w:cs="FreeSerif"/>
          <w:sz w:val="20"/>
          <w:szCs w:val="20"/>
        </w:rPr>
        <w:t xml:space="preserve"> as part of the elf executable.</w:t>
      </w:r>
    </w:p>
    <w:p w:rsidR="004103AE" w:rsidRPr="004103AE" w:rsidRDefault="004103AE" w:rsidP="004103AE">
      <w:pPr>
        <w:spacing w:after="0"/>
        <w:ind w:left="360"/>
        <w:rPr>
          <w:rFonts w:ascii="FreeSerif" w:hAnsi="FreeSerif" w:cs="FreeSerif"/>
          <w:sz w:val="8"/>
          <w:szCs w:val="20"/>
        </w:rPr>
      </w:pPr>
    </w:p>
    <w:p w:rsidR="003A1CD6" w:rsidRDefault="003A1CD6" w:rsidP="00C47C9D">
      <w:pPr>
        <w:spacing w:after="0"/>
        <w:ind w:left="360"/>
        <w:rPr>
          <w:rFonts w:ascii="FreeSerif" w:hAnsi="FreeSerif" w:cs="FreeSerif"/>
          <w:sz w:val="20"/>
          <w:szCs w:val="20"/>
        </w:rPr>
      </w:pPr>
      <w:r>
        <w:rPr>
          <w:rFonts w:ascii="FreeSerif" w:hAnsi="FreeSerif" w:cs="FreeSerif"/>
          <w:sz w:val="20"/>
          <w:szCs w:val="20"/>
        </w:rPr>
        <w:t xml:space="preserve">Convert the </w:t>
      </w:r>
      <w:r w:rsidR="00B76355">
        <w:rPr>
          <w:rFonts w:ascii="FreeSerif" w:hAnsi="FreeSerif" w:cs="FreeSerif"/>
          <w:sz w:val="20"/>
          <w:szCs w:val="20"/>
        </w:rPr>
        <w:t>different application image files (</w:t>
      </w:r>
      <w:r>
        <w:rPr>
          <w:rFonts w:ascii="FreeSerif" w:hAnsi="FreeSerif" w:cs="FreeSerif"/>
          <w:sz w:val="20"/>
          <w:szCs w:val="20"/>
        </w:rPr>
        <w:t>ELF/COFF</w:t>
      </w:r>
      <w:r w:rsidR="00B76355">
        <w:rPr>
          <w:rFonts w:ascii="FreeSerif" w:hAnsi="FreeSerif" w:cs="FreeSerif"/>
          <w:sz w:val="20"/>
          <w:szCs w:val="20"/>
        </w:rPr>
        <w:t>) for</w:t>
      </w:r>
      <w:r w:rsidR="004248B1">
        <w:rPr>
          <w:rFonts w:ascii="FreeSerif" w:hAnsi="FreeSerif" w:cs="FreeSerif"/>
          <w:sz w:val="20"/>
          <w:szCs w:val="20"/>
        </w:rPr>
        <w:t xml:space="preserve"> various</w:t>
      </w:r>
      <w:r>
        <w:rPr>
          <w:rFonts w:ascii="FreeSerif" w:hAnsi="FreeSerif" w:cs="FreeSerif"/>
          <w:sz w:val="20"/>
          <w:szCs w:val="20"/>
        </w:rPr>
        <w:t xml:space="preserve"> cores to RPRC image using the </w:t>
      </w:r>
      <w:r w:rsidR="003D4C47">
        <w:rPr>
          <w:rFonts w:ascii="FreeSerif" w:hAnsi="FreeSerif" w:cs="FreeSerif"/>
          <w:sz w:val="20"/>
          <w:szCs w:val="20"/>
        </w:rPr>
        <w:t>following command:</w:t>
      </w:r>
    </w:p>
    <w:p w:rsidR="003A1CD6" w:rsidRPr="004103AE" w:rsidRDefault="003A1CD6" w:rsidP="004103AE">
      <w:pPr>
        <w:spacing w:after="0"/>
        <w:ind w:firstLine="360"/>
        <w:rPr>
          <w:rFonts w:ascii="FreeSerif" w:hAnsi="FreeSerif" w:cs="FreeSerif"/>
          <w:b/>
          <w:i/>
          <w:sz w:val="20"/>
          <w:szCs w:val="20"/>
        </w:rPr>
      </w:pPr>
      <w:r w:rsidRPr="00120FE3">
        <w:rPr>
          <w:rFonts w:ascii="FreeSerif" w:hAnsi="FreeSerif" w:cs="FreeSerif"/>
          <w:b/>
          <w:i/>
          <w:sz w:val="20"/>
          <w:szCs w:val="20"/>
        </w:rPr>
        <w:t>$out2rprc.exe &lt;</w:t>
      </w:r>
      <w:proofErr w:type="spellStart"/>
      <w:r w:rsidRPr="00120FE3">
        <w:rPr>
          <w:rFonts w:ascii="FreeSerif" w:hAnsi="FreeSerif" w:cs="FreeSerif"/>
          <w:b/>
          <w:i/>
          <w:sz w:val="20"/>
          <w:szCs w:val="20"/>
        </w:rPr>
        <w:t>App_In_</w:t>
      </w:r>
      <w:proofErr w:type="gramStart"/>
      <w:r w:rsidRPr="00120FE3">
        <w:rPr>
          <w:rFonts w:ascii="FreeSerif" w:hAnsi="FreeSerif" w:cs="FreeSerif"/>
          <w:b/>
          <w:i/>
          <w:sz w:val="20"/>
          <w:szCs w:val="20"/>
        </w:rPr>
        <w:t>name</w:t>
      </w:r>
      <w:proofErr w:type="spellEnd"/>
      <w:r w:rsidRPr="00120FE3">
        <w:rPr>
          <w:rFonts w:ascii="FreeSerif" w:hAnsi="FreeSerif" w:cs="FreeSerif"/>
          <w:b/>
          <w:i/>
          <w:sz w:val="20"/>
          <w:szCs w:val="20"/>
        </w:rPr>
        <w:t>(</w:t>
      </w:r>
      <w:proofErr w:type="gramEnd"/>
      <w:r w:rsidRPr="00120FE3">
        <w:rPr>
          <w:rFonts w:ascii="FreeSerif" w:hAnsi="FreeSerif" w:cs="FreeSerif"/>
          <w:b/>
          <w:i/>
          <w:sz w:val="20"/>
          <w:szCs w:val="20"/>
        </w:rPr>
        <w:t xml:space="preserve">elf or </w:t>
      </w:r>
      <w:proofErr w:type="spellStart"/>
      <w:r w:rsidRPr="00120FE3">
        <w:rPr>
          <w:rFonts w:ascii="FreeSerif" w:hAnsi="FreeSerif" w:cs="FreeSerif"/>
          <w:b/>
          <w:i/>
          <w:sz w:val="20"/>
          <w:szCs w:val="20"/>
        </w:rPr>
        <w:t>coff</w:t>
      </w:r>
      <w:proofErr w:type="spellEnd"/>
      <w:r w:rsidRPr="00120FE3">
        <w:rPr>
          <w:rFonts w:ascii="FreeSerif" w:hAnsi="FreeSerif" w:cs="FreeSerif"/>
          <w:b/>
          <w:i/>
          <w:sz w:val="20"/>
          <w:szCs w:val="20"/>
        </w:rPr>
        <w:t>)&gt;  &lt;</w:t>
      </w:r>
      <w:proofErr w:type="spellStart"/>
      <w:r w:rsidRPr="00120FE3">
        <w:rPr>
          <w:rFonts w:ascii="FreeSerif" w:hAnsi="FreeSerif" w:cs="FreeSerif"/>
          <w:b/>
          <w:i/>
          <w:sz w:val="20"/>
          <w:szCs w:val="20"/>
        </w:rPr>
        <w:t>App_out_name</w:t>
      </w:r>
      <w:proofErr w:type="spellEnd"/>
      <w:r w:rsidRPr="00120FE3">
        <w:rPr>
          <w:rFonts w:ascii="FreeSerif" w:hAnsi="FreeSerif" w:cs="FreeSerif"/>
          <w:b/>
          <w:i/>
          <w:sz w:val="20"/>
          <w:szCs w:val="20"/>
        </w:rPr>
        <w:t>&gt;</w:t>
      </w:r>
    </w:p>
    <w:p w:rsidR="003A1CD6" w:rsidRDefault="003A1CD6" w:rsidP="007E5076">
      <w:pPr>
        <w:spacing w:after="0"/>
        <w:ind w:left="360"/>
        <w:rPr>
          <w:rFonts w:ascii="FreeSerif" w:hAnsi="FreeSerif" w:cs="FreeSerif"/>
          <w:sz w:val="20"/>
          <w:szCs w:val="20"/>
        </w:rPr>
      </w:pPr>
      <w:proofErr w:type="gramStart"/>
      <w:r>
        <w:rPr>
          <w:rFonts w:ascii="FreeSerif" w:hAnsi="FreeSerif" w:cs="FreeSerif"/>
          <w:sz w:val="20"/>
          <w:szCs w:val="20"/>
        </w:rPr>
        <w:t>out2rprc.exe</w:t>
      </w:r>
      <w:proofErr w:type="gramEnd"/>
      <w:r>
        <w:rPr>
          <w:rFonts w:ascii="FreeSerif" w:hAnsi="FreeSerif" w:cs="FreeSerif"/>
          <w:sz w:val="20"/>
          <w:szCs w:val="20"/>
        </w:rPr>
        <w:t xml:space="preserve"> is prov</w:t>
      </w:r>
      <w:r w:rsidR="00E67749">
        <w:rPr>
          <w:rFonts w:ascii="FreeSerif" w:hAnsi="FreeSerif" w:cs="FreeSerif"/>
          <w:sz w:val="20"/>
          <w:szCs w:val="20"/>
        </w:rPr>
        <w:t xml:space="preserve">ided in tools as part of the </w:t>
      </w:r>
      <w:r w:rsidR="00340661">
        <w:rPr>
          <w:rFonts w:ascii="FreeSerif" w:hAnsi="FreeSerif" w:cs="FreeSerif"/>
          <w:sz w:val="20"/>
          <w:szCs w:val="20"/>
        </w:rPr>
        <w:t>PDK</w:t>
      </w:r>
      <w:r>
        <w:rPr>
          <w:rFonts w:ascii="FreeSerif" w:hAnsi="FreeSerif" w:cs="FreeSerif"/>
          <w:sz w:val="20"/>
          <w:szCs w:val="20"/>
        </w:rPr>
        <w:t xml:space="preserve"> package</w:t>
      </w:r>
      <w:r w:rsidR="00DE6670">
        <w:rPr>
          <w:rFonts w:ascii="FreeSerif" w:hAnsi="FreeSerif" w:cs="FreeSerif"/>
          <w:sz w:val="20"/>
          <w:szCs w:val="20"/>
        </w:rPr>
        <w:t xml:space="preserve"> </w:t>
      </w:r>
      <w:r w:rsidR="007F0C8A">
        <w:rPr>
          <w:rFonts w:ascii="FreeSerif" w:hAnsi="FreeSerif" w:cs="FreeSerif"/>
          <w:sz w:val="20"/>
          <w:szCs w:val="20"/>
        </w:rPr>
        <w:t xml:space="preserve">under </w:t>
      </w:r>
      <w:r w:rsidR="00E31976">
        <w:rPr>
          <w:rFonts w:ascii="FreeSerif" w:hAnsi="FreeSerif" w:cs="FreeSerif"/>
          <w:sz w:val="20"/>
          <w:szCs w:val="20"/>
        </w:rPr>
        <w:t>packages/</w:t>
      </w:r>
      <w:proofErr w:type="spellStart"/>
      <w:r w:rsidR="00E31976">
        <w:rPr>
          <w:rFonts w:ascii="FreeSerif" w:hAnsi="FreeSerif" w:cs="FreeSerif"/>
          <w:sz w:val="20"/>
          <w:szCs w:val="20"/>
        </w:rPr>
        <w:t>ti</w:t>
      </w:r>
      <w:proofErr w:type="spellEnd"/>
      <w:r w:rsidR="00E31976">
        <w:rPr>
          <w:rFonts w:ascii="FreeSerif" w:hAnsi="FreeSerif" w:cs="FreeSerif"/>
          <w:sz w:val="20"/>
          <w:szCs w:val="20"/>
        </w:rPr>
        <w:t>/boot</w:t>
      </w:r>
      <w:r w:rsidR="005B46D5">
        <w:rPr>
          <w:rFonts w:ascii="FreeSerif" w:hAnsi="FreeSerif" w:cs="FreeSerif"/>
          <w:sz w:val="20"/>
          <w:szCs w:val="20"/>
        </w:rPr>
        <w:t>/</w:t>
      </w:r>
      <w:proofErr w:type="spellStart"/>
      <w:r w:rsidR="005B46D5">
        <w:rPr>
          <w:rFonts w:ascii="FreeSerif" w:hAnsi="FreeSerif" w:cs="FreeSerif"/>
          <w:sz w:val="20"/>
          <w:szCs w:val="20"/>
        </w:rPr>
        <w:t>sbl_auto</w:t>
      </w:r>
      <w:proofErr w:type="spellEnd"/>
      <w:r w:rsidR="005B46D5">
        <w:rPr>
          <w:rFonts w:ascii="FreeSerif" w:hAnsi="FreeSerif" w:cs="FreeSerif"/>
          <w:sz w:val="20"/>
          <w:szCs w:val="20"/>
        </w:rPr>
        <w:t>/tools</w:t>
      </w:r>
      <w:r w:rsidR="00831CCA">
        <w:rPr>
          <w:rFonts w:ascii="FreeSerif" w:hAnsi="FreeSerif" w:cs="FreeSerif"/>
          <w:sz w:val="20"/>
          <w:szCs w:val="20"/>
        </w:rPr>
        <w:t>/out2rprc</w:t>
      </w:r>
      <w:r>
        <w:rPr>
          <w:rFonts w:ascii="FreeSerif" w:hAnsi="FreeSerif" w:cs="FreeSerif"/>
          <w:sz w:val="20"/>
          <w:szCs w:val="20"/>
        </w:rPr>
        <w:t>.</w:t>
      </w:r>
    </w:p>
    <w:p w:rsidR="001809E8" w:rsidRPr="004103AE" w:rsidRDefault="001809E8" w:rsidP="005917AE">
      <w:pPr>
        <w:spacing w:after="0"/>
        <w:ind w:left="360"/>
        <w:rPr>
          <w:rFonts w:ascii="FreeSerif" w:hAnsi="FreeSerif" w:cs="FreeSerif"/>
          <w:sz w:val="8"/>
          <w:szCs w:val="20"/>
        </w:rPr>
      </w:pPr>
    </w:p>
    <w:p w:rsidR="003A1CD6" w:rsidRDefault="003A1CD6" w:rsidP="00465ED6">
      <w:pPr>
        <w:numPr>
          <w:ilvl w:val="0"/>
          <w:numId w:val="4"/>
        </w:numPr>
        <w:spacing w:after="0"/>
        <w:rPr>
          <w:rFonts w:ascii="FreeSerif" w:hAnsi="FreeSerif" w:cs="FreeSerif"/>
          <w:b/>
          <w:sz w:val="24"/>
          <w:szCs w:val="24"/>
        </w:rPr>
      </w:pPr>
      <w:r w:rsidRPr="005917AE">
        <w:rPr>
          <w:rFonts w:ascii="FreeSerif" w:hAnsi="FreeSerif" w:cs="FreeSerif"/>
          <w:b/>
          <w:sz w:val="24"/>
          <w:szCs w:val="24"/>
        </w:rPr>
        <w:t>Multi core Image generation from the application RPRC images.</w:t>
      </w:r>
    </w:p>
    <w:p w:rsidR="003A1CD6" w:rsidRDefault="003A1CD6" w:rsidP="004103AE">
      <w:pPr>
        <w:spacing w:after="0"/>
        <w:ind w:firstLine="360"/>
        <w:rPr>
          <w:rFonts w:ascii="FreeSerif" w:hAnsi="FreeSerif" w:cs="FreeSerif"/>
          <w:sz w:val="20"/>
          <w:szCs w:val="20"/>
        </w:rPr>
      </w:pPr>
      <w:r w:rsidRPr="00312922">
        <w:rPr>
          <w:rFonts w:ascii="FreeSerif" w:hAnsi="FreeSerif" w:cs="FreeSerif"/>
          <w:sz w:val="20"/>
          <w:szCs w:val="20"/>
        </w:rPr>
        <w:t>Multi core</w:t>
      </w:r>
      <w:r w:rsidR="000161AC">
        <w:rPr>
          <w:rFonts w:ascii="FreeSerif" w:hAnsi="FreeSerif" w:cs="FreeSerif"/>
          <w:sz w:val="20"/>
          <w:szCs w:val="20"/>
        </w:rPr>
        <w:t xml:space="preserve"> image format is as shown below:</w:t>
      </w:r>
    </w:p>
    <w:p w:rsidR="00FB45FD" w:rsidRPr="00123FAC" w:rsidRDefault="0071158F" w:rsidP="00123FAC">
      <w:pPr>
        <w:spacing w:after="0"/>
        <w:ind w:left="360"/>
        <w:rPr>
          <w:rFonts w:ascii="FreeSerif" w:hAnsi="FreeSerif" w:cs="FreeSerif"/>
          <w:sz w:val="20"/>
          <w:szCs w:val="20"/>
        </w:rPr>
      </w:pPr>
      <w:r>
        <w:rPr>
          <w:rFonts w:ascii="FreeSerif" w:hAnsi="FreeSerif" w:cs="FreeSerif"/>
          <w:noProof/>
          <w:sz w:val="20"/>
          <w:szCs w:val="20"/>
        </w:rPr>
        <w:drawing>
          <wp:inline distT="0" distB="0" distL="0" distR="0" wp14:anchorId="64F9D464" wp14:editId="5F55DFDC">
            <wp:extent cx="5902657" cy="4742597"/>
            <wp:effectExtent l="0" t="0" r="317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908040" cy="4746922"/>
                    </a:xfrm>
                    <a:prstGeom prst="rect">
                      <a:avLst/>
                    </a:prstGeom>
                    <a:noFill/>
                    <a:ln w="9525">
                      <a:noFill/>
                      <a:miter lim="800000"/>
                      <a:headEnd/>
                      <a:tailEnd/>
                    </a:ln>
                  </pic:spPr>
                </pic:pic>
              </a:graphicData>
            </a:graphic>
          </wp:inline>
        </w:drawing>
      </w:r>
    </w:p>
    <w:p w:rsidR="00365B6F" w:rsidRDefault="003A1CD6" w:rsidP="004831F6">
      <w:pPr>
        <w:spacing w:after="0"/>
        <w:ind w:left="360"/>
        <w:rPr>
          <w:rFonts w:ascii="FreeSerif" w:hAnsi="FreeSerif" w:cs="FreeSerif"/>
          <w:sz w:val="20"/>
          <w:szCs w:val="20"/>
        </w:rPr>
      </w:pPr>
      <w:r w:rsidRPr="00312922">
        <w:rPr>
          <w:rFonts w:ascii="FreeSerif" w:hAnsi="FreeSerif" w:cs="FreeSerif"/>
          <w:sz w:val="20"/>
          <w:szCs w:val="20"/>
        </w:rPr>
        <w:t xml:space="preserve">Meta Header is </w:t>
      </w:r>
      <w:r>
        <w:rPr>
          <w:rFonts w:ascii="FreeSerif" w:hAnsi="FreeSerif" w:cs="FreeSerif"/>
          <w:sz w:val="20"/>
          <w:szCs w:val="20"/>
        </w:rPr>
        <w:t>of variable length and d</w:t>
      </w:r>
      <w:r w:rsidRPr="00312922">
        <w:rPr>
          <w:rFonts w:ascii="FreeSerif" w:hAnsi="FreeSerif" w:cs="FreeSerif"/>
          <w:sz w:val="20"/>
          <w:szCs w:val="20"/>
        </w:rPr>
        <w:t xml:space="preserve">epends on </w:t>
      </w:r>
      <w:r>
        <w:rPr>
          <w:rFonts w:ascii="FreeSerif" w:hAnsi="FreeSerif" w:cs="FreeSerif"/>
          <w:sz w:val="20"/>
          <w:szCs w:val="20"/>
        </w:rPr>
        <w:t xml:space="preserve">the </w:t>
      </w:r>
      <w:r w:rsidRPr="00312922">
        <w:rPr>
          <w:rFonts w:ascii="FreeSerif" w:hAnsi="FreeSerif" w:cs="FreeSerif"/>
          <w:sz w:val="20"/>
          <w:szCs w:val="20"/>
        </w:rPr>
        <w:t>number of files included.</w:t>
      </w:r>
      <w:r>
        <w:rPr>
          <w:rFonts w:ascii="FreeSerif" w:hAnsi="FreeSerif" w:cs="FreeSerif"/>
          <w:sz w:val="20"/>
          <w:szCs w:val="20"/>
        </w:rPr>
        <w:t xml:space="preserve"> </w:t>
      </w:r>
      <w:r w:rsidR="00770E26">
        <w:rPr>
          <w:rFonts w:ascii="FreeSerif" w:hAnsi="FreeSerif" w:cs="FreeSerif"/>
          <w:sz w:val="20"/>
          <w:szCs w:val="20"/>
        </w:rPr>
        <w:t>First w</w:t>
      </w:r>
      <w:r w:rsidRPr="00312922">
        <w:rPr>
          <w:rFonts w:ascii="FreeSerif" w:hAnsi="FreeSerif" w:cs="FreeSerif"/>
          <w:sz w:val="20"/>
          <w:szCs w:val="20"/>
        </w:rPr>
        <w:t xml:space="preserve">ord is </w:t>
      </w:r>
      <w:r w:rsidR="00764E08">
        <w:rPr>
          <w:rFonts w:ascii="FreeSerif" w:hAnsi="FreeSerif" w:cs="FreeSerif"/>
          <w:sz w:val="20"/>
          <w:szCs w:val="20"/>
        </w:rPr>
        <w:t>a m</w:t>
      </w:r>
      <w:r>
        <w:rPr>
          <w:rFonts w:ascii="FreeSerif" w:hAnsi="FreeSerif" w:cs="FreeSerif"/>
          <w:sz w:val="20"/>
          <w:szCs w:val="20"/>
        </w:rPr>
        <w:t>agic string for sanity</w:t>
      </w:r>
      <w:r w:rsidRPr="00312922">
        <w:rPr>
          <w:rFonts w:ascii="FreeSerif" w:hAnsi="FreeSerif" w:cs="FreeSerif"/>
          <w:sz w:val="20"/>
          <w:szCs w:val="20"/>
        </w:rPr>
        <w:t xml:space="preserve"> check </w:t>
      </w:r>
      <w:r>
        <w:rPr>
          <w:rFonts w:ascii="FreeSerif" w:hAnsi="FreeSerif" w:cs="FreeSerif"/>
          <w:sz w:val="20"/>
          <w:szCs w:val="20"/>
        </w:rPr>
        <w:t xml:space="preserve">of </w:t>
      </w:r>
      <w:r w:rsidR="00DE7B94">
        <w:rPr>
          <w:rFonts w:ascii="FreeSerif" w:hAnsi="FreeSerif" w:cs="FreeSerif"/>
          <w:sz w:val="20"/>
          <w:szCs w:val="20"/>
        </w:rPr>
        <w:t>the image. MSTR in ASCII</w:t>
      </w:r>
      <w:r w:rsidRPr="00312922">
        <w:rPr>
          <w:rFonts w:ascii="FreeSerif" w:hAnsi="FreeSerif" w:cs="FreeSerif"/>
          <w:sz w:val="20"/>
          <w:szCs w:val="20"/>
        </w:rPr>
        <w:t xml:space="preserve"> will be </w:t>
      </w:r>
      <w:r>
        <w:rPr>
          <w:rFonts w:ascii="FreeSerif" w:hAnsi="FreeSerif" w:cs="FreeSerif"/>
          <w:sz w:val="20"/>
          <w:szCs w:val="20"/>
        </w:rPr>
        <w:t xml:space="preserve">used as </w:t>
      </w:r>
      <w:r w:rsidRPr="00312922">
        <w:rPr>
          <w:rFonts w:ascii="FreeSerif" w:hAnsi="FreeSerif" w:cs="FreeSerif"/>
          <w:sz w:val="20"/>
          <w:szCs w:val="20"/>
        </w:rPr>
        <w:t>the magic string.</w:t>
      </w:r>
      <w:r w:rsidRPr="00CF21C8">
        <w:rPr>
          <w:rFonts w:ascii="FreeSerif" w:hAnsi="FreeSerif" w:cs="FreeSerif"/>
          <w:sz w:val="20"/>
          <w:szCs w:val="20"/>
        </w:rPr>
        <w:t xml:space="preserve"> </w:t>
      </w:r>
      <w:r>
        <w:rPr>
          <w:rFonts w:ascii="FreeSerif" w:hAnsi="FreeSerif" w:cs="FreeSerif"/>
          <w:sz w:val="20"/>
          <w:szCs w:val="20"/>
        </w:rPr>
        <w:t xml:space="preserve">Second word is </w:t>
      </w:r>
      <w:r w:rsidRPr="00312922">
        <w:rPr>
          <w:rFonts w:ascii="FreeSerif" w:hAnsi="FreeSerif" w:cs="FreeSerif"/>
          <w:sz w:val="20"/>
          <w:szCs w:val="20"/>
        </w:rPr>
        <w:t>the number of RPR</w:t>
      </w:r>
      <w:r w:rsidR="00DE7B94">
        <w:rPr>
          <w:rFonts w:ascii="FreeSerif" w:hAnsi="FreeSerif" w:cs="FreeSerif"/>
          <w:sz w:val="20"/>
          <w:szCs w:val="20"/>
        </w:rPr>
        <w:t>C i</w:t>
      </w:r>
      <w:r w:rsidRPr="00312922">
        <w:rPr>
          <w:rFonts w:ascii="FreeSerif" w:hAnsi="FreeSerif" w:cs="FreeSerif"/>
          <w:sz w:val="20"/>
          <w:szCs w:val="20"/>
        </w:rPr>
        <w:t>mage files i</w:t>
      </w:r>
      <w:r>
        <w:rPr>
          <w:rFonts w:ascii="FreeSerif" w:hAnsi="FreeSerif" w:cs="FreeSerif"/>
          <w:sz w:val="20"/>
          <w:szCs w:val="20"/>
        </w:rPr>
        <w:t xml:space="preserve">ncluded in the generated multi core image </w:t>
      </w:r>
      <w:r w:rsidRPr="00312922">
        <w:rPr>
          <w:rFonts w:ascii="FreeSerif" w:hAnsi="FreeSerif" w:cs="FreeSerif"/>
          <w:sz w:val="20"/>
          <w:szCs w:val="20"/>
        </w:rPr>
        <w:t>file.</w:t>
      </w:r>
      <w:r>
        <w:rPr>
          <w:rFonts w:ascii="FreeSerif" w:hAnsi="FreeSerif" w:cs="FreeSerif"/>
          <w:sz w:val="20"/>
          <w:szCs w:val="20"/>
        </w:rPr>
        <w:t xml:space="preserve"> </w:t>
      </w:r>
      <w:r w:rsidRPr="00771ED2">
        <w:rPr>
          <w:rFonts w:ascii="FreeSerif" w:hAnsi="FreeSerif" w:cs="FreeSerif"/>
          <w:sz w:val="20"/>
          <w:szCs w:val="20"/>
        </w:rPr>
        <w:t xml:space="preserve">Third word is the Device Id followed by </w:t>
      </w:r>
      <w:r w:rsidR="004831F6">
        <w:rPr>
          <w:rFonts w:ascii="FreeSerif" w:hAnsi="FreeSerif" w:cs="FreeSerif"/>
          <w:sz w:val="20"/>
          <w:szCs w:val="20"/>
        </w:rPr>
        <w:t xml:space="preserve">a </w:t>
      </w:r>
      <w:r w:rsidRPr="00771ED2">
        <w:rPr>
          <w:rFonts w:ascii="FreeSerif" w:hAnsi="FreeSerif" w:cs="FreeSerif"/>
          <w:sz w:val="20"/>
          <w:szCs w:val="20"/>
        </w:rPr>
        <w:t>r</w:t>
      </w:r>
      <w:r w:rsidR="00DE7B94">
        <w:rPr>
          <w:rFonts w:ascii="FreeSerif" w:hAnsi="FreeSerif" w:cs="FreeSerif"/>
          <w:sz w:val="20"/>
          <w:szCs w:val="20"/>
        </w:rPr>
        <w:t>eser</w:t>
      </w:r>
      <w:r w:rsidRPr="00771ED2">
        <w:rPr>
          <w:rFonts w:ascii="FreeSerif" w:hAnsi="FreeSerif" w:cs="FreeSerif"/>
          <w:sz w:val="20"/>
          <w:szCs w:val="20"/>
        </w:rPr>
        <w:t>v</w:t>
      </w:r>
      <w:r w:rsidR="00DE7B94">
        <w:rPr>
          <w:rFonts w:ascii="FreeSerif" w:hAnsi="FreeSerif" w:cs="FreeSerif"/>
          <w:sz w:val="20"/>
          <w:szCs w:val="20"/>
        </w:rPr>
        <w:t>e</w:t>
      </w:r>
      <w:r w:rsidRPr="00771ED2">
        <w:rPr>
          <w:rFonts w:ascii="FreeSerif" w:hAnsi="FreeSerif" w:cs="FreeSerif"/>
          <w:sz w:val="20"/>
          <w:szCs w:val="20"/>
        </w:rPr>
        <w:t>d word</w:t>
      </w:r>
      <w:r>
        <w:rPr>
          <w:rFonts w:ascii="FreeSerif" w:hAnsi="FreeSerif" w:cs="FreeSerif"/>
          <w:sz w:val="20"/>
          <w:szCs w:val="20"/>
        </w:rPr>
        <w:t xml:space="preserve">. </w:t>
      </w:r>
      <w:r w:rsidRPr="00771ED2">
        <w:rPr>
          <w:rFonts w:ascii="FreeSerif" w:hAnsi="FreeSerif" w:cs="FreeSerif"/>
          <w:sz w:val="20"/>
          <w:szCs w:val="20"/>
        </w:rPr>
        <w:t>After this</w:t>
      </w:r>
      <w:r w:rsidR="00B663E1">
        <w:rPr>
          <w:rFonts w:ascii="FreeSerif" w:hAnsi="FreeSerif" w:cs="FreeSerif"/>
          <w:sz w:val="20"/>
          <w:szCs w:val="20"/>
        </w:rPr>
        <w:t>,</w:t>
      </w:r>
      <w:r w:rsidRPr="00771ED2">
        <w:rPr>
          <w:rFonts w:ascii="FreeSerif" w:hAnsi="FreeSerif" w:cs="FreeSerif"/>
          <w:sz w:val="20"/>
          <w:szCs w:val="20"/>
        </w:rPr>
        <w:t xml:space="preserve"> foll</w:t>
      </w:r>
      <w:r>
        <w:rPr>
          <w:rFonts w:ascii="FreeSerif" w:hAnsi="FreeSerif" w:cs="FreeSerif"/>
          <w:sz w:val="20"/>
          <w:szCs w:val="20"/>
        </w:rPr>
        <w:t xml:space="preserve">ows </w:t>
      </w:r>
      <w:r w:rsidR="00DE7B94">
        <w:rPr>
          <w:rFonts w:ascii="FreeSerif" w:hAnsi="FreeSerif" w:cs="FreeSerif"/>
          <w:sz w:val="20"/>
          <w:szCs w:val="20"/>
        </w:rPr>
        <w:t>the two</w:t>
      </w:r>
      <w:r>
        <w:rPr>
          <w:rFonts w:ascii="FreeSerif" w:hAnsi="FreeSerif" w:cs="FreeSerif"/>
          <w:sz w:val="20"/>
          <w:szCs w:val="20"/>
        </w:rPr>
        <w:t xml:space="preserve"> word structure of Core Id and</w:t>
      </w:r>
      <w:r w:rsidR="00DE7B94">
        <w:rPr>
          <w:rFonts w:ascii="FreeSerif" w:hAnsi="FreeSerif" w:cs="FreeSerif"/>
          <w:sz w:val="20"/>
          <w:szCs w:val="20"/>
        </w:rPr>
        <w:t xml:space="preserve"> the </w:t>
      </w:r>
      <w:r w:rsidR="00E43794">
        <w:rPr>
          <w:rFonts w:ascii="FreeSerif" w:hAnsi="FreeSerif" w:cs="FreeSerif"/>
          <w:sz w:val="20"/>
          <w:szCs w:val="20"/>
        </w:rPr>
        <w:t>offset for RPRC Image</w:t>
      </w:r>
      <w:r w:rsidRPr="00771ED2">
        <w:rPr>
          <w:rFonts w:ascii="FreeSerif" w:hAnsi="FreeSerif" w:cs="FreeSerif"/>
          <w:sz w:val="20"/>
          <w:szCs w:val="20"/>
        </w:rPr>
        <w:t xml:space="preserve"> </w:t>
      </w:r>
      <w:r w:rsidR="00E43794">
        <w:rPr>
          <w:rFonts w:ascii="FreeSerif" w:hAnsi="FreeSerif" w:cs="FreeSerif"/>
          <w:sz w:val="20"/>
          <w:szCs w:val="20"/>
        </w:rPr>
        <w:t xml:space="preserve">i.e. the </w:t>
      </w:r>
      <w:r w:rsidR="00DE7B94">
        <w:rPr>
          <w:rFonts w:ascii="FreeSerif" w:hAnsi="FreeSerif" w:cs="FreeSerif"/>
          <w:sz w:val="20"/>
          <w:szCs w:val="20"/>
        </w:rPr>
        <w:t xml:space="preserve">starting </w:t>
      </w:r>
      <w:r w:rsidRPr="00771ED2">
        <w:rPr>
          <w:rFonts w:ascii="FreeSerif" w:hAnsi="FreeSerif" w:cs="FreeSerif"/>
          <w:sz w:val="20"/>
          <w:szCs w:val="20"/>
        </w:rPr>
        <w:t>byte</w:t>
      </w:r>
      <w:r w:rsidR="00E43794">
        <w:rPr>
          <w:rFonts w:ascii="FreeSerif" w:hAnsi="FreeSerif" w:cs="FreeSerif"/>
          <w:sz w:val="20"/>
          <w:szCs w:val="20"/>
        </w:rPr>
        <w:t xml:space="preserve"> of RPRC image</w:t>
      </w:r>
      <w:r w:rsidRPr="00771ED2">
        <w:rPr>
          <w:rFonts w:ascii="FreeSerif" w:hAnsi="FreeSerif" w:cs="FreeSerif"/>
          <w:sz w:val="20"/>
          <w:szCs w:val="20"/>
        </w:rPr>
        <w:t xml:space="preserve">. </w:t>
      </w:r>
      <w:r w:rsidR="00DE7B94">
        <w:rPr>
          <w:rFonts w:ascii="FreeSerif" w:hAnsi="FreeSerif" w:cs="FreeSerif"/>
          <w:sz w:val="20"/>
          <w:szCs w:val="20"/>
        </w:rPr>
        <w:t xml:space="preserve">For a </w:t>
      </w:r>
      <w:r w:rsidR="00FD7C83">
        <w:rPr>
          <w:rFonts w:ascii="FreeSerif" w:hAnsi="FreeSerif" w:cs="FreeSerif"/>
          <w:sz w:val="20"/>
          <w:szCs w:val="20"/>
        </w:rPr>
        <w:t xml:space="preserve">given </w:t>
      </w:r>
      <w:r w:rsidR="00DE7B94">
        <w:rPr>
          <w:rFonts w:ascii="FreeSerif" w:hAnsi="FreeSerif" w:cs="FreeSerif"/>
          <w:sz w:val="20"/>
          <w:szCs w:val="20"/>
        </w:rPr>
        <w:t xml:space="preserve">structure, </w:t>
      </w:r>
      <w:r w:rsidRPr="00771ED2">
        <w:rPr>
          <w:rFonts w:ascii="FreeSerif" w:hAnsi="FreeSerif" w:cs="FreeSerif"/>
          <w:sz w:val="20"/>
          <w:szCs w:val="20"/>
        </w:rPr>
        <w:t>RPRC Im</w:t>
      </w:r>
      <w:r>
        <w:rPr>
          <w:rFonts w:ascii="FreeSerif" w:hAnsi="FreeSerif" w:cs="FreeSerif"/>
          <w:sz w:val="20"/>
          <w:szCs w:val="20"/>
        </w:rPr>
        <w:t xml:space="preserve">age starting at the </w:t>
      </w:r>
      <w:r w:rsidR="00DE7B94">
        <w:rPr>
          <w:rFonts w:ascii="FreeSerif" w:hAnsi="FreeSerif" w:cs="FreeSerif"/>
          <w:sz w:val="20"/>
          <w:szCs w:val="20"/>
        </w:rPr>
        <w:t xml:space="preserve">given </w:t>
      </w:r>
      <w:r w:rsidR="00FD7C83">
        <w:rPr>
          <w:rFonts w:ascii="FreeSerif" w:hAnsi="FreeSerif" w:cs="FreeSerif"/>
          <w:sz w:val="20"/>
          <w:szCs w:val="20"/>
        </w:rPr>
        <w:t>offset will</w:t>
      </w:r>
      <w:r>
        <w:rPr>
          <w:rFonts w:ascii="FreeSerif" w:hAnsi="FreeSerif" w:cs="FreeSerif"/>
          <w:sz w:val="20"/>
          <w:szCs w:val="20"/>
        </w:rPr>
        <w:t xml:space="preserve"> be</w:t>
      </w:r>
      <w:r w:rsidRPr="00771ED2">
        <w:rPr>
          <w:rFonts w:ascii="FreeSerif" w:hAnsi="FreeSerif" w:cs="FreeSerif"/>
          <w:sz w:val="20"/>
          <w:szCs w:val="20"/>
        </w:rPr>
        <w:t xml:space="preserve"> load</w:t>
      </w:r>
      <w:r w:rsidR="00DE7B94">
        <w:rPr>
          <w:rFonts w:ascii="FreeSerif" w:hAnsi="FreeSerif" w:cs="FreeSerif"/>
          <w:sz w:val="20"/>
          <w:szCs w:val="20"/>
        </w:rPr>
        <w:t>ed o</w:t>
      </w:r>
      <w:r w:rsidR="00FD7C83">
        <w:rPr>
          <w:rFonts w:ascii="FreeSerif" w:hAnsi="FreeSerif" w:cs="FreeSerif"/>
          <w:sz w:val="20"/>
          <w:szCs w:val="20"/>
        </w:rPr>
        <w:t>n the Core mentioned as</w:t>
      </w:r>
      <w:r w:rsidRPr="00771ED2">
        <w:rPr>
          <w:rFonts w:ascii="FreeSerif" w:hAnsi="FreeSerif" w:cs="FreeSerif"/>
          <w:sz w:val="20"/>
          <w:szCs w:val="20"/>
        </w:rPr>
        <w:t xml:space="preserve"> Core Id</w:t>
      </w:r>
      <w:r>
        <w:rPr>
          <w:rFonts w:ascii="FreeSerif" w:hAnsi="FreeSerif" w:cs="FreeSerif"/>
          <w:sz w:val="20"/>
          <w:szCs w:val="20"/>
        </w:rPr>
        <w:t xml:space="preserve">. </w:t>
      </w:r>
    </w:p>
    <w:p w:rsidR="004831F6" w:rsidRDefault="00514A0A" w:rsidP="00514A0A">
      <w:pPr>
        <w:spacing w:after="0"/>
        <w:rPr>
          <w:rFonts w:ascii="FreeSerif" w:hAnsi="FreeSerif" w:cs="FreeSerif"/>
          <w:sz w:val="20"/>
          <w:szCs w:val="20"/>
        </w:rPr>
      </w:pPr>
      <w:r>
        <w:rPr>
          <w:rFonts w:ascii="FreeSerif" w:hAnsi="FreeSerif" w:cs="FreeSerif"/>
          <w:sz w:val="20"/>
          <w:szCs w:val="20"/>
        </w:rPr>
        <w:lastRenderedPageBreak/>
        <w:t xml:space="preserve">       </w:t>
      </w:r>
    </w:p>
    <w:p w:rsidR="00645845" w:rsidRDefault="00514A0A" w:rsidP="008067EF">
      <w:pPr>
        <w:spacing w:after="0"/>
        <w:ind w:firstLine="360"/>
        <w:rPr>
          <w:rFonts w:ascii="FreeSerif" w:hAnsi="FreeSerif" w:cs="FreeSerif"/>
          <w:sz w:val="20"/>
          <w:szCs w:val="20"/>
        </w:rPr>
      </w:pPr>
      <w:r>
        <w:rPr>
          <w:rFonts w:ascii="FreeSerif" w:hAnsi="FreeSerif" w:cs="FreeSerif"/>
          <w:sz w:val="20"/>
          <w:szCs w:val="20"/>
        </w:rPr>
        <w:t>Core IDs</w:t>
      </w:r>
      <w:r w:rsidR="00E72057">
        <w:rPr>
          <w:rFonts w:ascii="FreeSerif" w:hAnsi="FreeSerif" w:cs="FreeSerif"/>
          <w:sz w:val="20"/>
          <w:szCs w:val="20"/>
        </w:rPr>
        <w:t xml:space="preserve"> for TDA</w:t>
      </w:r>
      <w:r w:rsidR="008067EF">
        <w:rPr>
          <w:rFonts w:ascii="FreeSerif" w:hAnsi="FreeSerif" w:cs="FreeSerif"/>
          <w:sz w:val="20"/>
          <w:szCs w:val="20"/>
        </w:rPr>
        <w:t>2xx device:</w:t>
      </w:r>
    </w:p>
    <w:p w:rsidR="00616B15" w:rsidRPr="00616B15" w:rsidRDefault="00616B15" w:rsidP="008067EF">
      <w:pPr>
        <w:spacing w:after="0"/>
        <w:ind w:firstLine="360"/>
        <w:rPr>
          <w:rFonts w:ascii="FreeSerif" w:hAnsi="FreeSerif" w:cs="FreeSerif"/>
          <w:sz w:val="8"/>
          <w:szCs w:val="20"/>
        </w:rPr>
      </w:pPr>
    </w:p>
    <w:tbl>
      <w:tblPr>
        <w:tblW w:w="0" w:type="auto"/>
        <w:tblInd w:w="128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A0" w:firstRow="1" w:lastRow="0" w:firstColumn="1" w:lastColumn="0" w:noHBand="0" w:noVBand="0"/>
      </w:tblPr>
      <w:tblGrid>
        <w:gridCol w:w="1939"/>
        <w:gridCol w:w="1373"/>
      </w:tblGrid>
      <w:tr w:rsidR="00645845" w:rsidRPr="00D361E8" w:rsidTr="00460C8C">
        <w:trPr>
          <w:trHeight w:val="284"/>
        </w:trPr>
        <w:tc>
          <w:tcPr>
            <w:tcW w:w="1939" w:type="dxa"/>
          </w:tcPr>
          <w:p w:rsidR="00645845" w:rsidRDefault="00103D9A" w:rsidP="00791F4C">
            <w:pPr>
              <w:spacing w:after="0"/>
              <w:rPr>
                <w:rFonts w:ascii="FreeSerif" w:hAnsi="FreeSerif" w:cs="FreeSerif"/>
                <w:sz w:val="20"/>
                <w:szCs w:val="20"/>
              </w:rPr>
            </w:pPr>
            <w:r w:rsidRPr="00103D9A">
              <w:rPr>
                <w:rFonts w:ascii="FreeSerif" w:hAnsi="FreeSerif" w:cs="FreeSerif"/>
                <w:sz w:val="20"/>
                <w:szCs w:val="20"/>
              </w:rPr>
              <w:t>MPU_CPU0_ID</w:t>
            </w:r>
          </w:p>
          <w:p w:rsidR="00DE4010" w:rsidRPr="00D361E8" w:rsidRDefault="00DE4010" w:rsidP="00791F4C">
            <w:pPr>
              <w:spacing w:after="0"/>
              <w:rPr>
                <w:rFonts w:ascii="FreeSerif" w:hAnsi="FreeSerif" w:cs="FreeSerif"/>
                <w:sz w:val="20"/>
                <w:szCs w:val="20"/>
              </w:rPr>
            </w:pPr>
            <w:r>
              <w:rPr>
                <w:rFonts w:ascii="FreeSerif" w:hAnsi="FreeSerif" w:cs="FreeSerif"/>
                <w:sz w:val="20"/>
                <w:szCs w:val="20"/>
              </w:rPr>
              <w:t>(Master)</w:t>
            </w:r>
          </w:p>
        </w:tc>
        <w:tc>
          <w:tcPr>
            <w:tcW w:w="1373" w:type="dxa"/>
          </w:tcPr>
          <w:p w:rsidR="00645845" w:rsidRPr="00D361E8" w:rsidRDefault="00645845" w:rsidP="00791F4C">
            <w:pPr>
              <w:spacing w:after="0"/>
              <w:jc w:val="center"/>
              <w:rPr>
                <w:rFonts w:ascii="FreeSerif" w:hAnsi="FreeSerif" w:cs="FreeSerif"/>
                <w:sz w:val="20"/>
                <w:szCs w:val="20"/>
              </w:rPr>
            </w:pPr>
            <w:r w:rsidRPr="00D361E8">
              <w:rPr>
                <w:rFonts w:ascii="FreeSerif" w:hAnsi="FreeSerif" w:cs="FreeSerif"/>
                <w:sz w:val="20"/>
                <w:szCs w:val="20"/>
              </w:rPr>
              <w:t>0</w:t>
            </w:r>
          </w:p>
        </w:tc>
      </w:tr>
      <w:tr w:rsidR="00645845" w:rsidRPr="00D361E8" w:rsidTr="00460C8C">
        <w:trPr>
          <w:trHeight w:val="284"/>
        </w:trPr>
        <w:tc>
          <w:tcPr>
            <w:tcW w:w="1939" w:type="dxa"/>
          </w:tcPr>
          <w:p w:rsidR="00645845" w:rsidRPr="00D361E8" w:rsidRDefault="00103D9A" w:rsidP="00791F4C">
            <w:pPr>
              <w:spacing w:after="0"/>
              <w:rPr>
                <w:rFonts w:ascii="FreeSerif" w:hAnsi="FreeSerif" w:cs="FreeSerif"/>
                <w:sz w:val="20"/>
                <w:szCs w:val="20"/>
              </w:rPr>
            </w:pPr>
            <w:r w:rsidRPr="00103D9A">
              <w:rPr>
                <w:rFonts w:ascii="FreeSerif" w:hAnsi="FreeSerif" w:cs="FreeSerif"/>
                <w:sz w:val="20"/>
                <w:szCs w:val="20"/>
              </w:rPr>
              <w:t>MPU_CPU1_ID</w:t>
            </w:r>
          </w:p>
        </w:tc>
        <w:tc>
          <w:tcPr>
            <w:tcW w:w="1373" w:type="dxa"/>
          </w:tcPr>
          <w:p w:rsidR="00645845" w:rsidRPr="00D361E8" w:rsidRDefault="00645845" w:rsidP="00791F4C">
            <w:pPr>
              <w:spacing w:after="0"/>
              <w:jc w:val="center"/>
              <w:rPr>
                <w:rFonts w:ascii="FreeSerif" w:hAnsi="FreeSerif" w:cs="FreeSerif"/>
                <w:sz w:val="20"/>
                <w:szCs w:val="20"/>
              </w:rPr>
            </w:pPr>
            <w:r w:rsidRPr="00D361E8">
              <w:rPr>
                <w:rFonts w:ascii="FreeSerif" w:hAnsi="FreeSerif" w:cs="FreeSerif"/>
                <w:sz w:val="20"/>
                <w:szCs w:val="20"/>
              </w:rPr>
              <w:t>1</w:t>
            </w:r>
          </w:p>
        </w:tc>
      </w:tr>
      <w:tr w:rsidR="00645845" w:rsidRPr="00D361E8" w:rsidTr="00460C8C">
        <w:trPr>
          <w:trHeight w:val="297"/>
        </w:trPr>
        <w:tc>
          <w:tcPr>
            <w:tcW w:w="1939" w:type="dxa"/>
          </w:tcPr>
          <w:p w:rsidR="00645845" w:rsidRPr="00D361E8" w:rsidRDefault="004F39BA" w:rsidP="00791F4C">
            <w:pPr>
              <w:spacing w:after="0"/>
              <w:rPr>
                <w:rFonts w:ascii="FreeSerif" w:hAnsi="FreeSerif" w:cs="FreeSerif"/>
                <w:sz w:val="20"/>
                <w:szCs w:val="20"/>
              </w:rPr>
            </w:pPr>
            <w:r w:rsidRPr="004F39BA">
              <w:rPr>
                <w:rFonts w:ascii="FreeSerif" w:hAnsi="FreeSerif" w:cs="FreeSerif"/>
                <w:sz w:val="20"/>
                <w:szCs w:val="20"/>
              </w:rPr>
              <w:t>IPU1_CPU0_ID</w:t>
            </w:r>
          </w:p>
        </w:tc>
        <w:tc>
          <w:tcPr>
            <w:tcW w:w="1373" w:type="dxa"/>
          </w:tcPr>
          <w:p w:rsidR="00645845" w:rsidRPr="00D361E8" w:rsidRDefault="00645845" w:rsidP="00791F4C">
            <w:pPr>
              <w:spacing w:after="0"/>
              <w:jc w:val="center"/>
              <w:rPr>
                <w:rFonts w:ascii="FreeSerif" w:hAnsi="FreeSerif" w:cs="FreeSerif"/>
                <w:sz w:val="20"/>
                <w:szCs w:val="20"/>
              </w:rPr>
            </w:pPr>
            <w:r w:rsidRPr="00D361E8">
              <w:rPr>
                <w:rFonts w:ascii="FreeSerif" w:hAnsi="FreeSerif" w:cs="FreeSerif"/>
                <w:sz w:val="20"/>
                <w:szCs w:val="20"/>
              </w:rPr>
              <w:t>2</w:t>
            </w:r>
          </w:p>
        </w:tc>
      </w:tr>
      <w:tr w:rsidR="00645845" w:rsidRPr="00D361E8" w:rsidTr="00460C8C">
        <w:trPr>
          <w:trHeight w:val="297"/>
        </w:trPr>
        <w:tc>
          <w:tcPr>
            <w:tcW w:w="1939" w:type="dxa"/>
          </w:tcPr>
          <w:p w:rsidR="00645845" w:rsidRPr="00D361E8" w:rsidRDefault="000C4E93" w:rsidP="00791F4C">
            <w:pPr>
              <w:spacing w:after="0"/>
              <w:rPr>
                <w:rFonts w:ascii="FreeSerif" w:hAnsi="FreeSerif" w:cs="FreeSerif"/>
                <w:sz w:val="20"/>
                <w:szCs w:val="20"/>
              </w:rPr>
            </w:pPr>
            <w:r w:rsidRPr="000C4E93">
              <w:rPr>
                <w:rFonts w:ascii="FreeSerif" w:hAnsi="FreeSerif" w:cs="FreeSerif"/>
                <w:sz w:val="20"/>
                <w:szCs w:val="20"/>
              </w:rPr>
              <w:t>IPU1_CPU1_ID</w:t>
            </w:r>
          </w:p>
        </w:tc>
        <w:tc>
          <w:tcPr>
            <w:tcW w:w="1373" w:type="dxa"/>
          </w:tcPr>
          <w:p w:rsidR="00645845" w:rsidRPr="00D361E8" w:rsidRDefault="00645845" w:rsidP="00791F4C">
            <w:pPr>
              <w:spacing w:after="0"/>
              <w:jc w:val="center"/>
              <w:rPr>
                <w:rFonts w:ascii="FreeSerif" w:hAnsi="FreeSerif" w:cs="FreeSerif"/>
                <w:sz w:val="20"/>
                <w:szCs w:val="20"/>
              </w:rPr>
            </w:pPr>
            <w:r w:rsidRPr="00D361E8">
              <w:rPr>
                <w:rFonts w:ascii="FreeSerif" w:hAnsi="FreeSerif" w:cs="FreeSerif"/>
                <w:sz w:val="20"/>
                <w:szCs w:val="20"/>
              </w:rPr>
              <w:t>3</w:t>
            </w:r>
          </w:p>
        </w:tc>
      </w:tr>
      <w:tr w:rsidR="00770E26" w:rsidRPr="00D361E8" w:rsidTr="00460C8C">
        <w:trPr>
          <w:trHeight w:val="297"/>
        </w:trPr>
        <w:tc>
          <w:tcPr>
            <w:tcW w:w="1939" w:type="dxa"/>
          </w:tcPr>
          <w:p w:rsidR="00770E26" w:rsidRPr="00063BBE" w:rsidRDefault="00770E26" w:rsidP="00791F4C">
            <w:pPr>
              <w:spacing w:after="0"/>
              <w:rPr>
                <w:rFonts w:ascii="FreeSerif" w:hAnsi="FreeSerif" w:cs="FreeSerif"/>
                <w:sz w:val="20"/>
                <w:szCs w:val="20"/>
              </w:rPr>
            </w:pPr>
            <w:r w:rsidRPr="00770E26">
              <w:rPr>
                <w:rFonts w:ascii="FreeSerif" w:hAnsi="FreeSerif" w:cs="FreeSerif"/>
                <w:sz w:val="20"/>
                <w:szCs w:val="20"/>
              </w:rPr>
              <w:t>IPU1_CPU_SMP_ID</w:t>
            </w:r>
          </w:p>
        </w:tc>
        <w:tc>
          <w:tcPr>
            <w:tcW w:w="1373" w:type="dxa"/>
          </w:tcPr>
          <w:p w:rsidR="00770E26" w:rsidRPr="00D361E8" w:rsidRDefault="00770E26" w:rsidP="00791F4C">
            <w:pPr>
              <w:spacing w:after="0"/>
              <w:jc w:val="center"/>
              <w:rPr>
                <w:rFonts w:ascii="FreeSerif" w:hAnsi="FreeSerif" w:cs="FreeSerif"/>
                <w:sz w:val="20"/>
                <w:szCs w:val="20"/>
              </w:rPr>
            </w:pPr>
            <w:r>
              <w:rPr>
                <w:rFonts w:ascii="FreeSerif" w:hAnsi="FreeSerif" w:cs="FreeSerif"/>
                <w:sz w:val="20"/>
                <w:szCs w:val="20"/>
              </w:rPr>
              <w:t>4</w:t>
            </w:r>
          </w:p>
        </w:tc>
      </w:tr>
      <w:tr w:rsidR="00645845" w:rsidRPr="00D361E8" w:rsidTr="00460C8C">
        <w:trPr>
          <w:trHeight w:val="297"/>
        </w:trPr>
        <w:tc>
          <w:tcPr>
            <w:tcW w:w="1939" w:type="dxa"/>
          </w:tcPr>
          <w:p w:rsidR="00645845" w:rsidRPr="00D361E8" w:rsidRDefault="00063BBE" w:rsidP="00791F4C">
            <w:pPr>
              <w:spacing w:after="0"/>
              <w:rPr>
                <w:rFonts w:ascii="FreeSerif" w:hAnsi="FreeSerif" w:cs="FreeSerif"/>
                <w:sz w:val="20"/>
                <w:szCs w:val="20"/>
              </w:rPr>
            </w:pPr>
            <w:r w:rsidRPr="00063BBE">
              <w:rPr>
                <w:rFonts w:ascii="FreeSerif" w:hAnsi="FreeSerif" w:cs="FreeSerif"/>
                <w:sz w:val="20"/>
                <w:szCs w:val="20"/>
              </w:rPr>
              <w:t>IPU2_CPU0_ID</w:t>
            </w:r>
          </w:p>
        </w:tc>
        <w:tc>
          <w:tcPr>
            <w:tcW w:w="1373" w:type="dxa"/>
          </w:tcPr>
          <w:p w:rsidR="00645845" w:rsidRPr="00D361E8" w:rsidRDefault="00770E26" w:rsidP="00791F4C">
            <w:pPr>
              <w:spacing w:after="0"/>
              <w:jc w:val="center"/>
              <w:rPr>
                <w:rFonts w:ascii="FreeSerif" w:hAnsi="FreeSerif" w:cs="FreeSerif"/>
                <w:sz w:val="20"/>
                <w:szCs w:val="20"/>
              </w:rPr>
            </w:pPr>
            <w:r>
              <w:rPr>
                <w:rFonts w:ascii="FreeSerif" w:hAnsi="FreeSerif" w:cs="FreeSerif"/>
                <w:sz w:val="20"/>
                <w:szCs w:val="20"/>
              </w:rPr>
              <w:t>5</w:t>
            </w:r>
          </w:p>
        </w:tc>
      </w:tr>
      <w:tr w:rsidR="00063BBE" w:rsidRPr="00D361E8" w:rsidTr="00460C8C">
        <w:trPr>
          <w:trHeight w:val="297"/>
        </w:trPr>
        <w:tc>
          <w:tcPr>
            <w:tcW w:w="1939" w:type="dxa"/>
          </w:tcPr>
          <w:p w:rsidR="00063BBE" w:rsidRPr="00063BBE" w:rsidRDefault="00063BBE" w:rsidP="00791F4C">
            <w:pPr>
              <w:spacing w:after="0"/>
              <w:rPr>
                <w:rFonts w:ascii="FreeSerif" w:hAnsi="FreeSerif" w:cs="FreeSerif"/>
                <w:sz w:val="20"/>
                <w:szCs w:val="20"/>
              </w:rPr>
            </w:pPr>
            <w:r w:rsidRPr="00063BBE">
              <w:rPr>
                <w:rFonts w:ascii="FreeSerif" w:hAnsi="FreeSerif" w:cs="FreeSerif"/>
                <w:sz w:val="20"/>
                <w:szCs w:val="20"/>
              </w:rPr>
              <w:t>IPU2_CPU1_ID</w:t>
            </w:r>
          </w:p>
        </w:tc>
        <w:tc>
          <w:tcPr>
            <w:tcW w:w="1373" w:type="dxa"/>
          </w:tcPr>
          <w:p w:rsidR="00063BBE" w:rsidRPr="00D361E8" w:rsidRDefault="00770E26" w:rsidP="00791F4C">
            <w:pPr>
              <w:spacing w:after="0"/>
              <w:jc w:val="center"/>
              <w:rPr>
                <w:rFonts w:ascii="FreeSerif" w:hAnsi="FreeSerif" w:cs="FreeSerif"/>
                <w:sz w:val="20"/>
                <w:szCs w:val="20"/>
              </w:rPr>
            </w:pPr>
            <w:r>
              <w:rPr>
                <w:rFonts w:ascii="FreeSerif" w:hAnsi="FreeSerif" w:cs="FreeSerif"/>
                <w:sz w:val="20"/>
                <w:szCs w:val="20"/>
              </w:rPr>
              <w:t>6</w:t>
            </w:r>
          </w:p>
        </w:tc>
      </w:tr>
      <w:tr w:rsidR="00770E26" w:rsidRPr="00D361E8" w:rsidTr="00460C8C">
        <w:trPr>
          <w:trHeight w:val="297"/>
        </w:trPr>
        <w:tc>
          <w:tcPr>
            <w:tcW w:w="1939" w:type="dxa"/>
          </w:tcPr>
          <w:p w:rsidR="00770E26" w:rsidRPr="00F2749C" w:rsidRDefault="00770E26" w:rsidP="00791F4C">
            <w:pPr>
              <w:spacing w:after="0"/>
              <w:rPr>
                <w:rFonts w:ascii="FreeSerif" w:hAnsi="FreeSerif" w:cs="FreeSerif"/>
                <w:sz w:val="20"/>
                <w:szCs w:val="20"/>
              </w:rPr>
            </w:pPr>
            <w:r>
              <w:rPr>
                <w:rFonts w:ascii="FreeSerif" w:hAnsi="FreeSerif" w:cs="FreeSerif"/>
                <w:sz w:val="20"/>
                <w:szCs w:val="20"/>
              </w:rPr>
              <w:t>IPU2</w:t>
            </w:r>
            <w:r w:rsidRPr="00770E26">
              <w:rPr>
                <w:rFonts w:ascii="FreeSerif" w:hAnsi="FreeSerif" w:cs="FreeSerif"/>
                <w:sz w:val="20"/>
                <w:szCs w:val="20"/>
              </w:rPr>
              <w:t>_CPU_SMP_ID</w:t>
            </w:r>
          </w:p>
        </w:tc>
        <w:tc>
          <w:tcPr>
            <w:tcW w:w="1373" w:type="dxa"/>
          </w:tcPr>
          <w:p w:rsidR="00770E26" w:rsidRDefault="00770E26" w:rsidP="00791F4C">
            <w:pPr>
              <w:spacing w:after="0"/>
              <w:jc w:val="center"/>
              <w:rPr>
                <w:rFonts w:ascii="FreeSerif" w:hAnsi="FreeSerif" w:cs="FreeSerif"/>
                <w:sz w:val="20"/>
                <w:szCs w:val="20"/>
              </w:rPr>
            </w:pPr>
            <w:r>
              <w:rPr>
                <w:rFonts w:ascii="FreeSerif" w:hAnsi="FreeSerif" w:cs="FreeSerif"/>
                <w:sz w:val="20"/>
                <w:szCs w:val="20"/>
              </w:rPr>
              <w:t>7</w:t>
            </w:r>
          </w:p>
        </w:tc>
      </w:tr>
      <w:tr w:rsidR="00F2749C" w:rsidRPr="00D361E8" w:rsidTr="00460C8C">
        <w:trPr>
          <w:trHeight w:val="297"/>
        </w:trPr>
        <w:tc>
          <w:tcPr>
            <w:tcW w:w="1939" w:type="dxa"/>
          </w:tcPr>
          <w:p w:rsidR="00F2749C" w:rsidRPr="00063BBE" w:rsidRDefault="00F2749C" w:rsidP="00791F4C">
            <w:pPr>
              <w:spacing w:after="0"/>
              <w:rPr>
                <w:rFonts w:ascii="FreeSerif" w:hAnsi="FreeSerif" w:cs="FreeSerif"/>
                <w:sz w:val="20"/>
                <w:szCs w:val="20"/>
              </w:rPr>
            </w:pPr>
            <w:r w:rsidRPr="00F2749C">
              <w:rPr>
                <w:rFonts w:ascii="FreeSerif" w:hAnsi="FreeSerif" w:cs="FreeSerif"/>
                <w:sz w:val="20"/>
                <w:szCs w:val="20"/>
              </w:rPr>
              <w:t>DSP1_ID</w:t>
            </w:r>
          </w:p>
        </w:tc>
        <w:tc>
          <w:tcPr>
            <w:tcW w:w="1373" w:type="dxa"/>
          </w:tcPr>
          <w:p w:rsidR="00F2749C" w:rsidRDefault="00770E26" w:rsidP="00791F4C">
            <w:pPr>
              <w:spacing w:after="0"/>
              <w:jc w:val="center"/>
              <w:rPr>
                <w:rFonts w:ascii="FreeSerif" w:hAnsi="FreeSerif" w:cs="FreeSerif"/>
                <w:sz w:val="20"/>
                <w:szCs w:val="20"/>
              </w:rPr>
            </w:pPr>
            <w:r>
              <w:rPr>
                <w:rFonts w:ascii="FreeSerif" w:hAnsi="FreeSerif" w:cs="FreeSerif"/>
                <w:sz w:val="20"/>
                <w:szCs w:val="20"/>
              </w:rPr>
              <w:t>8</w:t>
            </w:r>
          </w:p>
        </w:tc>
      </w:tr>
      <w:tr w:rsidR="00F2749C" w:rsidRPr="00D361E8" w:rsidTr="00460C8C">
        <w:trPr>
          <w:trHeight w:val="297"/>
        </w:trPr>
        <w:tc>
          <w:tcPr>
            <w:tcW w:w="1939" w:type="dxa"/>
          </w:tcPr>
          <w:p w:rsidR="00F2749C" w:rsidRPr="00F2749C" w:rsidRDefault="00F2749C" w:rsidP="00791F4C">
            <w:pPr>
              <w:spacing w:after="0"/>
              <w:rPr>
                <w:rFonts w:ascii="FreeSerif" w:hAnsi="FreeSerif" w:cs="FreeSerif"/>
                <w:sz w:val="20"/>
                <w:szCs w:val="20"/>
              </w:rPr>
            </w:pPr>
            <w:r w:rsidRPr="00F2749C">
              <w:rPr>
                <w:rFonts w:ascii="FreeSerif" w:hAnsi="FreeSerif" w:cs="FreeSerif"/>
                <w:sz w:val="20"/>
                <w:szCs w:val="20"/>
              </w:rPr>
              <w:t>DSP2_ID</w:t>
            </w:r>
          </w:p>
        </w:tc>
        <w:tc>
          <w:tcPr>
            <w:tcW w:w="1373" w:type="dxa"/>
          </w:tcPr>
          <w:p w:rsidR="00F2749C" w:rsidRDefault="00770E26" w:rsidP="00791F4C">
            <w:pPr>
              <w:spacing w:after="0"/>
              <w:jc w:val="center"/>
              <w:rPr>
                <w:rFonts w:ascii="FreeSerif" w:hAnsi="FreeSerif" w:cs="FreeSerif"/>
                <w:sz w:val="20"/>
                <w:szCs w:val="20"/>
              </w:rPr>
            </w:pPr>
            <w:r>
              <w:rPr>
                <w:rFonts w:ascii="FreeSerif" w:hAnsi="FreeSerif" w:cs="FreeSerif"/>
                <w:sz w:val="20"/>
                <w:szCs w:val="20"/>
              </w:rPr>
              <w:t>9</w:t>
            </w:r>
          </w:p>
        </w:tc>
      </w:tr>
      <w:tr w:rsidR="00F2749C" w:rsidRPr="00D361E8" w:rsidTr="00460C8C">
        <w:trPr>
          <w:trHeight w:val="297"/>
        </w:trPr>
        <w:tc>
          <w:tcPr>
            <w:tcW w:w="1939" w:type="dxa"/>
          </w:tcPr>
          <w:p w:rsidR="00F2749C" w:rsidRPr="00F2749C" w:rsidRDefault="00F2749C" w:rsidP="00791F4C">
            <w:pPr>
              <w:spacing w:after="0"/>
              <w:rPr>
                <w:rFonts w:ascii="FreeSerif" w:hAnsi="FreeSerif" w:cs="FreeSerif"/>
                <w:sz w:val="20"/>
                <w:szCs w:val="20"/>
              </w:rPr>
            </w:pPr>
            <w:r w:rsidRPr="00F2749C">
              <w:rPr>
                <w:rFonts w:ascii="FreeSerif" w:hAnsi="FreeSerif" w:cs="FreeSerif"/>
                <w:sz w:val="20"/>
                <w:szCs w:val="20"/>
              </w:rPr>
              <w:t>EVE1_ID</w:t>
            </w:r>
          </w:p>
        </w:tc>
        <w:tc>
          <w:tcPr>
            <w:tcW w:w="1373" w:type="dxa"/>
          </w:tcPr>
          <w:p w:rsidR="00F2749C" w:rsidRDefault="00770E26" w:rsidP="00791F4C">
            <w:pPr>
              <w:spacing w:after="0"/>
              <w:jc w:val="center"/>
              <w:rPr>
                <w:rFonts w:ascii="FreeSerif" w:hAnsi="FreeSerif" w:cs="FreeSerif"/>
                <w:sz w:val="20"/>
                <w:szCs w:val="20"/>
              </w:rPr>
            </w:pPr>
            <w:r>
              <w:rPr>
                <w:rFonts w:ascii="FreeSerif" w:hAnsi="FreeSerif" w:cs="FreeSerif"/>
                <w:sz w:val="20"/>
                <w:szCs w:val="20"/>
              </w:rPr>
              <w:t>10</w:t>
            </w:r>
          </w:p>
        </w:tc>
      </w:tr>
      <w:tr w:rsidR="00F2749C" w:rsidRPr="00D361E8" w:rsidTr="00460C8C">
        <w:trPr>
          <w:trHeight w:val="297"/>
        </w:trPr>
        <w:tc>
          <w:tcPr>
            <w:tcW w:w="1939" w:type="dxa"/>
          </w:tcPr>
          <w:p w:rsidR="00F2749C" w:rsidRPr="00F2749C" w:rsidRDefault="00F2749C" w:rsidP="00791F4C">
            <w:pPr>
              <w:spacing w:after="0"/>
              <w:rPr>
                <w:rFonts w:ascii="FreeSerif" w:hAnsi="FreeSerif" w:cs="FreeSerif"/>
                <w:sz w:val="20"/>
                <w:szCs w:val="20"/>
              </w:rPr>
            </w:pPr>
            <w:r w:rsidRPr="00F2749C">
              <w:rPr>
                <w:rFonts w:ascii="FreeSerif" w:hAnsi="FreeSerif" w:cs="FreeSerif"/>
                <w:sz w:val="20"/>
                <w:szCs w:val="20"/>
              </w:rPr>
              <w:t>EVE2_ID</w:t>
            </w:r>
          </w:p>
        </w:tc>
        <w:tc>
          <w:tcPr>
            <w:tcW w:w="1373" w:type="dxa"/>
          </w:tcPr>
          <w:p w:rsidR="00F2749C" w:rsidRDefault="00770E26" w:rsidP="00791F4C">
            <w:pPr>
              <w:spacing w:after="0"/>
              <w:jc w:val="center"/>
              <w:rPr>
                <w:rFonts w:ascii="FreeSerif" w:hAnsi="FreeSerif" w:cs="FreeSerif"/>
                <w:sz w:val="20"/>
                <w:szCs w:val="20"/>
              </w:rPr>
            </w:pPr>
            <w:r>
              <w:rPr>
                <w:rFonts w:ascii="FreeSerif" w:hAnsi="FreeSerif" w:cs="FreeSerif"/>
                <w:sz w:val="20"/>
                <w:szCs w:val="20"/>
              </w:rPr>
              <w:t>11</w:t>
            </w:r>
          </w:p>
        </w:tc>
      </w:tr>
      <w:tr w:rsidR="00F2749C" w:rsidRPr="00D361E8" w:rsidTr="00460C8C">
        <w:trPr>
          <w:trHeight w:val="297"/>
        </w:trPr>
        <w:tc>
          <w:tcPr>
            <w:tcW w:w="1939" w:type="dxa"/>
          </w:tcPr>
          <w:p w:rsidR="00F2749C" w:rsidRPr="00F2749C" w:rsidRDefault="00F2749C" w:rsidP="00791F4C">
            <w:pPr>
              <w:spacing w:after="0"/>
              <w:rPr>
                <w:rFonts w:ascii="FreeSerif" w:hAnsi="FreeSerif" w:cs="FreeSerif"/>
                <w:sz w:val="20"/>
                <w:szCs w:val="20"/>
              </w:rPr>
            </w:pPr>
            <w:r w:rsidRPr="00F2749C">
              <w:rPr>
                <w:rFonts w:ascii="FreeSerif" w:hAnsi="FreeSerif" w:cs="FreeSerif"/>
                <w:sz w:val="20"/>
                <w:szCs w:val="20"/>
              </w:rPr>
              <w:t>EVE3_ID</w:t>
            </w:r>
          </w:p>
        </w:tc>
        <w:tc>
          <w:tcPr>
            <w:tcW w:w="1373" w:type="dxa"/>
          </w:tcPr>
          <w:p w:rsidR="00F2749C" w:rsidRDefault="00F2749C" w:rsidP="00791F4C">
            <w:pPr>
              <w:spacing w:after="0"/>
              <w:jc w:val="center"/>
              <w:rPr>
                <w:rFonts w:ascii="FreeSerif" w:hAnsi="FreeSerif" w:cs="FreeSerif"/>
                <w:sz w:val="20"/>
                <w:szCs w:val="20"/>
              </w:rPr>
            </w:pPr>
            <w:r>
              <w:rPr>
                <w:rFonts w:ascii="FreeSerif" w:hAnsi="FreeSerif" w:cs="FreeSerif"/>
                <w:sz w:val="20"/>
                <w:szCs w:val="20"/>
              </w:rPr>
              <w:t>1</w:t>
            </w:r>
            <w:r w:rsidR="00770E26">
              <w:rPr>
                <w:rFonts w:ascii="FreeSerif" w:hAnsi="FreeSerif" w:cs="FreeSerif"/>
                <w:sz w:val="20"/>
                <w:szCs w:val="20"/>
              </w:rPr>
              <w:t>2</w:t>
            </w:r>
          </w:p>
        </w:tc>
      </w:tr>
      <w:tr w:rsidR="00F2749C" w:rsidRPr="00D361E8" w:rsidTr="00460C8C">
        <w:trPr>
          <w:trHeight w:val="297"/>
        </w:trPr>
        <w:tc>
          <w:tcPr>
            <w:tcW w:w="1939" w:type="dxa"/>
          </w:tcPr>
          <w:p w:rsidR="00F2749C" w:rsidRPr="00F2749C" w:rsidRDefault="00F2749C" w:rsidP="00791F4C">
            <w:pPr>
              <w:spacing w:after="0"/>
              <w:rPr>
                <w:rFonts w:ascii="FreeSerif" w:hAnsi="FreeSerif" w:cs="FreeSerif"/>
                <w:sz w:val="20"/>
                <w:szCs w:val="20"/>
              </w:rPr>
            </w:pPr>
            <w:r w:rsidRPr="00F2749C">
              <w:rPr>
                <w:rFonts w:ascii="FreeSerif" w:hAnsi="FreeSerif" w:cs="FreeSerif"/>
                <w:sz w:val="20"/>
                <w:szCs w:val="20"/>
              </w:rPr>
              <w:t>EVE4_ID</w:t>
            </w:r>
          </w:p>
        </w:tc>
        <w:tc>
          <w:tcPr>
            <w:tcW w:w="1373" w:type="dxa"/>
          </w:tcPr>
          <w:p w:rsidR="00F2749C" w:rsidRDefault="00F2749C" w:rsidP="00791F4C">
            <w:pPr>
              <w:spacing w:after="0"/>
              <w:jc w:val="center"/>
              <w:rPr>
                <w:rFonts w:ascii="FreeSerif" w:hAnsi="FreeSerif" w:cs="FreeSerif"/>
                <w:sz w:val="20"/>
                <w:szCs w:val="20"/>
              </w:rPr>
            </w:pPr>
            <w:r>
              <w:rPr>
                <w:rFonts w:ascii="FreeSerif" w:hAnsi="FreeSerif" w:cs="FreeSerif"/>
                <w:sz w:val="20"/>
                <w:szCs w:val="20"/>
              </w:rPr>
              <w:t>1</w:t>
            </w:r>
            <w:r w:rsidR="00770E26">
              <w:rPr>
                <w:rFonts w:ascii="FreeSerif" w:hAnsi="FreeSerif" w:cs="FreeSerif"/>
                <w:sz w:val="20"/>
                <w:szCs w:val="20"/>
              </w:rPr>
              <w:t>3</w:t>
            </w:r>
          </w:p>
        </w:tc>
      </w:tr>
    </w:tbl>
    <w:p w:rsidR="00907C17" w:rsidRDefault="00907C17" w:rsidP="00907C17">
      <w:pPr>
        <w:spacing w:after="0"/>
        <w:ind w:firstLine="360"/>
        <w:rPr>
          <w:rFonts w:ascii="FreeSerif" w:hAnsi="FreeSerif" w:cs="FreeSerif"/>
          <w:sz w:val="20"/>
          <w:szCs w:val="20"/>
        </w:rPr>
      </w:pPr>
    </w:p>
    <w:p w:rsidR="00042F23" w:rsidRDefault="00042F23" w:rsidP="00042F23">
      <w:pPr>
        <w:spacing w:after="0"/>
        <w:ind w:firstLine="360"/>
        <w:rPr>
          <w:rFonts w:ascii="FreeSerif" w:hAnsi="FreeSerif" w:cs="FreeSerif"/>
          <w:sz w:val="20"/>
          <w:szCs w:val="20"/>
        </w:rPr>
      </w:pPr>
      <w:r>
        <w:rPr>
          <w:rFonts w:ascii="FreeSerif" w:hAnsi="FreeSerif" w:cs="FreeSerif"/>
          <w:sz w:val="20"/>
          <w:szCs w:val="20"/>
        </w:rPr>
        <w:t>Core IDs for TDA2Px device:</w:t>
      </w:r>
    </w:p>
    <w:p w:rsidR="00042F23" w:rsidRPr="00616B15" w:rsidRDefault="00042F23" w:rsidP="00042F23">
      <w:pPr>
        <w:spacing w:after="0"/>
        <w:ind w:firstLine="360"/>
        <w:rPr>
          <w:rFonts w:ascii="FreeSerif" w:hAnsi="FreeSerif" w:cs="FreeSerif"/>
          <w:sz w:val="8"/>
          <w:szCs w:val="20"/>
        </w:rPr>
      </w:pPr>
    </w:p>
    <w:tbl>
      <w:tblPr>
        <w:tblW w:w="0" w:type="auto"/>
        <w:tblInd w:w="128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A0" w:firstRow="1" w:lastRow="0" w:firstColumn="1" w:lastColumn="0" w:noHBand="0" w:noVBand="0"/>
      </w:tblPr>
      <w:tblGrid>
        <w:gridCol w:w="1939"/>
        <w:gridCol w:w="1373"/>
      </w:tblGrid>
      <w:tr w:rsidR="00042F23" w:rsidRPr="00D361E8" w:rsidTr="00042F23">
        <w:trPr>
          <w:trHeight w:val="284"/>
        </w:trPr>
        <w:tc>
          <w:tcPr>
            <w:tcW w:w="1939" w:type="dxa"/>
          </w:tcPr>
          <w:p w:rsidR="00042F23" w:rsidRDefault="00042F23" w:rsidP="00042F23">
            <w:pPr>
              <w:spacing w:after="0"/>
              <w:rPr>
                <w:rFonts w:ascii="FreeSerif" w:hAnsi="FreeSerif" w:cs="FreeSerif"/>
                <w:sz w:val="20"/>
                <w:szCs w:val="20"/>
              </w:rPr>
            </w:pPr>
            <w:r w:rsidRPr="00103D9A">
              <w:rPr>
                <w:rFonts w:ascii="FreeSerif" w:hAnsi="FreeSerif" w:cs="FreeSerif"/>
                <w:sz w:val="20"/>
                <w:szCs w:val="20"/>
              </w:rPr>
              <w:t>MPU_CPU0_ID</w:t>
            </w:r>
          </w:p>
          <w:p w:rsidR="00042F23" w:rsidRPr="00D361E8" w:rsidRDefault="00042F23" w:rsidP="00042F23">
            <w:pPr>
              <w:spacing w:after="0"/>
              <w:rPr>
                <w:rFonts w:ascii="FreeSerif" w:hAnsi="FreeSerif" w:cs="FreeSerif"/>
                <w:sz w:val="20"/>
                <w:szCs w:val="20"/>
              </w:rPr>
            </w:pPr>
            <w:r>
              <w:rPr>
                <w:rFonts w:ascii="FreeSerif" w:hAnsi="FreeSerif" w:cs="FreeSerif"/>
                <w:sz w:val="20"/>
                <w:szCs w:val="20"/>
              </w:rPr>
              <w:t>(Master)</w:t>
            </w:r>
          </w:p>
        </w:tc>
        <w:tc>
          <w:tcPr>
            <w:tcW w:w="1373" w:type="dxa"/>
          </w:tcPr>
          <w:p w:rsidR="00042F23" w:rsidRPr="00D361E8" w:rsidRDefault="00042F23" w:rsidP="00042F23">
            <w:pPr>
              <w:spacing w:after="0"/>
              <w:jc w:val="center"/>
              <w:rPr>
                <w:rFonts w:ascii="FreeSerif" w:hAnsi="FreeSerif" w:cs="FreeSerif"/>
                <w:sz w:val="20"/>
                <w:szCs w:val="20"/>
              </w:rPr>
            </w:pPr>
            <w:r w:rsidRPr="00D361E8">
              <w:rPr>
                <w:rFonts w:ascii="FreeSerif" w:hAnsi="FreeSerif" w:cs="FreeSerif"/>
                <w:sz w:val="20"/>
                <w:szCs w:val="20"/>
              </w:rPr>
              <w:t>0</w:t>
            </w:r>
          </w:p>
        </w:tc>
      </w:tr>
      <w:tr w:rsidR="00042F23" w:rsidRPr="00D361E8" w:rsidTr="00042F23">
        <w:trPr>
          <w:trHeight w:val="284"/>
        </w:trPr>
        <w:tc>
          <w:tcPr>
            <w:tcW w:w="1939" w:type="dxa"/>
          </w:tcPr>
          <w:p w:rsidR="00042F23" w:rsidRPr="00D361E8" w:rsidRDefault="00042F23" w:rsidP="00042F23">
            <w:pPr>
              <w:spacing w:after="0"/>
              <w:rPr>
                <w:rFonts w:ascii="FreeSerif" w:hAnsi="FreeSerif" w:cs="FreeSerif"/>
                <w:sz w:val="20"/>
                <w:szCs w:val="20"/>
              </w:rPr>
            </w:pPr>
            <w:r w:rsidRPr="00103D9A">
              <w:rPr>
                <w:rFonts w:ascii="FreeSerif" w:hAnsi="FreeSerif" w:cs="FreeSerif"/>
                <w:sz w:val="20"/>
                <w:szCs w:val="20"/>
              </w:rPr>
              <w:t>MPU_CPU1_ID</w:t>
            </w:r>
          </w:p>
        </w:tc>
        <w:tc>
          <w:tcPr>
            <w:tcW w:w="1373" w:type="dxa"/>
          </w:tcPr>
          <w:p w:rsidR="00042F23" w:rsidRPr="00D361E8" w:rsidRDefault="00042F23" w:rsidP="00042F23">
            <w:pPr>
              <w:spacing w:after="0"/>
              <w:jc w:val="center"/>
              <w:rPr>
                <w:rFonts w:ascii="FreeSerif" w:hAnsi="FreeSerif" w:cs="FreeSerif"/>
                <w:sz w:val="20"/>
                <w:szCs w:val="20"/>
              </w:rPr>
            </w:pPr>
            <w:r w:rsidRPr="00D361E8">
              <w:rPr>
                <w:rFonts w:ascii="FreeSerif" w:hAnsi="FreeSerif" w:cs="FreeSerif"/>
                <w:sz w:val="20"/>
                <w:szCs w:val="20"/>
              </w:rPr>
              <w:t>1</w:t>
            </w:r>
          </w:p>
        </w:tc>
      </w:tr>
      <w:tr w:rsidR="00042F23" w:rsidRPr="00D361E8" w:rsidTr="00042F23">
        <w:trPr>
          <w:trHeight w:val="297"/>
        </w:trPr>
        <w:tc>
          <w:tcPr>
            <w:tcW w:w="1939" w:type="dxa"/>
          </w:tcPr>
          <w:p w:rsidR="00042F23" w:rsidRPr="00D361E8" w:rsidRDefault="00042F23" w:rsidP="00042F23">
            <w:pPr>
              <w:spacing w:after="0"/>
              <w:rPr>
                <w:rFonts w:ascii="FreeSerif" w:hAnsi="FreeSerif" w:cs="FreeSerif"/>
                <w:sz w:val="20"/>
                <w:szCs w:val="20"/>
              </w:rPr>
            </w:pPr>
            <w:r w:rsidRPr="004F39BA">
              <w:rPr>
                <w:rFonts w:ascii="FreeSerif" w:hAnsi="FreeSerif" w:cs="FreeSerif"/>
                <w:sz w:val="20"/>
                <w:szCs w:val="20"/>
              </w:rPr>
              <w:t>IPU1_CPU0_ID</w:t>
            </w:r>
          </w:p>
        </w:tc>
        <w:tc>
          <w:tcPr>
            <w:tcW w:w="1373" w:type="dxa"/>
          </w:tcPr>
          <w:p w:rsidR="00042F23" w:rsidRPr="00D361E8" w:rsidRDefault="00042F23" w:rsidP="00042F23">
            <w:pPr>
              <w:spacing w:after="0"/>
              <w:jc w:val="center"/>
              <w:rPr>
                <w:rFonts w:ascii="FreeSerif" w:hAnsi="FreeSerif" w:cs="FreeSerif"/>
                <w:sz w:val="20"/>
                <w:szCs w:val="20"/>
              </w:rPr>
            </w:pPr>
            <w:r w:rsidRPr="00D361E8">
              <w:rPr>
                <w:rFonts w:ascii="FreeSerif" w:hAnsi="FreeSerif" w:cs="FreeSerif"/>
                <w:sz w:val="20"/>
                <w:szCs w:val="20"/>
              </w:rPr>
              <w:t>2</w:t>
            </w:r>
          </w:p>
        </w:tc>
      </w:tr>
      <w:tr w:rsidR="00042F23" w:rsidRPr="00D361E8" w:rsidTr="00042F23">
        <w:trPr>
          <w:trHeight w:val="297"/>
        </w:trPr>
        <w:tc>
          <w:tcPr>
            <w:tcW w:w="1939" w:type="dxa"/>
          </w:tcPr>
          <w:p w:rsidR="00042F23" w:rsidRPr="00D361E8" w:rsidRDefault="00042F23" w:rsidP="00042F23">
            <w:pPr>
              <w:spacing w:after="0"/>
              <w:rPr>
                <w:rFonts w:ascii="FreeSerif" w:hAnsi="FreeSerif" w:cs="FreeSerif"/>
                <w:sz w:val="20"/>
                <w:szCs w:val="20"/>
              </w:rPr>
            </w:pPr>
            <w:r w:rsidRPr="000C4E93">
              <w:rPr>
                <w:rFonts w:ascii="FreeSerif" w:hAnsi="FreeSerif" w:cs="FreeSerif"/>
                <w:sz w:val="20"/>
                <w:szCs w:val="20"/>
              </w:rPr>
              <w:t>IPU1_CPU1_ID</w:t>
            </w:r>
          </w:p>
        </w:tc>
        <w:tc>
          <w:tcPr>
            <w:tcW w:w="1373" w:type="dxa"/>
          </w:tcPr>
          <w:p w:rsidR="00042F23" w:rsidRPr="00D361E8" w:rsidRDefault="00042F23" w:rsidP="00042F23">
            <w:pPr>
              <w:spacing w:after="0"/>
              <w:jc w:val="center"/>
              <w:rPr>
                <w:rFonts w:ascii="FreeSerif" w:hAnsi="FreeSerif" w:cs="FreeSerif"/>
                <w:sz w:val="20"/>
                <w:szCs w:val="20"/>
              </w:rPr>
            </w:pPr>
            <w:r w:rsidRPr="00D361E8">
              <w:rPr>
                <w:rFonts w:ascii="FreeSerif" w:hAnsi="FreeSerif" w:cs="FreeSerif"/>
                <w:sz w:val="20"/>
                <w:szCs w:val="20"/>
              </w:rPr>
              <w:t>3</w:t>
            </w:r>
          </w:p>
        </w:tc>
      </w:tr>
      <w:tr w:rsidR="00042F23" w:rsidRPr="00D361E8" w:rsidTr="00042F23">
        <w:trPr>
          <w:trHeight w:val="297"/>
        </w:trPr>
        <w:tc>
          <w:tcPr>
            <w:tcW w:w="1939" w:type="dxa"/>
          </w:tcPr>
          <w:p w:rsidR="00042F23" w:rsidRPr="00063BBE" w:rsidRDefault="00042F23" w:rsidP="00042F23">
            <w:pPr>
              <w:spacing w:after="0"/>
              <w:rPr>
                <w:rFonts w:ascii="FreeSerif" w:hAnsi="FreeSerif" w:cs="FreeSerif"/>
                <w:sz w:val="20"/>
                <w:szCs w:val="20"/>
              </w:rPr>
            </w:pPr>
            <w:r w:rsidRPr="00770E26">
              <w:rPr>
                <w:rFonts w:ascii="FreeSerif" w:hAnsi="FreeSerif" w:cs="FreeSerif"/>
                <w:sz w:val="20"/>
                <w:szCs w:val="20"/>
              </w:rPr>
              <w:t>IPU1_CPU_SMP_ID</w:t>
            </w:r>
          </w:p>
        </w:tc>
        <w:tc>
          <w:tcPr>
            <w:tcW w:w="1373" w:type="dxa"/>
          </w:tcPr>
          <w:p w:rsidR="00042F23" w:rsidRPr="00D361E8" w:rsidRDefault="00042F23" w:rsidP="00042F23">
            <w:pPr>
              <w:spacing w:after="0"/>
              <w:jc w:val="center"/>
              <w:rPr>
                <w:rFonts w:ascii="FreeSerif" w:hAnsi="FreeSerif" w:cs="FreeSerif"/>
                <w:sz w:val="20"/>
                <w:szCs w:val="20"/>
              </w:rPr>
            </w:pPr>
            <w:r>
              <w:rPr>
                <w:rFonts w:ascii="FreeSerif" w:hAnsi="FreeSerif" w:cs="FreeSerif"/>
                <w:sz w:val="20"/>
                <w:szCs w:val="20"/>
              </w:rPr>
              <w:t>4</w:t>
            </w:r>
          </w:p>
        </w:tc>
      </w:tr>
      <w:tr w:rsidR="00042F23" w:rsidRPr="00D361E8" w:rsidTr="00042F23">
        <w:trPr>
          <w:trHeight w:val="297"/>
        </w:trPr>
        <w:tc>
          <w:tcPr>
            <w:tcW w:w="1939" w:type="dxa"/>
          </w:tcPr>
          <w:p w:rsidR="00042F23" w:rsidRPr="00D361E8" w:rsidRDefault="00042F23" w:rsidP="00042F23">
            <w:pPr>
              <w:spacing w:after="0"/>
              <w:rPr>
                <w:rFonts w:ascii="FreeSerif" w:hAnsi="FreeSerif" w:cs="FreeSerif"/>
                <w:sz w:val="20"/>
                <w:szCs w:val="20"/>
              </w:rPr>
            </w:pPr>
            <w:r w:rsidRPr="00063BBE">
              <w:rPr>
                <w:rFonts w:ascii="FreeSerif" w:hAnsi="FreeSerif" w:cs="FreeSerif"/>
                <w:sz w:val="20"/>
                <w:szCs w:val="20"/>
              </w:rPr>
              <w:t>IPU2_CPU0_ID</w:t>
            </w:r>
          </w:p>
        </w:tc>
        <w:tc>
          <w:tcPr>
            <w:tcW w:w="1373" w:type="dxa"/>
          </w:tcPr>
          <w:p w:rsidR="00042F23" w:rsidRPr="00D361E8" w:rsidRDefault="00042F23" w:rsidP="00042F23">
            <w:pPr>
              <w:spacing w:after="0"/>
              <w:jc w:val="center"/>
              <w:rPr>
                <w:rFonts w:ascii="FreeSerif" w:hAnsi="FreeSerif" w:cs="FreeSerif"/>
                <w:sz w:val="20"/>
                <w:szCs w:val="20"/>
              </w:rPr>
            </w:pPr>
            <w:r>
              <w:rPr>
                <w:rFonts w:ascii="FreeSerif" w:hAnsi="FreeSerif" w:cs="FreeSerif"/>
                <w:sz w:val="20"/>
                <w:szCs w:val="20"/>
              </w:rPr>
              <w:t>5</w:t>
            </w:r>
          </w:p>
        </w:tc>
      </w:tr>
      <w:tr w:rsidR="00042F23" w:rsidRPr="00D361E8" w:rsidTr="00042F23">
        <w:trPr>
          <w:trHeight w:val="297"/>
        </w:trPr>
        <w:tc>
          <w:tcPr>
            <w:tcW w:w="1939" w:type="dxa"/>
          </w:tcPr>
          <w:p w:rsidR="00042F23" w:rsidRPr="00063BBE" w:rsidRDefault="00042F23" w:rsidP="00042F23">
            <w:pPr>
              <w:spacing w:after="0"/>
              <w:rPr>
                <w:rFonts w:ascii="FreeSerif" w:hAnsi="FreeSerif" w:cs="FreeSerif"/>
                <w:sz w:val="20"/>
                <w:szCs w:val="20"/>
              </w:rPr>
            </w:pPr>
            <w:r w:rsidRPr="00063BBE">
              <w:rPr>
                <w:rFonts w:ascii="FreeSerif" w:hAnsi="FreeSerif" w:cs="FreeSerif"/>
                <w:sz w:val="20"/>
                <w:szCs w:val="20"/>
              </w:rPr>
              <w:t>IPU2_CPU1_ID</w:t>
            </w:r>
          </w:p>
        </w:tc>
        <w:tc>
          <w:tcPr>
            <w:tcW w:w="1373" w:type="dxa"/>
          </w:tcPr>
          <w:p w:rsidR="00042F23" w:rsidRPr="00D361E8" w:rsidRDefault="00042F23" w:rsidP="00042F23">
            <w:pPr>
              <w:spacing w:after="0"/>
              <w:jc w:val="center"/>
              <w:rPr>
                <w:rFonts w:ascii="FreeSerif" w:hAnsi="FreeSerif" w:cs="FreeSerif"/>
                <w:sz w:val="20"/>
                <w:szCs w:val="20"/>
              </w:rPr>
            </w:pPr>
            <w:r>
              <w:rPr>
                <w:rFonts w:ascii="FreeSerif" w:hAnsi="FreeSerif" w:cs="FreeSerif"/>
                <w:sz w:val="20"/>
                <w:szCs w:val="20"/>
              </w:rPr>
              <w:t>6</w:t>
            </w:r>
          </w:p>
        </w:tc>
      </w:tr>
      <w:tr w:rsidR="00042F23" w:rsidRPr="00D361E8" w:rsidTr="00042F23">
        <w:trPr>
          <w:trHeight w:val="297"/>
        </w:trPr>
        <w:tc>
          <w:tcPr>
            <w:tcW w:w="1939" w:type="dxa"/>
          </w:tcPr>
          <w:p w:rsidR="00042F23" w:rsidRPr="00F2749C" w:rsidRDefault="00042F23" w:rsidP="00042F23">
            <w:pPr>
              <w:spacing w:after="0"/>
              <w:rPr>
                <w:rFonts w:ascii="FreeSerif" w:hAnsi="FreeSerif" w:cs="FreeSerif"/>
                <w:sz w:val="20"/>
                <w:szCs w:val="20"/>
              </w:rPr>
            </w:pPr>
            <w:r>
              <w:rPr>
                <w:rFonts w:ascii="FreeSerif" w:hAnsi="FreeSerif" w:cs="FreeSerif"/>
                <w:sz w:val="20"/>
                <w:szCs w:val="20"/>
              </w:rPr>
              <w:t>IPU2</w:t>
            </w:r>
            <w:r w:rsidRPr="00770E26">
              <w:rPr>
                <w:rFonts w:ascii="FreeSerif" w:hAnsi="FreeSerif" w:cs="FreeSerif"/>
                <w:sz w:val="20"/>
                <w:szCs w:val="20"/>
              </w:rPr>
              <w:t>_CPU_SMP_ID</w:t>
            </w:r>
          </w:p>
        </w:tc>
        <w:tc>
          <w:tcPr>
            <w:tcW w:w="1373" w:type="dxa"/>
          </w:tcPr>
          <w:p w:rsidR="00042F23" w:rsidRDefault="00042F23" w:rsidP="00042F23">
            <w:pPr>
              <w:spacing w:after="0"/>
              <w:jc w:val="center"/>
              <w:rPr>
                <w:rFonts w:ascii="FreeSerif" w:hAnsi="FreeSerif" w:cs="FreeSerif"/>
                <w:sz w:val="20"/>
                <w:szCs w:val="20"/>
              </w:rPr>
            </w:pPr>
            <w:r>
              <w:rPr>
                <w:rFonts w:ascii="FreeSerif" w:hAnsi="FreeSerif" w:cs="FreeSerif"/>
                <w:sz w:val="20"/>
                <w:szCs w:val="20"/>
              </w:rPr>
              <w:t>7</w:t>
            </w:r>
          </w:p>
        </w:tc>
      </w:tr>
      <w:tr w:rsidR="00042F23" w:rsidRPr="00D361E8" w:rsidTr="00042F23">
        <w:trPr>
          <w:trHeight w:val="297"/>
        </w:trPr>
        <w:tc>
          <w:tcPr>
            <w:tcW w:w="1939" w:type="dxa"/>
          </w:tcPr>
          <w:p w:rsidR="00042F23" w:rsidRPr="00063BBE" w:rsidRDefault="00042F23" w:rsidP="00042F23">
            <w:pPr>
              <w:spacing w:after="0"/>
              <w:rPr>
                <w:rFonts w:ascii="FreeSerif" w:hAnsi="FreeSerif" w:cs="FreeSerif"/>
                <w:sz w:val="20"/>
                <w:szCs w:val="20"/>
              </w:rPr>
            </w:pPr>
            <w:r w:rsidRPr="00F2749C">
              <w:rPr>
                <w:rFonts w:ascii="FreeSerif" w:hAnsi="FreeSerif" w:cs="FreeSerif"/>
                <w:sz w:val="20"/>
                <w:szCs w:val="20"/>
              </w:rPr>
              <w:t>DSP1_ID</w:t>
            </w:r>
          </w:p>
        </w:tc>
        <w:tc>
          <w:tcPr>
            <w:tcW w:w="1373" w:type="dxa"/>
          </w:tcPr>
          <w:p w:rsidR="00042F23" w:rsidRDefault="00042F23" w:rsidP="00042F23">
            <w:pPr>
              <w:spacing w:after="0"/>
              <w:jc w:val="center"/>
              <w:rPr>
                <w:rFonts w:ascii="FreeSerif" w:hAnsi="FreeSerif" w:cs="FreeSerif"/>
                <w:sz w:val="20"/>
                <w:szCs w:val="20"/>
              </w:rPr>
            </w:pPr>
            <w:r>
              <w:rPr>
                <w:rFonts w:ascii="FreeSerif" w:hAnsi="FreeSerif" w:cs="FreeSerif"/>
                <w:sz w:val="20"/>
                <w:szCs w:val="20"/>
              </w:rPr>
              <w:t>8</w:t>
            </w:r>
          </w:p>
        </w:tc>
      </w:tr>
      <w:tr w:rsidR="00042F23" w:rsidRPr="00D361E8" w:rsidTr="00042F23">
        <w:trPr>
          <w:trHeight w:val="297"/>
        </w:trPr>
        <w:tc>
          <w:tcPr>
            <w:tcW w:w="1939" w:type="dxa"/>
          </w:tcPr>
          <w:p w:rsidR="00042F23" w:rsidRPr="00F2749C" w:rsidRDefault="00042F23" w:rsidP="00042F23">
            <w:pPr>
              <w:spacing w:after="0"/>
              <w:rPr>
                <w:rFonts w:ascii="FreeSerif" w:hAnsi="FreeSerif" w:cs="FreeSerif"/>
                <w:sz w:val="20"/>
                <w:szCs w:val="20"/>
              </w:rPr>
            </w:pPr>
            <w:r w:rsidRPr="00F2749C">
              <w:rPr>
                <w:rFonts w:ascii="FreeSerif" w:hAnsi="FreeSerif" w:cs="FreeSerif"/>
                <w:sz w:val="20"/>
                <w:szCs w:val="20"/>
              </w:rPr>
              <w:t>DSP2_ID</w:t>
            </w:r>
          </w:p>
        </w:tc>
        <w:tc>
          <w:tcPr>
            <w:tcW w:w="1373" w:type="dxa"/>
          </w:tcPr>
          <w:p w:rsidR="00042F23" w:rsidRDefault="00042F23" w:rsidP="00042F23">
            <w:pPr>
              <w:spacing w:after="0"/>
              <w:jc w:val="center"/>
              <w:rPr>
                <w:rFonts w:ascii="FreeSerif" w:hAnsi="FreeSerif" w:cs="FreeSerif"/>
                <w:sz w:val="20"/>
                <w:szCs w:val="20"/>
              </w:rPr>
            </w:pPr>
            <w:r>
              <w:rPr>
                <w:rFonts w:ascii="FreeSerif" w:hAnsi="FreeSerif" w:cs="FreeSerif"/>
                <w:sz w:val="20"/>
                <w:szCs w:val="20"/>
              </w:rPr>
              <w:t>9</w:t>
            </w:r>
          </w:p>
        </w:tc>
      </w:tr>
      <w:tr w:rsidR="00042F23" w:rsidRPr="00D361E8" w:rsidTr="00042F23">
        <w:trPr>
          <w:trHeight w:val="297"/>
        </w:trPr>
        <w:tc>
          <w:tcPr>
            <w:tcW w:w="1939" w:type="dxa"/>
          </w:tcPr>
          <w:p w:rsidR="00042F23" w:rsidRPr="00F2749C" w:rsidRDefault="00042F23" w:rsidP="00042F23">
            <w:pPr>
              <w:spacing w:after="0"/>
              <w:rPr>
                <w:rFonts w:ascii="FreeSerif" w:hAnsi="FreeSerif" w:cs="FreeSerif"/>
                <w:sz w:val="20"/>
                <w:szCs w:val="20"/>
              </w:rPr>
            </w:pPr>
            <w:r w:rsidRPr="00F2749C">
              <w:rPr>
                <w:rFonts w:ascii="FreeSerif" w:hAnsi="FreeSerif" w:cs="FreeSerif"/>
                <w:sz w:val="20"/>
                <w:szCs w:val="20"/>
              </w:rPr>
              <w:t>EVE1_ID</w:t>
            </w:r>
          </w:p>
        </w:tc>
        <w:tc>
          <w:tcPr>
            <w:tcW w:w="1373" w:type="dxa"/>
          </w:tcPr>
          <w:p w:rsidR="00042F23" w:rsidRDefault="00042F23" w:rsidP="00042F23">
            <w:pPr>
              <w:spacing w:after="0"/>
              <w:jc w:val="center"/>
              <w:rPr>
                <w:rFonts w:ascii="FreeSerif" w:hAnsi="FreeSerif" w:cs="FreeSerif"/>
                <w:sz w:val="20"/>
                <w:szCs w:val="20"/>
              </w:rPr>
            </w:pPr>
            <w:r>
              <w:rPr>
                <w:rFonts w:ascii="FreeSerif" w:hAnsi="FreeSerif" w:cs="FreeSerif"/>
                <w:sz w:val="20"/>
                <w:szCs w:val="20"/>
              </w:rPr>
              <w:t>10</w:t>
            </w:r>
          </w:p>
        </w:tc>
      </w:tr>
      <w:tr w:rsidR="00042F23" w:rsidRPr="00D361E8" w:rsidTr="00042F23">
        <w:trPr>
          <w:trHeight w:val="297"/>
        </w:trPr>
        <w:tc>
          <w:tcPr>
            <w:tcW w:w="1939" w:type="dxa"/>
          </w:tcPr>
          <w:p w:rsidR="00042F23" w:rsidRPr="00F2749C" w:rsidRDefault="00042F23" w:rsidP="00042F23">
            <w:pPr>
              <w:spacing w:after="0"/>
              <w:rPr>
                <w:rFonts w:ascii="FreeSerif" w:hAnsi="FreeSerif" w:cs="FreeSerif"/>
                <w:sz w:val="20"/>
                <w:szCs w:val="20"/>
              </w:rPr>
            </w:pPr>
            <w:r w:rsidRPr="00F2749C">
              <w:rPr>
                <w:rFonts w:ascii="FreeSerif" w:hAnsi="FreeSerif" w:cs="FreeSerif"/>
                <w:sz w:val="20"/>
                <w:szCs w:val="20"/>
              </w:rPr>
              <w:t>EVE2_ID</w:t>
            </w:r>
          </w:p>
        </w:tc>
        <w:tc>
          <w:tcPr>
            <w:tcW w:w="1373" w:type="dxa"/>
          </w:tcPr>
          <w:p w:rsidR="00042F23" w:rsidRDefault="00042F23" w:rsidP="00042F23">
            <w:pPr>
              <w:spacing w:after="0"/>
              <w:jc w:val="center"/>
              <w:rPr>
                <w:rFonts w:ascii="FreeSerif" w:hAnsi="FreeSerif" w:cs="FreeSerif"/>
                <w:sz w:val="20"/>
                <w:szCs w:val="20"/>
              </w:rPr>
            </w:pPr>
            <w:r>
              <w:rPr>
                <w:rFonts w:ascii="FreeSerif" w:hAnsi="FreeSerif" w:cs="FreeSerif"/>
                <w:sz w:val="20"/>
                <w:szCs w:val="20"/>
              </w:rPr>
              <w:t>11</w:t>
            </w:r>
          </w:p>
        </w:tc>
      </w:tr>
    </w:tbl>
    <w:p w:rsidR="00042F23" w:rsidRDefault="00042F23" w:rsidP="00514A0A">
      <w:pPr>
        <w:spacing w:after="0"/>
        <w:ind w:firstLine="360"/>
        <w:rPr>
          <w:rFonts w:ascii="FreeSerif" w:hAnsi="FreeSerif" w:cs="FreeSerif"/>
          <w:sz w:val="20"/>
          <w:szCs w:val="20"/>
        </w:rPr>
      </w:pPr>
    </w:p>
    <w:p w:rsidR="00514A0A" w:rsidRDefault="00514A0A" w:rsidP="00514A0A">
      <w:pPr>
        <w:spacing w:after="0"/>
        <w:ind w:firstLine="360"/>
        <w:rPr>
          <w:rFonts w:ascii="FreeSerif" w:hAnsi="FreeSerif" w:cs="FreeSerif"/>
          <w:sz w:val="20"/>
          <w:szCs w:val="20"/>
        </w:rPr>
      </w:pPr>
      <w:r>
        <w:rPr>
          <w:rFonts w:ascii="FreeSerif" w:hAnsi="FreeSerif" w:cs="FreeSerif"/>
          <w:sz w:val="20"/>
          <w:szCs w:val="20"/>
        </w:rPr>
        <w:t xml:space="preserve">Core IDs for </w:t>
      </w:r>
      <w:r w:rsidR="00A17CF0">
        <w:rPr>
          <w:rFonts w:ascii="FreeSerif" w:hAnsi="FreeSerif" w:cs="FreeSerif"/>
          <w:sz w:val="20"/>
          <w:szCs w:val="20"/>
        </w:rPr>
        <w:t>TDA2Ex</w:t>
      </w:r>
      <w:r w:rsidR="00565F3B">
        <w:rPr>
          <w:rFonts w:ascii="FreeSerif" w:hAnsi="FreeSerif" w:cs="FreeSerif"/>
          <w:sz w:val="20"/>
          <w:szCs w:val="20"/>
        </w:rPr>
        <w:t>/TDA2Ex_17x17</w:t>
      </w:r>
      <w:r>
        <w:rPr>
          <w:rFonts w:ascii="FreeSerif" w:hAnsi="FreeSerif" w:cs="FreeSerif"/>
          <w:sz w:val="20"/>
          <w:szCs w:val="20"/>
        </w:rPr>
        <w:t xml:space="preserve"> device:</w:t>
      </w:r>
    </w:p>
    <w:p w:rsidR="00616B15" w:rsidRPr="00616B15" w:rsidRDefault="00616B15" w:rsidP="00514A0A">
      <w:pPr>
        <w:spacing w:after="0"/>
        <w:ind w:firstLine="360"/>
        <w:rPr>
          <w:rFonts w:ascii="FreeSerif" w:hAnsi="FreeSerif" w:cs="FreeSerif"/>
          <w:sz w:val="8"/>
          <w:szCs w:val="20"/>
        </w:rPr>
      </w:pPr>
    </w:p>
    <w:tbl>
      <w:tblPr>
        <w:tblW w:w="0" w:type="auto"/>
        <w:tblInd w:w="12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A0" w:firstRow="1" w:lastRow="0" w:firstColumn="1" w:lastColumn="0" w:noHBand="0" w:noVBand="0"/>
      </w:tblPr>
      <w:tblGrid>
        <w:gridCol w:w="1939"/>
        <w:gridCol w:w="1373"/>
      </w:tblGrid>
      <w:tr w:rsidR="00514A0A" w:rsidRPr="00D361E8" w:rsidTr="00460C8C">
        <w:trPr>
          <w:trHeight w:val="284"/>
        </w:trPr>
        <w:tc>
          <w:tcPr>
            <w:tcW w:w="1939" w:type="dxa"/>
          </w:tcPr>
          <w:p w:rsidR="00514A0A" w:rsidRDefault="00514A0A" w:rsidP="004C768B">
            <w:pPr>
              <w:spacing w:after="0"/>
              <w:rPr>
                <w:rFonts w:ascii="FreeSerif" w:hAnsi="FreeSerif" w:cs="FreeSerif"/>
                <w:sz w:val="20"/>
                <w:szCs w:val="20"/>
              </w:rPr>
            </w:pPr>
            <w:r w:rsidRPr="00103D9A">
              <w:rPr>
                <w:rFonts w:ascii="FreeSerif" w:hAnsi="FreeSerif" w:cs="FreeSerif"/>
                <w:sz w:val="20"/>
                <w:szCs w:val="20"/>
              </w:rPr>
              <w:t>MPU_CPU0_ID</w:t>
            </w:r>
          </w:p>
          <w:p w:rsidR="00514A0A" w:rsidRPr="00D361E8" w:rsidRDefault="00514A0A" w:rsidP="004C768B">
            <w:pPr>
              <w:spacing w:after="0"/>
              <w:rPr>
                <w:rFonts w:ascii="FreeSerif" w:hAnsi="FreeSerif" w:cs="FreeSerif"/>
                <w:sz w:val="20"/>
                <w:szCs w:val="20"/>
              </w:rPr>
            </w:pPr>
            <w:r>
              <w:rPr>
                <w:rFonts w:ascii="FreeSerif" w:hAnsi="FreeSerif" w:cs="FreeSerif"/>
                <w:sz w:val="20"/>
                <w:szCs w:val="20"/>
              </w:rPr>
              <w:t>(Master)</w:t>
            </w:r>
          </w:p>
        </w:tc>
        <w:tc>
          <w:tcPr>
            <w:tcW w:w="1373" w:type="dxa"/>
          </w:tcPr>
          <w:p w:rsidR="00514A0A" w:rsidRPr="00D361E8" w:rsidRDefault="00514A0A" w:rsidP="004C768B">
            <w:pPr>
              <w:spacing w:after="0"/>
              <w:jc w:val="center"/>
              <w:rPr>
                <w:rFonts w:ascii="FreeSerif" w:hAnsi="FreeSerif" w:cs="FreeSerif"/>
                <w:sz w:val="20"/>
                <w:szCs w:val="20"/>
              </w:rPr>
            </w:pPr>
            <w:r w:rsidRPr="00D361E8">
              <w:rPr>
                <w:rFonts w:ascii="FreeSerif" w:hAnsi="FreeSerif" w:cs="FreeSerif"/>
                <w:sz w:val="20"/>
                <w:szCs w:val="20"/>
              </w:rPr>
              <w:t>0</w:t>
            </w:r>
          </w:p>
        </w:tc>
      </w:tr>
      <w:tr w:rsidR="00514A0A" w:rsidRPr="00D361E8" w:rsidTr="00460C8C">
        <w:trPr>
          <w:trHeight w:val="297"/>
        </w:trPr>
        <w:tc>
          <w:tcPr>
            <w:tcW w:w="1939" w:type="dxa"/>
          </w:tcPr>
          <w:p w:rsidR="00514A0A" w:rsidRPr="00D361E8" w:rsidRDefault="00514A0A" w:rsidP="004C768B">
            <w:pPr>
              <w:spacing w:after="0"/>
              <w:rPr>
                <w:rFonts w:ascii="FreeSerif" w:hAnsi="FreeSerif" w:cs="FreeSerif"/>
                <w:sz w:val="20"/>
                <w:szCs w:val="20"/>
              </w:rPr>
            </w:pPr>
            <w:r w:rsidRPr="004F39BA">
              <w:rPr>
                <w:rFonts w:ascii="FreeSerif" w:hAnsi="FreeSerif" w:cs="FreeSerif"/>
                <w:sz w:val="20"/>
                <w:szCs w:val="20"/>
              </w:rPr>
              <w:t>IPU1_CPU0_ID</w:t>
            </w:r>
          </w:p>
        </w:tc>
        <w:tc>
          <w:tcPr>
            <w:tcW w:w="1373" w:type="dxa"/>
          </w:tcPr>
          <w:p w:rsidR="00514A0A" w:rsidRPr="00D361E8" w:rsidRDefault="00514A0A" w:rsidP="004C768B">
            <w:pPr>
              <w:spacing w:after="0"/>
              <w:jc w:val="center"/>
              <w:rPr>
                <w:rFonts w:ascii="FreeSerif" w:hAnsi="FreeSerif" w:cs="FreeSerif"/>
                <w:sz w:val="20"/>
                <w:szCs w:val="20"/>
              </w:rPr>
            </w:pPr>
            <w:r w:rsidRPr="00D361E8">
              <w:rPr>
                <w:rFonts w:ascii="FreeSerif" w:hAnsi="FreeSerif" w:cs="FreeSerif"/>
                <w:sz w:val="20"/>
                <w:szCs w:val="20"/>
              </w:rPr>
              <w:t>2</w:t>
            </w:r>
          </w:p>
        </w:tc>
      </w:tr>
      <w:tr w:rsidR="00514A0A" w:rsidRPr="00D361E8" w:rsidTr="00460C8C">
        <w:trPr>
          <w:trHeight w:val="297"/>
        </w:trPr>
        <w:tc>
          <w:tcPr>
            <w:tcW w:w="1939" w:type="dxa"/>
          </w:tcPr>
          <w:p w:rsidR="00514A0A" w:rsidRPr="00D361E8" w:rsidRDefault="00514A0A" w:rsidP="004C768B">
            <w:pPr>
              <w:spacing w:after="0"/>
              <w:rPr>
                <w:rFonts w:ascii="FreeSerif" w:hAnsi="FreeSerif" w:cs="FreeSerif"/>
                <w:sz w:val="20"/>
                <w:szCs w:val="20"/>
              </w:rPr>
            </w:pPr>
            <w:r w:rsidRPr="000C4E93">
              <w:rPr>
                <w:rFonts w:ascii="FreeSerif" w:hAnsi="FreeSerif" w:cs="FreeSerif"/>
                <w:sz w:val="20"/>
                <w:szCs w:val="20"/>
              </w:rPr>
              <w:t>IPU1_CPU1_ID</w:t>
            </w:r>
          </w:p>
        </w:tc>
        <w:tc>
          <w:tcPr>
            <w:tcW w:w="1373" w:type="dxa"/>
          </w:tcPr>
          <w:p w:rsidR="00514A0A" w:rsidRPr="00D361E8" w:rsidRDefault="00514A0A" w:rsidP="004C768B">
            <w:pPr>
              <w:spacing w:after="0"/>
              <w:jc w:val="center"/>
              <w:rPr>
                <w:rFonts w:ascii="FreeSerif" w:hAnsi="FreeSerif" w:cs="FreeSerif"/>
                <w:sz w:val="20"/>
                <w:szCs w:val="20"/>
              </w:rPr>
            </w:pPr>
            <w:r w:rsidRPr="00D361E8">
              <w:rPr>
                <w:rFonts w:ascii="FreeSerif" w:hAnsi="FreeSerif" w:cs="FreeSerif"/>
                <w:sz w:val="20"/>
                <w:szCs w:val="20"/>
              </w:rPr>
              <w:t>3</w:t>
            </w:r>
          </w:p>
        </w:tc>
      </w:tr>
      <w:tr w:rsidR="00514A0A" w:rsidRPr="00D361E8" w:rsidTr="00460C8C">
        <w:trPr>
          <w:trHeight w:val="297"/>
        </w:trPr>
        <w:tc>
          <w:tcPr>
            <w:tcW w:w="1939" w:type="dxa"/>
          </w:tcPr>
          <w:p w:rsidR="00514A0A" w:rsidRPr="00063BBE" w:rsidRDefault="00514A0A" w:rsidP="004C768B">
            <w:pPr>
              <w:spacing w:after="0"/>
              <w:rPr>
                <w:rFonts w:ascii="FreeSerif" w:hAnsi="FreeSerif" w:cs="FreeSerif"/>
                <w:sz w:val="20"/>
                <w:szCs w:val="20"/>
              </w:rPr>
            </w:pPr>
            <w:r w:rsidRPr="00770E26">
              <w:rPr>
                <w:rFonts w:ascii="FreeSerif" w:hAnsi="FreeSerif" w:cs="FreeSerif"/>
                <w:sz w:val="20"/>
                <w:szCs w:val="20"/>
              </w:rPr>
              <w:t>IPU1_CPU_SMP_ID</w:t>
            </w:r>
          </w:p>
        </w:tc>
        <w:tc>
          <w:tcPr>
            <w:tcW w:w="1373" w:type="dxa"/>
          </w:tcPr>
          <w:p w:rsidR="00514A0A" w:rsidRPr="00D361E8" w:rsidRDefault="00514A0A" w:rsidP="004C768B">
            <w:pPr>
              <w:spacing w:after="0"/>
              <w:jc w:val="center"/>
              <w:rPr>
                <w:rFonts w:ascii="FreeSerif" w:hAnsi="FreeSerif" w:cs="FreeSerif"/>
                <w:sz w:val="20"/>
                <w:szCs w:val="20"/>
              </w:rPr>
            </w:pPr>
            <w:r>
              <w:rPr>
                <w:rFonts w:ascii="FreeSerif" w:hAnsi="FreeSerif" w:cs="FreeSerif"/>
                <w:sz w:val="20"/>
                <w:szCs w:val="20"/>
              </w:rPr>
              <w:t>4</w:t>
            </w:r>
          </w:p>
        </w:tc>
      </w:tr>
      <w:tr w:rsidR="000539FA" w:rsidRPr="00D361E8" w:rsidTr="00460C8C">
        <w:trPr>
          <w:trHeight w:val="297"/>
        </w:trPr>
        <w:tc>
          <w:tcPr>
            <w:tcW w:w="1939" w:type="dxa"/>
          </w:tcPr>
          <w:p w:rsidR="000539FA" w:rsidRPr="00D361E8" w:rsidRDefault="000539FA" w:rsidP="00D969BE">
            <w:pPr>
              <w:spacing w:after="0"/>
              <w:rPr>
                <w:rFonts w:ascii="FreeSerif" w:hAnsi="FreeSerif" w:cs="FreeSerif"/>
                <w:sz w:val="20"/>
                <w:szCs w:val="20"/>
              </w:rPr>
            </w:pPr>
            <w:bookmarkStart w:id="8" w:name="_GoBack" w:colFirst="0" w:colLast="0"/>
            <w:r w:rsidRPr="00063BBE">
              <w:rPr>
                <w:rFonts w:ascii="FreeSerif" w:hAnsi="FreeSerif" w:cs="FreeSerif"/>
                <w:sz w:val="20"/>
                <w:szCs w:val="20"/>
              </w:rPr>
              <w:t>IPU2_CPU0_ID</w:t>
            </w:r>
          </w:p>
        </w:tc>
        <w:tc>
          <w:tcPr>
            <w:tcW w:w="1373" w:type="dxa"/>
          </w:tcPr>
          <w:p w:rsidR="000539FA" w:rsidRPr="00D361E8" w:rsidRDefault="000539FA" w:rsidP="00D969BE">
            <w:pPr>
              <w:spacing w:after="0"/>
              <w:jc w:val="center"/>
              <w:rPr>
                <w:rFonts w:ascii="FreeSerif" w:hAnsi="FreeSerif" w:cs="FreeSerif"/>
                <w:sz w:val="20"/>
                <w:szCs w:val="20"/>
              </w:rPr>
            </w:pPr>
            <w:r>
              <w:rPr>
                <w:rFonts w:ascii="FreeSerif" w:hAnsi="FreeSerif" w:cs="FreeSerif"/>
                <w:sz w:val="20"/>
                <w:szCs w:val="20"/>
              </w:rPr>
              <w:t>5</w:t>
            </w:r>
          </w:p>
        </w:tc>
      </w:tr>
      <w:bookmarkEnd w:id="8"/>
      <w:tr w:rsidR="000539FA" w:rsidRPr="00D361E8" w:rsidTr="00460C8C">
        <w:trPr>
          <w:trHeight w:val="297"/>
        </w:trPr>
        <w:tc>
          <w:tcPr>
            <w:tcW w:w="1939" w:type="dxa"/>
          </w:tcPr>
          <w:p w:rsidR="000539FA" w:rsidRPr="00063BBE" w:rsidRDefault="000539FA" w:rsidP="00D969BE">
            <w:pPr>
              <w:spacing w:after="0"/>
              <w:rPr>
                <w:rFonts w:ascii="FreeSerif" w:hAnsi="FreeSerif" w:cs="FreeSerif"/>
                <w:sz w:val="20"/>
                <w:szCs w:val="20"/>
              </w:rPr>
            </w:pPr>
            <w:r w:rsidRPr="00063BBE">
              <w:rPr>
                <w:rFonts w:ascii="FreeSerif" w:hAnsi="FreeSerif" w:cs="FreeSerif"/>
                <w:sz w:val="20"/>
                <w:szCs w:val="20"/>
              </w:rPr>
              <w:lastRenderedPageBreak/>
              <w:t>IPU2_CPU1_ID</w:t>
            </w:r>
          </w:p>
        </w:tc>
        <w:tc>
          <w:tcPr>
            <w:tcW w:w="1373" w:type="dxa"/>
          </w:tcPr>
          <w:p w:rsidR="000539FA" w:rsidRPr="00D361E8" w:rsidRDefault="000539FA" w:rsidP="00D969BE">
            <w:pPr>
              <w:spacing w:after="0"/>
              <w:jc w:val="center"/>
              <w:rPr>
                <w:rFonts w:ascii="FreeSerif" w:hAnsi="FreeSerif" w:cs="FreeSerif"/>
                <w:sz w:val="20"/>
                <w:szCs w:val="20"/>
              </w:rPr>
            </w:pPr>
            <w:r>
              <w:rPr>
                <w:rFonts w:ascii="FreeSerif" w:hAnsi="FreeSerif" w:cs="FreeSerif"/>
                <w:sz w:val="20"/>
                <w:szCs w:val="20"/>
              </w:rPr>
              <w:t>6</w:t>
            </w:r>
          </w:p>
        </w:tc>
      </w:tr>
      <w:tr w:rsidR="000539FA" w:rsidRPr="00D361E8" w:rsidTr="00460C8C">
        <w:trPr>
          <w:trHeight w:val="297"/>
        </w:trPr>
        <w:tc>
          <w:tcPr>
            <w:tcW w:w="1939" w:type="dxa"/>
          </w:tcPr>
          <w:p w:rsidR="000539FA" w:rsidRPr="00F2749C" w:rsidRDefault="000539FA" w:rsidP="00D969BE">
            <w:pPr>
              <w:spacing w:after="0"/>
              <w:rPr>
                <w:rFonts w:ascii="FreeSerif" w:hAnsi="FreeSerif" w:cs="FreeSerif"/>
                <w:sz w:val="20"/>
                <w:szCs w:val="20"/>
              </w:rPr>
            </w:pPr>
            <w:r>
              <w:rPr>
                <w:rFonts w:ascii="FreeSerif" w:hAnsi="FreeSerif" w:cs="FreeSerif"/>
                <w:sz w:val="20"/>
                <w:szCs w:val="20"/>
              </w:rPr>
              <w:t>IPU2</w:t>
            </w:r>
            <w:r w:rsidRPr="00770E26">
              <w:rPr>
                <w:rFonts w:ascii="FreeSerif" w:hAnsi="FreeSerif" w:cs="FreeSerif"/>
                <w:sz w:val="20"/>
                <w:szCs w:val="20"/>
              </w:rPr>
              <w:t>_CPU_SMP_ID</w:t>
            </w:r>
          </w:p>
        </w:tc>
        <w:tc>
          <w:tcPr>
            <w:tcW w:w="1373" w:type="dxa"/>
          </w:tcPr>
          <w:p w:rsidR="000539FA" w:rsidRDefault="000539FA" w:rsidP="00D969BE">
            <w:pPr>
              <w:spacing w:after="0"/>
              <w:jc w:val="center"/>
              <w:rPr>
                <w:rFonts w:ascii="FreeSerif" w:hAnsi="FreeSerif" w:cs="FreeSerif"/>
                <w:sz w:val="20"/>
                <w:szCs w:val="20"/>
              </w:rPr>
            </w:pPr>
            <w:r>
              <w:rPr>
                <w:rFonts w:ascii="FreeSerif" w:hAnsi="FreeSerif" w:cs="FreeSerif"/>
                <w:sz w:val="20"/>
                <w:szCs w:val="20"/>
              </w:rPr>
              <w:t>7</w:t>
            </w:r>
          </w:p>
        </w:tc>
      </w:tr>
      <w:tr w:rsidR="000539FA" w:rsidRPr="00D361E8" w:rsidTr="00460C8C">
        <w:trPr>
          <w:trHeight w:val="297"/>
        </w:trPr>
        <w:tc>
          <w:tcPr>
            <w:tcW w:w="1939" w:type="dxa"/>
          </w:tcPr>
          <w:p w:rsidR="000539FA" w:rsidRPr="00063BBE" w:rsidRDefault="000539FA" w:rsidP="004C768B">
            <w:pPr>
              <w:spacing w:after="0"/>
              <w:rPr>
                <w:rFonts w:ascii="FreeSerif" w:hAnsi="FreeSerif" w:cs="FreeSerif"/>
                <w:sz w:val="20"/>
                <w:szCs w:val="20"/>
              </w:rPr>
            </w:pPr>
            <w:r w:rsidRPr="00F2749C">
              <w:rPr>
                <w:rFonts w:ascii="FreeSerif" w:hAnsi="FreeSerif" w:cs="FreeSerif"/>
                <w:sz w:val="20"/>
                <w:szCs w:val="20"/>
              </w:rPr>
              <w:t>DSP1_ID</w:t>
            </w:r>
          </w:p>
        </w:tc>
        <w:tc>
          <w:tcPr>
            <w:tcW w:w="1373" w:type="dxa"/>
          </w:tcPr>
          <w:p w:rsidR="000539FA" w:rsidRDefault="000539FA" w:rsidP="004C768B">
            <w:pPr>
              <w:spacing w:after="0"/>
              <w:jc w:val="center"/>
              <w:rPr>
                <w:rFonts w:ascii="FreeSerif" w:hAnsi="FreeSerif" w:cs="FreeSerif"/>
                <w:sz w:val="20"/>
                <w:szCs w:val="20"/>
              </w:rPr>
            </w:pPr>
            <w:r>
              <w:rPr>
                <w:rFonts w:ascii="FreeSerif" w:hAnsi="FreeSerif" w:cs="FreeSerif"/>
                <w:sz w:val="20"/>
                <w:szCs w:val="20"/>
              </w:rPr>
              <w:t>8</w:t>
            </w:r>
          </w:p>
        </w:tc>
      </w:tr>
    </w:tbl>
    <w:p w:rsidR="00514A0A" w:rsidRDefault="00514A0A" w:rsidP="00514A0A">
      <w:pPr>
        <w:spacing w:after="0"/>
        <w:ind w:firstLine="360"/>
        <w:rPr>
          <w:rFonts w:ascii="FreeSerif" w:hAnsi="FreeSerif" w:cs="FreeSerif"/>
          <w:sz w:val="20"/>
          <w:szCs w:val="20"/>
        </w:rPr>
      </w:pPr>
    </w:p>
    <w:p w:rsidR="00907C17" w:rsidRDefault="00907C17" w:rsidP="00907C17">
      <w:pPr>
        <w:spacing w:after="0"/>
        <w:ind w:firstLine="360"/>
        <w:rPr>
          <w:rFonts w:ascii="FreeSerif" w:hAnsi="FreeSerif" w:cs="FreeSerif"/>
          <w:sz w:val="20"/>
          <w:szCs w:val="20"/>
        </w:rPr>
      </w:pPr>
      <w:r>
        <w:rPr>
          <w:rFonts w:ascii="FreeSerif" w:hAnsi="FreeSerif" w:cs="FreeSerif"/>
          <w:sz w:val="20"/>
          <w:szCs w:val="20"/>
        </w:rPr>
        <w:t>Core Id for TDA3xx device:</w:t>
      </w:r>
    </w:p>
    <w:p w:rsidR="00616B15" w:rsidRPr="00616B15" w:rsidRDefault="00616B15" w:rsidP="00907C17">
      <w:pPr>
        <w:spacing w:after="0"/>
        <w:ind w:firstLine="360"/>
        <w:rPr>
          <w:rFonts w:ascii="FreeSerif" w:hAnsi="FreeSerif" w:cs="FreeSerif"/>
          <w:sz w:val="8"/>
          <w:szCs w:val="20"/>
        </w:rPr>
      </w:pPr>
    </w:p>
    <w:tbl>
      <w:tblPr>
        <w:tblW w:w="0" w:type="auto"/>
        <w:tblInd w:w="119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A0" w:firstRow="1" w:lastRow="0" w:firstColumn="1" w:lastColumn="0" w:noHBand="0" w:noVBand="0"/>
      </w:tblPr>
      <w:tblGrid>
        <w:gridCol w:w="2172"/>
        <w:gridCol w:w="1373"/>
      </w:tblGrid>
      <w:tr w:rsidR="00907C17" w:rsidRPr="00D361E8" w:rsidTr="00460C8C">
        <w:trPr>
          <w:trHeight w:val="297"/>
        </w:trPr>
        <w:tc>
          <w:tcPr>
            <w:tcW w:w="2172" w:type="dxa"/>
          </w:tcPr>
          <w:p w:rsidR="00907C17" w:rsidRPr="00D361E8" w:rsidRDefault="00440439" w:rsidP="00D63E87">
            <w:pPr>
              <w:spacing w:after="0"/>
              <w:rPr>
                <w:rFonts w:ascii="FreeSerif" w:hAnsi="FreeSerif" w:cs="FreeSerif"/>
                <w:sz w:val="20"/>
                <w:szCs w:val="20"/>
              </w:rPr>
            </w:pPr>
            <w:r w:rsidRPr="00440439">
              <w:rPr>
                <w:rFonts w:ascii="FreeSerif" w:hAnsi="FreeSerif" w:cs="FreeSerif"/>
                <w:sz w:val="20"/>
                <w:szCs w:val="20"/>
              </w:rPr>
              <w:t>CORE_ID_IPU1_CPU0</w:t>
            </w:r>
          </w:p>
        </w:tc>
        <w:tc>
          <w:tcPr>
            <w:tcW w:w="1373" w:type="dxa"/>
          </w:tcPr>
          <w:p w:rsidR="00907C17" w:rsidRPr="00D361E8" w:rsidRDefault="00907C17" w:rsidP="00D63E87">
            <w:pPr>
              <w:spacing w:after="0"/>
              <w:jc w:val="center"/>
              <w:rPr>
                <w:rFonts w:ascii="FreeSerif" w:hAnsi="FreeSerif" w:cs="FreeSerif"/>
                <w:sz w:val="20"/>
                <w:szCs w:val="20"/>
              </w:rPr>
            </w:pPr>
            <w:r w:rsidRPr="00D361E8">
              <w:rPr>
                <w:rFonts w:ascii="FreeSerif" w:hAnsi="FreeSerif" w:cs="FreeSerif"/>
                <w:sz w:val="20"/>
                <w:szCs w:val="20"/>
              </w:rPr>
              <w:t>2</w:t>
            </w:r>
          </w:p>
        </w:tc>
      </w:tr>
      <w:tr w:rsidR="00907C17" w:rsidRPr="00D361E8" w:rsidTr="00460C8C">
        <w:trPr>
          <w:trHeight w:val="297"/>
        </w:trPr>
        <w:tc>
          <w:tcPr>
            <w:tcW w:w="2172" w:type="dxa"/>
          </w:tcPr>
          <w:p w:rsidR="00907C17" w:rsidRPr="00D361E8" w:rsidRDefault="00440439" w:rsidP="00D63E87">
            <w:pPr>
              <w:spacing w:after="0"/>
              <w:rPr>
                <w:rFonts w:ascii="FreeSerif" w:hAnsi="FreeSerif" w:cs="FreeSerif"/>
                <w:sz w:val="20"/>
                <w:szCs w:val="20"/>
              </w:rPr>
            </w:pPr>
            <w:r w:rsidRPr="00440439">
              <w:rPr>
                <w:rFonts w:ascii="FreeSerif" w:hAnsi="FreeSerif" w:cs="FreeSerif"/>
                <w:sz w:val="20"/>
                <w:szCs w:val="20"/>
              </w:rPr>
              <w:t>CORE_ID_IPU1_CPU1</w:t>
            </w:r>
          </w:p>
        </w:tc>
        <w:tc>
          <w:tcPr>
            <w:tcW w:w="1373" w:type="dxa"/>
          </w:tcPr>
          <w:p w:rsidR="00907C17" w:rsidRPr="00D361E8" w:rsidRDefault="00907C17" w:rsidP="00D63E87">
            <w:pPr>
              <w:spacing w:after="0"/>
              <w:jc w:val="center"/>
              <w:rPr>
                <w:rFonts w:ascii="FreeSerif" w:hAnsi="FreeSerif" w:cs="FreeSerif"/>
                <w:sz w:val="20"/>
                <w:szCs w:val="20"/>
              </w:rPr>
            </w:pPr>
            <w:r w:rsidRPr="00D361E8">
              <w:rPr>
                <w:rFonts w:ascii="FreeSerif" w:hAnsi="FreeSerif" w:cs="FreeSerif"/>
                <w:sz w:val="20"/>
                <w:szCs w:val="20"/>
              </w:rPr>
              <w:t>3</w:t>
            </w:r>
          </w:p>
        </w:tc>
      </w:tr>
      <w:tr w:rsidR="00907C17" w:rsidRPr="00D361E8" w:rsidTr="00460C8C">
        <w:trPr>
          <w:trHeight w:val="297"/>
        </w:trPr>
        <w:tc>
          <w:tcPr>
            <w:tcW w:w="2172" w:type="dxa"/>
          </w:tcPr>
          <w:p w:rsidR="00907C17" w:rsidRPr="00063BBE" w:rsidRDefault="00440439" w:rsidP="00D63E87">
            <w:pPr>
              <w:spacing w:after="0"/>
              <w:rPr>
                <w:rFonts w:ascii="FreeSerif" w:hAnsi="FreeSerif" w:cs="FreeSerif"/>
                <w:sz w:val="20"/>
                <w:szCs w:val="20"/>
              </w:rPr>
            </w:pPr>
            <w:r w:rsidRPr="00440439">
              <w:rPr>
                <w:rFonts w:ascii="FreeSerif" w:hAnsi="FreeSerif" w:cs="FreeSerif"/>
                <w:sz w:val="20"/>
                <w:szCs w:val="20"/>
              </w:rPr>
              <w:t>CORE_ID_DSP1</w:t>
            </w:r>
          </w:p>
        </w:tc>
        <w:tc>
          <w:tcPr>
            <w:tcW w:w="1373" w:type="dxa"/>
          </w:tcPr>
          <w:p w:rsidR="00907C17" w:rsidRDefault="00440439" w:rsidP="00D63E87">
            <w:pPr>
              <w:spacing w:after="0"/>
              <w:jc w:val="center"/>
              <w:rPr>
                <w:rFonts w:ascii="FreeSerif" w:hAnsi="FreeSerif" w:cs="FreeSerif"/>
                <w:sz w:val="20"/>
                <w:szCs w:val="20"/>
              </w:rPr>
            </w:pPr>
            <w:r>
              <w:rPr>
                <w:rFonts w:ascii="FreeSerif" w:hAnsi="FreeSerif" w:cs="FreeSerif"/>
                <w:sz w:val="20"/>
                <w:szCs w:val="20"/>
              </w:rPr>
              <w:t>6</w:t>
            </w:r>
          </w:p>
        </w:tc>
      </w:tr>
      <w:tr w:rsidR="00907C17" w:rsidRPr="00D361E8" w:rsidTr="00460C8C">
        <w:trPr>
          <w:trHeight w:val="297"/>
        </w:trPr>
        <w:tc>
          <w:tcPr>
            <w:tcW w:w="2172" w:type="dxa"/>
          </w:tcPr>
          <w:p w:rsidR="00907C17" w:rsidRPr="00F2749C" w:rsidRDefault="00440439" w:rsidP="00D63E87">
            <w:pPr>
              <w:spacing w:after="0"/>
              <w:rPr>
                <w:rFonts w:ascii="FreeSerif" w:hAnsi="FreeSerif" w:cs="FreeSerif"/>
                <w:sz w:val="20"/>
                <w:szCs w:val="20"/>
              </w:rPr>
            </w:pPr>
            <w:r>
              <w:rPr>
                <w:rFonts w:ascii="FreeSerif" w:hAnsi="FreeSerif" w:cs="FreeSerif"/>
                <w:sz w:val="20"/>
                <w:szCs w:val="20"/>
              </w:rPr>
              <w:t>CORE_ID_DSP2</w:t>
            </w:r>
          </w:p>
        </w:tc>
        <w:tc>
          <w:tcPr>
            <w:tcW w:w="1373" w:type="dxa"/>
          </w:tcPr>
          <w:p w:rsidR="00907C17" w:rsidRDefault="00440439" w:rsidP="00D63E87">
            <w:pPr>
              <w:spacing w:after="0"/>
              <w:jc w:val="center"/>
              <w:rPr>
                <w:rFonts w:ascii="FreeSerif" w:hAnsi="FreeSerif" w:cs="FreeSerif"/>
                <w:sz w:val="20"/>
                <w:szCs w:val="20"/>
              </w:rPr>
            </w:pPr>
            <w:r>
              <w:rPr>
                <w:rFonts w:ascii="FreeSerif" w:hAnsi="FreeSerif" w:cs="FreeSerif"/>
                <w:sz w:val="20"/>
                <w:szCs w:val="20"/>
              </w:rPr>
              <w:t>7</w:t>
            </w:r>
          </w:p>
        </w:tc>
      </w:tr>
      <w:tr w:rsidR="00907C17" w:rsidRPr="00D361E8" w:rsidTr="00460C8C">
        <w:trPr>
          <w:trHeight w:val="297"/>
        </w:trPr>
        <w:tc>
          <w:tcPr>
            <w:tcW w:w="2172" w:type="dxa"/>
          </w:tcPr>
          <w:p w:rsidR="00907C17" w:rsidRPr="00F2749C" w:rsidRDefault="00440439" w:rsidP="00D63E87">
            <w:pPr>
              <w:spacing w:after="0"/>
              <w:rPr>
                <w:rFonts w:ascii="FreeSerif" w:hAnsi="FreeSerif" w:cs="FreeSerif"/>
                <w:sz w:val="20"/>
                <w:szCs w:val="20"/>
              </w:rPr>
            </w:pPr>
            <w:r w:rsidRPr="00440439">
              <w:rPr>
                <w:rFonts w:ascii="FreeSerif" w:hAnsi="FreeSerif" w:cs="FreeSerif"/>
                <w:sz w:val="20"/>
                <w:szCs w:val="20"/>
              </w:rPr>
              <w:t>CORE_ID_EVE1</w:t>
            </w:r>
          </w:p>
        </w:tc>
        <w:tc>
          <w:tcPr>
            <w:tcW w:w="1373" w:type="dxa"/>
          </w:tcPr>
          <w:p w:rsidR="00907C17" w:rsidRDefault="00440439" w:rsidP="00D63E87">
            <w:pPr>
              <w:spacing w:after="0"/>
              <w:jc w:val="center"/>
              <w:rPr>
                <w:rFonts w:ascii="FreeSerif" w:hAnsi="FreeSerif" w:cs="FreeSerif"/>
                <w:sz w:val="20"/>
                <w:szCs w:val="20"/>
              </w:rPr>
            </w:pPr>
            <w:r>
              <w:rPr>
                <w:rFonts w:ascii="FreeSerif" w:hAnsi="FreeSerif" w:cs="FreeSerif"/>
                <w:sz w:val="20"/>
                <w:szCs w:val="20"/>
              </w:rPr>
              <w:t>8</w:t>
            </w:r>
          </w:p>
        </w:tc>
      </w:tr>
      <w:tr w:rsidR="00440439" w:rsidRPr="00D361E8" w:rsidTr="00460C8C">
        <w:trPr>
          <w:trHeight w:val="297"/>
        </w:trPr>
        <w:tc>
          <w:tcPr>
            <w:tcW w:w="2172" w:type="dxa"/>
          </w:tcPr>
          <w:p w:rsidR="00440439" w:rsidRPr="00063BBE" w:rsidRDefault="00440439" w:rsidP="00D63E87">
            <w:pPr>
              <w:spacing w:after="0"/>
              <w:rPr>
                <w:rFonts w:ascii="FreeSerif" w:hAnsi="FreeSerif" w:cs="FreeSerif"/>
                <w:sz w:val="20"/>
                <w:szCs w:val="20"/>
              </w:rPr>
            </w:pPr>
            <w:r w:rsidRPr="00440439">
              <w:rPr>
                <w:rFonts w:ascii="FreeSerif" w:hAnsi="FreeSerif" w:cs="FreeSerif"/>
                <w:sz w:val="20"/>
                <w:szCs w:val="20"/>
              </w:rPr>
              <w:t>CORE_ID_IPU1</w:t>
            </w:r>
          </w:p>
        </w:tc>
        <w:tc>
          <w:tcPr>
            <w:tcW w:w="1373" w:type="dxa"/>
          </w:tcPr>
          <w:p w:rsidR="00440439" w:rsidRPr="00D361E8" w:rsidRDefault="00440439" w:rsidP="00D63E87">
            <w:pPr>
              <w:spacing w:after="0"/>
              <w:jc w:val="center"/>
              <w:rPr>
                <w:rFonts w:ascii="FreeSerif" w:hAnsi="FreeSerif" w:cs="FreeSerif"/>
                <w:sz w:val="20"/>
                <w:szCs w:val="20"/>
              </w:rPr>
            </w:pPr>
            <w:r>
              <w:rPr>
                <w:rFonts w:ascii="FreeSerif" w:hAnsi="FreeSerif" w:cs="FreeSerif"/>
                <w:sz w:val="20"/>
                <w:szCs w:val="20"/>
              </w:rPr>
              <w:t>14</w:t>
            </w:r>
          </w:p>
        </w:tc>
      </w:tr>
    </w:tbl>
    <w:p w:rsidR="003A1CD6" w:rsidRDefault="003A1CD6" w:rsidP="00283951">
      <w:pPr>
        <w:spacing w:after="0"/>
        <w:ind w:left="360"/>
        <w:rPr>
          <w:rFonts w:ascii="FreeSerif" w:hAnsi="FreeSerif" w:cs="FreeSerif"/>
          <w:sz w:val="20"/>
          <w:szCs w:val="20"/>
        </w:rPr>
      </w:pPr>
      <w:r>
        <w:rPr>
          <w:rFonts w:ascii="FreeSerif" w:hAnsi="FreeSerif" w:cs="FreeSerif"/>
          <w:sz w:val="20"/>
          <w:szCs w:val="20"/>
        </w:rPr>
        <w:t xml:space="preserve">There is </w:t>
      </w:r>
      <w:r w:rsidR="00B663E1">
        <w:rPr>
          <w:rFonts w:ascii="FreeSerif" w:hAnsi="FreeSerif" w:cs="FreeSerif"/>
          <w:sz w:val="20"/>
          <w:szCs w:val="20"/>
        </w:rPr>
        <w:t>a</w:t>
      </w:r>
      <w:r>
        <w:rPr>
          <w:rFonts w:ascii="FreeSerif" w:hAnsi="FreeSerif" w:cs="FreeSerif"/>
          <w:sz w:val="20"/>
          <w:szCs w:val="20"/>
        </w:rPr>
        <w:t xml:space="preserve"> r</w:t>
      </w:r>
      <w:r w:rsidR="00B663E1">
        <w:rPr>
          <w:rFonts w:ascii="FreeSerif" w:hAnsi="FreeSerif" w:cs="FreeSerif"/>
          <w:sz w:val="20"/>
          <w:szCs w:val="20"/>
        </w:rPr>
        <w:t>e</w:t>
      </w:r>
      <w:r>
        <w:rPr>
          <w:rFonts w:ascii="FreeSerif" w:hAnsi="FreeSerif" w:cs="FreeSerif"/>
          <w:sz w:val="20"/>
          <w:szCs w:val="20"/>
        </w:rPr>
        <w:t>s</w:t>
      </w:r>
      <w:r w:rsidR="00B663E1">
        <w:rPr>
          <w:rFonts w:ascii="FreeSerif" w:hAnsi="FreeSerif" w:cs="FreeSerif"/>
          <w:sz w:val="20"/>
          <w:szCs w:val="20"/>
        </w:rPr>
        <w:t>er</w:t>
      </w:r>
      <w:r>
        <w:rPr>
          <w:rFonts w:ascii="FreeSerif" w:hAnsi="FreeSerif" w:cs="FreeSerif"/>
          <w:sz w:val="20"/>
          <w:szCs w:val="20"/>
        </w:rPr>
        <w:t>v</w:t>
      </w:r>
      <w:r w:rsidR="00B663E1">
        <w:rPr>
          <w:rFonts w:ascii="FreeSerif" w:hAnsi="FreeSerif" w:cs="FreeSerif"/>
          <w:sz w:val="20"/>
          <w:szCs w:val="20"/>
        </w:rPr>
        <w:t>e</w:t>
      </w:r>
      <w:r>
        <w:rPr>
          <w:rFonts w:ascii="FreeSerif" w:hAnsi="FreeSerif" w:cs="FreeSerif"/>
          <w:sz w:val="20"/>
          <w:szCs w:val="20"/>
        </w:rPr>
        <w:t>d word after the Core Id and the offset values,</w:t>
      </w:r>
      <w:r w:rsidRPr="00CF21C8">
        <w:rPr>
          <w:rFonts w:ascii="FreeSerif" w:hAnsi="FreeSerif" w:cs="FreeSerif"/>
          <w:sz w:val="20"/>
          <w:szCs w:val="20"/>
        </w:rPr>
        <w:t xml:space="preserve"> it should be used for calculating Met</w:t>
      </w:r>
      <w:r w:rsidR="0052660C">
        <w:rPr>
          <w:rFonts w:ascii="FreeSerif" w:hAnsi="FreeSerif" w:cs="FreeSerif"/>
          <w:sz w:val="20"/>
          <w:szCs w:val="20"/>
        </w:rPr>
        <w:t>a header CRC</w:t>
      </w:r>
      <w:r>
        <w:rPr>
          <w:rFonts w:ascii="FreeSerif" w:hAnsi="FreeSerif" w:cs="FreeSerif"/>
          <w:sz w:val="20"/>
          <w:szCs w:val="20"/>
        </w:rPr>
        <w:t xml:space="preserve"> to validate header before parsing the RPRC images. </w:t>
      </w:r>
      <w:r w:rsidR="0052660C">
        <w:rPr>
          <w:rFonts w:ascii="FreeSerif" w:hAnsi="FreeSerif" w:cs="FreeSerif"/>
          <w:sz w:val="20"/>
          <w:szCs w:val="20"/>
        </w:rPr>
        <w:t>String MEND in ASCII</w:t>
      </w:r>
      <w:r w:rsidRPr="00CF21C8">
        <w:rPr>
          <w:rFonts w:ascii="FreeSerif" w:hAnsi="FreeSerif" w:cs="FreeSerif"/>
          <w:sz w:val="20"/>
          <w:szCs w:val="20"/>
        </w:rPr>
        <w:t xml:space="preserve"> is used </w:t>
      </w:r>
      <w:r w:rsidR="0052660C">
        <w:rPr>
          <w:rFonts w:ascii="FreeSerif" w:hAnsi="FreeSerif" w:cs="FreeSerif"/>
          <w:sz w:val="20"/>
          <w:szCs w:val="20"/>
        </w:rPr>
        <w:t xml:space="preserve">as last word </w:t>
      </w:r>
      <w:r w:rsidR="00B663E1">
        <w:rPr>
          <w:rFonts w:ascii="FreeSerif" w:hAnsi="FreeSerif" w:cs="FreeSerif"/>
          <w:sz w:val="20"/>
          <w:szCs w:val="20"/>
        </w:rPr>
        <w:t>at</w:t>
      </w:r>
      <w:r w:rsidRPr="00CF21C8">
        <w:rPr>
          <w:rFonts w:ascii="FreeSerif" w:hAnsi="FreeSerif" w:cs="FreeSerif"/>
          <w:sz w:val="20"/>
          <w:szCs w:val="20"/>
        </w:rPr>
        <w:t xml:space="preserve"> </w:t>
      </w:r>
      <w:r w:rsidR="0052660C">
        <w:rPr>
          <w:rFonts w:ascii="FreeSerif" w:hAnsi="FreeSerif" w:cs="FreeSerif"/>
          <w:sz w:val="20"/>
          <w:szCs w:val="20"/>
        </w:rPr>
        <w:t xml:space="preserve">the </w:t>
      </w:r>
      <w:r w:rsidRPr="00CF21C8">
        <w:rPr>
          <w:rFonts w:ascii="FreeSerif" w:hAnsi="FreeSerif" w:cs="FreeSerif"/>
          <w:sz w:val="20"/>
          <w:szCs w:val="20"/>
        </w:rPr>
        <w:t xml:space="preserve">end of header string. </w:t>
      </w:r>
    </w:p>
    <w:p w:rsidR="00283951" w:rsidRPr="00283951" w:rsidRDefault="00283951" w:rsidP="00283951">
      <w:pPr>
        <w:spacing w:after="0"/>
        <w:ind w:left="360"/>
        <w:rPr>
          <w:rFonts w:ascii="FreeSerif" w:hAnsi="FreeSerif" w:cs="FreeSerif"/>
          <w:sz w:val="8"/>
          <w:szCs w:val="20"/>
        </w:rPr>
      </w:pPr>
    </w:p>
    <w:p w:rsidR="003A1CD6" w:rsidRDefault="003A1CD6" w:rsidP="00312922">
      <w:pPr>
        <w:spacing w:after="0"/>
        <w:ind w:left="360"/>
        <w:rPr>
          <w:rFonts w:ascii="FreeSerif" w:hAnsi="FreeSerif" w:cs="FreeSerif"/>
          <w:sz w:val="20"/>
          <w:szCs w:val="20"/>
        </w:rPr>
      </w:pPr>
      <w:r>
        <w:rPr>
          <w:rFonts w:ascii="FreeSerif" w:hAnsi="FreeSerif" w:cs="FreeSerif"/>
          <w:sz w:val="20"/>
          <w:szCs w:val="20"/>
        </w:rPr>
        <w:t>Create the Multicore Image from all the RPRC images using the following command.</w:t>
      </w:r>
    </w:p>
    <w:p w:rsidR="003A1CD6" w:rsidRPr="00CF21C8" w:rsidRDefault="003A1CD6" w:rsidP="00312922">
      <w:pPr>
        <w:spacing w:after="0"/>
        <w:ind w:left="360"/>
        <w:rPr>
          <w:rFonts w:ascii="FreeSerif" w:hAnsi="FreeSerif" w:cs="FreeSerif"/>
          <w:b/>
          <w:i/>
          <w:sz w:val="20"/>
          <w:szCs w:val="20"/>
        </w:rPr>
      </w:pPr>
      <w:r w:rsidRPr="00CF21C8">
        <w:rPr>
          <w:rFonts w:ascii="FreeSerif" w:hAnsi="FreeSerif" w:cs="FreeSerif"/>
          <w:b/>
          <w:i/>
          <w:sz w:val="20"/>
          <w:szCs w:val="20"/>
        </w:rPr>
        <w:t>$ MulticoreImageGen.exe &lt;ENDIAN&gt; &lt;Dev Id&gt; &lt;App out file&gt; &lt;Core Id 1&gt; &lt;RPRC in file for Core Id 1&gt; [&lt;Core Id n&gt; &lt;RPRC in file for Core Id n&gt; ...]</w:t>
      </w:r>
    </w:p>
    <w:p w:rsidR="003A1CD6" w:rsidRPr="00283951" w:rsidRDefault="003A1CD6" w:rsidP="00312922">
      <w:pPr>
        <w:spacing w:after="0"/>
        <w:ind w:left="360"/>
        <w:rPr>
          <w:rFonts w:ascii="FreeSerif" w:hAnsi="FreeSerif" w:cs="FreeSerif"/>
          <w:sz w:val="8"/>
          <w:szCs w:val="20"/>
        </w:rPr>
      </w:pPr>
    </w:p>
    <w:p w:rsidR="00933644" w:rsidRDefault="003A1CD6" w:rsidP="004831F6">
      <w:pPr>
        <w:spacing w:after="0"/>
        <w:ind w:left="360"/>
        <w:rPr>
          <w:rFonts w:ascii="FreeSerif" w:hAnsi="FreeSerif" w:cs="FreeSerif"/>
          <w:sz w:val="20"/>
          <w:szCs w:val="20"/>
        </w:rPr>
      </w:pPr>
      <w:r w:rsidRPr="000816A0">
        <w:rPr>
          <w:rFonts w:ascii="FreeSerif" w:hAnsi="FreeSerif" w:cs="FreeSerif"/>
          <w:i/>
          <w:sz w:val="20"/>
          <w:szCs w:val="20"/>
        </w:rPr>
        <w:t>ENDIAN (BE/LE):</w:t>
      </w:r>
      <w:r w:rsidRPr="00CF21C8">
        <w:rPr>
          <w:rFonts w:ascii="FreeSerif" w:hAnsi="FreeSerif" w:cs="FreeSerif"/>
          <w:sz w:val="20"/>
          <w:szCs w:val="20"/>
        </w:rPr>
        <w:t xml:space="preserve"> specifies whether the out file is in Big Endian/Little Endian format. For </w:t>
      </w:r>
      <w:r w:rsidR="000E5589">
        <w:rPr>
          <w:rFonts w:ascii="FreeSerif" w:hAnsi="FreeSerif" w:cs="FreeSerif"/>
          <w:sz w:val="20"/>
          <w:szCs w:val="20"/>
        </w:rPr>
        <w:t>QSPI/</w:t>
      </w:r>
      <w:r w:rsidRPr="00CF21C8">
        <w:rPr>
          <w:rFonts w:ascii="FreeSerif" w:hAnsi="FreeSerif" w:cs="FreeSerif"/>
          <w:sz w:val="20"/>
          <w:szCs w:val="20"/>
        </w:rPr>
        <w:t>SPI boot mode application image should be in BE, for other boot modes application image should be in LE.</w:t>
      </w:r>
    </w:p>
    <w:p w:rsidR="00933644" w:rsidRPr="00283951" w:rsidRDefault="00933644" w:rsidP="00CF21C8">
      <w:pPr>
        <w:spacing w:after="0"/>
        <w:ind w:left="360"/>
        <w:rPr>
          <w:rFonts w:ascii="FreeSerif" w:hAnsi="FreeSerif" w:cs="FreeSerif"/>
          <w:sz w:val="8"/>
          <w:szCs w:val="20"/>
        </w:rPr>
      </w:pPr>
    </w:p>
    <w:p w:rsidR="003A1CD6" w:rsidRDefault="003A1CD6" w:rsidP="00CF21C8">
      <w:pPr>
        <w:spacing w:after="0"/>
        <w:ind w:left="360"/>
        <w:rPr>
          <w:rFonts w:ascii="FreeSerif" w:hAnsi="FreeSerif" w:cs="FreeSerif"/>
          <w:sz w:val="20"/>
          <w:szCs w:val="20"/>
        </w:rPr>
      </w:pPr>
      <w:r w:rsidRPr="000816A0">
        <w:rPr>
          <w:rFonts w:ascii="FreeSerif" w:hAnsi="FreeSerif" w:cs="FreeSerif"/>
          <w:i/>
          <w:sz w:val="20"/>
          <w:szCs w:val="20"/>
        </w:rPr>
        <w:t>Dev Id:</w:t>
      </w:r>
      <w:r w:rsidR="00933644">
        <w:rPr>
          <w:rFonts w:ascii="FreeSerif" w:hAnsi="FreeSerif" w:cs="FreeSerif"/>
          <w:sz w:val="20"/>
          <w:szCs w:val="20"/>
        </w:rPr>
        <w:t xml:space="preserve"> This i</w:t>
      </w:r>
      <w:r w:rsidR="009C45DE">
        <w:rPr>
          <w:rFonts w:ascii="FreeSerif" w:hAnsi="FreeSerif" w:cs="FreeSerif"/>
          <w:sz w:val="20"/>
          <w:szCs w:val="20"/>
        </w:rPr>
        <w:t>s the device Id</w:t>
      </w:r>
      <w:r>
        <w:rPr>
          <w:rFonts w:ascii="FreeSerif" w:hAnsi="FreeSerif" w:cs="FreeSerif"/>
          <w:sz w:val="20"/>
          <w:szCs w:val="20"/>
        </w:rPr>
        <w:t xml:space="preserve">. </w:t>
      </w:r>
      <w:r w:rsidR="00B06A2F">
        <w:rPr>
          <w:rFonts w:ascii="FreeSerif" w:hAnsi="FreeSerif" w:cs="FreeSerif"/>
          <w:sz w:val="20"/>
          <w:szCs w:val="20"/>
        </w:rPr>
        <w:t>Still the D</w:t>
      </w:r>
      <w:r w:rsidR="0073775D">
        <w:rPr>
          <w:rFonts w:ascii="FreeSerif" w:hAnsi="FreeSerif" w:cs="FreeSerif"/>
          <w:sz w:val="20"/>
          <w:szCs w:val="20"/>
        </w:rPr>
        <w:t>evice Id</w:t>
      </w:r>
      <w:r w:rsidR="00933644">
        <w:rPr>
          <w:rFonts w:ascii="FreeSerif" w:hAnsi="FreeSerif" w:cs="FreeSerif"/>
          <w:sz w:val="20"/>
          <w:szCs w:val="20"/>
        </w:rPr>
        <w:t>s</w:t>
      </w:r>
      <w:r w:rsidR="0073775D">
        <w:rPr>
          <w:rFonts w:ascii="FreeSerif" w:hAnsi="FreeSerif" w:cs="FreeSerif"/>
          <w:sz w:val="20"/>
          <w:szCs w:val="20"/>
        </w:rPr>
        <w:t xml:space="preserve"> of the supported dev</w:t>
      </w:r>
      <w:r w:rsidR="00933644">
        <w:rPr>
          <w:rFonts w:ascii="FreeSerif" w:hAnsi="FreeSerif" w:cs="FreeSerif"/>
          <w:sz w:val="20"/>
          <w:szCs w:val="20"/>
        </w:rPr>
        <w:t xml:space="preserve">ices are not populated &amp; </w:t>
      </w:r>
      <w:r w:rsidR="0073775D">
        <w:rPr>
          <w:rFonts w:ascii="FreeSerif" w:hAnsi="FreeSerif" w:cs="FreeSerif"/>
          <w:sz w:val="20"/>
          <w:szCs w:val="20"/>
        </w:rPr>
        <w:t>random values</w:t>
      </w:r>
      <w:r w:rsidR="00933644">
        <w:rPr>
          <w:rFonts w:ascii="FreeSerif" w:hAnsi="FreeSerif" w:cs="FreeSerif"/>
          <w:sz w:val="20"/>
          <w:szCs w:val="20"/>
        </w:rPr>
        <w:t xml:space="preserve"> are chosen</w:t>
      </w:r>
      <w:r w:rsidR="0073775D">
        <w:rPr>
          <w:rFonts w:ascii="FreeSerif" w:hAnsi="FreeSerif" w:cs="FreeSerif"/>
          <w:sz w:val="20"/>
          <w:szCs w:val="20"/>
        </w:rPr>
        <w:t xml:space="preserve">. </w:t>
      </w:r>
      <w:r w:rsidR="009C45DE">
        <w:rPr>
          <w:rFonts w:ascii="FreeSerif" w:hAnsi="FreeSerif" w:cs="FreeSerif"/>
          <w:sz w:val="20"/>
          <w:szCs w:val="20"/>
        </w:rPr>
        <w:t>In the present implementation of</w:t>
      </w:r>
      <w:r>
        <w:rPr>
          <w:rFonts w:ascii="FreeSerif" w:hAnsi="FreeSerif" w:cs="FreeSerif"/>
          <w:sz w:val="20"/>
          <w:szCs w:val="20"/>
        </w:rPr>
        <w:t xml:space="preserve"> the SBL</w:t>
      </w:r>
      <w:r w:rsidR="00B06A2F">
        <w:rPr>
          <w:rFonts w:ascii="FreeSerif" w:hAnsi="FreeSerif" w:cs="FreeSerif"/>
          <w:sz w:val="20"/>
          <w:szCs w:val="20"/>
        </w:rPr>
        <w:t>,</w:t>
      </w:r>
      <w:r w:rsidRPr="00CF21C8">
        <w:rPr>
          <w:rFonts w:ascii="FreeSerif" w:hAnsi="FreeSerif" w:cs="FreeSerif"/>
          <w:sz w:val="20"/>
          <w:szCs w:val="20"/>
        </w:rPr>
        <w:t xml:space="preserve"> only warning is printed on UART console</w:t>
      </w:r>
      <w:r w:rsidR="009C45DE">
        <w:rPr>
          <w:rFonts w:ascii="FreeSerif" w:hAnsi="FreeSerif" w:cs="FreeSerif"/>
          <w:sz w:val="20"/>
          <w:szCs w:val="20"/>
        </w:rPr>
        <w:t xml:space="preserve"> if the device id doesn’t</w:t>
      </w:r>
      <w:r>
        <w:rPr>
          <w:rFonts w:ascii="FreeSerif" w:hAnsi="FreeSerif" w:cs="FreeSerif"/>
          <w:sz w:val="20"/>
          <w:szCs w:val="20"/>
        </w:rPr>
        <w:t xml:space="preserve"> match and the boot is not aborted.</w:t>
      </w:r>
    </w:p>
    <w:p w:rsidR="0002769A" w:rsidRPr="00283951" w:rsidRDefault="0002769A" w:rsidP="00CF21C8">
      <w:pPr>
        <w:spacing w:after="0"/>
        <w:ind w:left="360"/>
        <w:rPr>
          <w:rFonts w:ascii="FreeSerif" w:hAnsi="FreeSerif" w:cs="FreeSerif"/>
          <w:sz w:val="8"/>
          <w:szCs w:val="20"/>
        </w:rPr>
      </w:pPr>
    </w:p>
    <w:p w:rsidR="003A1CD6" w:rsidRDefault="003A1CD6" w:rsidP="00CF21C8">
      <w:pPr>
        <w:spacing w:after="0"/>
        <w:ind w:left="360"/>
        <w:rPr>
          <w:rFonts w:ascii="FreeSerif" w:hAnsi="FreeSerif" w:cs="FreeSerif"/>
          <w:sz w:val="20"/>
          <w:szCs w:val="20"/>
        </w:rPr>
      </w:pPr>
      <w:r w:rsidRPr="000816A0">
        <w:rPr>
          <w:rFonts w:ascii="FreeSerif" w:hAnsi="FreeSerif" w:cs="FreeSerif"/>
          <w:i/>
          <w:sz w:val="20"/>
          <w:szCs w:val="20"/>
        </w:rPr>
        <w:t>App out file:</w:t>
      </w:r>
      <w:r w:rsidRPr="00CF21C8">
        <w:rPr>
          <w:rFonts w:ascii="FreeSerif" w:hAnsi="FreeSerif" w:cs="FreeSerif"/>
          <w:sz w:val="20"/>
          <w:szCs w:val="20"/>
        </w:rPr>
        <w:t xml:space="preserve"> </w:t>
      </w:r>
      <w:r w:rsidR="00E53674">
        <w:rPr>
          <w:rFonts w:ascii="FreeSerif" w:hAnsi="FreeSerif" w:cs="FreeSerif"/>
          <w:sz w:val="20"/>
          <w:szCs w:val="20"/>
        </w:rPr>
        <w:t xml:space="preserve">This </w:t>
      </w:r>
      <w:r w:rsidRPr="00CF21C8">
        <w:rPr>
          <w:rFonts w:ascii="FreeSerif" w:hAnsi="FreeSerif" w:cs="FreeSerif"/>
          <w:sz w:val="20"/>
          <w:szCs w:val="20"/>
        </w:rPr>
        <w:t xml:space="preserve">is the </w:t>
      </w:r>
      <w:r>
        <w:rPr>
          <w:rFonts w:ascii="FreeSerif" w:hAnsi="FreeSerif" w:cs="FreeSerif"/>
          <w:sz w:val="20"/>
          <w:szCs w:val="20"/>
        </w:rPr>
        <w:t>name of the multicore</w:t>
      </w:r>
      <w:r w:rsidRPr="00CF21C8">
        <w:rPr>
          <w:rFonts w:ascii="FreeSerif" w:hAnsi="FreeSerif" w:cs="FreeSerif"/>
          <w:sz w:val="20"/>
          <w:szCs w:val="20"/>
        </w:rPr>
        <w:t xml:space="preserve"> image file to be created.</w:t>
      </w:r>
    </w:p>
    <w:p w:rsidR="009F36A3" w:rsidRPr="00283951" w:rsidRDefault="009F36A3" w:rsidP="00CF21C8">
      <w:pPr>
        <w:spacing w:after="0"/>
        <w:ind w:left="360"/>
        <w:rPr>
          <w:rFonts w:ascii="FreeSerif" w:hAnsi="FreeSerif" w:cs="FreeSerif"/>
          <w:sz w:val="8"/>
          <w:szCs w:val="20"/>
        </w:rPr>
      </w:pPr>
    </w:p>
    <w:p w:rsidR="003A1CD6" w:rsidRDefault="003A1CD6" w:rsidP="00CF21C8">
      <w:pPr>
        <w:spacing w:after="0"/>
        <w:ind w:left="360"/>
        <w:rPr>
          <w:rFonts w:ascii="FreeSerif" w:hAnsi="FreeSerif" w:cs="FreeSerif"/>
          <w:sz w:val="20"/>
          <w:szCs w:val="20"/>
        </w:rPr>
      </w:pPr>
      <w:r w:rsidRPr="000816A0">
        <w:rPr>
          <w:rFonts w:ascii="FreeSerif" w:hAnsi="FreeSerif" w:cs="FreeSerif"/>
          <w:i/>
          <w:sz w:val="20"/>
          <w:szCs w:val="20"/>
        </w:rPr>
        <w:t>Core Id</w:t>
      </w:r>
      <w:r w:rsidR="000037C1">
        <w:rPr>
          <w:rFonts w:ascii="FreeSerif" w:hAnsi="FreeSerif" w:cs="FreeSerif"/>
          <w:sz w:val="20"/>
          <w:szCs w:val="20"/>
        </w:rPr>
        <w:t xml:space="preserve">: This </w:t>
      </w:r>
      <w:r w:rsidRPr="00CF21C8">
        <w:rPr>
          <w:rFonts w:ascii="FreeSerif" w:hAnsi="FreeSerif" w:cs="FreeSerif"/>
          <w:sz w:val="20"/>
          <w:szCs w:val="20"/>
        </w:rPr>
        <w:t>is t</w:t>
      </w:r>
      <w:r>
        <w:rPr>
          <w:rFonts w:ascii="FreeSerif" w:hAnsi="FreeSerif" w:cs="FreeSerif"/>
          <w:sz w:val="20"/>
          <w:szCs w:val="20"/>
        </w:rPr>
        <w:t xml:space="preserve">he Id of the core as given in the </w:t>
      </w:r>
      <w:r w:rsidRPr="00CF21C8">
        <w:rPr>
          <w:rFonts w:ascii="FreeSerif" w:hAnsi="FreeSerif" w:cs="FreeSerif"/>
          <w:sz w:val="20"/>
          <w:szCs w:val="20"/>
        </w:rPr>
        <w:t xml:space="preserve">table </w:t>
      </w:r>
      <w:r>
        <w:rPr>
          <w:rFonts w:ascii="FreeSerif" w:hAnsi="FreeSerif" w:cs="FreeSerif"/>
          <w:sz w:val="20"/>
          <w:szCs w:val="20"/>
        </w:rPr>
        <w:t xml:space="preserve">above </w:t>
      </w:r>
      <w:r w:rsidRPr="00CF21C8">
        <w:rPr>
          <w:rFonts w:ascii="FreeSerif" w:hAnsi="FreeSerif" w:cs="FreeSerif"/>
          <w:sz w:val="20"/>
          <w:szCs w:val="20"/>
        </w:rPr>
        <w:t xml:space="preserve">to be followed by the </w:t>
      </w:r>
      <w:r w:rsidRPr="000816A0">
        <w:rPr>
          <w:rFonts w:ascii="FreeSerif" w:hAnsi="FreeSerif" w:cs="FreeSerif"/>
          <w:i/>
          <w:sz w:val="20"/>
          <w:szCs w:val="20"/>
        </w:rPr>
        <w:t>RPRC image file name</w:t>
      </w:r>
      <w:r>
        <w:rPr>
          <w:rFonts w:ascii="FreeSerif" w:hAnsi="FreeSerif" w:cs="FreeSerif"/>
          <w:sz w:val="20"/>
          <w:szCs w:val="20"/>
        </w:rPr>
        <w:t xml:space="preserve"> </w:t>
      </w:r>
      <w:r w:rsidRPr="00CF21C8">
        <w:rPr>
          <w:rFonts w:ascii="FreeSerif" w:hAnsi="FreeSerif" w:cs="FreeSerif"/>
          <w:sz w:val="20"/>
          <w:szCs w:val="20"/>
        </w:rPr>
        <w:t>to be loaded in that core. The order of the core Id and RPRC file pair given while generating the file determines the order</w:t>
      </w:r>
      <w:r>
        <w:rPr>
          <w:rFonts w:ascii="FreeSerif" w:hAnsi="FreeSerif" w:cs="FreeSerif"/>
          <w:sz w:val="20"/>
          <w:szCs w:val="20"/>
        </w:rPr>
        <w:t xml:space="preserve"> in which the </w:t>
      </w:r>
      <w:r w:rsidR="003832CF">
        <w:rPr>
          <w:rFonts w:ascii="FreeSerif" w:hAnsi="FreeSerif" w:cs="FreeSerif"/>
          <w:sz w:val="20"/>
          <w:szCs w:val="20"/>
        </w:rPr>
        <w:t xml:space="preserve">slave </w:t>
      </w:r>
      <w:r>
        <w:rPr>
          <w:rFonts w:ascii="FreeSerif" w:hAnsi="FreeSerif" w:cs="FreeSerif"/>
          <w:sz w:val="20"/>
          <w:szCs w:val="20"/>
        </w:rPr>
        <w:t xml:space="preserve">cores </w:t>
      </w:r>
      <w:r w:rsidR="003832CF">
        <w:rPr>
          <w:rFonts w:ascii="FreeSerif" w:hAnsi="FreeSerif" w:cs="FreeSerif"/>
          <w:sz w:val="20"/>
          <w:szCs w:val="20"/>
        </w:rPr>
        <w:t>are booted</w:t>
      </w:r>
      <w:r>
        <w:rPr>
          <w:rFonts w:ascii="FreeSerif" w:hAnsi="FreeSerif" w:cs="FreeSerif"/>
          <w:sz w:val="20"/>
          <w:szCs w:val="20"/>
        </w:rPr>
        <w:t>.</w:t>
      </w:r>
      <w:r w:rsidR="0061235B">
        <w:rPr>
          <w:rFonts w:ascii="FreeSerif" w:hAnsi="FreeSerif" w:cs="FreeSerif"/>
          <w:sz w:val="20"/>
          <w:szCs w:val="20"/>
        </w:rPr>
        <w:t xml:space="preserve"> If </w:t>
      </w:r>
      <w:r w:rsidR="00A379FE">
        <w:rPr>
          <w:rFonts w:ascii="FreeSerif" w:hAnsi="FreeSerif" w:cs="FreeSerif"/>
          <w:sz w:val="20"/>
          <w:szCs w:val="20"/>
        </w:rPr>
        <w:t xml:space="preserve">the </w:t>
      </w:r>
      <w:r w:rsidR="0061235B">
        <w:rPr>
          <w:rFonts w:ascii="FreeSerif" w:hAnsi="FreeSerif" w:cs="FreeSerif"/>
          <w:sz w:val="20"/>
          <w:szCs w:val="20"/>
        </w:rPr>
        <w:t xml:space="preserve">image is SMP, please </w:t>
      </w:r>
      <w:r w:rsidR="000037C1">
        <w:rPr>
          <w:rFonts w:ascii="FreeSerif" w:hAnsi="FreeSerif" w:cs="FreeSerif"/>
          <w:sz w:val="20"/>
          <w:szCs w:val="20"/>
        </w:rPr>
        <w:t>select</w:t>
      </w:r>
      <w:r w:rsidR="0061235B">
        <w:rPr>
          <w:rFonts w:ascii="FreeSerif" w:hAnsi="FreeSerif" w:cs="FreeSerif"/>
          <w:sz w:val="20"/>
          <w:szCs w:val="20"/>
        </w:rPr>
        <w:t xml:space="preserve"> the SMP core-id</w:t>
      </w:r>
      <w:r w:rsidR="0006136C">
        <w:rPr>
          <w:rFonts w:ascii="FreeSerif" w:hAnsi="FreeSerif" w:cs="FreeSerif"/>
          <w:sz w:val="20"/>
          <w:szCs w:val="20"/>
        </w:rPr>
        <w:t>.</w:t>
      </w:r>
    </w:p>
    <w:p w:rsidR="003A1CD6" w:rsidRPr="00283951" w:rsidRDefault="003A1CD6" w:rsidP="00CF21C8">
      <w:pPr>
        <w:spacing w:after="0"/>
        <w:ind w:left="360"/>
        <w:rPr>
          <w:rFonts w:ascii="FreeSerif" w:hAnsi="FreeSerif" w:cs="FreeSerif"/>
          <w:sz w:val="8"/>
          <w:szCs w:val="20"/>
        </w:rPr>
      </w:pPr>
    </w:p>
    <w:p w:rsidR="003A1CD6" w:rsidRDefault="003A1CD6" w:rsidP="000816A0">
      <w:pPr>
        <w:spacing w:after="0"/>
        <w:ind w:left="360"/>
        <w:rPr>
          <w:rFonts w:ascii="FreeSerif" w:hAnsi="FreeSerif" w:cs="FreeSerif"/>
          <w:sz w:val="20"/>
          <w:szCs w:val="20"/>
        </w:rPr>
      </w:pPr>
      <w:proofErr w:type="gramStart"/>
      <w:r>
        <w:rPr>
          <w:rFonts w:ascii="FreeSerif" w:hAnsi="FreeSerif" w:cs="FreeSerif"/>
          <w:sz w:val="20"/>
          <w:szCs w:val="20"/>
        </w:rPr>
        <w:t>m</w:t>
      </w:r>
      <w:r w:rsidRPr="000816A0">
        <w:rPr>
          <w:rFonts w:ascii="FreeSerif" w:hAnsi="FreeSerif" w:cs="FreeSerif"/>
          <w:sz w:val="20"/>
          <w:szCs w:val="20"/>
        </w:rPr>
        <w:t>ulticoreImageGen.exe</w:t>
      </w:r>
      <w:proofErr w:type="gramEnd"/>
      <w:r>
        <w:rPr>
          <w:rFonts w:ascii="FreeSerif" w:hAnsi="FreeSerif" w:cs="FreeSerif"/>
          <w:sz w:val="20"/>
          <w:szCs w:val="20"/>
        </w:rPr>
        <w:t xml:space="preserve"> is provided in tools as part of the </w:t>
      </w:r>
      <w:r w:rsidR="002B09F6">
        <w:rPr>
          <w:rFonts w:ascii="FreeSerif" w:hAnsi="FreeSerif" w:cs="FreeSerif"/>
          <w:sz w:val="20"/>
          <w:szCs w:val="20"/>
        </w:rPr>
        <w:t>PDK</w:t>
      </w:r>
      <w:r>
        <w:rPr>
          <w:rFonts w:ascii="FreeSerif" w:hAnsi="FreeSerif" w:cs="FreeSerif"/>
          <w:sz w:val="20"/>
          <w:szCs w:val="20"/>
        </w:rPr>
        <w:t xml:space="preserve"> package</w:t>
      </w:r>
      <w:r w:rsidR="00B06A2F">
        <w:rPr>
          <w:rFonts w:ascii="FreeSerif" w:hAnsi="FreeSerif" w:cs="FreeSerif"/>
          <w:sz w:val="20"/>
          <w:szCs w:val="20"/>
        </w:rPr>
        <w:t xml:space="preserve"> </w:t>
      </w:r>
      <w:r w:rsidR="002B09F6">
        <w:rPr>
          <w:rFonts w:ascii="FreeSerif" w:hAnsi="FreeSerif" w:cs="FreeSerif"/>
          <w:sz w:val="20"/>
          <w:szCs w:val="20"/>
        </w:rPr>
        <w:t xml:space="preserve">under </w:t>
      </w:r>
      <w:r w:rsidR="00E31976">
        <w:rPr>
          <w:rFonts w:ascii="FreeSerif" w:hAnsi="FreeSerif" w:cs="FreeSerif"/>
          <w:sz w:val="20"/>
          <w:szCs w:val="20"/>
        </w:rPr>
        <w:t>packages/</w:t>
      </w:r>
      <w:proofErr w:type="spellStart"/>
      <w:r w:rsidR="00E31976">
        <w:rPr>
          <w:rFonts w:ascii="FreeSerif" w:hAnsi="FreeSerif" w:cs="FreeSerif"/>
          <w:sz w:val="20"/>
          <w:szCs w:val="20"/>
        </w:rPr>
        <w:t>ti</w:t>
      </w:r>
      <w:proofErr w:type="spellEnd"/>
      <w:r w:rsidR="00E31976">
        <w:rPr>
          <w:rFonts w:ascii="FreeSerif" w:hAnsi="FreeSerif" w:cs="FreeSerif"/>
          <w:sz w:val="20"/>
          <w:szCs w:val="20"/>
        </w:rPr>
        <w:t>/boot</w:t>
      </w:r>
      <w:r w:rsidR="005B46D5">
        <w:rPr>
          <w:rFonts w:ascii="FreeSerif" w:hAnsi="FreeSerif" w:cs="FreeSerif"/>
          <w:sz w:val="20"/>
          <w:szCs w:val="20"/>
        </w:rPr>
        <w:t>/</w:t>
      </w:r>
      <w:proofErr w:type="spellStart"/>
      <w:r w:rsidR="005B46D5">
        <w:rPr>
          <w:rFonts w:ascii="FreeSerif" w:hAnsi="FreeSerif" w:cs="FreeSerif"/>
          <w:sz w:val="20"/>
          <w:szCs w:val="20"/>
        </w:rPr>
        <w:t>sbl_auto</w:t>
      </w:r>
      <w:proofErr w:type="spellEnd"/>
      <w:r w:rsidR="005B46D5">
        <w:rPr>
          <w:rFonts w:ascii="FreeSerif" w:hAnsi="FreeSerif" w:cs="FreeSerif"/>
          <w:sz w:val="20"/>
          <w:szCs w:val="20"/>
        </w:rPr>
        <w:t>/tools</w:t>
      </w:r>
      <w:r w:rsidR="00B06A2F">
        <w:rPr>
          <w:rFonts w:ascii="FreeSerif" w:hAnsi="FreeSerif" w:cs="FreeSerif"/>
          <w:sz w:val="20"/>
          <w:szCs w:val="20"/>
        </w:rPr>
        <w:t>/</w:t>
      </w:r>
      <w:proofErr w:type="spellStart"/>
      <w:r w:rsidR="00B06A2F" w:rsidRPr="00B06A2F">
        <w:rPr>
          <w:rFonts w:ascii="FreeSerif" w:hAnsi="FreeSerif" w:cs="FreeSerif"/>
          <w:sz w:val="20"/>
          <w:szCs w:val="20"/>
        </w:rPr>
        <w:t>multicore_image_generator</w:t>
      </w:r>
      <w:proofErr w:type="spellEnd"/>
      <w:r>
        <w:rPr>
          <w:rFonts w:ascii="FreeSerif" w:hAnsi="FreeSerif" w:cs="FreeSerif"/>
          <w:sz w:val="20"/>
          <w:szCs w:val="20"/>
        </w:rPr>
        <w:t>.</w:t>
      </w:r>
    </w:p>
    <w:p w:rsidR="003A1CD6" w:rsidRPr="00283951" w:rsidRDefault="003A1CD6" w:rsidP="004831F6">
      <w:pPr>
        <w:spacing w:after="0"/>
        <w:rPr>
          <w:rFonts w:ascii="FreeSerif" w:hAnsi="FreeSerif" w:cs="FreeSerif"/>
          <w:sz w:val="8"/>
          <w:szCs w:val="20"/>
        </w:rPr>
      </w:pPr>
    </w:p>
    <w:p w:rsidR="00960E34" w:rsidRDefault="003A1CD6" w:rsidP="00960E34">
      <w:pPr>
        <w:spacing w:after="0"/>
        <w:ind w:left="360"/>
        <w:rPr>
          <w:rFonts w:ascii="FreeSerif" w:hAnsi="FreeSerif" w:cs="FreeSerif"/>
          <w:sz w:val="20"/>
          <w:szCs w:val="20"/>
        </w:rPr>
      </w:pPr>
      <w:r>
        <w:rPr>
          <w:rFonts w:ascii="FreeSerif" w:hAnsi="FreeSerif" w:cs="FreeSerif"/>
          <w:sz w:val="20"/>
          <w:szCs w:val="20"/>
        </w:rPr>
        <w:t xml:space="preserve">There is a </w:t>
      </w:r>
      <w:r w:rsidRPr="00EA5B80">
        <w:rPr>
          <w:rFonts w:ascii="FreeSerif" w:hAnsi="FreeSerif" w:cs="FreeSerif"/>
          <w:b/>
          <w:sz w:val="20"/>
          <w:szCs w:val="20"/>
        </w:rPr>
        <w:t>batch file</w:t>
      </w:r>
      <w:r>
        <w:rPr>
          <w:rFonts w:ascii="FreeSerif" w:hAnsi="FreeSerif" w:cs="FreeSerif"/>
          <w:sz w:val="20"/>
          <w:szCs w:val="20"/>
        </w:rPr>
        <w:t xml:space="preserve"> provided under tools to generate application multicore Image from elf files. Refer </w:t>
      </w:r>
      <w:r w:rsidR="00B06A2F">
        <w:rPr>
          <w:rFonts w:ascii="FreeSerif" w:hAnsi="FreeSerif" w:cs="FreeSerif"/>
          <w:sz w:val="20"/>
          <w:szCs w:val="20"/>
        </w:rPr>
        <w:t xml:space="preserve">to the </w:t>
      </w:r>
      <w:r>
        <w:rPr>
          <w:rFonts w:ascii="FreeSerif" w:hAnsi="FreeSerif" w:cs="FreeSerif"/>
          <w:sz w:val="20"/>
          <w:szCs w:val="20"/>
        </w:rPr>
        <w:t>section “</w:t>
      </w:r>
      <w:r w:rsidR="0071043A">
        <w:fldChar w:fldCharType="begin"/>
      </w:r>
      <w:r w:rsidR="0071043A">
        <w:instrText xml:space="preserve"> REF _Ref333920770 \h  \* MERGEFORMAT </w:instrText>
      </w:r>
      <w:r w:rsidR="0071043A">
        <w:fldChar w:fldCharType="separate"/>
      </w:r>
      <w:r w:rsidR="00C83E9B" w:rsidRPr="00C83E9B">
        <w:rPr>
          <w:rFonts w:ascii="FreeSerif" w:hAnsi="FreeSerif" w:cs="FreeSerif"/>
          <w:sz w:val="20"/>
          <w:szCs w:val="20"/>
        </w:rPr>
        <w:t>Multi core Image generation script</w:t>
      </w:r>
      <w:r w:rsidR="0071043A">
        <w:fldChar w:fldCharType="end"/>
      </w:r>
      <w:r>
        <w:rPr>
          <w:rFonts w:ascii="FreeSerif" w:hAnsi="FreeSerif" w:cs="FreeSerif"/>
          <w:sz w:val="20"/>
          <w:szCs w:val="20"/>
        </w:rPr>
        <w:t xml:space="preserve">” </w:t>
      </w:r>
      <w:r w:rsidR="00B06A2F">
        <w:rPr>
          <w:rFonts w:ascii="FreeSerif" w:hAnsi="FreeSerif" w:cs="FreeSerif"/>
          <w:sz w:val="20"/>
          <w:szCs w:val="20"/>
        </w:rPr>
        <w:t xml:space="preserve">of this user guide </w:t>
      </w:r>
      <w:r>
        <w:rPr>
          <w:rFonts w:ascii="FreeSerif" w:hAnsi="FreeSerif" w:cs="FreeSerif"/>
          <w:sz w:val="20"/>
          <w:szCs w:val="20"/>
        </w:rPr>
        <w:t>for batch file usage.</w:t>
      </w:r>
    </w:p>
    <w:p w:rsidR="00E25480" w:rsidRPr="00896E2D" w:rsidRDefault="00E25480" w:rsidP="00E25480">
      <w:pPr>
        <w:pStyle w:val="Heading3"/>
        <w:rPr>
          <w:rFonts w:ascii="FreeSerif" w:hAnsi="FreeSerif" w:cs="FreeSerif"/>
          <w:bCs w:val="0"/>
          <w:sz w:val="24"/>
          <w:szCs w:val="20"/>
          <w:lang w:eastAsia="en-US"/>
        </w:rPr>
      </w:pPr>
      <w:bookmarkStart w:id="9" w:name="_Toc495681840"/>
      <w:r>
        <w:rPr>
          <w:rFonts w:ascii="FreeSerif" w:hAnsi="FreeSerif" w:cs="FreeSerif"/>
          <w:bCs w:val="0"/>
          <w:sz w:val="24"/>
          <w:szCs w:val="20"/>
          <w:lang w:eastAsia="en-US"/>
        </w:rPr>
        <w:t>TDA3xx SBL</w:t>
      </w:r>
      <w:bookmarkEnd w:id="9"/>
    </w:p>
    <w:p w:rsidR="00E25480" w:rsidRDefault="00E25480" w:rsidP="00283951">
      <w:pPr>
        <w:spacing w:after="0"/>
        <w:ind w:left="360"/>
        <w:rPr>
          <w:rFonts w:ascii="FreeSerif" w:hAnsi="FreeSerif" w:cs="FreeSerif"/>
          <w:sz w:val="20"/>
          <w:szCs w:val="20"/>
        </w:rPr>
      </w:pPr>
      <w:r>
        <w:rPr>
          <w:rFonts w:ascii="FreeSerif" w:hAnsi="FreeSerif" w:cs="FreeSerif"/>
          <w:sz w:val="20"/>
          <w:szCs w:val="20"/>
        </w:rPr>
        <w:t>TDA3xx bootloader supports CRC checks on application image and hence the multicore application image header has the golden CRC embedded in it. This golden CRC is calculated using offline tool and SBL computes CRC</w:t>
      </w:r>
      <w:r w:rsidR="00B9397D">
        <w:rPr>
          <w:rFonts w:ascii="FreeSerif" w:hAnsi="FreeSerif" w:cs="FreeSerif"/>
          <w:sz w:val="20"/>
          <w:szCs w:val="20"/>
        </w:rPr>
        <w:t xml:space="preserve"> using the TDA3xx CRC hardware and checks for CRC match. </w:t>
      </w:r>
      <w:r>
        <w:rPr>
          <w:rFonts w:ascii="FreeSerif" w:hAnsi="FreeSerif" w:cs="FreeSerif"/>
          <w:sz w:val="20"/>
          <w:szCs w:val="20"/>
        </w:rPr>
        <w:t>In case the CRC does not match the boot is aborted.</w:t>
      </w:r>
    </w:p>
    <w:p w:rsidR="00E25480" w:rsidRDefault="00B9397D" w:rsidP="00283951">
      <w:pPr>
        <w:spacing w:after="0"/>
        <w:ind w:left="360"/>
        <w:rPr>
          <w:rFonts w:ascii="FreeSerif" w:hAnsi="FreeSerif" w:cs="FreeSerif"/>
          <w:sz w:val="20"/>
          <w:szCs w:val="20"/>
        </w:rPr>
      </w:pPr>
      <w:r>
        <w:rPr>
          <w:rFonts w:ascii="FreeSerif" w:hAnsi="FreeSerif" w:cs="FreeSerif"/>
          <w:sz w:val="20"/>
          <w:szCs w:val="20"/>
        </w:rPr>
        <w:t xml:space="preserve">Sample </w:t>
      </w:r>
      <w:r w:rsidR="00E25480">
        <w:rPr>
          <w:rFonts w:ascii="FreeSerif" w:hAnsi="FreeSerif" w:cs="FreeSerif"/>
          <w:sz w:val="20"/>
          <w:szCs w:val="20"/>
        </w:rPr>
        <w:t>multi-core heade</w:t>
      </w:r>
      <w:r w:rsidR="001D5495">
        <w:rPr>
          <w:rFonts w:ascii="FreeSerif" w:hAnsi="FreeSerif" w:cs="FreeSerif"/>
          <w:sz w:val="20"/>
          <w:szCs w:val="20"/>
        </w:rPr>
        <w:t>r</w:t>
      </w:r>
      <w:r w:rsidR="0061622E">
        <w:rPr>
          <w:rFonts w:ascii="FreeSerif" w:hAnsi="FreeSerif" w:cs="FreeSerif"/>
          <w:sz w:val="20"/>
          <w:szCs w:val="20"/>
        </w:rPr>
        <w:t xml:space="preserve"> for TDA3xx application image </w:t>
      </w:r>
      <w:r w:rsidR="0052758E">
        <w:rPr>
          <w:rFonts w:ascii="FreeSerif" w:hAnsi="FreeSerif" w:cs="FreeSerif"/>
          <w:sz w:val="20"/>
          <w:szCs w:val="20"/>
        </w:rPr>
        <w:t xml:space="preserve">with one core’s application image </w:t>
      </w:r>
      <w:r w:rsidR="0061622E">
        <w:rPr>
          <w:rFonts w:ascii="FreeSerif" w:hAnsi="FreeSerif" w:cs="FreeSerif"/>
          <w:sz w:val="20"/>
          <w:szCs w:val="20"/>
        </w:rPr>
        <w:t>is</w:t>
      </w:r>
      <w:r w:rsidR="00E25480">
        <w:rPr>
          <w:rFonts w:ascii="FreeSerif" w:hAnsi="FreeSerif" w:cs="FreeSerif"/>
          <w:sz w:val="20"/>
          <w:szCs w:val="20"/>
        </w:rPr>
        <w:t xml:space="preserve"> given below:</w:t>
      </w:r>
    </w:p>
    <w:p w:rsidR="00E25480" w:rsidRPr="00EA3607" w:rsidRDefault="00E25480" w:rsidP="00283951">
      <w:pPr>
        <w:spacing w:after="0"/>
        <w:ind w:left="360"/>
        <w:rPr>
          <w:rFonts w:ascii="FreeSerif" w:hAnsi="FreeSerif" w:cs="FreeSerif"/>
          <w:sz w:val="20"/>
          <w:szCs w:val="20"/>
        </w:rPr>
      </w:pPr>
      <w:r>
        <w:rPr>
          <w:rFonts w:ascii="FreeSerif" w:hAnsi="FreeSerif" w:cs="FreeSerif"/>
          <w:noProof/>
          <w:sz w:val="20"/>
          <w:szCs w:val="20"/>
        </w:rPr>
        <w:lastRenderedPageBreak/>
        <w:drawing>
          <wp:inline distT="0" distB="0" distL="0" distR="0">
            <wp:extent cx="5663821" cy="211540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61537" cy="2114550"/>
                    </a:xfrm>
                    <a:prstGeom prst="rect">
                      <a:avLst/>
                    </a:prstGeom>
                    <a:noFill/>
                    <a:ln>
                      <a:noFill/>
                    </a:ln>
                  </pic:spPr>
                </pic:pic>
              </a:graphicData>
            </a:graphic>
          </wp:inline>
        </w:drawing>
      </w:r>
    </w:p>
    <w:p w:rsidR="00E25480" w:rsidRPr="006210C4" w:rsidRDefault="00E25480" w:rsidP="00960E34">
      <w:pPr>
        <w:spacing w:after="0"/>
        <w:ind w:left="360"/>
        <w:rPr>
          <w:rFonts w:ascii="FreeSerif" w:hAnsi="FreeSerif" w:cs="FreeSerif"/>
          <w:sz w:val="8"/>
          <w:szCs w:val="20"/>
        </w:rPr>
      </w:pPr>
    </w:p>
    <w:p w:rsidR="003541F1" w:rsidRDefault="001206E1" w:rsidP="00960E34">
      <w:pPr>
        <w:spacing w:after="0"/>
        <w:ind w:left="360"/>
        <w:rPr>
          <w:rFonts w:ascii="FreeSerif" w:hAnsi="FreeSerif" w:cs="FreeSerif"/>
          <w:sz w:val="20"/>
          <w:szCs w:val="20"/>
        </w:rPr>
      </w:pPr>
      <w:r>
        <w:rPr>
          <w:rFonts w:ascii="FreeSerif" w:hAnsi="FreeSerif" w:cs="FreeSerif"/>
          <w:sz w:val="20"/>
          <w:szCs w:val="20"/>
        </w:rPr>
        <w:t xml:space="preserve">The multicore image can be generated using the tool present in </w:t>
      </w:r>
      <w:r w:rsidR="008652AC">
        <w:rPr>
          <w:rFonts w:ascii="FreeSerif" w:hAnsi="FreeSerif" w:cs="FreeSerif"/>
          <w:sz w:val="20"/>
          <w:szCs w:val="20"/>
        </w:rPr>
        <w:t>TDA3xx</w:t>
      </w:r>
      <w:r>
        <w:rPr>
          <w:rFonts w:ascii="FreeSerif" w:hAnsi="FreeSerif" w:cs="FreeSerif"/>
          <w:sz w:val="20"/>
          <w:szCs w:val="20"/>
        </w:rPr>
        <w:t xml:space="preserve"> folder in multicore tool directory. </w:t>
      </w:r>
      <w:r w:rsidR="00283951">
        <w:rPr>
          <w:rFonts w:ascii="FreeSerif" w:hAnsi="FreeSerif" w:cs="FreeSerif"/>
          <w:sz w:val="20"/>
          <w:szCs w:val="20"/>
        </w:rPr>
        <w:t xml:space="preserve"> CRC is computed using the </w:t>
      </w:r>
      <w:proofErr w:type="spellStart"/>
      <w:r>
        <w:rPr>
          <w:rFonts w:ascii="FreeSerif" w:hAnsi="FreeSerif" w:cs="FreeSerif"/>
          <w:sz w:val="20"/>
          <w:szCs w:val="20"/>
        </w:rPr>
        <w:t>crc</w:t>
      </w:r>
      <w:r w:rsidR="00283951">
        <w:rPr>
          <w:rFonts w:ascii="FreeSerif" w:hAnsi="FreeSerif" w:cs="FreeSerif"/>
          <w:sz w:val="20"/>
          <w:szCs w:val="20"/>
        </w:rPr>
        <w:t>_multicore_image</w:t>
      </w:r>
      <w:proofErr w:type="spellEnd"/>
      <w:r w:rsidR="00283951">
        <w:rPr>
          <w:rFonts w:ascii="FreeSerif" w:hAnsi="FreeSerif" w:cs="FreeSerif"/>
          <w:sz w:val="20"/>
          <w:szCs w:val="20"/>
        </w:rPr>
        <w:t xml:space="preserve"> tool provided as part of the PDK package under </w:t>
      </w:r>
      <w:r w:rsidR="002C56DB">
        <w:rPr>
          <w:rFonts w:ascii="FreeSerif" w:hAnsi="FreeSerif" w:cs="FreeSerif"/>
          <w:sz w:val="20"/>
          <w:szCs w:val="20"/>
        </w:rPr>
        <w:t>packages/</w:t>
      </w:r>
      <w:proofErr w:type="spellStart"/>
      <w:r w:rsidR="002C56DB">
        <w:rPr>
          <w:rFonts w:ascii="FreeSerif" w:hAnsi="FreeSerif" w:cs="FreeSerif"/>
          <w:sz w:val="20"/>
          <w:szCs w:val="20"/>
        </w:rPr>
        <w:t>ti</w:t>
      </w:r>
      <w:proofErr w:type="spellEnd"/>
      <w:r w:rsidR="002C56DB">
        <w:rPr>
          <w:rFonts w:ascii="FreeSerif" w:hAnsi="FreeSerif" w:cs="FreeSerif"/>
          <w:sz w:val="20"/>
          <w:szCs w:val="20"/>
        </w:rPr>
        <w:t>/boot/</w:t>
      </w:r>
      <w:proofErr w:type="spellStart"/>
      <w:r w:rsidR="002C56DB">
        <w:rPr>
          <w:rFonts w:ascii="FreeSerif" w:hAnsi="FreeSerif" w:cs="FreeSerif"/>
          <w:sz w:val="20"/>
          <w:szCs w:val="20"/>
        </w:rPr>
        <w:t>sbl_auto</w:t>
      </w:r>
      <w:proofErr w:type="spellEnd"/>
      <w:r w:rsidR="002C56DB">
        <w:rPr>
          <w:rFonts w:ascii="FreeSerif" w:hAnsi="FreeSerif" w:cs="FreeSerif"/>
          <w:sz w:val="20"/>
          <w:szCs w:val="20"/>
        </w:rPr>
        <w:t>/</w:t>
      </w:r>
      <w:r>
        <w:rPr>
          <w:rFonts w:ascii="FreeSerif" w:hAnsi="FreeSerif" w:cs="FreeSerif"/>
          <w:sz w:val="20"/>
          <w:szCs w:val="20"/>
        </w:rPr>
        <w:t>tools</w:t>
      </w:r>
      <w:r w:rsidR="002C56DB">
        <w:rPr>
          <w:rFonts w:ascii="FreeSerif" w:hAnsi="FreeSerif" w:cs="FreeSerif"/>
          <w:sz w:val="20"/>
          <w:szCs w:val="20"/>
        </w:rPr>
        <w:t>/</w:t>
      </w:r>
      <w:proofErr w:type="spellStart"/>
      <w:r w:rsidR="002C56DB">
        <w:rPr>
          <w:rFonts w:ascii="FreeSerif" w:hAnsi="FreeSerif" w:cs="FreeSerif"/>
          <w:sz w:val="20"/>
          <w:szCs w:val="20"/>
        </w:rPr>
        <w:t>crc_multicore_image</w:t>
      </w:r>
      <w:proofErr w:type="spellEnd"/>
      <w:r>
        <w:rPr>
          <w:rFonts w:ascii="FreeSerif" w:hAnsi="FreeSerif" w:cs="FreeSerif"/>
          <w:sz w:val="20"/>
          <w:szCs w:val="20"/>
        </w:rPr>
        <w:t>.</w:t>
      </w:r>
    </w:p>
    <w:p w:rsidR="00825141" w:rsidRDefault="00825141" w:rsidP="00825141">
      <w:pPr>
        <w:spacing w:after="0"/>
        <w:ind w:left="360"/>
        <w:rPr>
          <w:rFonts w:ascii="FreeSerif" w:hAnsi="FreeSerif" w:cs="FreeSerif"/>
          <w:sz w:val="20"/>
          <w:szCs w:val="20"/>
        </w:rPr>
      </w:pPr>
      <w:r>
        <w:rPr>
          <w:rFonts w:ascii="FreeSerif" w:hAnsi="FreeSerif" w:cs="FreeSerif"/>
          <w:sz w:val="20"/>
          <w:szCs w:val="20"/>
        </w:rPr>
        <w:t>Command to run CRC tool is given below:</w:t>
      </w:r>
    </w:p>
    <w:p w:rsidR="001206E1" w:rsidRPr="00825141" w:rsidRDefault="00825141" w:rsidP="00960E34">
      <w:pPr>
        <w:spacing w:after="0"/>
        <w:ind w:left="360"/>
        <w:rPr>
          <w:rFonts w:ascii="FreeSerif" w:hAnsi="FreeSerif" w:cs="FreeSerif"/>
          <w:i/>
          <w:sz w:val="20"/>
          <w:szCs w:val="20"/>
        </w:rPr>
      </w:pPr>
      <w:r w:rsidRPr="00825141">
        <w:rPr>
          <w:rFonts w:ascii="FreeSerif" w:hAnsi="FreeSerif" w:cs="FreeSerif"/>
          <w:i/>
          <w:sz w:val="20"/>
          <w:szCs w:val="20"/>
        </w:rPr>
        <w:t>"</w:t>
      </w:r>
      <w:proofErr w:type="spellStart"/>
      <w:r w:rsidRPr="00825141">
        <w:rPr>
          <w:rFonts w:ascii="FreeSerif" w:hAnsi="FreeSerif" w:cs="FreeSerif"/>
          <w:i/>
          <w:sz w:val="20"/>
          <w:szCs w:val="20"/>
        </w:rPr>
        <w:t>crc_multicore_image</w:t>
      </w:r>
      <w:proofErr w:type="spellEnd"/>
      <w:r w:rsidRPr="00825141">
        <w:rPr>
          <w:rFonts w:ascii="FreeSerif" w:hAnsi="FreeSerif" w:cs="FreeSerif"/>
          <w:i/>
          <w:sz w:val="20"/>
          <w:szCs w:val="20"/>
        </w:rPr>
        <w:t>\crc_multicore_image.exe" %</w:t>
      </w:r>
      <w:proofErr w:type="spellStart"/>
      <w:r w:rsidRPr="00825141">
        <w:rPr>
          <w:rFonts w:ascii="FreeSerif" w:hAnsi="FreeSerif" w:cs="FreeSerif"/>
          <w:i/>
          <w:sz w:val="20"/>
          <w:szCs w:val="20"/>
        </w:rPr>
        <w:t>Out_Path</w:t>
      </w:r>
      <w:proofErr w:type="spellEnd"/>
      <w:r w:rsidRPr="00825141">
        <w:rPr>
          <w:rFonts w:ascii="FreeSerif" w:hAnsi="FreeSerif" w:cs="FreeSerif"/>
          <w:i/>
          <w:sz w:val="20"/>
          <w:szCs w:val="20"/>
        </w:rPr>
        <w:t>%\</w:t>
      </w:r>
      <w:proofErr w:type="spellStart"/>
      <w:r w:rsidRPr="00825141">
        <w:rPr>
          <w:rFonts w:ascii="FreeSerif" w:hAnsi="FreeSerif" w:cs="FreeSerif"/>
          <w:i/>
          <w:sz w:val="20"/>
          <w:szCs w:val="20"/>
        </w:rPr>
        <w:t>AppImage_LE</w:t>
      </w:r>
      <w:proofErr w:type="spellEnd"/>
      <w:r w:rsidRPr="00825141">
        <w:rPr>
          <w:rFonts w:ascii="FreeSerif" w:hAnsi="FreeSerif" w:cs="FreeSerif"/>
          <w:i/>
          <w:sz w:val="20"/>
          <w:szCs w:val="20"/>
        </w:rPr>
        <w:t xml:space="preserve"> %</w:t>
      </w:r>
      <w:proofErr w:type="spellStart"/>
      <w:r w:rsidRPr="00825141">
        <w:rPr>
          <w:rFonts w:ascii="FreeSerif" w:hAnsi="FreeSerif" w:cs="FreeSerif"/>
          <w:i/>
          <w:sz w:val="20"/>
          <w:szCs w:val="20"/>
        </w:rPr>
        <w:t>Out_Path</w:t>
      </w:r>
      <w:proofErr w:type="spellEnd"/>
      <w:r w:rsidRPr="00825141">
        <w:rPr>
          <w:rFonts w:ascii="FreeSerif" w:hAnsi="FreeSerif" w:cs="FreeSerif"/>
          <w:i/>
          <w:sz w:val="20"/>
          <w:szCs w:val="20"/>
        </w:rPr>
        <w:t>%\</w:t>
      </w:r>
      <w:proofErr w:type="spellStart"/>
      <w:r w:rsidRPr="00825141">
        <w:rPr>
          <w:rFonts w:ascii="FreeSerif" w:hAnsi="FreeSerif" w:cs="FreeSerif"/>
          <w:i/>
          <w:sz w:val="20"/>
          <w:szCs w:val="20"/>
        </w:rPr>
        <w:t>AppImage_BE</w:t>
      </w:r>
      <w:proofErr w:type="spellEnd"/>
    </w:p>
    <w:p w:rsidR="00825141" w:rsidRPr="00283951" w:rsidRDefault="00825141" w:rsidP="00960E34">
      <w:pPr>
        <w:spacing w:after="0"/>
        <w:ind w:left="360"/>
        <w:rPr>
          <w:rFonts w:ascii="FreeSerif" w:hAnsi="FreeSerif" w:cs="FreeSerif"/>
          <w:b/>
          <w:sz w:val="8"/>
          <w:szCs w:val="20"/>
        </w:rPr>
      </w:pPr>
    </w:p>
    <w:p w:rsidR="001206E1" w:rsidRPr="001206E1" w:rsidRDefault="001206E1" w:rsidP="00960E34">
      <w:pPr>
        <w:spacing w:after="0"/>
        <w:ind w:left="360"/>
        <w:rPr>
          <w:rFonts w:ascii="FreeSerif" w:hAnsi="FreeSerif" w:cs="FreeSerif"/>
          <w:b/>
          <w:sz w:val="20"/>
          <w:szCs w:val="20"/>
        </w:rPr>
      </w:pPr>
      <w:r w:rsidRPr="001206E1">
        <w:rPr>
          <w:rFonts w:ascii="FreeSerif" w:hAnsi="FreeSerif" w:cs="FreeSerif"/>
          <w:b/>
          <w:sz w:val="20"/>
          <w:szCs w:val="20"/>
        </w:rPr>
        <w:t>Note: User shoul</w:t>
      </w:r>
      <w:r>
        <w:rPr>
          <w:rFonts w:ascii="FreeSerif" w:hAnsi="FreeSerif" w:cs="FreeSerif"/>
          <w:b/>
          <w:sz w:val="20"/>
          <w:szCs w:val="20"/>
        </w:rPr>
        <w:t>d make sure that he uses corresponding</w:t>
      </w:r>
      <w:r w:rsidRPr="001206E1">
        <w:rPr>
          <w:rFonts w:ascii="FreeSerif" w:hAnsi="FreeSerif" w:cs="FreeSerif"/>
          <w:b/>
          <w:sz w:val="20"/>
          <w:szCs w:val="20"/>
        </w:rPr>
        <w:t xml:space="preserve"> tools with TDA3xx SBL</w:t>
      </w:r>
      <w:r>
        <w:rPr>
          <w:rFonts w:ascii="FreeSerif" w:hAnsi="FreeSerif" w:cs="FreeSerif"/>
          <w:b/>
          <w:sz w:val="20"/>
          <w:szCs w:val="20"/>
        </w:rPr>
        <w:t>,</w:t>
      </w:r>
      <w:r w:rsidRPr="001206E1">
        <w:rPr>
          <w:rFonts w:ascii="FreeSerif" w:hAnsi="FreeSerif" w:cs="FreeSerif"/>
          <w:b/>
          <w:sz w:val="20"/>
          <w:szCs w:val="20"/>
        </w:rPr>
        <w:t xml:space="preserve"> otherwise SBL </w:t>
      </w:r>
      <w:r>
        <w:rPr>
          <w:rFonts w:ascii="FreeSerif" w:hAnsi="FreeSerif" w:cs="FreeSerif"/>
          <w:b/>
          <w:sz w:val="20"/>
          <w:szCs w:val="20"/>
        </w:rPr>
        <w:t xml:space="preserve">boot </w:t>
      </w:r>
      <w:r w:rsidRPr="001206E1">
        <w:rPr>
          <w:rFonts w:ascii="FreeSerif" w:hAnsi="FreeSerif" w:cs="FreeSerif"/>
          <w:b/>
          <w:sz w:val="20"/>
          <w:szCs w:val="20"/>
        </w:rPr>
        <w:t>will fail.</w:t>
      </w:r>
    </w:p>
    <w:p w:rsidR="003A1CD6" w:rsidRDefault="003A1CD6" w:rsidP="009D113D">
      <w:pPr>
        <w:pStyle w:val="Heading1"/>
      </w:pPr>
      <w:bookmarkStart w:id="10" w:name="_Toc495681841"/>
      <w:r>
        <w:t>Building the SBL</w:t>
      </w:r>
      <w:bookmarkEnd w:id="10"/>
    </w:p>
    <w:p w:rsidR="00A0292C" w:rsidRPr="00283951" w:rsidRDefault="00A0292C" w:rsidP="00283951">
      <w:pPr>
        <w:spacing w:after="0"/>
        <w:ind w:left="432"/>
        <w:rPr>
          <w:rFonts w:ascii="FreeSerif" w:hAnsi="FreeSerif" w:cs="FreeSerif"/>
          <w:sz w:val="20"/>
          <w:szCs w:val="20"/>
        </w:rPr>
      </w:pPr>
      <w:r>
        <w:rPr>
          <w:rFonts w:ascii="FreeSerif" w:hAnsi="FreeSerif" w:cs="FreeSerif"/>
          <w:sz w:val="20"/>
          <w:szCs w:val="20"/>
        </w:rPr>
        <w:t xml:space="preserve">SBL </w:t>
      </w:r>
      <w:r w:rsidR="006E34FE">
        <w:rPr>
          <w:rFonts w:ascii="FreeSerif" w:hAnsi="FreeSerif" w:cs="FreeSerif"/>
          <w:sz w:val="20"/>
          <w:szCs w:val="20"/>
        </w:rPr>
        <w:t xml:space="preserve">is part of </w:t>
      </w:r>
      <w:r w:rsidR="00F95D33">
        <w:rPr>
          <w:rFonts w:ascii="FreeSerif" w:hAnsi="FreeSerif" w:cs="FreeSerif"/>
          <w:sz w:val="20"/>
          <w:szCs w:val="20"/>
        </w:rPr>
        <w:t>PDK</w:t>
      </w:r>
      <w:r w:rsidR="006E34FE">
        <w:rPr>
          <w:rFonts w:ascii="FreeSerif" w:hAnsi="FreeSerif" w:cs="FreeSerif"/>
          <w:sz w:val="20"/>
          <w:szCs w:val="20"/>
        </w:rPr>
        <w:t xml:space="preserve"> package l</w:t>
      </w:r>
      <w:r>
        <w:rPr>
          <w:rFonts w:ascii="FreeSerif" w:hAnsi="FreeSerif" w:cs="FreeSerif"/>
          <w:sz w:val="20"/>
          <w:szCs w:val="20"/>
        </w:rPr>
        <w:t xml:space="preserve">ocated under </w:t>
      </w:r>
      <w:r w:rsidR="00F95D33">
        <w:rPr>
          <w:rFonts w:ascii="FreeSerif" w:hAnsi="FreeSerif" w:cs="FreeSerif"/>
          <w:sz w:val="20"/>
          <w:szCs w:val="20"/>
        </w:rPr>
        <w:t>packages/</w:t>
      </w:r>
      <w:proofErr w:type="spellStart"/>
      <w:r w:rsidR="00F95D33">
        <w:rPr>
          <w:rFonts w:ascii="FreeSerif" w:hAnsi="FreeSerif" w:cs="FreeSerif"/>
          <w:sz w:val="20"/>
          <w:szCs w:val="20"/>
        </w:rPr>
        <w:t>ti</w:t>
      </w:r>
      <w:proofErr w:type="spellEnd"/>
      <w:r w:rsidR="00F95D33">
        <w:rPr>
          <w:rFonts w:ascii="FreeSerif" w:hAnsi="FreeSerif" w:cs="FreeSerif"/>
          <w:sz w:val="20"/>
          <w:szCs w:val="20"/>
        </w:rPr>
        <w:t>/boot</w:t>
      </w:r>
      <w:r w:rsidR="00C61F32">
        <w:rPr>
          <w:rFonts w:ascii="FreeSerif" w:hAnsi="FreeSerif" w:cs="FreeSerif"/>
          <w:sz w:val="20"/>
          <w:szCs w:val="20"/>
        </w:rPr>
        <w:t>/</w:t>
      </w:r>
      <w:proofErr w:type="spellStart"/>
      <w:r w:rsidR="00C61F32">
        <w:rPr>
          <w:rFonts w:ascii="FreeSerif" w:hAnsi="FreeSerif" w:cs="FreeSerif"/>
          <w:sz w:val="20"/>
          <w:szCs w:val="20"/>
        </w:rPr>
        <w:t>sbl_auto</w:t>
      </w:r>
      <w:proofErr w:type="spellEnd"/>
      <w:r>
        <w:rPr>
          <w:rFonts w:ascii="FreeSerif" w:hAnsi="FreeSerif" w:cs="FreeSerif"/>
          <w:sz w:val="20"/>
          <w:szCs w:val="20"/>
        </w:rPr>
        <w:t xml:space="preserve"> sub-directory.</w:t>
      </w:r>
      <w:r w:rsidR="00ED159B">
        <w:rPr>
          <w:rFonts w:ascii="FreeSerif" w:hAnsi="FreeSerif" w:cs="FreeSerif"/>
          <w:sz w:val="20"/>
          <w:szCs w:val="20"/>
        </w:rPr>
        <w:t xml:space="preserve"> </w:t>
      </w:r>
      <w:r w:rsidR="001E6CE2">
        <w:rPr>
          <w:rFonts w:ascii="FreeSerif" w:hAnsi="FreeSerif" w:cs="FreeSerif"/>
          <w:sz w:val="20"/>
          <w:szCs w:val="20"/>
        </w:rPr>
        <w:t>Command to build the SBL</w:t>
      </w:r>
      <w:r w:rsidR="004A0BFB">
        <w:rPr>
          <w:rFonts w:ascii="FreeSerif" w:hAnsi="FreeSerif" w:cs="FreeSerif"/>
          <w:sz w:val="20"/>
          <w:szCs w:val="20"/>
        </w:rPr>
        <w:t xml:space="preserve"> </w:t>
      </w:r>
      <w:r w:rsidR="00A82B16">
        <w:rPr>
          <w:rFonts w:ascii="FreeSerif" w:hAnsi="FreeSerif" w:cs="FreeSerif"/>
          <w:sz w:val="20"/>
          <w:szCs w:val="20"/>
        </w:rPr>
        <w:t xml:space="preserve">is </w:t>
      </w:r>
      <w:r w:rsidR="004A0BFB">
        <w:rPr>
          <w:rFonts w:ascii="FreeSerif" w:hAnsi="FreeSerif" w:cs="FreeSerif"/>
          <w:sz w:val="20"/>
          <w:szCs w:val="20"/>
        </w:rPr>
        <w:t>as follows</w:t>
      </w:r>
      <w:r w:rsidR="00A82B16">
        <w:rPr>
          <w:rFonts w:ascii="FreeSerif" w:hAnsi="FreeSerif" w:cs="FreeSerif"/>
          <w:sz w:val="20"/>
          <w:szCs w:val="20"/>
        </w:rPr>
        <w:t>:</w:t>
      </w:r>
    </w:p>
    <w:p w:rsidR="00EE5F73" w:rsidRPr="00D577F3" w:rsidRDefault="00EE5F73" w:rsidP="007E5076">
      <w:pPr>
        <w:spacing w:after="0"/>
        <w:ind w:left="432"/>
        <w:rPr>
          <w:rFonts w:ascii="FreeSerif" w:hAnsi="FreeSerif" w:cs="FreeSerif"/>
          <w:b/>
          <w:i/>
          <w:sz w:val="20"/>
          <w:szCs w:val="20"/>
        </w:rPr>
      </w:pPr>
      <w:r w:rsidRPr="00D577F3">
        <w:rPr>
          <w:rFonts w:ascii="FreeSerif" w:hAnsi="FreeSerif" w:cs="FreeSerif"/>
          <w:b/>
          <w:i/>
          <w:sz w:val="20"/>
          <w:szCs w:val="20"/>
        </w:rPr>
        <w:t>$</w:t>
      </w:r>
      <w:proofErr w:type="spellStart"/>
      <w:r w:rsidRPr="00D577F3">
        <w:rPr>
          <w:rFonts w:ascii="FreeSerif" w:hAnsi="FreeSerif" w:cs="FreeSerif"/>
          <w:b/>
          <w:i/>
          <w:sz w:val="20"/>
          <w:szCs w:val="20"/>
        </w:rPr>
        <w:t>gmake</w:t>
      </w:r>
      <w:proofErr w:type="spellEnd"/>
      <w:r w:rsidRPr="00D577F3">
        <w:rPr>
          <w:rFonts w:ascii="FreeSerif" w:hAnsi="FreeSerif" w:cs="FreeSerif"/>
          <w:b/>
          <w:i/>
          <w:sz w:val="20"/>
          <w:szCs w:val="20"/>
        </w:rPr>
        <w:t xml:space="preserve"> </w:t>
      </w:r>
      <w:r w:rsidR="000000B7">
        <w:rPr>
          <w:rFonts w:ascii="FreeSerif" w:hAnsi="FreeSerif" w:cs="FreeSerif"/>
          <w:b/>
          <w:i/>
          <w:sz w:val="20"/>
          <w:szCs w:val="20"/>
        </w:rPr>
        <w:t>-C &lt;</w:t>
      </w:r>
      <w:proofErr w:type="spellStart"/>
      <w:r w:rsidR="000000B7">
        <w:rPr>
          <w:rFonts w:ascii="FreeSerif" w:hAnsi="FreeSerif" w:cs="FreeSerif"/>
          <w:b/>
          <w:i/>
          <w:sz w:val="20"/>
          <w:szCs w:val="20"/>
        </w:rPr>
        <w:t>pdk_dir</w:t>
      </w:r>
      <w:proofErr w:type="spellEnd"/>
      <w:r w:rsidR="000000B7">
        <w:rPr>
          <w:rFonts w:ascii="FreeSerif" w:hAnsi="FreeSerif" w:cs="FreeSerif"/>
          <w:b/>
          <w:i/>
          <w:sz w:val="20"/>
          <w:szCs w:val="20"/>
        </w:rPr>
        <w:t>&gt;/packages/</w:t>
      </w:r>
      <w:proofErr w:type="spellStart"/>
      <w:r w:rsidR="000000B7">
        <w:rPr>
          <w:rFonts w:ascii="FreeSerif" w:hAnsi="FreeSerif" w:cs="FreeSerif"/>
          <w:b/>
          <w:i/>
          <w:sz w:val="20"/>
          <w:szCs w:val="20"/>
        </w:rPr>
        <w:t>ti</w:t>
      </w:r>
      <w:proofErr w:type="spellEnd"/>
      <w:r w:rsidR="000000B7">
        <w:rPr>
          <w:rFonts w:ascii="FreeSerif" w:hAnsi="FreeSerif" w:cs="FreeSerif"/>
          <w:b/>
          <w:i/>
          <w:sz w:val="20"/>
          <w:szCs w:val="20"/>
        </w:rPr>
        <w:t>/build -</w:t>
      </w:r>
      <w:r w:rsidRPr="00D577F3">
        <w:rPr>
          <w:rFonts w:ascii="FreeSerif" w:hAnsi="FreeSerif" w:cs="FreeSerif"/>
          <w:b/>
          <w:i/>
          <w:sz w:val="20"/>
          <w:szCs w:val="20"/>
        </w:rPr>
        <w:t xml:space="preserve">s </w:t>
      </w:r>
      <w:r w:rsidR="000000B7">
        <w:rPr>
          <w:rFonts w:ascii="FreeSerif" w:hAnsi="FreeSerif" w:cs="FreeSerif"/>
          <w:b/>
          <w:i/>
          <w:sz w:val="20"/>
          <w:szCs w:val="20"/>
        </w:rPr>
        <w:t>BOARD</w:t>
      </w:r>
      <w:r w:rsidRPr="00D577F3">
        <w:rPr>
          <w:rFonts w:ascii="FreeSerif" w:hAnsi="FreeSerif" w:cs="FreeSerif"/>
          <w:b/>
          <w:i/>
          <w:sz w:val="20"/>
          <w:szCs w:val="20"/>
        </w:rPr>
        <w:t>=&lt;</w:t>
      </w:r>
      <w:r w:rsidR="00810D5A">
        <w:rPr>
          <w:rFonts w:ascii="FreeSerif" w:hAnsi="FreeSerif" w:cs="FreeSerif"/>
          <w:b/>
          <w:i/>
          <w:sz w:val="20"/>
          <w:szCs w:val="20"/>
        </w:rPr>
        <w:t>board</w:t>
      </w:r>
      <w:r w:rsidRPr="00D577F3">
        <w:rPr>
          <w:rFonts w:ascii="FreeSerif" w:hAnsi="FreeSerif" w:cs="FreeSerif"/>
          <w:b/>
          <w:i/>
          <w:sz w:val="20"/>
          <w:szCs w:val="20"/>
        </w:rPr>
        <w:t xml:space="preserve">&gt; </w:t>
      </w:r>
      <w:r w:rsidR="00562814">
        <w:rPr>
          <w:rFonts w:ascii="FreeSerif" w:hAnsi="FreeSerif" w:cs="FreeSerif"/>
          <w:b/>
          <w:i/>
          <w:sz w:val="20"/>
          <w:szCs w:val="20"/>
        </w:rPr>
        <w:t>CORE=&lt;core&gt;</w:t>
      </w:r>
      <w:r w:rsidRPr="00D577F3">
        <w:rPr>
          <w:rFonts w:ascii="FreeSerif" w:hAnsi="FreeSerif" w:cs="FreeSerif"/>
          <w:b/>
          <w:i/>
          <w:sz w:val="20"/>
          <w:szCs w:val="20"/>
        </w:rPr>
        <w:t xml:space="preserve"> </w:t>
      </w:r>
      <w:r w:rsidR="00562814">
        <w:rPr>
          <w:rFonts w:ascii="FreeSerif" w:hAnsi="FreeSerif" w:cs="FreeSerif"/>
          <w:b/>
          <w:i/>
          <w:sz w:val="20"/>
          <w:szCs w:val="20"/>
        </w:rPr>
        <w:t xml:space="preserve">BUILD_PROFILE=&lt;profile&gt; </w:t>
      </w:r>
      <w:proofErr w:type="spellStart"/>
      <w:r w:rsidR="007E5076">
        <w:rPr>
          <w:rFonts w:ascii="FreeSerif" w:hAnsi="FreeSerif" w:cs="FreeSerif"/>
          <w:b/>
          <w:i/>
          <w:sz w:val="20"/>
          <w:szCs w:val="20"/>
        </w:rPr>
        <w:t>sbl</w:t>
      </w:r>
      <w:proofErr w:type="spellEnd"/>
      <w:r w:rsidR="007E5076">
        <w:rPr>
          <w:rFonts w:ascii="FreeSerif" w:hAnsi="FreeSerif" w:cs="FreeSerif"/>
          <w:b/>
          <w:i/>
          <w:sz w:val="20"/>
          <w:szCs w:val="20"/>
        </w:rPr>
        <w:t xml:space="preserve"> </w:t>
      </w:r>
      <w:r w:rsidR="003B1FA2">
        <w:rPr>
          <w:rFonts w:ascii="FreeSerif" w:hAnsi="FreeSerif" w:cs="FreeSerif"/>
          <w:b/>
          <w:i/>
          <w:sz w:val="20"/>
          <w:szCs w:val="20"/>
        </w:rPr>
        <w:t>&lt;</w:t>
      </w:r>
      <w:r w:rsidRPr="00D577F3">
        <w:rPr>
          <w:rFonts w:ascii="FreeSerif" w:hAnsi="FreeSerif" w:cs="FreeSerif"/>
          <w:b/>
          <w:i/>
          <w:sz w:val="20"/>
          <w:szCs w:val="20"/>
        </w:rPr>
        <w:t>BOOTMODE=&lt;</w:t>
      </w:r>
      <w:proofErr w:type="spellStart"/>
      <w:r w:rsidRPr="00D577F3">
        <w:rPr>
          <w:rFonts w:ascii="FreeSerif" w:hAnsi="FreeSerif" w:cs="FreeSerif"/>
          <w:b/>
          <w:i/>
          <w:sz w:val="20"/>
          <w:szCs w:val="20"/>
        </w:rPr>
        <w:t>bootmode</w:t>
      </w:r>
      <w:proofErr w:type="spellEnd"/>
      <w:r w:rsidRPr="00D577F3">
        <w:rPr>
          <w:rFonts w:ascii="FreeSerif" w:hAnsi="FreeSerif" w:cs="FreeSerif"/>
          <w:b/>
          <w:i/>
          <w:sz w:val="20"/>
          <w:szCs w:val="20"/>
        </w:rPr>
        <w:t>&gt;</w:t>
      </w:r>
    </w:p>
    <w:p w:rsidR="001A65A7" w:rsidRDefault="00A4409F" w:rsidP="00283951">
      <w:pPr>
        <w:spacing w:after="0"/>
        <w:ind w:left="432"/>
        <w:rPr>
          <w:rFonts w:ascii="FreeSerif" w:hAnsi="FreeSerif" w:cs="FreeSerif"/>
          <w:sz w:val="20"/>
          <w:szCs w:val="20"/>
        </w:rPr>
      </w:pPr>
      <w:r>
        <w:rPr>
          <w:rFonts w:ascii="FreeSerif" w:hAnsi="FreeSerif" w:cs="FreeSerif"/>
          <w:sz w:val="20"/>
          <w:szCs w:val="20"/>
        </w:rPr>
        <w:t>&lt;</w:t>
      </w:r>
      <w:r w:rsidR="00810D5A">
        <w:rPr>
          <w:rFonts w:ascii="FreeSerif" w:hAnsi="FreeSerif" w:cs="FreeSerif"/>
          <w:sz w:val="20"/>
          <w:szCs w:val="20"/>
        </w:rPr>
        <w:t>board</w:t>
      </w:r>
      <w:r w:rsidR="00D978EA">
        <w:rPr>
          <w:rFonts w:ascii="FreeSerif" w:hAnsi="FreeSerif" w:cs="FreeSerif"/>
          <w:sz w:val="20"/>
          <w:szCs w:val="20"/>
        </w:rPr>
        <w:t>&gt;:</w:t>
      </w:r>
      <w:r>
        <w:rPr>
          <w:rFonts w:ascii="FreeSerif" w:hAnsi="FreeSerif" w:cs="FreeSerif"/>
          <w:sz w:val="20"/>
          <w:szCs w:val="20"/>
        </w:rPr>
        <w:t xml:space="preserve"> </w:t>
      </w:r>
      <w:r w:rsidR="00B06A2F">
        <w:rPr>
          <w:rFonts w:ascii="FreeSerif" w:hAnsi="FreeSerif" w:cs="FreeSerif"/>
          <w:sz w:val="20"/>
          <w:szCs w:val="20"/>
        </w:rPr>
        <w:t xml:space="preserve">    </w:t>
      </w:r>
      <w:r w:rsidR="00D978EA">
        <w:rPr>
          <w:rFonts w:ascii="FreeSerif" w:hAnsi="FreeSerif" w:cs="FreeSerif"/>
          <w:sz w:val="20"/>
          <w:szCs w:val="20"/>
        </w:rPr>
        <w:t xml:space="preserve"> </w:t>
      </w:r>
      <w:r w:rsidR="003D25EE">
        <w:rPr>
          <w:rFonts w:ascii="FreeSerif" w:hAnsi="FreeSerif" w:cs="FreeSerif"/>
          <w:sz w:val="20"/>
          <w:szCs w:val="20"/>
        </w:rPr>
        <w:t>This parameter can be ‘tda2xx</w:t>
      </w:r>
      <w:r w:rsidR="007E5076">
        <w:rPr>
          <w:rFonts w:ascii="FreeSerif" w:hAnsi="FreeSerif" w:cs="FreeSerif"/>
          <w:sz w:val="20"/>
          <w:szCs w:val="20"/>
        </w:rPr>
        <w:t>-evm</w:t>
      </w:r>
      <w:r w:rsidR="003D25EE">
        <w:rPr>
          <w:rFonts w:ascii="FreeSerif" w:hAnsi="FreeSerif" w:cs="FreeSerif"/>
          <w:sz w:val="20"/>
          <w:szCs w:val="20"/>
        </w:rPr>
        <w:t>’, ‘tda2ex</w:t>
      </w:r>
      <w:r w:rsidR="007E5076">
        <w:rPr>
          <w:rFonts w:ascii="FreeSerif" w:hAnsi="FreeSerif" w:cs="FreeSerif"/>
          <w:sz w:val="20"/>
          <w:szCs w:val="20"/>
        </w:rPr>
        <w:t>-evm</w:t>
      </w:r>
      <w:r w:rsidR="003D25EE">
        <w:rPr>
          <w:rFonts w:ascii="FreeSerif" w:hAnsi="FreeSerif" w:cs="FreeSerif"/>
          <w:sz w:val="20"/>
          <w:szCs w:val="20"/>
        </w:rPr>
        <w:t>’</w:t>
      </w:r>
      <w:r w:rsidR="007E5076">
        <w:rPr>
          <w:rFonts w:ascii="FreeSerif" w:hAnsi="FreeSerif" w:cs="FreeSerif"/>
          <w:sz w:val="20"/>
          <w:szCs w:val="20"/>
        </w:rPr>
        <w:t>,</w:t>
      </w:r>
      <w:r w:rsidR="003D25EE">
        <w:rPr>
          <w:rFonts w:ascii="FreeSerif" w:hAnsi="FreeSerif" w:cs="FreeSerif"/>
          <w:sz w:val="20"/>
          <w:szCs w:val="20"/>
        </w:rPr>
        <w:t xml:space="preserve"> ‘tda3xx</w:t>
      </w:r>
      <w:r w:rsidR="007E5076">
        <w:rPr>
          <w:rFonts w:ascii="FreeSerif" w:hAnsi="FreeSerif" w:cs="FreeSerif"/>
          <w:sz w:val="20"/>
          <w:szCs w:val="20"/>
        </w:rPr>
        <w:t>-evm</w:t>
      </w:r>
      <w:r w:rsidR="003D25EE">
        <w:rPr>
          <w:rFonts w:ascii="FreeSerif" w:hAnsi="FreeSerif" w:cs="FreeSerif"/>
          <w:sz w:val="20"/>
          <w:szCs w:val="20"/>
        </w:rPr>
        <w:t>’</w:t>
      </w:r>
      <w:r w:rsidR="00283951">
        <w:rPr>
          <w:rFonts w:ascii="FreeSerif" w:hAnsi="FreeSerif" w:cs="FreeSerif"/>
          <w:sz w:val="20"/>
          <w:szCs w:val="20"/>
        </w:rPr>
        <w:t xml:space="preserve">, </w:t>
      </w:r>
      <w:r w:rsidR="001A65A7">
        <w:rPr>
          <w:rFonts w:ascii="FreeSerif" w:hAnsi="FreeSerif" w:cs="FreeSerif"/>
          <w:sz w:val="20"/>
          <w:szCs w:val="20"/>
        </w:rPr>
        <w:t>‘evmDRA72x, ‘evmDRA75</w:t>
      </w:r>
      <w:r w:rsidR="00E15B1D">
        <w:rPr>
          <w:rFonts w:ascii="FreeSerif" w:hAnsi="FreeSerif" w:cs="FreeSerif"/>
          <w:sz w:val="20"/>
          <w:szCs w:val="20"/>
        </w:rPr>
        <w:t>x</w:t>
      </w:r>
      <w:r w:rsidR="001A65A7">
        <w:rPr>
          <w:rFonts w:ascii="FreeSerif" w:hAnsi="FreeSerif" w:cs="FreeSerif"/>
          <w:sz w:val="20"/>
          <w:szCs w:val="20"/>
        </w:rPr>
        <w:t>’, or ‘evmDRA78x’</w:t>
      </w:r>
      <w:r w:rsidR="002928BD">
        <w:rPr>
          <w:rFonts w:ascii="FreeSerif" w:hAnsi="FreeSerif" w:cs="FreeSerif"/>
          <w:sz w:val="20"/>
          <w:szCs w:val="20"/>
        </w:rPr>
        <w:t>.</w:t>
      </w:r>
    </w:p>
    <w:p w:rsidR="002928BD" w:rsidRPr="002928BD" w:rsidRDefault="002928BD" w:rsidP="00B06A2F">
      <w:pPr>
        <w:spacing w:after="0"/>
        <w:ind w:firstLine="432"/>
        <w:rPr>
          <w:rFonts w:ascii="FreeSerif" w:hAnsi="FreeSerif" w:cs="FreeSerif"/>
          <w:sz w:val="8"/>
          <w:szCs w:val="20"/>
        </w:rPr>
      </w:pPr>
    </w:p>
    <w:p w:rsidR="00562814" w:rsidRDefault="00562814" w:rsidP="00B06A2F">
      <w:pPr>
        <w:spacing w:after="0"/>
        <w:ind w:firstLine="432"/>
        <w:rPr>
          <w:rFonts w:ascii="FreeSerif" w:hAnsi="FreeSerif" w:cs="FreeSerif"/>
          <w:sz w:val="20"/>
          <w:szCs w:val="20"/>
        </w:rPr>
      </w:pPr>
      <w:r>
        <w:rPr>
          <w:rFonts w:ascii="FreeSerif" w:hAnsi="FreeSerif" w:cs="FreeSerif"/>
          <w:sz w:val="20"/>
          <w:szCs w:val="20"/>
        </w:rPr>
        <w:t>&lt;</w:t>
      </w:r>
      <w:proofErr w:type="gramStart"/>
      <w:r>
        <w:rPr>
          <w:rFonts w:ascii="FreeSerif" w:hAnsi="FreeSerif" w:cs="FreeSerif"/>
          <w:sz w:val="20"/>
          <w:szCs w:val="20"/>
        </w:rPr>
        <w:t>core</w:t>
      </w:r>
      <w:proofErr w:type="gramEnd"/>
      <w:r>
        <w:rPr>
          <w:rFonts w:ascii="FreeSerif" w:hAnsi="FreeSerif" w:cs="FreeSerif"/>
          <w:sz w:val="20"/>
          <w:szCs w:val="20"/>
        </w:rPr>
        <w:t>&gt;:</w:t>
      </w:r>
      <w:r>
        <w:rPr>
          <w:rFonts w:ascii="FreeSerif" w:hAnsi="FreeSerif" w:cs="FreeSerif"/>
          <w:sz w:val="20"/>
          <w:szCs w:val="20"/>
        </w:rPr>
        <w:tab/>
        <w:t xml:space="preserve">  To build SBL for </w:t>
      </w:r>
      <w:r w:rsidR="002928BD">
        <w:rPr>
          <w:rFonts w:ascii="FreeSerif" w:hAnsi="FreeSerif" w:cs="FreeSerif"/>
          <w:sz w:val="20"/>
          <w:szCs w:val="20"/>
        </w:rPr>
        <w:t>Cortex-</w:t>
      </w:r>
      <w:r>
        <w:rPr>
          <w:rFonts w:ascii="FreeSerif" w:hAnsi="FreeSerif" w:cs="FreeSerif"/>
          <w:sz w:val="20"/>
          <w:szCs w:val="20"/>
        </w:rPr>
        <w:t>A15</w:t>
      </w:r>
      <w:r w:rsidR="002928BD">
        <w:rPr>
          <w:rFonts w:ascii="FreeSerif" w:hAnsi="FreeSerif" w:cs="FreeSerif"/>
          <w:sz w:val="20"/>
          <w:szCs w:val="20"/>
        </w:rPr>
        <w:t>,</w:t>
      </w:r>
      <w:r>
        <w:rPr>
          <w:rFonts w:ascii="FreeSerif" w:hAnsi="FreeSerif" w:cs="FreeSerif"/>
          <w:sz w:val="20"/>
          <w:szCs w:val="20"/>
        </w:rPr>
        <w:t xml:space="preserve"> boot the parame</w:t>
      </w:r>
      <w:r w:rsidR="00870505">
        <w:rPr>
          <w:rFonts w:ascii="FreeSerif" w:hAnsi="FreeSerif" w:cs="FreeSerif"/>
          <w:sz w:val="20"/>
          <w:szCs w:val="20"/>
        </w:rPr>
        <w:t xml:space="preserve">ter is </w:t>
      </w:r>
      <w:r w:rsidR="002928BD">
        <w:rPr>
          <w:rFonts w:ascii="FreeSerif" w:hAnsi="FreeSerif" w:cs="FreeSerif"/>
          <w:sz w:val="20"/>
          <w:szCs w:val="20"/>
        </w:rPr>
        <w:t>‘</w:t>
      </w:r>
      <w:r w:rsidR="00870505">
        <w:rPr>
          <w:rFonts w:ascii="FreeSerif" w:hAnsi="FreeSerif" w:cs="FreeSerif"/>
          <w:sz w:val="20"/>
          <w:szCs w:val="20"/>
        </w:rPr>
        <w:t>a15_0</w:t>
      </w:r>
      <w:r w:rsidR="002928BD">
        <w:rPr>
          <w:rFonts w:ascii="FreeSerif" w:hAnsi="FreeSerif" w:cs="FreeSerif"/>
          <w:sz w:val="20"/>
          <w:szCs w:val="20"/>
        </w:rPr>
        <w:t>’ (valid only for TDA2xx</w:t>
      </w:r>
      <w:r w:rsidR="00585861">
        <w:rPr>
          <w:rFonts w:ascii="FreeSerif" w:hAnsi="FreeSerif" w:cs="FreeSerif"/>
          <w:sz w:val="20"/>
          <w:szCs w:val="20"/>
        </w:rPr>
        <w:t>/TDA2Px</w:t>
      </w:r>
      <w:r w:rsidR="002928BD">
        <w:rPr>
          <w:rFonts w:ascii="FreeSerif" w:hAnsi="FreeSerif" w:cs="FreeSerif"/>
          <w:sz w:val="20"/>
          <w:szCs w:val="20"/>
        </w:rPr>
        <w:t>/TDA2Ex)</w:t>
      </w:r>
    </w:p>
    <w:p w:rsidR="00562814" w:rsidRDefault="00562814" w:rsidP="00B06A2F">
      <w:pPr>
        <w:spacing w:after="0"/>
        <w:ind w:firstLine="432"/>
        <w:rPr>
          <w:rFonts w:ascii="FreeSerif" w:hAnsi="FreeSerif" w:cs="FreeSerif"/>
          <w:sz w:val="20"/>
          <w:szCs w:val="20"/>
        </w:rPr>
      </w:pPr>
      <w:r>
        <w:rPr>
          <w:rFonts w:ascii="FreeSerif" w:hAnsi="FreeSerif" w:cs="FreeSerif"/>
          <w:sz w:val="20"/>
          <w:szCs w:val="20"/>
        </w:rPr>
        <w:tab/>
      </w:r>
      <w:r>
        <w:rPr>
          <w:rFonts w:ascii="FreeSerif" w:hAnsi="FreeSerif" w:cs="FreeSerif"/>
          <w:sz w:val="20"/>
          <w:szCs w:val="20"/>
        </w:rPr>
        <w:tab/>
        <w:t xml:space="preserve">  To build SBL for </w:t>
      </w:r>
      <w:r w:rsidR="002928BD">
        <w:rPr>
          <w:rFonts w:ascii="FreeSerif" w:hAnsi="FreeSerif" w:cs="FreeSerif"/>
          <w:sz w:val="20"/>
          <w:szCs w:val="20"/>
        </w:rPr>
        <w:t>Cortex-</w:t>
      </w:r>
      <w:r w:rsidR="005B257D">
        <w:rPr>
          <w:rFonts w:ascii="FreeSerif" w:hAnsi="FreeSerif" w:cs="FreeSerif"/>
          <w:sz w:val="20"/>
          <w:szCs w:val="20"/>
        </w:rPr>
        <w:t>M4</w:t>
      </w:r>
      <w:r w:rsidR="002928BD">
        <w:rPr>
          <w:rFonts w:ascii="FreeSerif" w:hAnsi="FreeSerif" w:cs="FreeSerif"/>
          <w:sz w:val="20"/>
          <w:szCs w:val="20"/>
        </w:rPr>
        <w:t>,</w:t>
      </w:r>
      <w:r>
        <w:rPr>
          <w:rFonts w:ascii="FreeSerif" w:hAnsi="FreeSerif" w:cs="FreeSerif"/>
          <w:sz w:val="20"/>
          <w:szCs w:val="20"/>
        </w:rPr>
        <w:t xml:space="preserve"> boot the paramet</w:t>
      </w:r>
      <w:r w:rsidR="00870505">
        <w:rPr>
          <w:rFonts w:ascii="FreeSerif" w:hAnsi="FreeSerif" w:cs="FreeSerif"/>
          <w:sz w:val="20"/>
          <w:szCs w:val="20"/>
        </w:rPr>
        <w:t xml:space="preserve">er is </w:t>
      </w:r>
      <w:r w:rsidR="002928BD">
        <w:rPr>
          <w:rFonts w:ascii="FreeSerif" w:hAnsi="FreeSerif" w:cs="FreeSerif"/>
          <w:sz w:val="20"/>
          <w:szCs w:val="20"/>
        </w:rPr>
        <w:t>‘</w:t>
      </w:r>
      <w:r w:rsidR="00870505">
        <w:rPr>
          <w:rFonts w:ascii="FreeSerif" w:hAnsi="FreeSerif" w:cs="FreeSerif"/>
          <w:sz w:val="20"/>
          <w:szCs w:val="20"/>
        </w:rPr>
        <w:t>ipu1_0</w:t>
      </w:r>
      <w:r w:rsidR="002928BD">
        <w:rPr>
          <w:rFonts w:ascii="FreeSerif" w:hAnsi="FreeSerif" w:cs="FreeSerif"/>
          <w:sz w:val="20"/>
          <w:szCs w:val="20"/>
        </w:rPr>
        <w:t>’ (valid only for TDA3xx)</w:t>
      </w:r>
    </w:p>
    <w:p w:rsidR="00562814" w:rsidRDefault="00562814" w:rsidP="00B06A2F">
      <w:pPr>
        <w:spacing w:after="0"/>
        <w:ind w:firstLine="432"/>
        <w:rPr>
          <w:rFonts w:ascii="FreeSerif" w:hAnsi="FreeSerif" w:cs="FreeSerif"/>
          <w:sz w:val="20"/>
          <w:szCs w:val="20"/>
        </w:rPr>
      </w:pPr>
      <w:r>
        <w:rPr>
          <w:rFonts w:ascii="FreeSerif" w:hAnsi="FreeSerif" w:cs="FreeSerif"/>
          <w:sz w:val="20"/>
          <w:szCs w:val="20"/>
        </w:rPr>
        <w:t>&lt;</w:t>
      </w:r>
      <w:proofErr w:type="gramStart"/>
      <w:r>
        <w:rPr>
          <w:rFonts w:ascii="FreeSerif" w:hAnsi="FreeSerif" w:cs="FreeSerif"/>
          <w:sz w:val="20"/>
          <w:szCs w:val="20"/>
        </w:rPr>
        <w:t>profile</w:t>
      </w:r>
      <w:proofErr w:type="gramEnd"/>
      <w:r>
        <w:rPr>
          <w:rFonts w:ascii="FreeSerif" w:hAnsi="FreeSerif" w:cs="FreeSerif"/>
          <w:sz w:val="20"/>
          <w:szCs w:val="20"/>
        </w:rPr>
        <w:t>&gt;:</w:t>
      </w:r>
      <w:r>
        <w:rPr>
          <w:rFonts w:ascii="FreeSerif" w:hAnsi="FreeSerif" w:cs="FreeSerif"/>
          <w:sz w:val="20"/>
          <w:szCs w:val="20"/>
        </w:rPr>
        <w:tab/>
        <w:t xml:space="preserve">  To build SBL in debug mode the parameter is </w:t>
      </w:r>
      <w:r w:rsidR="002928BD">
        <w:rPr>
          <w:rFonts w:ascii="FreeSerif" w:hAnsi="FreeSerif" w:cs="FreeSerif"/>
          <w:sz w:val="20"/>
          <w:szCs w:val="20"/>
        </w:rPr>
        <w:t>‘</w:t>
      </w:r>
      <w:r>
        <w:rPr>
          <w:rFonts w:ascii="FreeSerif" w:hAnsi="FreeSerif" w:cs="FreeSerif"/>
          <w:sz w:val="20"/>
          <w:szCs w:val="20"/>
        </w:rPr>
        <w:t>debug</w:t>
      </w:r>
      <w:r w:rsidR="002928BD">
        <w:rPr>
          <w:rFonts w:ascii="FreeSerif" w:hAnsi="FreeSerif" w:cs="FreeSerif"/>
          <w:sz w:val="20"/>
          <w:szCs w:val="20"/>
        </w:rPr>
        <w:t>’</w:t>
      </w:r>
    </w:p>
    <w:p w:rsidR="00562814" w:rsidRDefault="00562814" w:rsidP="00B06A2F">
      <w:pPr>
        <w:spacing w:after="0"/>
        <w:ind w:firstLine="432"/>
        <w:rPr>
          <w:rFonts w:ascii="FreeSerif" w:hAnsi="FreeSerif" w:cs="FreeSerif"/>
          <w:sz w:val="20"/>
          <w:szCs w:val="20"/>
        </w:rPr>
      </w:pPr>
      <w:r>
        <w:rPr>
          <w:rFonts w:ascii="FreeSerif" w:hAnsi="FreeSerif" w:cs="FreeSerif"/>
          <w:sz w:val="20"/>
          <w:szCs w:val="20"/>
        </w:rPr>
        <w:tab/>
      </w:r>
      <w:r>
        <w:rPr>
          <w:rFonts w:ascii="FreeSerif" w:hAnsi="FreeSerif" w:cs="FreeSerif"/>
          <w:sz w:val="20"/>
          <w:szCs w:val="20"/>
        </w:rPr>
        <w:tab/>
        <w:t xml:space="preserve">  To build SBL in release mode the parameter is </w:t>
      </w:r>
      <w:r w:rsidR="002928BD">
        <w:rPr>
          <w:rFonts w:ascii="FreeSerif" w:hAnsi="FreeSerif" w:cs="FreeSerif"/>
          <w:sz w:val="20"/>
          <w:szCs w:val="20"/>
        </w:rPr>
        <w:t>‘</w:t>
      </w:r>
      <w:r>
        <w:rPr>
          <w:rFonts w:ascii="FreeSerif" w:hAnsi="FreeSerif" w:cs="FreeSerif"/>
          <w:sz w:val="20"/>
          <w:szCs w:val="20"/>
        </w:rPr>
        <w:t>release</w:t>
      </w:r>
      <w:r w:rsidR="002928BD">
        <w:rPr>
          <w:rFonts w:ascii="FreeSerif" w:hAnsi="FreeSerif" w:cs="FreeSerif"/>
          <w:sz w:val="20"/>
          <w:szCs w:val="20"/>
        </w:rPr>
        <w:t>’</w:t>
      </w:r>
    </w:p>
    <w:p w:rsidR="007543ED" w:rsidRDefault="00C25B67" w:rsidP="002D61A3">
      <w:pPr>
        <w:spacing w:after="0"/>
        <w:rPr>
          <w:rFonts w:ascii="FreeSerif" w:hAnsi="FreeSerif" w:cs="FreeSerif"/>
          <w:sz w:val="20"/>
          <w:szCs w:val="20"/>
        </w:rPr>
      </w:pPr>
      <w:r>
        <w:rPr>
          <w:rFonts w:ascii="FreeSerif" w:hAnsi="FreeSerif" w:cs="FreeSerif"/>
          <w:sz w:val="20"/>
          <w:szCs w:val="20"/>
        </w:rPr>
        <w:t xml:space="preserve">        </w:t>
      </w:r>
      <w:r w:rsidR="002D61A3">
        <w:rPr>
          <w:rFonts w:ascii="FreeSerif" w:hAnsi="FreeSerif" w:cs="FreeSerif"/>
          <w:sz w:val="20"/>
          <w:szCs w:val="20"/>
        </w:rPr>
        <w:t>&lt;</w:t>
      </w:r>
      <w:proofErr w:type="spellStart"/>
      <w:proofErr w:type="gramStart"/>
      <w:r w:rsidR="002D61A3">
        <w:rPr>
          <w:rFonts w:ascii="FreeSerif" w:hAnsi="FreeSerif" w:cs="FreeSerif"/>
          <w:sz w:val="20"/>
          <w:szCs w:val="20"/>
        </w:rPr>
        <w:t>bootmode</w:t>
      </w:r>
      <w:proofErr w:type="spellEnd"/>
      <w:proofErr w:type="gramEnd"/>
      <w:r w:rsidR="002D61A3">
        <w:rPr>
          <w:rFonts w:ascii="FreeSerif" w:hAnsi="FreeSerif" w:cs="FreeSerif"/>
          <w:sz w:val="20"/>
          <w:szCs w:val="20"/>
        </w:rPr>
        <w:t xml:space="preserve">&gt;: </w:t>
      </w:r>
      <w:r w:rsidR="00A21E9F">
        <w:rPr>
          <w:rFonts w:ascii="FreeSerif" w:hAnsi="FreeSerif" w:cs="FreeSerif"/>
          <w:sz w:val="20"/>
          <w:szCs w:val="20"/>
        </w:rPr>
        <w:t xml:space="preserve">To build </w:t>
      </w:r>
      <w:proofErr w:type="spellStart"/>
      <w:r w:rsidR="00A21E9F">
        <w:rPr>
          <w:rFonts w:ascii="FreeSerif" w:hAnsi="FreeSerif" w:cs="FreeSerif"/>
          <w:sz w:val="20"/>
          <w:szCs w:val="20"/>
        </w:rPr>
        <w:t>sbl</w:t>
      </w:r>
      <w:proofErr w:type="spellEnd"/>
      <w:r w:rsidR="00A21E9F">
        <w:rPr>
          <w:rFonts w:ascii="FreeSerif" w:hAnsi="FreeSerif" w:cs="FreeSerif"/>
          <w:sz w:val="20"/>
          <w:szCs w:val="20"/>
        </w:rPr>
        <w:t xml:space="preserve"> for SD boot mode the parameter is ‘</w:t>
      </w:r>
      <w:proofErr w:type="spellStart"/>
      <w:r w:rsidR="00A21E9F">
        <w:rPr>
          <w:rFonts w:ascii="FreeSerif" w:hAnsi="FreeSerif" w:cs="FreeSerif"/>
          <w:sz w:val="20"/>
          <w:szCs w:val="20"/>
        </w:rPr>
        <w:t>sd</w:t>
      </w:r>
      <w:proofErr w:type="spellEnd"/>
      <w:r w:rsidR="00A21E9F">
        <w:rPr>
          <w:rFonts w:ascii="FreeSerif" w:hAnsi="FreeSerif" w:cs="FreeSerif"/>
          <w:sz w:val="20"/>
          <w:szCs w:val="20"/>
        </w:rPr>
        <w:t>’</w:t>
      </w:r>
      <w:r w:rsidR="00433A07">
        <w:rPr>
          <w:rFonts w:ascii="FreeSerif" w:hAnsi="FreeSerif" w:cs="FreeSerif"/>
          <w:sz w:val="20"/>
          <w:szCs w:val="20"/>
        </w:rPr>
        <w:t xml:space="preserve"> (valid only for TDA</w:t>
      </w:r>
      <w:r w:rsidR="007F4B41">
        <w:rPr>
          <w:rFonts w:ascii="FreeSerif" w:hAnsi="FreeSerif" w:cs="FreeSerif"/>
          <w:sz w:val="20"/>
          <w:szCs w:val="20"/>
        </w:rPr>
        <w:t>2xx</w:t>
      </w:r>
      <w:r w:rsidR="00433A07">
        <w:rPr>
          <w:rFonts w:ascii="FreeSerif" w:hAnsi="FreeSerif" w:cs="FreeSerif"/>
          <w:sz w:val="20"/>
          <w:szCs w:val="20"/>
        </w:rPr>
        <w:t>/</w:t>
      </w:r>
      <w:r w:rsidR="00585861">
        <w:rPr>
          <w:rFonts w:ascii="FreeSerif" w:hAnsi="FreeSerif" w:cs="FreeSerif"/>
          <w:sz w:val="20"/>
          <w:szCs w:val="20"/>
        </w:rPr>
        <w:t>TDA2Px</w:t>
      </w:r>
      <w:r w:rsidR="00433A07">
        <w:rPr>
          <w:rFonts w:ascii="FreeSerif" w:hAnsi="FreeSerif" w:cs="FreeSerif"/>
          <w:sz w:val="20"/>
          <w:szCs w:val="20"/>
        </w:rPr>
        <w:t>TDA2E</w:t>
      </w:r>
      <w:r w:rsidR="003D25EE">
        <w:rPr>
          <w:rFonts w:ascii="FreeSerif" w:hAnsi="FreeSerif" w:cs="FreeSerif"/>
          <w:sz w:val="20"/>
          <w:szCs w:val="20"/>
        </w:rPr>
        <w:t>x</w:t>
      </w:r>
      <w:r w:rsidR="007F4B41">
        <w:rPr>
          <w:rFonts w:ascii="FreeSerif" w:hAnsi="FreeSerif" w:cs="FreeSerif"/>
          <w:sz w:val="20"/>
          <w:szCs w:val="20"/>
        </w:rPr>
        <w:t>)</w:t>
      </w:r>
    </w:p>
    <w:p w:rsidR="007543ED" w:rsidRDefault="007543ED" w:rsidP="007543ED">
      <w:pPr>
        <w:spacing w:after="0"/>
        <w:ind w:left="720" w:firstLine="720"/>
        <w:rPr>
          <w:rFonts w:ascii="FreeSerif" w:hAnsi="FreeSerif" w:cs="FreeSerif"/>
          <w:sz w:val="20"/>
          <w:szCs w:val="20"/>
        </w:rPr>
      </w:pPr>
      <w:r>
        <w:rPr>
          <w:rFonts w:ascii="FreeSerif" w:hAnsi="FreeSerif" w:cs="FreeSerif"/>
          <w:sz w:val="20"/>
          <w:szCs w:val="20"/>
        </w:rPr>
        <w:t xml:space="preserve">  </w:t>
      </w:r>
      <w:r w:rsidR="00A21E9F">
        <w:rPr>
          <w:rFonts w:ascii="FreeSerif" w:hAnsi="FreeSerif" w:cs="FreeSerif"/>
          <w:sz w:val="20"/>
          <w:szCs w:val="20"/>
        </w:rPr>
        <w:t xml:space="preserve">To build </w:t>
      </w:r>
      <w:proofErr w:type="spellStart"/>
      <w:r w:rsidR="00A21E9F">
        <w:rPr>
          <w:rFonts w:ascii="FreeSerif" w:hAnsi="FreeSerif" w:cs="FreeSerif"/>
          <w:sz w:val="20"/>
          <w:szCs w:val="20"/>
        </w:rPr>
        <w:t>sbl</w:t>
      </w:r>
      <w:proofErr w:type="spellEnd"/>
      <w:r w:rsidR="00A21E9F">
        <w:rPr>
          <w:rFonts w:ascii="FreeSerif" w:hAnsi="FreeSerif" w:cs="FreeSerif"/>
          <w:sz w:val="20"/>
          <w:szCs w:val="20"/>
        </w:rPr>
        <w:t xml:space="preserve"> for </w:t>
      </w:r>
      <w:r w:rsidR="0074109B">
        <w:rPr>
          <w:rFonts w:ascii="FreeSerif" w:hAnsi="FreeSerif" w:cs="FreeSerif"/>
          <w:sz w:val="20"/>
          <w:szCs w:val="20"/>
        </w:rPr>
        <w:t>QSPI</w:t>
      </w:r>
      <w:r w:rsidR="00A21E9F">
        <w:rPr>
          <w:rFonts w:ascii="FreeSerif" w:hAnsi="FreeSerif" w:cs="FreeSerif"/>
          <w:sz w:val="20"/>
          <w:szCs w:val="20"/>
        </w:rPr>
        <w:t xml:space="preserve"> boot mode the parameter is ‘</w:t>
      </w:r>
      <w:proofErr w:type="spellStart"/>
      <w:r w:rsidR="00427FF8">
        <w:rPr>
          <w:rFonts w:ascii="FreeSerif" w:hAnsi="FreeSerif" w:cs="FreeSerif"/>
          <w:sz w:val="20"/>
          <w:szCs w:val="20"/>
        </w:rPr>
        <w:t>qspi</w:t>
      </w:r>
      <w:proofErr w:type="spellEnd"/>
      <w:r w:rsidR="00A21E9F">
        <w:rPr>
          <w:rFonts w:ascii="FreeSerif" w:hAnsi="FreeSerif" w:cs="FreeSerif"/>
          <w:sz w:val="20"/>
          <w:szCs w:val="20"/>
        </w:rPr>
        <w:t>’</w:t>
      </w:r>
    </w:p>
    <w:p w:rsidR="007543ED" w:rsidRDefault="007543ED" w:rsidP="007543ED">
      <w:pPr>
        <w:spacing w:after="0"/>
        <w:ind w:left="720" w:firstLine="720"/>
        <w:rPr>
          <w:rFonts w:ascii="FreeSerif" w:hAnsi="FreeSerif" w:cs="FreeSerif"/>
          <w:sz w:val="20"/>
          <w:szCs w:val="20"/>
        </w:rPr>
      </w:pPr>
      <w:r>
        <w:rPr>
          <w:rFonts w:ascii="FreeSerif" w:hAnsi="FreeSerif" w:cs="FreeSerif"/>
          <w:sz w:val="20"/>
          <w:szCs w:val="20"/>
        </w:rPr>
        <w:t xml:space="preserve">  </w:t>
      </w:r>
      <w:r w:rsidR="009139C9">
        <w:rPr>
          <w:rFonts w:ascii="FreeSerif" w:hAnsi="FreeSerif" w:cs="FreeSerif"/>
          <w:sz w:val="20"/>
          <w:szCs w:val="20"/>
        </w:rPr>
        <w:t xml:space="preserve">To build </w:t>
      </w:r>
      <w:proofErr w:type="spellStart"/>
      <w:r w:rsidR="009139C9">
        <w:rPr>
          <w:rFonts w:ascii="FreeSerif" w:hAnsi="FreeSerif" w:cs="FreeSerif"/>
          <w:sz w:val="20"/>
          <w:szCs w:val="20"/>
        </w:rPr>
        <w:t>sbl</w:t>
      </w:r>
      <w:proofErr w:type="spellEnd"/>
      <w:r w:rsidR="009139C9">
        <w:rPr>
          <w:rFonts w:ascii="FreeSerif" w:hAnsi="FreeSerif" w:cs="FreeSerif"/>
          <w:sz w:val="20"/>
          <w:szCs w:val="20"/>
        </w:rPr>
        <w:t xml:space="preserve"> for NOR boot mode the parameter is ‘</w:t>
      </w:r>
      <w:r w:rsidR="00E060CF">
        <w:rPr>
          <w:rFonts w:ascii="FreeSerif" w:hAnsi="FreeSerif" w:cs="FreeSerif"/>
          <w:sz w:val="20"/>
          <w:szCs w:val="20"/>
        </w:rPr>
        <w:t>nor</w:t>
      </w:r>
      <w:r w:rsidR="009139C9">
        <w:rPr>
          <w:rFonts w:ascii="FreeSerif" w:hAnsi="FreeSerif" w:cs="FreeSerif"/>
          <w:sz w:val="20"/>
          <w:szCs w:val="20"/>
        </w:rPr>
        <w:t>’</w:t>
      </w:r>
    </w:p>
    <w:p w:rsidR="00EE5F73" w:rsidRDefault="007543ED" w:rsidP="00614C6F">
      <w:pPr>
        <w:spacing w:after="0"/>
        <w:ind w:left="1440"/>
        <w:rPr>
          <w:rFonts w:ascii="FreeSerif" w:hAnsi="FreeSerif" w:cs="FreeSerif"/>
          <w:sz w:val="20"/>
          <w:szCs w:val="20"/>
        </w:rPr>
      </w:pPr>
      <w:r>
        <w:rPr>
          <w:rFonts w:ascii="FreeSerif" w:hAnsi="FreeSerif" w:cs="FreeSerif"/>
          <w:sz w:val="20"/>
          <w:szCs w:val="20"/>
        </w:rPr>
        <w:t xml:space="preserve">  </w:t>
      </w:r>
      <w:r w:rsidR="00FB0D8D">
        <w:rPr>
          <w:rFonts w:ascii="FreeSerif" w:hAnsi="FreeSerif" w:cs="FreeSerif"/>
          <w:sz w:val="20"/>
          <w:szCs w:val="20"/>
        </w:rPr>
        <w:t xml:space="preserve">To build </w:t>
      </w:r>
      <w:proofErr w:type="spellStart"/>
      <w:r w:rsidR="00FB0D8D">
        <w:rPr>
          <w:rFonts w:ascii="FreeSerif" w:hAnsi="FreeSerif" w:cs="FreeSerif"/>
          <w:sz w:val="20"/>
          <w:szCs w:val="20"/>
        </w:rPr>
        <w:t>sbl</w:t>
      </w:r>
      <w:proofErr w:type="spellEnd"/>
      <w:r w:rsidR="00FB0D8D">
        <w:rPr>
          <w:rFonts w:ascii="FreeSerif" w:hAnsi="FreeSerif" w:cs="FreeSerif"/>
          <w:sz w:val="20"/>
          <w:szCs w:val="20"/>
        </w:rPr>
        <w:t xml:space="preserve"> for </w:t>
      </w:r>
      <w:r w:rsidR="007F4B41">
        <w:rPr>
          <w:rFonts w:ascii="FreeSerif" w:hAnsi="FreeSerif" w:cs="FreeSerif"/>
          <w:sz w:val="20"/>
          <w:szCs w:val="20"/>
        </w:rPr>
        <w:t xml:space="preserve">QSPI_SD boot mode the parameter </w:t>
      </w:r>
      <w:r w:rsidR="00433A07">
        <w:rPr>
          <w:rFonts w:ascii="FreeSerif" w:hAnsi="FreeSerif" w:cs="FreeSerif"/>
          <w:sz w:val="20"/>
          <w:szCs w:val="20"/>
        </w:rPr>
        <w:t>is ‘</w:t>
      </w:r>
      <w:proofErr w:type="spellStart"/>
      <w:r w:rsidR="00433A07">
        <w:rPr>
          <w:rFonts w:ascii="FreeSerif" w:hAnsi="FreeSerif" w:cs="FreeSerif"/>
          <w:sz w:val="20"/>
          <w:szCs w:val="20"/>
        </w:rPr>
        <w:t>qspi_sd</w:t>
      </w:r>
      <w:proofErr w:type="spellEnd"/>
      <w:r w:rsidR="00433A07">
        <w:rPr>
          <w:rFonts w:ascii="FreeSerif" w:hAnsi="FreeSerif" w:cs="FreeSerif"/>
          <w:sz w:val="20"/>
          <w:szCs w:val="20"/>
        </w:rPr>
        <w:t>” (valid only for TDA</w:t>
      </w:r>
      <w:r w:rsidR="007F4B41">
        <w:rPr>
          <w:rFonts w:ascii="FreeSerif" w:hAnsi="FreeSerif" w:cs="FreeSerif"/>
          <w:sz w:val="20"/>
          <w:szCs w:val="20"/>
        </w:rPr>
        <w:t>3xx)</w:t>
      </w:r>
    </w:p>
    <w:p w:rsidR="00C47506" w:rsidRPr="00C47506" w:rsidRDefault="00C47506" w:rsidP="00C47506">
      <w:pPr>
        <w:spacing w:after="0"/>
        <w:rPr>
          <w:rFonts w:ascii="FreeSerif" w:hAnsi="FreeSerif" w:cs="FreeSerif"/>
          <w:sz w:val="8"/>
          <w:szCs w:val="20"/>
        </w:rPr>
      </w:pPr>
    </w:p>
    <w:p w:rsidR="00C47506" w:rsidRDefault="00C47506" w:rsidP="00C47506">
      <w:pPr>
        <w:spacing w:after="0"/>
        <w:ind w:firstLine="432"/>
        <w:rPr>
          <w:rFonts w:ascii="FreeSerif" w:hAnsi="FreeSerif" w:cs="FreeSerif"/>
          <w:sz w:val="20"/>
          <w:szCs w:val="20"/>
        </w:rPr>
      </w:pPr>
      <w:r>
        <w:rPr>
          <w:rFonts w:ascii="FreeSerif" w:hAnsi="FreeSerif" w:cs="FreeSerif"/>
          <w:sz w:val="20"/>
          <w:szCs w:val="20"/>
        </w:rPr>
        <w:t>Note: Command to build the SBL for all boot modes in release mode:</w:t>
      </w:r>
    </w:p>
    <w:p w:rsidR="00C47506" w:rsidRDefault="001852C8" w:rsidP="00C47506">
      <w:pPr>
        <w:spacing w:after="0"/>
        <w:ind w:firstLine="432"/>
        <w:rPr>
          <w:rFonts w:ascii="FreeSerif" w:hAnsi="FreeSerif" w:cs="FreeSerif"/>
          <w:b/>
          <w:i/>
          <w:sz w:val="20"/>
          <w:szCs w:val="20"/>
        </w:rPr>
      </w:pPr>
      <w:r>
        <w:rPr>
          <w:rFonts w:ascii="FreeSerif" w:hAnsi="FreeSerif" w:cs="FreeSerif"/>
          <w:b/>
          <w:i/>
          <w:sz w:val="20"/>
          <w:szCs w:val="20"/>
        </w:rPr>
        <w:t>$</w:t>
      </w:r>
      <w:proofErr w:type="spellStart"/>
      <w:r>
        <w:rPr>
          <w:rFonts w:ascii="FreeSerif" w:hAnsi="FreeSerif" w:cs="FreeSerif"/>
          <w:b/>
          <w:i/>
          <w:sz w:val="20"/>
          <w:szCs w:val="20"/>
        </w:rPr>
        <w:t>gmake</w:t>
      </w:r>
      <w:proofErr w:type="spellEnd"/>
      <w:r>
        <w:rPr>
          <w:rFonts w:ascii="FreeSerif" w:hAnsi="FreeSerif" w:cs="FreeSerif"/>
          <w:b/>
          <w:i/>
          <w:sz w:val="20"/>
          <w:szCs w:val="20"/>
        </w:rPr>
        <w:t xml:space="preserve"> -</w:t>
      </w:r>
      <w:r w:rsidR="00C47506" w:rsidRPr="00D577F3">
        <w:rPr>
          <w:rFonts w:ascii="FreeSerif" w:hAnsi="FreeSerif" w:cs="FreeSerif"/>
          <w:b/>
          <w:i/>
          <w:sz w:val="20"/>
          <w:szCs w:val="20"/>
        </w:rPr>
        <w:t xml:space="preserve">s </w:t>
      </w:r>
      <w:r>
        <w:rPr>
          <w:rFonts w:ascii="FreeSerif" w:hAnsi="FreeSerif" w:cs="FreeSerif"/>
          <w:b/>
          <w:i/>
          <w:sz w:val="20"/>
          <w:szCs w:val="20"/>
        </w:rPr>
        <w:t>-C &lt;</w:t>
      </w:r>
      <w:proofErr w:type="spellStart"/>
      <w:r>
        <w:rPr>
          <w:rFonts w:ascii="FreeSerif" w:hAnsi="FreeSerif" w:cs="FreeSerif"/>
          <w:b/>
          <w:i/>
          <w:sz w:val="20"/>
          <w:szCs w:val="20"/>
        </w:rPr>
        <w:t>pdk_dir</w:t>
      </w:r>
      <w:proofErr w:type="spellEnd"/>
      <w:r>
        <w:rPr>
          <w:rFonts w:ascii="FreeSerif" w:hAnsi="FreeSerif" w:cs="FreeSerif"/>
          <w:b/>
          <w:i/>
          <w:sz w:val="20"/>
          <w:szCs w:val="20"/>
        </w:rPr>
        <w:t>&gt;/packages/</w:t>
      </w:r>
      <w:proofErr w:type="spellStart"/>
      <w:r>
        <w:rPr>
          <w:rFonts w:ascii="FreeSerif" w:hAnsi="FreeSerif" w:cs="FreeSerif"/>
          <w:b/>
          <w:i/>
          <w:sz w:val="20"/>
          <w:szCs w:val="20"/>
        </w:rPr>
        <w:t>ti</w:t>
      </w:r>
      <w:proofErr w:type="spellEnd"/>
      <w:r>
        <w:rPr>
          <w:rFonts w:ascii="FreeSerif" w:hAnsi="FreeSerif" w:cs="FreeSerif"/>
          <w:b/>
          <w:i/>
          <w:sz w:val="20"/>
          <w:szCs w:val="20"/>
        </w:rPr>
        <w:t>/build</w:t>
      </w:r>
      <w:r w:rsidRPr="00D577F3">
        <w:rPr>
          <w:rFonts w:ascii="FreeSerif" w:hAnsi="FreeSerif" w:cs="FreeSerif"/>
          <w:b/>
          <w:i/>
          <w:sz w:val="20"/>
          <w:szCs w:val="20"/>
        </w:rPr>
        <w:t xml:space="preserve"> </w:t>
      </w:r>
      <w:proofErr w:type="spellStart"/>
      <w:r w:rsidR="00C47506" w:rsidRPr="00D577F3">
        <w:rPr>
          <w:rFonts w:ascii="FreeSerif" w:hAnsi="FreeSerif" w:cs="FreeSerif"/>
          <w:b/>
          <w:i/>
          <w:sz w:val="20"/>
          <w:szCs w:val="20"/>
        </w:rPr>
        <w:t>sbl</w:t>
      </w:r>
      <w:r w:rsidR="00C47506">
        <w:rPr>
          <w:rFonts w:ascii="FreeSerif" w:hAnsi="FreeSerif" w:cs="FreeSerif"/>
          <w:b/>
          <w:i/>
          <w:sz w:val="20"/>
          <w:szCs w:val="20"/>
        </w:rPr>
        <w:t>_all</w:t>
      </w:r>
      <w:proofErr w:type="spellEnd"/>
      <w:r w:rsidR="00C47506">
        <w:rPr>
          <w:rFonts w:ascii="FreeSerif" w:hAnsi="FreeSerif" w:cs="FreeSerif"/>
          <w:b/>
          <w:i/>
          <w:sz w:val="20"/>
          <w:szCs w:val="20"/>
        </w:rPr>
        <w:t xml:space="preserve"> </w:t>
      </w:r>
      <w:r w:rsidR="007E5076">
        <w:rPr>
          <w:rFonts w:ascii="FreeSerif" w:hAnsi="FreeSerif" w:cs="FreeSerif"/>
          <w:b/>
          <w:i/>
          <w:sz w:val="20"/>
          <w:szCs w:val="20"/>
        </w:rPr>
        <w:t>BOARD</w:t>
      </w:r>
      <w:r w:rsidR="00C47506">
        <w:rPr>
          <w:rFonts w:ascii="FreeSerif" w:hAnsi="FreeSerif" w:cs="FreeSerif"/>
          <w:b/>
          <w:i/>
          <w:sz w:val="20"/>
          <w:szCs w:val="20"/>
        </w:rPr>
        <w:t>=&lt;</w:t>
      </w:r>
      <w:r w:rsidR="00810D5A">
        <w:rPr>
          <w:rFonts w:ascii="FreeSerif" w:hAnsi="FreeSerif" w:cs="FreeSerif"/>
          <w:b/>
          <w:i/>
          <w:sz w:val="20"/>
          <w:szCs w:val="20"/>
        </w:rPr>
        <w:t>board</w:t>
      </w:r>
      <w:r w:rsidR="00C47506" w:rsidRPr="00D577F3">
        <w:rPr>
          <w:rFonts w:ascii="FreeSerif" w:hAnsi="FreeSerif" w:cs="FreeSerif"/>
          <w:b/>
          <w:i/>
          <w:sz w:val="20"/>
          <w:szCs w:val="20"/>
        </w:rPr>
        <w:t>&gt;</w:t>
      </w:r>
    </w:p>
    <w:p w:rsidR="007D3C8A" w:rsidRPr="007D3C8A" w:rsidRDefault="007D3C8A" w:rsidP="00C47506">
      <w:pPr>
        <w:spacing w:after="0"/>
        <w:ind w:firstLine="432"/>
        <w:rPr>
          <w:rFonts w:ascii="FreeSerif" w:hAnsi="FreeSerif" w:cs="FreeSerif"/>
          <w:sz w:val="8"/>
          <w:szCs w:val="20"/>
        </w:rPr>
      </w:pPr>
    </w:p>
    <w:p w:rsidR="00565F3B" w:rsidRPr="007D3C8A" w:rsidRDefault="007D3C8A" w:rsidP="00C47506">
      <w:pPr>
        <w:spacing w:after="0"/>
        <w:ind w:firstLine="432"/>
        <w:rPr>
          <w:rFonts w:ascii="FreeSerif" w:hAnsi="FreeSerif" w:cs="FreeSerif"/>
          <w:b/>
          <w:sz w:val="20"/>
          <w:szCs w:val="20"/>
        </w:rPr>
      </w:pPr>
      <w:r w:rsidRPr="007D3C8A">
        <w:rPr>
          <w:rFonts w:ascii="FreeSerif" w:hAnsi="FreeSerif" w:cs="FreeSerif"/>
          <w:b/>
          <w:sz w:val="20"/>
          <w:szCs w:val="20"/>
        </w:rPr>
        <w:t xml:space="preserve">Note: </w:t>
      </w:r>
      <w:r w:rsidR="00565F3B" w:rsidRPr="007D3C8A">
        <w:rPr>
          <w:rFonts w:ascii="FreeSerif" w:hAnsi="FreeSerif" w:cs="FreeSerif"/>
          <w:b/>
          <w:sz w:val="20"/>
          <w:szCs w:val="20"/>
        </w:rPr>
        <w:t>Build commands</w:t>
      </w:r>
      <w:r>
        <w:rPr>
          <w:rFonts w:ascii="FreeSerif" w:hAnsi="FreeSerif" w:cs="FreeSerif"/>
          <w:b/>
          <w:sz w:val="20"/>
          <w:szCs w:val="20"/>
        </w:rPr>
        <w:t xml:space="preserve"> for TDA2Ex_17x17 are</w:t>
      </w:r>
      <w:r w:rsidR="00565F3B" w:rsidRPr="007D3C8A">
        <w:rPr>
          <w:rFonts w:ascii="FreeSerif" w:hAnsi="FreeSerif" w:cs="FreeSerif"/>
          <w:b/>
          <w:sz w:val="20"/>
          <w:szCs w:val="20"/>
        </w:rPr>
        <w:t xml:space="preserve"> same as TDA2Ex. They are differentiated at run time.</w:t>
      </w:r>
    </w:p>
    <w:p w:rsidR="00C47506" w:rsidRPr="00C47506" w:rsidRDefault="00C47506" w:rsidP="00960E34">
      <w:pPr>
        <w:spacing w:after="0"/>
        <w:ind w:left="432"/>
        <w:rPr>
          <w:rFonts w:ascii="FreeSerif" w:hAnsi="FreeSerif" w:cs="FreeSerif"/>
          <w:sz w:val="8"/>
          <w:szCs w:val="20"/>
        </w:rPr>
      </w:pPr>
    </w:p>
    <w:p w:rsidR="00562814" w:rsidRDefault="003A1CD6" w:rsidP="00965F98">
      <w:pPr>
        <w:spacing w:after="0"/>
        <w:ind w:left="432"/>
        <w:rPr>
          <w:rFonts w:ascii="FreeSerif" w:hAnsi="FreeSerif" w:cs="FreeSerif"/>
          <w:sz w:val="20"/>
          <w:szCs w:val="20"/>
        </w:rPr>
      </w:pPr>
      <w:r w:rsidRPr="00E34F42">
        <w:rPr>
          <w:rFonts w:ascii="FreeSerif" w:hAnsi="FreeSerif" w:cs="FreeSerif"/>
          <w:sz w:val="20"/>
          <w:szCs w:val="20"/>
        </w:rPr>
        <w:t>The SBL sections sho</w:t>
      </w:r>
      <w:r>
        <w:rPr>
          <w:rFonts w:ascii="FreeSerif" w:hAnsi="FreeSerif" w:cs="FreeSerif"/>
          <w:sz w:val="20"/>
          <w:szCs w:val="20"/>
        </w:rPr>
        <w:t>uld be mapped into OCMC Region</w:t>
      </w:r>
      <w:r w:rsidR="00E52A4C">
        <w:rPr>
          <w:rFonts w:ascii="FreeSerif" w:hAnsi="FreeSerif" w:cs="FreeSerif"/>
          <w:sz w:val="20"/>
          <w:szCs w:val="20"/>
        </w:rPr>
        <w:t>.</w:t>
      </w:r>
      <w:r>
        <w:rPr>
          <w:rFonts w:ascii="FreeSerif" w:hAnsi="FreeSerif" w:cs="FreeSerif"/>
          <w:sz w:val="20"/>
          <w:szCs w:val="20"/>
        </w:rPr>
        <w:t xml:space="preserve">  This is specified in the Linker command file. </w:t>
      </w:r>
      <w:r w:rsidR="00C25B67">
        <w:rPr>
          <w:rFonts w:ascii="FreeSerif" w:hAnsi="FreeSerif" w:cs="FreeSerif"/>
          <w:sz w:val="20"/>
          <w:szCs w:val="20"/>
        </w:rPr>
        <w:t xml:space="preserve">The </w:t>
      </w:r>
      <w:r w:rsidRPr="00E01290">
        <w:rPr>
          <w:rFonts w:ascii="FreeSerif" w:hAnsi="FreeSerif" w:cs="FreeSerif"/>
          <w:sz w:val="20"/>
          <w:szCs w:val="20"/>
        </w:rPr>
        <w:t>RBL loads the SBL into OCMC RAM for non-XIP memory devices.</w:t>
      </w:r>
      <w:r w:rsidR="00965F98">
        <w:rPr>
          <w:rFonts w:ascii="FreeSerif" w:hAnsi="FreeSerif" w:cs="FreeSerif"/>
          <w:sz w:val="20"/>
          <w:szCs w:val="20"/>
        </w:rPr>
        <w:t xml:space="preserve"> </w:t>
      </w:r>
      <w:r>
        <w:rPr>
          <w:rFonts w:ascii="FreeSerif" w:hAnsi="FreeSerif" w:cs="FreeSerif"/>
          <w:sz w:val="20"/>
          <w:szCs w:val="20"/>
        </w:rPr>
        <w:t xml:space="preserve">For NOR boot mode, the </w:t>
      </w:r>
      <w:r w:rsidR="00840F07">
        <w:rPr>
          <w:rFonts w:ascii="FreeSerif" w:hAnsi="FreeSerif" w:cs="FreeSerif"/>
          <w:sz w:val="20"/>
          <w:szCs w:val="20"/>
        </w:rPr>
        <w:t>entry point</w:t>
      </w:r>
      <w:r>
        <w:rPr>
          <w:rFonts w:ascii="FreeSerif" w:hAnsi="FreeSerif" w:cs="FreeSerif"/>
          <w:sz w:val="20"/>
          <w:szCs w:val="20"/>
        </w:rPr>
        <w:t xml:space="preserve"> has to</w:t>
      </w:r>
      <w:r w:rsidR="0067645D">
        <w:rPr>
          <w:rFonts w:ascii="FreeSerif" w:hAnsi="FreeSerif" w:cs="FreeSerif"/>
          <w:sz w:val="20"/>
          <w:szCs w:val="20"/>
        </w:rPr>
        <w:t xml:space="preserve"> be</w:t>
      </w:r>
      <w:r>
        <w:rPr>
          <w:rFonts w:ascii="FreeSerif" w:hAnsi="FreeSerif" w:cs="FreeSerif"/>
          <w:sz w:val="20"/>
          <w:szCs w:val="20"/>
        </w:rPr>
        <w:t xml:space="preserve"> mapped to 0x08000000. This</w:t>
      </w:r>
      <w:r w:rsidR="00C25B67">
        <w:rPr>
          <w:rFonts w:ascii="FreeSerif" w:hAnsi="FreeSerif" w:cs="FreeSerif"/>
          <w:sz w:val="20"/>
          <w:szCs w:val="20"/>
        </w:rPr>
        <w:t xml:space="preserve"> is specified in the NOR Linker </w:t>
      </w:r>
      <w:r>
        <w:rPr>
          <w:rFonts w:ascii="FreeSerif" w:hAnsi="FreeSerif" w:cs="FreeSerif"/>
          <w:sz w:val="20"/>
          <w:szCs w:val="20"/>
        </w:rPr>
        <w:t>command file.</w:t>
      </w:r>
    </w:p>
    <w:p w:rsidR="005C6F7C" w:rsidRDefault="00965F98" w:rsidP="00965F98">
      <w:pPr>
        <w:spacing w:after="0"/>
        <w:ind w:left="432"/>
        <w:rPr>
          <w:rFonts w:ascii="FreeSerif" w:hAnsi="FreeSerif" w:cs="FreeSerif"/>
          <w:sz w:val="20"/>
          <w:szCs w:val="20"/>
        </w:rPr>
      </w:pPr>
      <w:r>
        <w:rPr>
          <w:rFonts w:ascii="FreeSerif" w:hAnsi="FreeSerif" w:cs="FreeSerif"/>
          <w:sz w:val="20"/>
          <w:szCs w:val="20"/>
        </w:rPr>
        <w:t>The SBL executable can be located under the folder</w:t>
      </w:r>
      <w:r w:rsidR="005C6F7C">
        <w:rPr>
          <w:rFonts w:ascii="FreeSerif" w:hAnsi="FreeSerif" w:cs="FreeSerif"/>
          <w:sz w:val="20"/>
          <w:szCs w:val="20"/>
        </w:rPr>
        <w:t>:</w:t>
      </w:r>
      <w:r w:rsidR="00FA75C4">
        <w:rPr>
          <w:rFonts w:ascii="FreeSerif" w:hAnsi="FreeSerif" w:cs="FreeSerif"/>
          <w:sz w:val="20"/>
          <w:szCs w:val="20"/>
        </w:rPr>
        <w:t xml:space="preserve"> </w:t>
      </w:r>
      <w:r w:rsidR="00562814">
        <w:rPr>
          <w:rFonts w:ascii="FreeSerif" w:hAnsi="FreeSerif" w:cs="FreeSerif"/>
          <w:sz w:val="20"/>
          <w:szCs w:val="20"/>
        </w:rPr>
        <w:t>packages/ti/</w:t>
      </w:r>
      <w:r w:rsidR="008A4DC1" w:rsidRPr="008A4DC1">
        <w:rPr>
          <w:rFonts w:ascii="FreeSerif" w:hAnsi="FreeSerif" w:cs="FreeSerif"/>
          <w:sz w:val="20"/>
          <w:szCs w:val="20"/>
        </w:rPr>
        <w:t>binary/sbl/</w:t>
      </w:r>
      <w:r w:rsidR="009832CB">
        <w:rPr>
          <w:rFonts w:ascii="FreeSerif" w:hAnsi="FreeSerif" w:cs="FreeSerif"/>
          <w:sz w:val="20"/>
          <w:szCs w:val="20"/>
        </w:rPr>
        <w:t>&lt;bootmode&gt;</w:t>
      </w:r>
      <w:r w:rsidR="008A4DC1" w:rsidRPr="008A4DC1">
        <w:rPr>
          <w:rFonts w:ascii="FreeSerif" w:hAnsi="FreeSerif" w:cs="FreeSerif"/>
          <w:sz w:val="20"/>
          <w:szCs w:val="20"/>
        </w:rPr>
        <w:t>/</w:t>
      </w:r>
      <w:r>
        <w:rPr>
          <w:rFonts w:ascii="FreeSerif" w:hAnsi="FreeSerif" w:cs="FreeSerif"/>
          <w:sz w:val="20"/>
          <w:szCs w:val="20"/>
        </w:rPr>
        <w:t>&lt;opp</w:t>
      </w:r>
      <w:r w:rsidR="009832CB">
        <w:rPr>
          <w:rFonts w:ascii="FreeSerif" w:hAnsi="FreeSerif" w:cs="FreeSerif"/>
          <w:sz w:val="20"/>
          <w:szCs w:val="20"/>
        </w:rPr>
        <w:t>&gt;/</w:t>
      </w:r>
      <w:r w:rsidR="00FA75C4">
        <w:rPr>
          <w:rFonts w:ascii="FreeSerif" w:hAnsi="FreeSerif" w:cs="FreeSerif"/>
          <w:sz w:val="20"/>
          <w:szCs w:val="20"/>
        </w:rPr>
        <w:t>&lt;</w:t>
      </w:r>
      <w:r w:rsidR="00810D5A">
        <w:rPr>
          <w:rFonts w:ascii="FreeSerif" w:hAnsi="FreeSerif" w:cs="FreeSerif"/>
          <w:sz w:val="20"/>
          <w:szCs w:val="20"/>
        </w:rPr>
        <w:t>board</w:t>
      </w:r>
      <w:r w:rsidR="00FA75C4">
        <w:rPr>
          <w:rFonts w:ascii="FreeSerif" w:hAnsi="FreeSerif" w:cs="FreeSerif"/>
          <w:sz w:val="20"/>
          <w:szCs w:val="20"/>
        </w:rPr>
        <w:t>&gt;</w:t>
      </w:r>
      <w:r w:rsidR="008A4DC1" w:rsidRPr="008A4DC1">
        <w:rPr>
          <w:rFonts w:ascii="FreeSerif" w:hAnsi="FreeSerif" w:cs="FreeSerif"/>
          <w:sz w:val="20"/>
          <w:szCs w:val="20"/>
        </w:rPr>
        <w:t>/</w:t>
      </w:r>
      <w:r w:rsidR="003C6B8F">
        <w:rPr>
          <w:rFonts w:ascii="FreeSerif" w:hAnsi="FreeSerif" w:cs="FreeSerif"/>
          <w:sz w:val="20"/>
          <w:szCs w:val="20"/>
        </w:rPr>
        <w:t>sbl</w:t>
      </w:r>
      <w:r w:rsidR="00562814">
        <w:rPr>
          <w:rFonts w:ascii="FreeSerif" w:hAnsi="FreeSerif" w:cs="FreeSerif"/>
          <w:sz w:val="20"/>
          <w:szCs w:val="20"/>
        </w:rPr>
        <w:t>_&lt;bootmode&gt;_</w:t>
      </w:r>
      <w:r>
        <w:rPr>
          <w:rFonts w:ascii="FreeSerif" w:hAnsi="FreeSerif" w:cs="FreeSerif"/>
          <w:sz w:val="20"/>
          <w:szCs w:val="20"/>
        </w:rPr>
        <w:t>&lt;opp</w:t>
      </w:r>
      <w:r w:rsidR="000C5782">
        <w:rPr>
          <w:rFonts w:ascii="FreeSerif" w:hAnsi="FreeSerif" w:cs="FreeSerif"/>
          <w:sz w:val="20"/>
          <w:szCs w:val="20"/>
        </w:rPr>
        <w:t>&gt;_</w:t>
      </w:r>
      <w:r w:rsidR="005C6F7C">
        <w:rPr>
          <w:rFonts w:ascii="FreeSerif" w:hAnsi="FreeSerif" w:cs="FreeSerif"/>
          <w:sz w:val="20"/>
          <w:szCs w:val="20"/>
        </w:rPr>
        <w:t>&lt;core&gt;_&lt;profile&gt;.&lt;extension&gt;</w:t>
      </w:r>
    </w:p>
    <w:p w:rsidR="00965F98" w:rsidRPr="00965F98" w:rsidRDefault="00965F98" w:rsidP="00965F98">
      <w:pPr>
        <w:spacing w:after="0"/>
        <w:ind w:left="432"/>
        <w:rPr>
          <w:rFonts w:ascii="FreeSerif" w:hAnsi="FreeSerif" w:cs="FreeSerif"/>
          <w:sz w:val="8"/>
          <w:szCs w:val="20"/>
        </w:rPr>
      </w:pPr>
    </w:p>
    <w:p w:rsidR="00562814" w:rsidRDefault="00562814" w:rsidP="00965F98">
      <w:pPr>
        <w:spacing w:after="0"/>
        <w:ind w:firstLine="432"/>
        <w:rPr>
          <w:rFonts w:ascii="FreeSerif" w:hAnsi="FreeSerif" w:cs="FreeSerif"/>
          <w:sz w:val="20"/>
          <w:szCs w:val="20"/>
        </w:rPr>
      </w:pPr>
      <w:r>
        <w:rPr>
          <w:rFonts w:ascii="FreeSerif" w:hAnsi="FreeSerif" w:cs="FreeSerif"/>
          <w:sz w:val="20"/>
          <w:szCs w:val="20"/>
        </w:rPr>
        <w:t>&lt;</w:t>
      </w:r>
      <w:r w:rsidRPr="00562814">
        <w:rPr>
          <w:rFonts w:ascii="FreeSerif" w:hAnsi="FreeSerif" w:cs="FreeSerif"/>
          <w:sz w:val="20"/>
          <w:szCs w:val="20"/>
        </w:rPr>
        <w:t xml:space="preserve"> </w:t>
      </w:r>
      <w:proofErr w:type="gramStart"/>
      <w:r>
        <w:rPr>
          <w:rFonts w:ascii="FreeSerif" w:hAnsi="FreeSerif" w:cs="FreeSerif"/>
          <w:sz w:val="20"/>
          <w:szCs w:val="20"/>
        </w:rPr>
        <w:t>extension</w:t>
      </w:r>
      <w:proofErr w:type="gramEnd"/>
      <w:r>
        <w:rPr>
          <w:rFonts w:ascii="FreeSerif" w:hAnsi="FreeSerif" w:cs="FreeSerif"/>
          <w:sz w:val="20"/>
          <w:szCs w:val="20"/>
        </w:rPr>
        <w:t>&gt; will be xa15g for</w:t>
      </w:r>
      <w:r w:rsidR="00965F98">
        <w:rPr>
          <w:rFonts w:ascii="FreeSerif" w:hAnsi="FreeSerif" w:cs="FreeSerif"/>
          <w:sz w:val="20"/>
          <w:szCs w:val="20"/>
        </w:rPr>
        <w:t xml:space="preserve"> A15 core and xem4 for M4 core.</w:t>
      </w:r>
    </w:p>
    <w:p w:rsidR="00965F98" w:rsidRPr="00965F98" w:rsidRDefault="00965F98" w:rsidP="00965F98">
      <w:pPr>
        <w:spacing w:after="0"/>
        <w:ind w:firstLine="432"/>
        <w:rPr>
          <w:rFonts w:ascii="FreeSerif" w:hAnsi="FreeSerif" w:cs="FreeSerif"/>
          <w:sz w:val="8"/>
          <w:szCs w:val="20"/>
        </w:rPr>
      </w:pPr>
    </w:p>
    <w:p w:rsidR="00C56C71" w:rsidRDefault="007B19C1" w:rsidP="00C56C71">
      <w:pPr>
        <w:spacing w:after="0"/>
        <w:ind w:left="432"/>
        <w:rPr>
          <w:rFonts w:ascii="FreeSerif" w:hAnsi="FreeSerif" w:cs="FreeSerif"/>
          <w:sz w:val="20"/>
          <w:szCs w:val="20"/>
        </w:rPr>
      </w:pPr>
      <w:r>
        <w:rPr>
          <w:rFonts w:ascii="FreeSerif" w:hAnsi="FreeSerif" w:cs="FreeSerif"/>
          <w:sz w:val="20"/>
          <w:szCs w:val="20"/>
        </w:rPr>
        <w:t xml:space="preserve">To convert the elf image into bin &amp; </w:t>
      </w:r>
      <w:proofErr w:type="spellStart"/>
      <w:r>
        <w:rPr>
          <w:rFonts w:ascii="FreeSerif" w:hAnsi="FreeSerif" w:cs="FreeSerif"/>
          <w:sz w:val="20"/>
          <w:szCs w:val="20"/>
        </w:rPr>
        <w:t>tiimage</w:t>
      </w:r>
      <w:proofErr w:type="spellEnd"/>
      <w:r>
        <w:rPr>
          <w:rFonts w:ascii="FreeSerif" w:hAnsi="FreeSerif" w:cs="FreeSerif"/>
          <w:sz w:val="20"/>
          <w:szCs w:val="20"/>
        </w:rPr>
        <w:t xml:space="preserve"> file refer </w:t>
      </w:r>
      <w:r w:rsidR="00D378AF">
        <w:rPr>
          <w:rFonts w:ascii="FreeSerif" w:hAnsi="FreeSerif" w:cs="FreeSerif"/>
          <w:sz w:val="20"/>
          <w:szCs w:val="20"/>
        </w:rPr>
        <w:t xml:space="preserve">to the </w:t>
      </w:r>
      <w:r w:rsidR="00BB41A8">
        <w:rPr>
          <w:rFonts w:ascii="FreeSerif" w:hAnsi="FreeSerif" w:cs="FreeSerif"/>
          <w:sz w:val="20"/>
          <w:szCs w:val="20"/>
        </w:rPr>
        <w:t xml:space="preserve">section 3.1 </w:t>
      </w:r>
      <w:r w:rsidR="005B4143">
        <w:rPr>
          <w:rFonts w:ascii="FreeSerif" w:hAnsi="FreeSerif" w:cs="FreeSerif"/>
          <w:sz w:val="20"/>
          <w:szCs w:val="20"/>
        </w:rPr>
        <w:t>“</w:t>
      </w:r>
      <w:r w:rsidR="00BB41A8" w:rsidRPr="00D1128E">
        <w:rPr>
          <w:rFonts w:ascii="FreeSerif" w:hAnsi="FreeSerif" w:cs="FreeSerif"/>
          <w:sz w:val="20"/>
          <w:szCs w:val="20"/>
        </w:rPr>
        <w:t>SBL Bootloader Image</w:t>
      </w:r>
      <w:r w:rsidR="005B4143">
        <w:rPr>
          <w:rFonts w:ascii="FreeSerif" w:hAnsi="FreeSerif" w:cs="FreeSerif"/>
          <w:sz w:val="20"/>
          <w:szCs w:val="20"/>
        </w:rPr>
        <w:t>”</w:t>
      </w:r>
      <w:r w:rsidR="00D378AF">
        <w:rPr>
          <w:rFonts w:ascii="FreeSerif" w:hAnsi="FreeSerif" w:cs="FreeSerif"/>
          <w:sz w:val="20"/>
          <w:szCs w:val="20"/>
        </w:rPr>
        <w:t xml:space="preserve"> of this user</w:t>
      </w:r>
      <w:r w:rsidR="00965F98">
        <w:rPr>
          <w:rFonts w:ascii="FreeSerif" w:hAnsi="FreeSerif" w:cs="FreeSerif"/>
          <w:sz w:val="20"/>
          <w:szCs w:val="20"/>
        </w:rPr>
        <w:t xml:space="preserve"> </w:t>
      </w:r>
      <w:r w:rsidR="00D378AF">
        <w:rPr>
          <w:rFonts w:ascii="FreeSerif" w:hAnsi="FreeSerif" w:cs="FreeSerif"/>
          <w:sz w:val="20"/>
          <w:szCs w:val="20"/>
        </w:rPr>
        <w:t>guide</w:t>
      </w:r>
      <w:r w:rsidR="00D1128E">
        <w:rPr>
          <w:rFonts w:ascii="FreeSerif" w:hAnsi="FreeSerif" w:cs="FreeSerif"/>
          <w:sz w:val="20"/>
          <w:szCs w:val="20"/>
        </w:rPr>
        <w:t>.</w:t>
      </w:r>
    </w:p>
    <w:p w:rsidR="00796701" w:rsidRPr="00EA3607" w:rsidRDefault="003A1CD6" w:rsidP="00EA3607">
      <w:pPr>
        <w:pStyle w:val="Heading1"/>
      </w:pPr>
      <w:bookmarkStart w:id="11" w:name="_Toc495681842"/>
      <w:r>
        <w:t>Boot Modes of SBL</w:t>
      </w:r>
      <w:bookmarkEnd w:id="11"/>
    </w:p>
    <w:p w:rsidR="002E7D89" w:rsidRDefault="002E7D89" w:rsidP="00A6495D">
      <w:pPr>
        <w:rPr>
          <w:rFonts w:ascii="FreeSerif" w:hAnsi="FreeSerif" w:cs="FreeSerif"/>
          <w:sz w:val="20"/>
          <w:szCs w:val="20"/>
        </w:rPr>
      </w:pPr>
      <w:r w:rsidRPr="00922113">
        <w:rPr>
          <w:rFonts w:ascii="FreeSerif" w:hAnsi="FreeSerif" w:cs="FreeSerif"/>
          <w:sz w:val="20"/>
          <w:szCs w:val="20"/>
        </w:rPr>
        <w:t>Supported boot modes</w:t>
      </w:r>
      <w:r>
        <w:rPr>
          <w:rFonts w:ascii="FreeSerif" w:hAnsi="FreeSerif" w:cs="FreeSerif"/>
          <w:sz w:val="20"/>
          <w:szCs w:val="20"/>
        </w:rPr>
        <w:t xml:space="preserve"> on TDA</w:t>
      </w:r>
      <w:r w:rsidRPr="00922113">
        <w:rPr>
          <w:rFonts w:ascii="FreeSerif" w:hAnsi="FreeSerif" w:cs="FreeSerif"/>
          <w:sz w:val="20"/>
          <w:szCs w:val="20"/>
        </w:rPr>
        <w:t>2xx</w:t>
      </w:r>
      <w:r>
        <w:rPr>
          <w:rFonts w:ascii="FreeSerif" w:hAnsi="FreeSerif" w:cs="FreeSerif"/>
          <w:sz w:val="20"/>
          <w:szCs w:val="20"/>
        </w:rPr>
        <w:t xml:space="preserve"> ES1.1</w:t>
      </w:r>
      <w:r w:rsidRPr="00922113">
        <w:rPr>
          <w:rFonts w:ascii="FreeSerif" w:hAnsi="FreeSerif" w:cs="FreeSerif"/>
          <w:sz w:val="20"/>
          <w:szCs w:val="20"/>
        </w:rPr>
        <w:t xml:space="preserve"> </w:t>
      </w:r>
      <w:r w:rsidR="00E41D98">
        <w:rPr>
          <w:rFonts w:ascii="FreeSerif" w:hAnsi="FreeSerif" w:cs="FreeSerif"/>
          <w:sz w:val="20"/>
          <w:szCs w:val="20"/>
        </w:rPr>
        <w:t xml:space="preserve">and ES2.0 </w:t>
      </w:r>
      <w:r w:rsidRPr="00922113">
        <w:rPr>
          <w:rFonts w:ascii="FreeSerif" w:hAnsi="FreeSerif" w:cs="FreeSerif"/>
          <w:sz w:val="20"/>
          <w:szCs w:val="20"/>
        </w:rPr>
        <w:t>device</w:t>
      </w:r>
      <w:r>
        <w:rPr>
          <w:rFonts w:ascii="FreeSerif" w:hAnsi="FreeSerif" w:cs="FreeSerif"/>
          <w:sz w:val="20"/>
          <w:szCs w:val="2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0"/>
        <w:gridCol w:w="2429"/>
        <w:gridCol w:w="2696"/>
        <w:gridCol w:w="1251"/>
        <w:gridCol w:w="1426"/>
      </w:tblGrid>
      <w:tr w:rsidR="002E7D89" w:rsidTr="00865DD6">
        <w:tc>
          <w:tcPr>
            <w:tcW w:w="1820" w:type="dxa"/>
            <w:shd w:val="clear" w:color="auto" w:fill="BFBFBF" w:themeFill="background1" w:themeFillShade="BF"/>
            <w:vAlign w:val="center"/>
          </w:tcPr>
          <w:p w:rsidR="002E7D89" w:rsidRPr="00152EB4" w:rsidRDefault="002E7D89" w:rsidP="00865DD6">
            <w:pPr>
              <w:jc w:val="center"/>
              <w:rPr>
                <w:sz w:val="20"/>
                <w:szCs w:val="20"/>
              </w:rPr>
            </w:pPr>
            <w:r w:rsidRPr="00152EB4">
              <w:rPr>
                <w:sz w:val="20"/>
                <w:szCs w:val="20"/>
              </w:rPr>
              <w:t>Boot</w:t>
            </w:r>
            <w:r w:rsidR="00A07BB4">
              <w:rPr>
                <w:sz w:val="20"/>
                <w:szCs w:val="20"/>
              </w:rPr>
              <w:t xml:space="preserve"> </w:t>
            </w:r>
            <w:r w:rsidRPr="00152EB4">
              <w:rPr>
                <w:sz w:val="20"/>
                <w:szCs w:val="20"/>
              </w:rPr>
              <w:t>Mode</w:t>
            </w:r>
          </w:p>
        </w:tc>
        <w:tc>
          <w:tcPr>
            <w:tcW w:w="2429" w:type="dxa"/>
            <w:shd w:val="clear" w:color="auto" w:fill="BFBFBF" w:themeFill="background1" w:themeFillShade="BF"/>
            <w:vAlign w:val="center"/>
          </w:tcPr>
          <w:p w:rsidR="002E7D89" w:rsidRPr="00152EB4" w:rsidRDefault="00865DD6" w:rsidP="00865DD6">
            <w:pPr>
              <w:spacing w:line="160" w:lineRule="exact"/>
              <w:jc w:val="center"/>
              <w:rPr>
                <w:sz w:val="20"/>
                <w:szCs w:val="20"/>
              </w:rPr>
            </w:pPr>
            <w:r>
              <w:rPr>
                <w:sz w:val="20"/>
                <w:szCs w:val="20"/>
              </w:rPr>
              <w:t xml:space="preserve">EVM Switch </w:t>
            </w:r>
            <w:r w:rsidR="002E7D89">
              <w:rPr>
                <w:sz w:val="20"/>
                <w:szCs w:val="20"/>
              </w:rPr>
              <w:t>SYSBOOT(SW2)[1:16]</w:t>
            </w:r>
          </w:p>
        </w:tc>
        <w:tc>
          <w:tcPr>
            <w:tcW w:w="2696" w:type="dxa"/>
            <w:shd w:val="clear" w:color="auto" w:fill="BFBFBF" w:themeFill="background1" w:themeFillShade="BF"/>
            <w:vAlign w:val="center"/>
          </w:tcPr>
          <w:p w:rsidR="002E7D89" w:rsidRPr="00152EB4" w:rsidRDefault="00865DD6" w:rsidP="00865DD6">
            <w:pPr>
              <w:spacing w:line="160" w:lineRule="exact"/>
              <w:jc w:val="center"/>
              <w:rPr>
                <w:sz w:val="20"/>
                <w:szCs w:val="20"/>
              </w:rPr>
            </w:pPr>
            <w:r>
              <w:rPr>
                <w:sz w:val="20"/>
                <w:szCs w:val="20"/>
              </w:rPr>
              <w:t xml:space="preserve">EVM Switch </w:t>
            </w:r>
            <w:r w:rsidR="002E7D89">
              <w:rPr>
                <w:sz w:val="20"/>
                <w:szCs w:val="20"/>
              </w:rPr>
              <w:t>SW5[1:10</w:t>
            </w:r>
            <w:r w:rsidR="002E7D89" w:rsidRPr="00152EB4">
              <w:rPr>
                <w:sz w:val="20"/>
                <w:szCs w:val="20"/>
              </w:rPr>
              <w:t>]</w:t>
            </w:r>
          </w:p>
        </w:tc>
        <w:tc>
          <w:tcPr>
            <w:tcW w:w="1251" w:type="dxa"/>
            <w:shd w:val="clear" w:color="auto" w:fill="BFBFBF" w:themeFill="background1" w:themeFillShade="BF"/>
            <w:vAlign w:val="center"/>
          </w:tcPr>
          <w:p w:rsidR="002E7D89" w:rsidRPr="00152EB4" w:rsidRDefault="002E7D89" w:rsidP="00865DD6">
            <w:pPr>
              <w:jc w:val="center"/>
              <w:rPr>
                <w:sz w:val="20"/>
                <w:szCs w:val="20"/>
              </w:rPr>
            </w:pPr>
            <w:r w:rsidRPr="00152EB4">
              <w:rPr>
                <w:sz w:val="20"/>
                <w:szCs w:val="20"/>
              </w:rPr>
              <w:t>Execution Mode</w:t>
            </w:r>
          </w:p>
        </w:tc>
        <w:tc>
          <w:tcPr>
            <w:tcW w:w="1426" w:type="dxa"/>
            <w:shd w:val="clear" w:color="auto" w:fill="BFBFBF" w:themeFill="background1" w:themeFillShade="BF"/>
            <w:vAlign w:val="center"/>
          </w:tcPr>
          <w:p w:rsidR="002E7D89" w:rsidRPr="00152EB4" w:rsidRDefault="002E7D89" w:rsidP="00865DD6">
            <w:pPr>
              <w:jc w:val="center"/>
              <w:rPr>
                <w:sz w:val="20"/>
                <w:szCs w:val="20"/>
              </w:rPr>
            </w:pPr>
            <w:r w:rsidRPr="00152EB4">
              <w:rPr>
                <w:sz w:val="20"/>
                <w:szCs w:val="20"/>
              </w:rPr>
              <w:t>Entry location</w:t>
            </w:r>
          </w:p>
        </w:tc>
      </w:tr>
      <w:tr w:rsidR="002E7D89" w:rsidTr="00865DD6">
        <w:tc>
          <w:tcPr>
            <w:tcW w:w="1820" w:type="dxa"/>
            <w:vAlign w:val="center"/>
          </w:tcPr>
          <w:p w:rsidR="002E7D89" w:rsidRPr="00152EB4" w:rsidRDefault="002E7D89" w:rsidP="00865DD6">
            <w:pPr>
              <w:jc w:val="center"/>
              <w:rPr>
                <w:sz w:val="20"/>
                <w:szCs w:val="20"/>
              </w:rPr>
            </w:pPr>
            <w:r w:rsidRPr="00152EB4">
              <w:rPr>
                <w:sz w:val="20"/>
                <w:szCs w:val="20"/>
              </w:rPr>
              <w:t>QSPI</w:t>
            </w:r>
            <w:r w:rsidR="006853E4">
              <w:rPr>
                <w:sz w:val="20"/>
                <w:szCs w:val="20"/>
              </w:rPr>
              <w:t>_1</w:t>
            </w:r>
          </w:p>
        </w:tc>
        <w:tc>
          <w:tcPr>
            <w:tcW w:w="2429" w:type="dxa"/>
            <w:vAlign w:val="center"/>
          </w:tcPr>
          <w:p w:rsidR="002E7D89" w:rsidRPr="00152EB4" w:rsidRDefault="00F23253" w:rsidP="00865DD6">
            <w:pPr>
              <w:jc w:val="center"/>
              <w:rPr>
                <w:sz w:val="20"/>
                <w:szCs w:val="20"/>
              </w:rPr>
            </w:pPr>
            <w:r>
              <w:rPr>
                <w:sz w:val="20"/>
                <w:szCs w:val="20"/>
              </w:rPr>
              <w:t>0</w:t>
            </w:r>
            <w:r w:rsidR="002E7D89">
              <w:rPr>
                <w:sz w:val="20"/>
                <w:szCs w:val="20"/>
              </w:rPr>
              <w:t>1101100 10000001</w:t>
            </w:r>
          </w:p>
        </w:tc>
        <w:tc>
          <w:tcPr>
            <w:tcW w:w="2696" w:type="dxa"/>
            <w:vAlign w:val="center"/>
          </w:tcPr>
          <w:p w:rsidR="002E7D89" w:rsidRPr="00152EB4" w:rsidRDefault="002E7D89" w:rsidP="00865DD6">
            <w:pPr>
              <w:jc w:val="center"/>
              <w:rPr>
                <w:sz w:val="20"/>
                <w:szCs w:val="20"/>
              </w:rPr>
            </w:pPr>
            <w:r>
              <w:rPr>
                <w:sz w:val="20"/>
                <w:szCs w:val="20"/>
              </w:rPr>
              <w:t>1110100000</w:t>
            </w:r>
          </w:p>
        </w:tc>
        <w:tc>
          <w:tcPr>
            <w:tcW w:w="1251" w:type="dxa"/>
            <w:vAlign w:val="center"/>
          </w:tcPr>
          <w:p w:rsidR="002E7D89" w:rsidRPr="00152EB4" w:rsidRDefault="002E7D89" w:rsidP="00865DD6">
            <w:pPr>
              <w:jc w:val="center"/>
              <w:rPr>
                <w:sz w:val="20"/>
                <w:szCs w:val="20"/>
              </w:rPr>
            </w:pPr>
            <w:r w:rsidRPr="00152EB4">
              <w:rPr>
                <w:sz w:val="20"/>
                <w:szCs w:val="20"/>
              </w:rPr>
              <w:t>Non-XIP</w:t>
            </w:r>
          </w:p>
        </w:tc>
        <w:tc>
          <w:tcPr>
            <w:tcW w:w="1426" w:type="dxa"/>
            <w:vAlign w:val="center"/>
          </w:tcPr>
          <w:p w:rsidR="002E7D89" w:rsidRPr="00152EB4" w:rsidRDefault="002E7D89" w:rsidP="00865DD6">
            <w:pPr>
              <w:jc w:val="center"/>
              <w:rPr>
                <w:sz w:val="20"/>
                <w:szCs w:val="20"/>
              </w:rPr>
            </w:pPr>
            <w:r w:rsidRPr="00152EB4">
              <w:rPr>
                <w:sz w:val="20"/>
                <w:szCs w:val="20"/>
              </w:rPr>
              <w:t>0x40300000</w:t>
            </w:r>
          </w:p>
        </w:tc>
      </w:tr>
      <w:tr w:rsidR="006853E4" w:rsidTr="00865DD6">
        <w:tc>
          <w:tcPr>
            <w:tcW w:w="1820" w:type="dxa"/>
            <w:vAlign w:val="center"/>
          </w:tcPr>
          <w:p w:rsidR="006853E4" w:rsidRPr="00152EB4" w:rsidRDefault="006853E4" w:rsidP="00865DD6">
            <w:pPr>
              <w:jc w:val="center"/>
              <w:rPr>
                <w:sz w:val="20"/>
                <w:szCs w:val="20"/>
              </w:rPr>
            </w:pPr>
            <w:r w:rsidRPr="00152EB4">
              <w:rPr>
                <w:sz w:val="20"/>
                <w:szCs w:val="20"/>
              </w:rPr>
              <w:t>QSPI</w:t>
            </w:r>
            <w:r>
              <w:rPr>
                <w:sz w:val="20"/>
                <w:szCs w:val="20"/>
              </w:rPr>
              <w:t>_4</w:t>
            </w:r>
          </w:p>
        </w:tc>
        <w:tc>
          <w:tcPr>
            <w:tcW w:w="2429" w:type="dxa"/>
            <w:vAlign w:val="center"/>
          </w:tcPr>
          <w:p w:rsidR="006853E4" w:rsidRPr="00152EB4" w:rsidRDefault="006853E4" w:rsidP="00865DD6">
            <w:pPr>
              <w:jc w:val="center"/>
              <w:rPr>
                <w:sz w:val="20"/>
                <w:szCs w:val="20"/>
              </w:rPr>
            </w:pPr>
            <w:r>
              <w:rPr>
                <w:sz w:val="20"/>
                <w:szCs w:val="20"/>
              </w:rPr>
              <w:t>11101100 10000001</w:t>
            </w:r>
          </w:p>
        </w:tc>
        <w:tc>
          <w:tcPr>
            <w:tcW w:w="2696" w:type="dxa"/>
            <w:vAlign w:val="center"/>
          </w:tcPr>
          <w:p w:rsidR="006853E4" w:rsidRPr="00152EB4" w:rsidRDefault="006853E4" w:rsidP="00865DD6">
            <w:pPr>
              <w:jc w:val="center"/>
              <w:rPr>
                <w:sz w:val="20"/>
                <w:szCs w:val="20"/>
              </w:rPr>
            </w:pPr>
            <w:r>
              <w:rPr>
                <w:sz w:val="20"/>
                <w:szCs w:val="20"/>
              </w:rPr>
              <w:t>1110100000</w:t>
            </w:r>
          </w:p>
        </w:tc>
        <w:tc>
          <w:tcPr>
            <w:tcW w:w="1251" w:type="dxa"/>
            <w:vAlign w:val="center"/>
          </w:tcPr>
          <w:p w:rsidR="006853E4" w:rsidRPr="00152EB4" w:rsidRDefault="006853E4" w:rsidP="00865DD6">
            <w:pPr>
              <w:jc w:val="center"/>
              <w:rPr>
                <w:sz w:val="20"/>
                <w:szCs w:val="20"/>
              </w:rPr>
            </w:pPr>
            <w:r w:rsidRPr="00152EB4">
              <w:rPr>
                <w:sz w:val="20"/>
                <w:szCs w:val="20"/>
              </w:rPr>
              <w:t>Non-XIP</w:t>
            </w:r>
          </w:p>
        </w:tc>
        <w:tc>
          <w:tcPr>
            <w:tcW w:w="1426" w:type="dxa"/>
            <w:vAlign w:val="center"/>
          </w:tcPr>
          <w:p w:rsidR="006853E4" w:rsidRPr="00152EB4" w:rsidRDefault="006853E4" w:rsidP="00865DD6">
            <w:pPr>
              <w:jc w:val="center"/>
              <w:rPr>
                <w:sz w:val="20"/>
                <w:szCs w:val="20"/>
              </w:rPr>
            </w:pPr>
            <w:r w:rsidRPr="00152EB4">
              <w:rPr>
                <w:sz w:val="20"/>
                <w:szCs w:val="20"/>
              </w:rPr>
              <w:t>0x40300000</w:t>
            </w:r>
          </w:p>
        </w:tc>
      </w:tr>
      <w:tr w:rsidR="006853E4" w:rsidTr="00865DD6">
        <w:tc>
          <w:tcPr>
            <w:tcW w:w="1820" w:type="dxa"/>
            <w:vAlign w:val="center"/>
          </w:tcPr>
          <w:p w:rsidR="006853E4" w:rsidRPr="00152EB4" w:rsidRDefault="006853E4" w:rsidP="00865DD6">
            <w:pPr>
              <w:jc w:val="center"/>
              <w:rPr>
                <w:sz w:val="20"/>
                <w:szCs w:val="20"/>
              </w:rPr>
            </w:pPr>
            <w:r w:rsidRPr="00152EB4">
              <w:rPr>
                <w:sz w:val="20"/>
                <w:szCs w:val="20"/>
              </w:rPr>
              <w:t>NOR</w:t>
            </w:r>
          </w:p>
        </w:tc>
        <w:tc>
          <w:tcPr>
            <w:tcW w:w="2429" w:type="dxa"/>
            <w:vAlign w:val="center"/>
          </w:tcPr>
          <w:p w:rsidR="006853E4" w:rsidRPr="00152EB4" w:rsidRDefault="006853E4" w:rsidP="00865DD6">
            <w:pPr>
              <w:jc w:val="center"/>
              <w:rPr>
                <w:sz w:val="20"/>
                <w:szCs w:val="20"/>
              </w:rPr>
            </w:pPr>
            <w:r>
              <w:rPr>
                <w:sz w:val="20"/>
                <w:szCs w:val="20"/>
              </w:rPr>
              <w:t>10101100 10000101</w:t>
            </w:r>
          </w:p>
        </w:tc>
        <w:tc>
          <w:tcPr>
            <w:tcW w:w="2696" w:type="dxa"/>
            <w:vAlign w:val="center"/>
          </w:tcPr>
          <w:p w:rsidR="006853E4" w:rsidRPr="00152EB4" w:rsidRDefault="006853E4" w:rsidP="00865DD6">
            <w:pPr>
              <w:jc w:val="center"/>
              <w:rPr>
                <w:sz w:val="20"/>
                <w:szCs w:val="20"/>
              </w:rPr>
            </w:pPr>
            <w:r>
              <w:rPr>
                <w:sz w:val="20"/>
                <w:szCs w:val="20"/>
              </w:rPr>
              <w:t>0100100000</w:t>
            </w:r>
          </w:p>
        </w:tc>
        <w:tc>
          <w:tcPr>
            <w:tcW w:w="1251" w:type="dxa"/>
            <w:vAlign w:val="center"/>
          </w:tcPr>
          <w:p w:rsidR="006853E4" w:rsidRPr="00152EB4" w:rsidRDefault="006853E4" w:rsidP="00865DD6">
            <w:pPr>
              <w:jc w:val="center"/>
              <w:rPr>
                <w:sz w:val="20"/>
                <w:szCs w:val="20"/>
              </w:rPr>
            </w:pPr>
            <w:r w:rsidRPr="00152EB4">
              <w:rPr>
                <w:sz w:val="20"/>
                <w:szCs w:val="20"/>
              </w:rPr>
              <w:t>XIP</w:t>
            </w:r>
          </w:p>
        </w:tc>
        <w:tc>
          <w:tcPr>
            <w:tcW w:w="1426" w:type="dxa"/>
            <w:vAlign w:val="center"/>
          </w:tcPr>
          <w:p w:rsidR="006853E4" w:rsidRPr="00152EB4" w:rsidRDefault="006853E4" w:rsidP="00865DD6">
            <w:pPr>
              <w:jc w:val="center"/>
              <w:rPr>
                <w:sz w:val="20"/>
                <w:szCs w:val="20"/>
              </w:rPr>
            </w:pPr>
            <w:r w:rsidRPr="00152EB4">
              <w:rPr>
                <w:sz w:val="20"/>
                <w:szCs w:val="20"/>
              </w:rPr>
              <w:t>0x08000000</w:t>
            </w:r>
          </w:p>
        </w:tc>
      </w:tr>
      <w:tr w:rsidR="006853E4" w:rsidTr="00865DD6">
        <w:tc>
          <w:tcPr>
            <w:tcW w:w="1820" w:type="dxa"/>
            <w:vAlign w:val="center"/>
          </w:tcPr>
          <w:p w:rsidR="006853E4" w:rsidRPr="00152EB4" w:rsidRDefault="006853E4" w:rsidP="00865DD6">
            <w:pPr>
              <w:jc w:val="center"/>
              <w:rPr>
                <w:sz w:val="20"/>
                <w:szCs w:val="20"/>
              </w:rPr>
            </w:pPr>
            <w:r w:rsidRPr="00152EB4">
              <w:rPr>
                <w:sz w:val="20"/>
                <w:szCs w:val="20"/>
              </w:rPr>
              <w:t>SD</w:t>
            </w:r>
          </w:p>
        </w:tc>
        <w:tc>
          <w:tcPr>
            <w:tcW w:w="2429" w:type="dxa"/>
            <w:vAlign w:val="center"/>
          </w:tcPr>
          <w:p w:rsidR="006853E4" w:rsidRPr="00152EB4" w:rsidRDefault="000308D8" w:rsidP="00865DD6">
            <w:pPr>
              <w:jc w:val="center"/>
              <w:rPr>
                <w:sz w:val="20"/>
                <w:szCs w:val="20"/>
              </w:rPr>
            </w:pPr>
            <w:r>
              <w:rPr>
                <w:sz w:val="20"/>
                <w:szCs w:val="20"/>
              </w:rPr>
              <w:t>000011</w:t>
            </w:r>
            <w:r w:rsidR="006853E4">
              <w:rPr>
                <w:sz w:val="20"/>
                <w:szCs w:val="20"/>
              </w:rPr>
              <w:t>00 10000001</w:t>
            </w:r>
          </w:p>
        </w:tc>
        <w:tc>
          <w:tcPr>
            <w:tcW w:w="2696" w:type="dxa"/>
            <w:vAlign w:val="center"/>
          </w:tcPr>
          <w:p w:rsidR="006853E4" w:rsidRPr="00152EB4" w:rsidRDefault="006853E4" w:rsidP="00865DD6">
            <w:pPr>
              <w:jc w:val="center"/>
              <w:rPr>
                <w:sz w:val="20"/>
                <w:szCs w:val="20"/>
              </w:rPr>
            </w:pPr>
            <w:r>
              <w:rPr>
                <w:sz w:val="20"/>
                <w:szCs w:val="20"/>
              </w:rPr>
              <w:t>0001100000</w:t>
            </w:r>
          </w:p>
        </w:tc>
        <w:tc>
          <w:tcPr>
            <w:tcW w:w="1251" w:type="dxa"/>
            <w:vAlign w:val="center"/>
          </w:tcPr>
          <w:p w:rsidR="006853E4" w:rsidRPr="00152EB4" w:rsidRDefault="006853E4" w:rsidP="00865DD6">
            <w:pPr>
              <w:jc w:val="center"/>
              <w:rPr>
                <w:sz w:val="20"/>
                <w:szCs w:val="20"/>
              </w:rPr>
            </w:pPr>
            <w:r w:rsidRPr="00152EB4">
              <w:rPr>
                <w:sz w:val="20"/>
                <w:szCs w:val="20"/>
              </w:rPr>
              <w:t>Non-XIP</w:t>
            </w:r>
          </w:p>
        </w:tc>
        <w:tc>
          <w:tcPr>
            <w:tcW w:w="1426" w:type="dxa"/>
            <w:vAlign w:val="center"/>
          </w:tcPr>
          <w:p w:rsidR="006853E4" w:rsidRPr="00152EB4" w:rsidRDefault="006853E4" w:rsidP="00865DD6">
            <w:pPr>
              <w:jc w:val="center"/>
              <w:rPr>
                <w:sz w:val="20"/>
                <w:szCs w:val="20"/>
              </w:rPr>
            </w:pPr>
            <w:r w:rsidRPr="00152EB4">
              <w:rPr>
                <w:sz w:val="20"/>
                <w:szCs w:val="20"/>
              </w:rPr>
              <w:t>0x40300000</w:t>
            </w:r>
          </w:p>
        </w:tc>
      </w:tr>
      <w:tr w:rsidR="006853E4" w:rsidTr="00865DD6">
        <w:tc>
          <w:tcPr>
            <w:tcW w:w="1820" w:type="dxa"/>
            <w:vAlign w:val="center"/>
          </w:tcPr>
          <w:p w:rsidR="006853E4" w:rsidRPr="00152EB4" w:rsidRDefault="006853E4" w:rsidP="00865DD6">
            <w:pPr>
              <w:jc w:val="center"/>
              <w:rPr>
                <w:sz w:val="20"/>
                <w:szCs w:val="20"/>
              </w:rPr>
            </w:pPr>
            <w:r>
              <w:rPr>
                <w:sz w:val="20"/>
                <w:szCs w:val="20"/>
              </w:rPr>
              <w:t>Debug</w:t>
            </w:r>
          </w:p>
        </w:tc>
        <w:tc>
          <w:tcPr>
            <w:tcW w:w="2429" w:type="dxa"/>
            <w:vAlign w:val="center"/>
          </w:tcPr>
          <w:p w:rsidR="006853E4" w:rsidRDefault="006853E4" w:rsidP="00865DD6">
            <w:pPr>
              <w:jc w:val="center"/>
              <w:rPr>
                <w:sz w:val="20"/>
                <w:szCs w:val="20"/>
              </w:rPr>
            </w:pPr>
            <w:r>
              <w:rPr>
                <w:sz w:val="20"/>
                <w:szCs w:val="20"/>
              </w:rPr>
              <w:t>00000000 10000001</w:t>
            </w:r>
          </w:p>
        </w:tc>
        <w:tc>
          <w:tcPr>
            <w:tcW w:w="2696" w:type="dxa"/>
            <w:vAlign w:val="center"/>
          </w:tcPr>
          <w:p w:rsidR="006853E4" w:rsidRDefault="006853E4" w:rsidP="00865DD6">
            <w:pPr>
              <w:jc w:val="center"/>
              <w:rPr>
                <w:sz w:val="20"/>
                <w:szCs w:val="20"/>
              </w:rPr>
            </w:pPr>
            <w:r>
              <w:rPr>
                <w:sz w:val="20"/>
                <w:szCs w:val="20"/>
              </w:rPr>
              <w:t>XXXXXXXX</w:t>
            </w:r>
          </w:p>
        </w:tc>
        <w:tc>
          <w:tcPr>
            <w:tcW w:w="1251" w:type="dxa"/>
            <w:vAlign w:val="center"/>
          </w:tcPr>
          <w:p w:rsidR="006853E4" w:rsidRPr="00152EB4" w:rsidRDefault="006853E4" w:rsidP="00865DD6">
            <w:pPr>
              <w:jc w:val="center"/>
              <w:rPr>
                <w:sz w:val="20"/>
                <w:szCs w:val="20"/>
              </w:rPr>
            </w:pPr>
          </w:p>
        </w:tc>
        <w:tc>
          <w:tcPr>
            <w:tcW w:w="1426" w:type="dxa"/>
            <w:vAlign w:val="center"/>
          </w:tcPr>
          <w:p w:rsidR="006853E4" w:rsidRPr="00152EB4" w:rsidRDefault="006853E4" w:rsidP="00865DD6">
            <w:pPr>
              <w:jc w:val="center"/>
              <w:rPr>
                <w:sz w:val="20"/>
                <w:szCs w:val="20"/>
              </w:rPr>
            </w:pPr>
          </w:p>
        </w:tc>
      </w:tr>
    </w:tbl>
    <w:p w:rsidR="00965F98" w:rsidRDefault="00965F98" w:rsidP="00965F98">
      <w:pPr>
        <w:spacing w:after="0" w:line="240" w:lineRule="auto"/>
        <w:rPr>
          <w:rFonts w:ascii="FreeSerif" w:hAnsi="FreeSerif" w:cs="FreeSerif"/>
          <w:sz w:val="8"/>
          <w:szCs w:val="20"/>
        </w:rPr>
      </w:pPr>
    </w:p>
    <w:p w:rsidR="00796701" w:rsidRPr="00965F98" w:rsidRDefault="00EA3607" w:rsidP="00965F98">
      <w:pPr>
        <w:spacing w:after="0" w:line="240" w:lineRule="auto"/>
        <w:rPr>
          <w:rFonts w:ascii="FreeSerif" w:hAnsi="FreeSerif" w:cs="FreeSerif"/>
          <w:sz w:val="8"/>
          <w:szCs w:val="20"/>
        </w:rPr>
      </w:pPr>
      <w:r w:rsidRPr="00922113">
        <w:rPr>
          <w:rFonts w:ascii="FreeSerif" w:hAnsi="FreeSerif" w:cs="FreeSerif"/>
          <w:sz w:val="20"/>
          <w:szCs w:val="20"/>
        </w:rPr>
        <w:t>Supported boot modes</w:t>
      </w:r>
      <w:r>
        <w:rPr>
          <w:rFonts w:ascii="FreeSerif" w:hAnsi="FreeSerif" w:cs="FreeSerif"/>
          <w:sz w:val="20"/>
          <w:szCs w:val="20"/>
        </w:rPr>
        <w:t xml:space="preserve"> on TDA</w:t>
      </w:r>
      <w:r w:rsidRPr="00922113">
        <w:rPr>
          <w:rFonts w:ascii="FreeSerif" w:hAnsi="FreeSerif" w:cs="FreeSerif"/>
          <w:sz w:val="20"/>
          <w:szCs w:val="20"/>
        </w:rPr>
        <w:t>2xx</w:t>
      </w:r>
      <w:r>
        <w:rPr>
          <w:rFonts w:ascii="FreeSerif" w:hAnsi="FreeSerif" w:cs="FreeSerif"/>
          <w:sz w:val="20"/>
          <w:szCs w:val="20"/>
        </w:rPr>
        <w:t xml:space="preserve"> ES1.0</w:t>
      </w:r>
      <w:r w:rsidRPr="00922113">
        <w:rPr>
          <w:rFonts w:ascii="FreeSerif" w:hAnsi="FreeSerif" w:cs="FreeSerif"/>
          <w:sz w:val="20"/>
          <w:szCs w:val="20"/>
        </w:rPr>
        <w:t xml:space="preserve"> device</w:t>
      </w:r>
      <w:r>
        <w:rPr>
          <w:rFonts w:ascii="FreeSerif" w:hAnsi="FreeSerif" w:cs="FreeSerif"/>
          <w:sz w:val="20"/>
          <w:szCs w:val="2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0"/>
        <w:gridCol w:w="2429"/>
        <w:gridCol w:w="2696"/>
        <w:gridCol w:w="1251"/>
        <w:gridCol w:w="1426"/>
      </w:tblGrid>
      <w:tr w:rsidR="00865DD6" w:rsidTr="007E715C">
        <w:tc>
          <w:tcPr>
            <w:tcW w:w="1820" w:type="dxa"/>
            <w:shd w:val="clear" w:color="auto" w:fill="BFBFBF" w:themeFill="background1" w:themeFillShade="BF"/>
            <w:vAlign w:val="center"/>
          </w:tcPr>
          <w:p w:rsidR="00865DD6" w:rsidRPr="00152EB4" w:rsidRDefault="00865DD6" w:rsidP="007E715C">
            <w:pPr>
              <w:jc w:val="center"/>
              <w:rPr>
                <w:sz w:val="20"/>
                <w:szCs w:val="20"/>
              </w:rPr>
            </w:pPr>
            <w:r w:rsidRPr="00152EB4">
              <w:rPr>
                <w:sz w:val="20"/>
                <w:szCs w:val="20"/>
              </w:rPr>
              <w:t>Boot</w:t>
            </w:r>
            <w:r>
              <w:rPr>
                <w:sz w:val="20"/>
                <w:szCs w:val="20"/>
              </w:rPr>
              <w:t xml:space="preserve"> </w:t>
            </w:r>
            <w:r w:rsidRPr="00152EB4">
              <w:rPr>
                <w:sz w:val="20"/>
                <w:szCs w:val="20"/>
              </w:rPr>
              <w:t>Mode</w:t>
            </w:r>
          </w:p>
        </w:tc>
        <w:tc>
          <w:tcPr>
            <w:tcW w:w="2429" w:type="dxa"/>
            <w:shd w:val="clear" w:color="auto" w:fill="BFBFBF" w:themeFill="background1" w:themeFillShade="BF"/>
            <w:vAlign w:val="center"/>
          </w:tcPr>
          <w:p w:rsidR="00865DD6" w:rsidRPr="00152EB4" w:rsidRDefault="00865DD6" w:rsidP="007E715C">
            <w:pPr>
              <w:spacing w:line="160" w:lineRule="exact"/>
              <w:jc w:val="center"/>
              <w:rPr>
                <w:sz w:val="20"/>
                <w:szCs w:val="20"/>
              </w:rPr>
            </w:pPr>
            <w:r>
              <w:rPr>
                <w:sz w:val="20"/>
                <w:szCs w:val="20"/>
              </w:rPr>
              <w:t>EVM Switch SYSBOOT(SW2)[1:16]</w:t>
            </w:r>
          </w:p>
        </w:tc>
        <w:tc>
          <w:tcPr>
            <w:tcW w:w="2696" w:type="dxa"/>
            <w:shd w:val="clear" w:color="auto" w:fill="BFBFBF" w:themeFill="background1" w:themeFillShade="BF"/>
            <w:vAlign w:val="center"/>
          </w:tcPr>
          <w:p w:rsidR="00865DD6" w:rsidRPr="00152EB4" w:rsidRDefault="00865DD6" w:rsidP="007E715C">
            <w:pPr>
              <w:spacing w:line="160" w:lineRule="exact"/>
              <w:jc w:val="center"/>
              <w:rPr>
                <w:sz w:val="20"/>
                <w:szCs w:val="20"/>
              </w:rPr>
            </w:pPr>
            <w:r>
              <w:rPr>
                <w:sz w:val="20"/>
                <w:szCs w:val="20"/>
              </w:rPr>
              <w:t>EVM Switch SW5[1:10</w:t>
            </w:r>
            <w:r w:rsidRPr="00152EB4">
              <w:rPr>
                <w:sz w:val="20"/>
                <w:szCs w:val="20"/>
              </w:rPr>
              <w:t>]</w:t>
            </w:r>
          </w:p>
        </w:tc>
        <w:tc>
          <w:tcPr>
            <w:tcW w:w="1251" w:type="dxa"/>
            <w:shd w:val="clear" w:color="auto" w:fill="BFBFBF" w:themeFill="background1" w:themeFillShade="BF"/>
            <w:vAlign w:val="center"/>
          </w:tcPr>
          <w:p w:rsidR="00865DD6" w:rsidRPr="00152EB4" w:rsidRDefault="00865DD6" w:rsidP="007E715C">
            <w:pPr>
              <w:jc w:val="center"/>
              <w:rPr>
                <w:sz w:val="20"/>
                <w:szCs w:val="20"/>
              </w:rPr>
            </w:pPr>
            <w:r w:rsidRPr="00152EB4">
              <w:rPr>
                <w:sz w:val="20"/>
                <w:szCs w:val="20"/>
              </w:rPr>
              <w:t>Execution Mode</w:t>
            </w:r>
          </w:p>
        </w:tc>
        <w:tc>
          <w:tcPr>
            <w:tcW w:w="1426" w:type="dxa"/>
            <w:shd w:val="clear" w:color="auto" w:fill="BFBFBF" w:themeFill="background1" w:themeFillShade="BF"/>
            <w:vAlign w:val="center"/>
          </w:tcPr>
          <w:p w:rsidR="00865DD6" w:rsidRPr="00152EB4" w:rsidRDefault="00865DD6" w:rsidP="007E715C">
            <w:pPr>
              <w:jc w:val="center"/>
              <w:rPr>
                <w:sz w:val="20"/>
                <w:szCs w:val="20"/>
              </w:rPr>
            </w:pPr>
            <w:r w:rsidRPr="00152EB4">
              <w:rPr>
                <w:sz w:val="20"/>
                <w:szCs w:val="20"/>
              </w:rPr>
              <w:t>Entry location</w:t>
            </w:r>
          </w:p>
        </w:tc>
      </w:tr>
      <w:tr w:rsidR="00EA3607" w:rsidTr="007E715C">
        <w:tc>
          <w:tcPr>
            <w:tcW w:w="1820" w:type="dxa"/>
            <w:vAlign w:val="center"/>
          </w:tcPr>
          <w:p w:rsidR="00EA3607" w:rsidRPr="00152EB4" w:rsidRDefault="00EA3607" w:rsidP="007E715C">
            <w:pPr>
              <w:jc w:val="center"/>
              <w:rPr>
                <w:sz w:val="20"/>
                <w:szCs w:val="20"/>
              </w:rPr>
            </w:pPr>
            <w:r w:rsidRPr="00152EB4">
              <w:rPr>
                <w:sz w:val="20"/>
                <w:szCs w:val="20"/>
              </w:rPr>
              <w:t>QSPI</w:t>
            </w:r>
          </w:p>
        </w:tc>
        <w:tc>
          <w:tcPr>
            <w:tcW w:w="2429" w:type="dxa"/>
            <w:vAlign w:val="center"/>
          </w:tcPr>
          <w:p w:rsidR="00EA3607" w:rsidRPr="00152EB4" w:rsidRDefault="00EA3607" w:rsidP="007E715C">
            <w:pPr>
              <w:jc w:val="center"/>
              <w:rPr>
                <w:sz w:val="20"/>
                <w:szCs w:val="20"/>
              </w:rPr>
            </w:pPr>
            <w:r>
              <w:rPr>
                <w:sz w:val="20"/>
                <w:szCs w:val="20"/>
              </w:rPr>
              <w:t>01101100 10000001</w:t>
            </w:r>
          </w:p>
        </w:tc>
        <w:tc>
          <w:tcPr>
            <w:tcW w:w="2696" w:type="dxa"/>
            <w:vAlign w:val="center"/>
          </w:tcPr>
          <w:p w:rsidR="00EA3607" w:rsidRPr="00152EB4" w:rsidRDefault="00EA3607" w:rsidP="007E715C">
            <w:pPr>
              <w:jc w:val="center"/>
              <w:rPr>
                <w:sz w:val="20"/>
                <w:szCs w:val="20"/>
              </w:rPr>
            </w:pPr>
            <w:r>
              <w:rPr>
                <w:sz w:val="20"/>
                <w:szCs w:val="20"/>
              </w:rPr>
              <w:t>1110100000</w:t>
            </w:r>
          </w:p>
        </w:tc>
        <w:tc>
          <w:tcPr>
            <w:tcW w:w="1251" w:type="dxa"/>
            <w:vAlign w:val="center"/>
          </w:tcPr>
          <w:p w:rsidR="00EA3607" w:rsidRPr="00152EB4" w:rsidRDefault="00EA3607" w:rsidP="007E715C">
            <w:pPr>
              <w:jc w:val="center"/>
              <w:rPr>
                <w:sz w:val="20"/>
                <w:szCs w:val="20"/>
              </w:rPr>
            </w:pPr>
            <w:r w:rsidRPr="00152EB4">
              <w:rPr>
                <w:sz w:val="20"/>
                <w:szCs w:val="20"/>
              </w:rPr>
              <w:t>Non-XIP</w:t>
            </w:r>
          </w:p>
        </w:tc>
        <w:tc>
          <w:tcPr>
            <w:tcW w:w="1426" w:type="dxa"/>
            <w:vAlign w:val="center"/>
          </w:tcPr>
          <w:p w:rsidR="00EA3607" w:rsidRPr="00152EB4" w:rsidRDefault="00EA3607" w:rsidP="007E715C">
            <w:pPr>
              <w:jc w:val="center"/>
              <w:rPr>
                <w:sz w:val="20"/>
                <w:szCs w:val="20"/>
              </w:rPr>
            </w:pPr>
            <w:r w:rsidRPr="00152EB4">
              <w:rPr>
                <w:sz w:val="20"/>
                <w:szCs w:val="20"/>
              </w:rPr>
              <w:t>0x40300000</w:t>
            </w:r>
          </w:p>
        </w:tc>
      </w:tr>
      <w:tr w:rsidR="00EA3607" w:rsidTr="007E715C">
        <w:tc>
          <w:tcPr>
            <w:tcW w:w="1820" w:type="dxa"/>
            <w:vAlign w:val="center"/>
          </w:tcPr>
          <w:p w:rsidR="00EA3607" w:rsidRPr="00152EB4" w:rsidRDefault="00EA3607" w:rsidP="007E715C">
            <w:pPr>
              <w:jc w:val="center"/>
              <w:rPr>
                <w:sz w:val="20"/>
                <w:szCs w:val="20"/>
              </w:rPr>
            </w:pPr>
            <w:r w:rsidRPr="00152EB4">
              <w:rPr>
                <w:sz w:val="20"/>
                <w:szCs w:val="20"/>
              </w:rPr>
              <w:t>NOR</w:t>
            </w:r>
          </w:p>
        </w:tc>
        <w:tc>
          <w:tcPr>
            <w:tcW w:w="2429" w:type="dxa"/>
            <w:vAlign w:val="center"/>
          </w:tcPr>
          <w:p w:rsidR="00EA3607" w:rsidRPr="00152EB4" w:rsidRDefault="00EA3607" w:rsidP="007E715C">
            <w:pPr>
              <w:jc w:val="center"/>
              <w:rPr>
                <w:sz w:val="20"/>
                <w:szCs w:val="20"/>
              </w:rPr>
            </w:pPr>
            <w:r>
              <w:rPr>
                <w:sz w:val="20"/>
                <w:szCs w:val="20"/>
              </w:rPr>
              <w:t>10101100 10000101</w:t>
            </w:r>
          </w:p>
        </w:tc>
        <w:tc>
          <w:tcPr>
            <w:tcW w:w="2696" w:type="dxa"/>
            <w:vAlign w:val="center"/>
          </w:tcPr>
          <w:p w:rsidR="00EA3607" w:rsidRPr="00152EB4" w:rsidRDefault="00EA3607" w:rsidP="007E715C">
            <w:pPr>
              <w:jc w:val="center"/>
              <w:rPr>
                <w:sz w:val="20"/>
                <w:szCs w:val="20"/>
              </w:rPr>
            </w:pPr>
            <w:r>
              <w:rPr>
                <w:sz w:val="20"/>
                <w:szCs w:val="20"/>
              </w:rPr>
              <w:t>0100100000</w:t>
            </w:r>
          </w:p>
        </w:tc>
        <w:tc>
          <w:tcPr>
            <w:tcW w:w="1251" w:type="dxa"/>
            <w:vAlign w:val="center"/>
          </w:tcPr>
          <w:p w:rsidR="00EA3607" w:rsidRPr="00152EB4" w:rsidRDefault="00EA3607" w:rsidP="007E715C">
            <w:pPr>
              <w:jc w:val="center"/>
              <w:rPr>
                <w:sz w:val="20"/>
                <w:szCs w:val="20"/>
              </w:rPr>
            </w:pPr>
            <w:r w:rsidRPr="00152EB4">
              <w:rPr>
                <w:sz w:val="20"/>
                <w:szCs w:val="20"/>
              </w:rPr>
              <w:t>XIP</w:t>
            </w:r>
          </w:p>
        </w:tc>
        <w:tc>
          <w:tcPr>
            <w:tcW w:w="1426" w:type="dxa"/>
            <w:vAlign w:val="center"/>
          </w:tcPr>
          <w:p w:rsidR="00EA3607" w:rsidRPr="00152EB4" w:rsidRDefault="00EA3607" w:rsidP="007E715C">
            <w:pPr>
              <w:jc w:val="center"/>
              <w:rPr>
                <w:sz w:val="20"/>
                <w:szCs w:val="20"/>
              </w:rPr>
            </w:pPr>
            <w:r w:rsidRPr="00152EB4">
              <w:rPr>
                <w:sz w:val="20"/>
                <w:szCs w:val="20"/>
              </w:rPr>
              <w:t>0x08000000</w:t>
            </w:r>
          </w:p>
        </w:tc>
      </w:tr>
      <w:tr w:rsidR="00EA3607" w:rsidTr="007E715C">
        <w:tc>
          <w:tcPr>
            <w:tcW w:w="1820" w:type="dxa"/>
            <w:vAlign w:val="center"/>
          </w:tcPr>
          <w:p w:rsidR="00EA3607" w:rsidRPr="00152EB4" w:rsidRDefault="00EA3607" w:rsidP="007E715C">
            <w:pPr>
              <w:jc w:val="center"/>
              <w:rPr>
                <w:sz w:val="20"/>
                <w:szCs w:val="20"/>
              </w:rPr>
            </w:pPr>
            <w:r w:rsidRPr="00152EB4">
              <w:rPr>
                <w:sz w:val="20"/>
                <w:szCs w:val="20"/>
              </w:rPr>
              <w:t>SD</w:t>
            </w:r>
          </w:p>
        </w:tc>
        <w:tc>
          <w:tcPr>
            <w:tcW w:w="2429" w:type="dxa"/>
            <w:vAlign w:val="center"/>
          </w:tcPr>
          <w:p w:rsidR="00EA3607" w:rsidRPr="00152EB4" w:rsidRDefault="00EA3607" w:rsidP="007E715C">
            <w:pPr>
              <w:jc w:val="center"/>
              <w:rPr>
                <w:sz w:val="20"/>
                <w:szCs w:val="20"/>
              </w:rPr>
            </w:pPr>
            <w:r>
              <w:rPr>
                <w:sz w:val="20"/>
                <w:szCs w:val="20"/>
              </w:rPr>
              <w:t>11100000 10000001</w:t>
            </w:r>
          </w:p>
        </w:tc>
        <w:tc>
          <w:tcPr>
            <w:tcW w:w="2696" w:type="dxa"/>
            <w:vAlign w:val="center"/>
          </w:tcPr>
          <w:p w:rsidR="00EA3607" w:rsidRPr="00152EB4" w:rsidRDefault="00EA3607" w:rsidP="007E715C">
            <w:pPr>
              <w:jc w:val="center"/>
              <w:rPr>
                <w:sz w:val="20"/>
                <w:szCs w:val="20"/>
              </w:rPr>
            </w:pPr>
            <w:r>
              <w:rPr>
                <w:sz w:val="20"/>
                <w:szCs w:val="20"/>
              </w:rPr>
              <w:t>0001100000</w:t>
            </w:r>
          </w:p>
        </w:tc>
        <w:tc>
          <w:tcPr>
            <w:tcW w:w="1251" w:type="dxa"/>
            <w:vAlign w:val="center"/>
          </w:tcPr>
          <w:p w:rsidR="00EA3607" w:rsidRPr="00152EB4" w:rsidRDefault="00EA3607" w:rsidP="007E715C">
            <w:pPr>
              <w:jc w:val="center"/>
              <w:rPr>
                <w:sz w:val="20"/>
                <w:szCs w:val="20"/>
              </w:rPr>
            </w:pPr>
            <w:r w:rsidRPr="00152EB4">
              <w:rPr>
                <w:sz w:val="20"/>
                <w:szCs w:val="20"/>
              </w:rPr>
              <w:t>Non-XIP</w:t>
            </w:r>
          </w:p>
        </w:tc>
        <w:tc>
          <w:tcPr>
            <w:tcW w:w="1426" w:type="dxa"/>
            <w:vAlign w:val="center"/>
          </w:tcPr>
          <w:p w:rsidR="00EA3607" w:rsidRPr="00152EB4" w:rsidRDefault="00EA3607" w:rsidP="007E715C">
            <w:pPr>
              <w:jc w:val="center"/>
              <w:rPr>
                <w:sz w:val="20"/>
                <w:szCs w:val="20"/>
              </w:rPr>
            </w:pPr>
            <w:r w:rsidRPr="00152EB4">
              <w:rPr>
                <w:sz w:val="20"/>
                <w:szCs w:val="20"/>
              </w:rPr>
              <w:t>0x40300000</w:t>
            </w:r>
          </w:p>
        </w:tc>
      </w:tr>
    </w:tbl>
    <w:p w:rsidR="00A6495D" w:rsidRDefault="00A6495D" w:rsidP="00A07BB4">
      <w:pPr>
        <w:rPr>
          <w:rFonts w:ascii="FreeSerif" w:hAnsi="FreeSerif" w:cs="FreeSerif"/>
          <w:sz w:val="8"/>
          <w:szCs w:val="20"/>
        </w:rPr>
      </w:pPr>
    </w:p>
    <w:p w:rsidR="007E715C" w:rsidRDefault="007E715C" w:rsidP="00A07BB4">
      <w:pPr>
        <w:rPr>
          <w:rFonts w:ascii="FreeSerif" w:hAnsi="FreeSerif" w:cs="FreeSerif"/>
          <w:sz w:val="8"/>
          <w:szCs w:val="20"/>
        </w:rPr>
      </w:pPr>
    </w:p>
    <w:p w:rsidR="00A07BB4" w:rsidRDefault="00A6495D" w:rsidP="00A07BB4">
      <w:pPr>
        <w:rPr>
          <w:rFonts w:ascii="FreeSerif" w:hAnsi="FreeSerif" w:cs="FreeSerif"/>
          <w:sz w:val="20"/>
          <w:szCs w:val="20"/>
        </w:rPr>
      </w:pPr>
      <w:r>
        <w:rPr>
          <w:rFonts w:ascii="FreeSerif" w:hAnsi="FreeSerif" w:cs="FreeSerif"/>
          <w:sz w:val="20"/>
          <w:szCs w:val="20"/>
        </w:rPr>
        <w:t>S</w:t>
      </w:r>
      <w:r w:rsidR="00A07BB4" w:rsidRPr="00922113">
        <w:rPr>
          <w:rFonts w:ascii="FreeSerif" w:hAnsi="FreeSerif" w:cs="FreeSerif"/>
          <w:sz w:val="20"/>
          <w:szCs w:val="20"/>
        </w:rPr>
        <w:t>upported boot modes</w:t>
      </w:r>
      <w:r w:rsidR="00A07BB4">
        <w:rPr>
          <w:rFonts w:ascii="FreeSerif" w:hAnsi="FreeSerif" w:cs="FreeSerif"/>
          <w:sz w:val="20"/>
          <w:szCs w:val="20"/>
        </w:rPr>
        <w:t xml:space="preserve"> on </w:t>
      </w:r>
      <w:r w:rsidR="00585861">
        <w:rPr>
          <w:rFonts w:ascii="FreeSerif" w:hAnsi="FreeSerif" w:cs="FreeSerif"/>
          <w:sz w:val="20"/>
          <w:szCs w:val="20"/>
        </w:rPr>
        <w:t>TDA2Px/</w:t>
      </w:r>
      <w:r w:rsidR="00A17CF0">
        <w:rPr>
          <w:rFonts w:ascii="FreeSerif" w:hAnsi="FreeSerif" w:cs="FreeSerif"/>
          <w:sz w:val="20"/>
          <w:szCs w:val="20"/>
        </w:rPr>
        <w:t>TDA2Ex</w:t>
      </w:r>
      <w:r w:rsidR="00565F3B">
        <w:rPr>
          <w:rFonts w:ascii="FreeSerif" w:hAnsi="FreeSerif" w:cs="FreeSerif"/>
          <w:sz w:val="20"/>
          <w:szCs w:val="20"/>
        </w:rPr>
        <w:t>/TDA2Ex_17x17</w:t>
      </w:r>
      <w:r w:rsidR="00A07BB4">
        <w:rPr>
          <w:rFonts w:ascii="FreeSerif" w:hAnsi="FreeSerif" w:cs="FreeSerif"/>
          <w:sz w:val="20"/>
          <w:szCs w:val="20"/>
        </w:rPr>
        <w:t xml:space="preserve"> ES1.0</w:t>
      </w:r>
      <w:r w:rsidR="00A07BB4" w:rsidRPr="00922113">
        <w:rPr>
          <w:rFonts w:ascii="FreeSerif" w:hAnsi="FreeSerif" w:cs="FreeSerif"/>
          <w:sz w:val="20"/>
          <w:szCs w:val="20"/>
        </w:rPr>
        <w:t xml:space="preserve"> device</w:t>
      </w:r>
      <w:r w:rsidR="00A07BB4">
        <w:rPr>
          <w:rFonts w:ascii="FreeSerif" w:hAnsi="FreeSerif" w:cs="FreeSerif"/>
          <w:sz w:val="20"/>
          <w:szCs w:val="2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0"/>
        <w:gridCol w:w="2429"/>
        <w:gridCol w:w="2696"/>
        <w:gridCol w:w="1251"/>
        <w:gridCol w:w="1426"/>
      </w:tblGrid>
      <w:tr w:rsidR="007E715C" w:rsidTr="007E715C">
        <w:tc>
          <w:tcPr>
            <w:tcW w:w="1820" w:type="dxa"/>
            <w:shd w:val="clear" w:color="auto" w:fill="BFBFBF" w:themeFill="background1" w:themeFillShade="BF"/>
            <w:vAlign w:val="center"/>
          </w:tcPr>
          <w:p w:rsidR="007E715C" w:rsidRPr="00152EB4" w:rsidRDefault="007E715C" w:rsidP="0072176C">
            <w:pPr>
              <w:jc w:val="center"/>
              <w:rPr>
                <w:sz w:val="20"/>
                <w:szCs w:val="20"/>
              </w:rPr>
            </w:pPr>
            <w:r w:rsidRPr="00152EB4">
              <w:rPr>
                <w:sz w:val="20"/>
                <w:szCs w:val="20"/>
              </w:rPr>
              <w:t>Boot</w:t>
            </w:r>
            <w:r>
              <w:rPr>
                <w:sz w:val="20"/>
                <w:szCs w:val="20"/>
              </w:rPr>
              <w:t xml:space="preserve"> </w:t>
            </w:r>
            <w:r w:rsidRPr="00152EB4">
              <w:rPr>
                <w:sz w:val="20"/>
                <w:szCs w:val="20"/>
              </w:rPr>
              <w:t>Mode</w:t>
            </w:r>
          </w:p>
        </w:tc>
        <w:tc>
          <w:tcPr>
            <w:tcW w:w="2429" w:type="dxa"/>
            <w:shd w:val="clear" w:color="auto" w:fill="BFBFBF" w:themeFill="background1" w:themeFillShade="BF"/>
            <w:vAlign w:val="center"/>
          </w:tcPr>
          <w:p w:rsidR="007E715C" w:rsidRPr="00152EB4" w:rsidRDefault="007E715C" w:rsidP="0072176C">
            <w:pPr>
              <w:spacing w:line="160" w:lineRule="exact"/>
              <w:jc w:val="center"/>
              <w:rPr>
                <w:sz w:val="20"/>
                <w:szCs w:val="20"/>
              </w:rPr>
            </w:pPr>
            <w:r>
              <w:rPr>
                <w:sz w:val="20"/>
                <w:szCs w:val="20"/>
              </w:rPr>
              <w:t>EVM Switch SYSBOOT(SW2)[1:16]</w:t>
            </w:r>
          </w:p>
        </w:tc>
        <w:tc>
          <w:tcPr>
            <w:tcW w:w="2696" w:type="dxa"/>
            <w:shd w:val="clear" w:color="auto" w:fill="BFBFBF" w:themeFill="background1" w:themeFillShade="BF"/>
            <w:vAlign w:val="center"/>
          </w:tcPr>
          <w:p w:rsidR="007E715C" w:rsidRPr="00152EB4" w:rsidRDefault="007E715C" w:rsidP="0072176C">
            <w:pPr>
              <w:spacing w:line="160" w:lineRule="exact"/>
              <w:jc w:val="center"/>
              <w:rPr>
                <w:sz w:val="20"/>
                <w:szCs w:val="20"/>
              </w:rPr>
            </w:pPr>
            <w:r>
              <w:rPr>
                <w:sz w:val="20"/>
                <w:szCs w:val="20"/>
              </w:rPr>
              <w:t>EVM Switch SW5[1:10</w:t>
            </w:r>
            <w:r w:rsidRPr="00152EB4">
              <w:rPr>
                <w:sz w:val="20"/>
                <w:szCs w:val="20"/>
              </w:rPr>
              <w:t>]</w:t>
            </w:r>
          </w:p>
        </w:tc>
        <w:tc>
          <w:tcPr>
            <w:tcW w:w="1251" w:type="dxa"/>
            <w:shd w:val="clear" w:color="auto" w:fill="BFBFBF" w:themeFill="background1" w:themeFillShade="BF"/>
            <w:vAlign w:val="center"/>
          </w:tcPr>
          <w:p w:rsidR="007E715C" w:rsidRPr="00152EB4" w:rsidRDefault="007E715C" w:rsidP="0072176C">
            <w:pPr>
              <w:jc w:val="center"/>
              <w:rPr>
                <w:sz w:val="20"/>
                <w:szCs w:val="20"/>
              </w:rPr>
            </w:pPr>
            <w:r w:rsidRPr="00152EB4">
              <w:rPr>
                <w:sz w:val="20"/>
                <w:szCs w:val="20"/>
              </w:rPr>
              <w:t>Execution Mode</w:t>
            </w:r>
          </w:p>
        </w:tc>
        <w:tc>
          <w:tcPr>
            <w:tcW w:w="1426" w:type="dxa"/>
            <w:shd w:val="clear" w:color="auto" w:fill="BFBFBF" w:themeFill="background1" w:themeFillShade="BF"/>
            <w:vAlign w:val="center"/>
          </w:tcPr>
          <w:p w:rsidR="007E715C" w:rsidRPr="00152EB4" w:rsidRDefault="007E715C" w:rsidP="0072176C">
            <w:pPr>
              <w:jc w:val="center"/>
              <w:rPr>
                <w:sz w:val="20"/>
                <w:szCs w:val="20"/>
              </w:rPr>
            </w:pPr>
            <w:r w:rsidRPr="00152EB4">
              <w:rPr>
                <w:sz w:val="20"/>
                <w:szCs w:val="20"/>
              </w:rPr>
              <w:t>Entry location</w:t>
            </w:r>
          </w:p>
        </w:tc>
      </w:tr>
      <w:tr w:rsidR="00B824B6" w:rsidTr="007E715C">
        <w:tc>
          <w:tcPr>
            <w:tcW w:w="1820" w:type="dxa"/>
            <w:vAlign w:val="center"/>
          </w:tcPr>
          <w:p w:rsidR="00B824B6" w:rsidRPr="00152EB4" w:rsidRDefault="00B824B6" w:rsidP="007E715C">
            <w:pPr>
              <w:jc w:val="center"/>
              <w:rPr>
                <w:sz w:val="20"/>
                <w:szCs w:val="20"/>
              </w:rPr>
            </w:pPr>
            <w:r w:rsidRPr="00152EB4">
              <w:rPr>
                <w:sz w:val="20"/>
                <w:szCs w:val="20"/>
              </w:rPr>
              <w:t>QSPI</w:t>
            </w:r>
            <w:r>
              <w:rPr>
                <w:sz w:val="20"/>
                <w:szCs w:val="20"/>
              </w:rPr>
              <w:t>_1</w:t>
            </w:r>
          </w:p>
        </w:tc>
        <w:tc>
          <w:tcPr>
            <w:tcW w:w="2429" w:type="dxa"/>
            <w:vAlign w:val="center"/>
          </w:tcPr>
          <w:p w:rsidR="00B824B6" w:rsidRPr="00152EB4" w:rsidRDefault="00B824B6" w:rsidP="007E715C">
            <w:pPr>
              <w:jc w:val="center"/>
              <w:rPr>
                <w:sz w:val="20"/>
                <w:szCs w:val="20"/>
              </w:rPr>
            </w:pPr>
            <w:r>
              <w:rPr>
                <w:sz w:val="20"/>
                <w:szCs w:val="20"/>
              </w:rPr>
              <w:t>01101100 10000001</w:t>
            </w:r>
          </w:p>
        </w:tc>
        <w:tc>
          <w:tcPr>
            <w:tcW w:w="2696" w:type="dxa"/>
            <w:vAlign w:val="center"/>
          </w:tcPr>
          <w:p w:rsidR="00CD36F3" w:rsidRPr="00152EB4" w:rsidRDefault="001914C6" w:rsidP="007E715C">
            <w:pPr>
              <w:jc w:val="center"/>
              <w:rPr>
                <w:sz w:val="20"/>
                <w:szCs w:val="20"/>
              </w:rPr>
            </w:pPr>
            <w:r>
              <w:rPr>
                <w:sz w:val="20"/>
                <w:szCs w:val="20"/>
              </w:rPr>
              <w:t>0001</w:t>
            </w:r>
            <w:r w:rsidR="00CD36F3">
              <w:rPr>
                <w:sz w:val="20"/>
                <w:szCs w:val="20"/>
              </w:rPr>
              <w:t>1</w:t>
            </w:r>
            <w:r w:rsidR="00B824B6">
              <w:rPr>
                <w:sz w:val="20"/>
                <w:szCs w:val="20"/>
              </w:rPr>
              <w:t>00000</w:t>
            </w:r>
          </w:p>
        </w:tc>
        <w:tc>
          <w:tcPr>
            <w:tcW w:w="1251" w:type="dxa"/>
            <w:vAlign w:val="center"/>
          </w:tcPr>
          <w:p w:rsidR="00B824B6" w:rsidRPr="00152EB4" w:rsidRDefault="00B824B6" w:rsidP="007E715C">
            <w:pPr>
              <w:jc w:val="center"/>
              <w:rPr>
                <w:sz w:val="20"/>
                <w:szCs w:val="20"/>
              </w:rPr>
            </w:pPr>
            <w:r w:rsidRPr="00152EB4">
              <w:rPr>
                <w:sz w:val="20"/>
                <w:szCs w:val="20"/>
              </w:rPr>
              <w:t>Non-XIP</w:t>
            </w:r>
          </w:p>
        </w:tc>
        <w:tc>
          <w:tcPr>
            <w:tcW w:w="1426" w:type="dxa"/>
            <w:vAlign w:val="center"/>
          </w:tcPr>
          <w:p w:rsidR="00B824B6" w:rsidRPr="00152EB4" w:rsidRDefault="00B824B6" w:rsidP="007E715C">
            <w:pPr>
              <w:jc w:val="center"/>
              <w:rPr>
                <w:sz w:val="20"/>
                <w:szCs w:val="20"/>
              </w:rPr>
            </w:pPr>
            <w:r w:rsidRPr="00152EB4">
              <w:rPr>
                <w:sz w:val="20"/>
                <w:szCs w:val="20"/>
              </w:rPr>
              <w:t>0x40300000</w:t>
            </w:r>
          </w:p>
        </w:tc>
      </w:tr>
      <w:tr w:rsidR="00B824B6" w:rsidTr="007E715C">
        <w:tc>
          <w:tcPr>
            <w:tcW w:w="1820" w:type="dxa"/>
            <w:vAlign w:val="center"/>
          </w:tcPr>
          <w:p w:rsidR="00B824B6" w:rsidRPr="00152EB4" w:rsidRDefault="00B824B6" w:rsidP="007E715C">
            <w:pPr>
              <w:jc w:val="center"/>
              <w:rPr>
                <w:sz w:val="20"/>
                <w:szCs w:val="20"/>
              </w:rPr>
            </w:pPr>
            <w:r w:rsidRPr="00152EB4">
              <w:rPr>
                <w:sz w:val="20"/>
                <w:szCs w:val="20"/>
              </w:rPr>
              <w:t>QSPI</w:t>
            </w:r>
            <w:r>
              <w:rPr>
                <w:sz w:val="20"/>
                <w:szCs w:val="20"/>
              </w:rPr>
              <w:t>_4</w:t>
            </w:r>
          </w:p>
        </w:tc>
        <w:tc>
          <w:tcPr>
            <w:tcW w:w="2429" w:type="dxa"/>
            <w:vAlign w:val="center"/>
          </w:tcPr>
          <w:p w:rsidR="00B824B6" w:rsidRPr="00152EB4" w:rsidRDefault="00B824B6" w:rsidP="007E715C">
            <w:pPr>
              <w:jc w:val="center"/>
              <w:rPr>
                <w:sz w:val="20"/>
                <w:szCs w:val="20"/>
              </w:rPr>
            </w:pPr>
            <w:r>
              <w:rPr>
                <w:sz w:val="20"/>
                <w:szCs w:val="20"/>
              </w:rPr>
              <w:t>11101100 10000001</w:t>
            </w:r>
          </w:p>
        </w:tc>
        <w:tc>
          <w:tcPr>
            <w:tcW w:w="2696" w:type="dxa"/>
            <w:vAlign w:val="center"/>
          </w:tcPr>
          <w:p w:rsidR="00B824B6" w:rsidRPr="00152EB4" w:rsidRDefault="001914C6" w:rsidP="007E715C">
            <w:pPr>
              <w:jc w:val="center"/>
              <w:rPr>
                <w:sz w:val="20"/>
                <w:szCs w:val="20"/>
              </w:rPr>
            </w:pPr>
            <w:r>
              <w:rPr>
                <w:sz w:val="20"/>
                <w:szCs w:val="20"/>
              </w:rPr>
              <w:t>0001</w:t>
            </w:r>
            <w:r w:rsidR="00B824B6">
              <w:rPr>
                <w:sz w:val="20"/>
                <w:szCs w:val="20"/>
              </w:rPr>
              <w:t>100000</w:t>
            </w:r>
          </w:p>
        </w:tc>
        <w:tc>
          <w:tcPr>
            <w:tcW w:w="1251" w:type="dxa"/>
            <w:vAlign w:val="center"/>
          </w:tcPr>
          <w:p w:rsidR="00B824B6" w:rsidRPr="00152EB4" w:rsidRDefault="00B824B6" w:rsidP="007E715C">
            <w:pPr>
              <w:jc w:val="center"/>
              <w:rPr>
                <w:sz w:val="20"/>
                <w:szCs w:val="20"/>
              </w:rPr>
            </w:pPr>
            <w:r w:rsidRPr="00152EB4">
              <w:rPr>
                <w:sz w:val="20"/>
                <w:szCs w:val="20"/>
              </w:rPr>
              <w:t>Non-XIP</w:t>
            </w:r>
          </w:p>
        </w:tc>
        <w:tc>
          <w:tcPr>
            <w:tcW w:w="1426" w:type="dxa"/>
            <w:vAlign w:val="center"/>
          </w:tcPr>
          <w:p w:rsidR="00B824B6" w:rsidRPr="00152EB4" w:rsidRDefault="00B824B6" w:rsidP="007E715C">
            <w:pPr>
              <w:jc w:val="center"/>
              <w:rPr>
                <w:sz w:val="20"/>
                <w:szCs w:val="20"/>
              </w:rPr>
            </w:pPr>
            <w:r w:rsidRPr="00152EB4">
              <w:rPr>
                <w:sz w:val="20"/>
                <w:szCs w:val="20"/>
              </w:rPr>
              <w:t>0x40300000</w:t>
            </w:r>
          </w:p>
        </w:tc>
      </w:tr>
      <w:tr w:rsidR="00B824B6" w:rsidTr="007E715C">
        <w:tc>
          <w:tcPr>
            <w:tcW w:w="1820" w:type="dxa"/>
            <w:vAlign w:val="center"/>
          </w:tcPr>
          <w:p w:rsidR="00B824B6" w:rsidRPr="00152EB4" w:rsidRDefault="00B824B6" w:rsidP="007E715C">
            <w:pPr>
              <w:jc w:val="center"/>
              <w:rPr>
                <w:sz w:val="20"/>
                <w:szCs w:val="20"/>
              </w:rPr>
            </w:pPr>
            <w:r w:rsidRPr="00152EB4">
              <w:rPr>
                <w:sz w:val="20"/>
                <w:szCs w:val="20"/>
              </w:rPr>
              <w:t>NOR</w:t>
            </w:r>
          </w:p>
        </w:tc>
        <w:tc>
          <w:tcPr>
            <w:tcW w:w="2429" w:type="dxa"/>
            <w:vAlign w:val="center"/>
          </w:tcPr>
          <w:p w:rsidR="00B824B6" w:rsidRPr="00152EB4" w:rsidRDefault="00B824B6" w:rsidP="007E715C">
            <w:pPr>
              <w:jc w:val="center"/>
              <w:rPr>
                <w:sz w:val="20"/>
                <w:szCs w:val="20"/>
              </w:rPr>
            </w:pPr>
            <w:r>
              <w:rPr>
                <w:sz w:val="20"/>
                <w:szCs w:val="20"/>
              </w:rPr>
              <w:t>10101100 10000101</w:t>
            </w:r>
          </w:p>
        </w:tc>
        <w:tc>
          <w:tcPr>
            <w:tcW w:w="2696" w:type="dxa"/>
            <w:vAlign w:val="center"/>
          </w:tcPr>
          <w:p w:rsidR="00B824B6" w:rsidRPr="00152EB4" w:rsidRDefault="00573872" w:rsidP="007E715C">
            <w:pPr>
              <w:jc w:val="center"/>
              <w:rPr>
                <w:sz w:val="20"/>
                <w:szCs w:val="20"/>
              </w:rPr>
            </w:pPr>
            <w:r>
              <w:rPr>
                <w:sz w:val="20"/>
                <w:szCs w:val="20"/>
              </w:rPr>
              <w:t>010</w:t>
            </w:r>
            <w:r w:rsidR="00B824B6">
              <w:rPr>
                <w:sz w:val="20"/>
                <w:szCs w:val="20"/>
              </w:rPr>
              <w:t>0100000</w:t>
            </w:r>
          </w:p>
        </w:tc>
        <w:tc>
          <w:tcPr>
            <w:tcW w:w="1251" w:type="dxa"/>
            <w:vAlign w:val="center"/>
          </w:tcPr>
          <w:p w:rsidR="00B824B6" w:rsidRPr="00152EB4" w:rsidRDefault="00B824B6" w:rsidP="007E715C">
            <w:pPr>
              <w:jc w:val="center"/>
              <w:rPr>
                <w:sz w:val="20"/>
                <w:szCs w:val="20"/>
              </w:rPr>
            </w:pPr>
            <w:r w:rsidRPr="00152EB4">
              <w:rPr>
                <w:sz w:val="20"/>
                <w:szCs w:val="20"/>
              </w:rPr>
              <w:t>XIP</w:t>
            </w:r>
          </w:p>
        </w:tc>
        <w:tc>
          <w:tcPr>
            <w:tcW w:w="1426" w:type="dxa"/>
            <w:vAlign w:val="center"/>
          </w:tcPr>
          <w:p w:rsidR="00B824B6" w:rsidRPr="00152EB4" w:rsidRDefault="00B824B6" w:rsidP="007E715C">
            <w:pPr>
              <w:jc w:val="center"/>
              <w:rPr>
                <w:sz w:val="20"/>
                <w:szCs w:val="20"/>
              </w:rPr>
            </w:pPr>
            <w:r w:rsidRPr="00152EB4">
              <w:rPr>
                <w:sz w:val="20"/>
                <w:szCs w:val="20"/>
              </w:rPr>
              <w:t>0x08000000</w:t>
            </w:r>
          </w:p>
        </w:tc>
      </w:tr>
      <w:tr w:rsidR="00B824B6" w:rsidTr="007E715C">
        <w:tc>
          <w:tcPr>
            <w:tcW w:w="1820" w:type="dxa"/>
            <w:vAlign w:val="center"/>
          </w:tcPr>
          <w:p w:rsidR="00B824B6" w:rsidRPr="00152EB4" w:rsidRDefault="00B824B6" w:rsidP="007E715C">
            <w:pPr>
              <w:jc w:val="center"/>
              <w:rPr>
                <w:sz w:val="20"/>
                <w:szCs w:val="20"/>
              </w:rPr>
            </w:pPr>
            <w:r w:rsidRPr="00152EB4">
              <w:rPr>
                <w:sz w:val="20"/>
                <w:szCs w:val="20"/>
              </w:rPr>
              <w:t>SD</w:t>
            </w:r>
          </w:p>
        </w:tc>
        <w:tc>
          <w:tcPr>
            <w:tcW w:w="2429" w:type="dxa"/>
            <w:vAlign w:val="center"/>
          </w:tcPr>
          <w:p w:rsidR="00B824B6" w:rsidRPr="00152EB4" w:rsidRDefault="00B824B6" w:rsidP="007E715C">
            <w:pPr>
              <w:jc w:val="center"/>
              <w:rPr>
                <w:sz w:val="20"/>
                <w:szCs w:val="20"/>
              </w:rPr>
            </w:pPr>
            <w:r>
              <w:rPr>
                <w:sz w:val="20"/>
                <w:szCs w:val="20"/>
              </w:rPr>
              <w:t>00001100 10000001</w:t>
            </w:r>
          </w:p>
        </w:tc>
        <w:tc>
          <w:tcPr>
            <w:tcW w:w="2696" w:type="dxa"/>
            <w:vAlign w:val="center"/>
          </w:tcPr>
          <w:p w:rsidR="00B824B6" w:rsidRPr="00152EB4" w:rsidRDefault="00B824B6" w:rsidP="007E715C">
            <w:pPr>
              <w:jc w:val="center"/>
              <w:rPr>
                <w:sz w:val="20"/>
                <w:szCs w:val="20"/>
              </w:rPr>
            </w:pPr>
            <w:r>
              <w:rPr>
                <w:sz w:val="20"/>
                <w:szCs w:val="20"/>
              </w:rPr>
              <w:t>0001100000</w:t>
            </w:r>
          </w:p>
        </w:tc>
        <w:tc>
          <w:tcPr>
            <w:tcW w:w="1251" w:type="dxa"/>
            <w:vAlign w:val="center"/>
          </w:tcPr>
          <w:p w:rsidR="00B824B6" w:rsidRPr="00152EB4" w:rsidRDefault="00B824B6" w:rsidP="007E715C">
            <w:pPr>
              <w:jc w:val="center"/>
              <w:rPr>
                <w:sz w:val="20"/>
                <w:szCs w:val="20"/>
              </w:rPr>
            </w:pPr>
            <w:r w:rsidRPr="00152EB4">
              <w:rPr>
                <w:sz w:val="20"/>
                <w:szCs w:val="20"/>
              </w:rPr>
              <w:t>Non-XIP</w:t>
            </w:r>
          </w:p>
        </w:tc>
        <w:tc>
          <w:tcPr>
            <w:tcW w:w="1426" w:type="dxa"/>
            <w:vAlign w:val="center"/>
          </w:tcPr>
          <w:p w:rsidR="00B824B6" w:rsidRPr="00152EB4" w:rsidRDefault="00B824B6" w:rsidP="007E715C">
            <w:pPr>
              <w:jc w:val="center"/>
              <w:rPr>
                <w:sz w:val="20"/>
                <w:szCs w:val="20"/>
              </w:rPr>
            </w:pPr>
            <w:r w:rsidRPr="00152EB4">
              <w:rPr>
                <w:sz w:val="20"/>
                <w:szCs w:val="20"/>
              </w:rPr>
              <w:t>0x40300000</w:t>
            </w:r>
          </w:p>
        </w:tc>
      </w:tr>
      <w:tr w:rsidR="00B824B6" w:rsidTr="007E715C">
        <w:tc>
          <w:tcPr>
            <w:tcW w:w="1820" w:type="dxa"/>
            <w:vAlign w:val="center"/>
          </w:tcPr>
          <w:p w:rsidR="00B824B6" w:rsidRPr="00152EB4" w:rsidRDefault="00B824B6" w:rsidP="007E715C">
            <w:pPr>
              <w:jc w:val="center"/>
              <w:rPr>
                <w:sz w:val="20"/>
                <w:szCs w:val="20"/>
              </w:rPr>
            </w:pPr>
            <w:r>
              <w:rPr>
                <w:sz w:val="20"/>
                <w:szCs w:val="20"/>
              </w:rPr>
              <w:t>Debug</w:t>
            </w:r>
          </w:p>
        </w:tc>
        <w:tc>
          <w:tcPr>
            <w:tcW w:w="2429" w:type="dxa"/>
            <w:vAlign w:val="center"/>
          </w:tcPr>
          <w:p w:rsidR="00B824B6" w:rsidRDefault="00B824B6" w:rsidP="007E715C">
            <w:pPr>
              <w:jc w:val="center"/>
              <w:rPr>
                <w:sz w:val="20"/>
                <w:szCs w:val="20"/>
              </w:rPr>
            </w:pPr>
            <w:r>
              <w:rPr>
                <w:sz w:val="20"/>
                <w:szCs w:val="20"/>
              </w:rPr>
              <w:t>00000000 10000001</w:t>
            </w:r>
          </w:p>
        </w:tc>
        <w:tc>
          <w:tcPr>
            <w:tcW w:w="2696" w:type="dxa"/>
            <w:vAlign w:val="center"/>
          </w:tcPr>
          <w:p w:rsidR="00B824B6" w:rsidRDefault="00B824B6" w:rsidP="007E715C">
            <w:pPr>
              <w:jc w:val="center"/>
              <w:rPr>
                <w:sz w:val="20"/>
                <w:szCs w:val="20"/>
              </w:rPr>
            </w:pPr>
            <w:r>
              <w:rPr>
                <w:sz w:val="20"/>
                <w:szCs w:val="20"/>
              </w:rPr>
              <w:t>XXXXXXXX</w:t>
            </w:r>
          </w:p>
        </w:tc>
        <w:tc>
          <w:tcPr>
            <w:tcW w:w="1251" w:type="dxa"/>
            <w:vAlign w:val="center"/>
          </w:tcPr>
          <w:p w:rsidR="00B824B6" w:rsidRPr="00152EB4" w:rsidRDefault="00B824B6" w:rsidP="007E715C">
            <w:pPr>
              <w:jc w:val="center"/>
              <w:rPr>
                <w:sz w:val="20"/>
                <w:szCs w:val="20"/>
              </w:rPr>
            </w:pPr>
          </w:p>
        </w:tc>
        <w:tc>
          <w:tcPr>
            <w:tcW w:w="1426" w:type="dxa"/>
            <w:vAlign w:val="center"/>
          </w:tcPr>
          <w:p w:rsidR="00B824B6" w:rsidRPr="00152EB4" w:rsidRDefault="00B824B6" w:rsidP="007E715C">
            <w:pPr>
              <w:jc w:val="center"/>
              <w:rPr>
                <w:sz w:val="20"/>
                <w:szCs w:val="20"/>
              </w:rPr>
            </w:pPr>
          </w:p>
        </w:tc>
      </w:tr>
    </w:tbl>
    <w:p w:rsidR="00D90E80" w:rsidRPr="00175245" w:rsidRDefault="00D90E80" w:rsidP="00A6495D">
      <w:pPr>
        <w:rPr>
          <w:rFonts w:ascii="FreeSerif" w:hAnsi="FreeSerif" w:cs="FreeSerif"/>
          <w:sz w:val="8"/>
          <w:szCs w:val="20"/>
        </w:rPr>
      </w:pPr>
    </w:p>
    <w:p w:rsidR="004149F3" w:rsidRDefault="004149F3" w:rsidP="004149F3">
      <w:pPr>
        <w:rPr>
          <w:rFonts w:ascii="FreeSerif" w:hAnsi="FreeSerif" w:cs="FreeSerif"/>
          <w:sz w:val="20"/>
          <w:szCs w:val="20"/>
        </w:rPr>
      </w:pPr>
      <w:r w:rsidRPr="00922113">
        <w:rPr>
          <w:rFonts w:ascii="FreeSerif" w:hAnsi="FreeSerif" w:cs="FreeSerif"/>
          <w:sz w:val="20"/>
          <w:szCs w:val="20"/>
        </w:rPr>
        <w:t>Supported boot modes</w:t>
      </w:r>
      <w:r>
        <w:rPr>
          <w:rFonts w:ascii="FreeSerif" w:hAnsi="FreeSerif" w:cs="FreeSerif"/>
          <w:sz w:val="20"/>
          <w:szCs w:val="20"/>
        </w:rPr>
        <w:t xml:space="preserve"> on TDA3</w:t>
      </w:r>
      <w:r w:rsidRPr="00922113">
        <w:rPr>
          <w:rFonts w:ascii="FreeSerif" w:hAnsi="FreeSerif" w:cs="FreeSerif"/>
          <w:sz w:val="20"/>
          <w:szCs w:val="20"/>
        </w:rPr>
        <w:t>xx</w:t>
      </w:r>
      <w:r>
        <w:rPr>
          <w:rFonts w:ascii="FreeSerif" w:hAnsi="FreeSerif" w:cs="FreeSerif"/>
          <w:sz w:val="20"/>
          <w:szCs w:val="20"/>
        </w:rPr>
        <w:t xml:space="preserve"> 15X15 ES1.0</w:t>
      </w:r>
      <w:r w:rsidRPr="00922113">
        <w:rPr>
          <w:rFonts w:ascii="FreeSerif" w:hAnsi="FreeSerif" w:cs="FreeSerif"/>
          <w:sz w:val="20"/>
          <w:szCs w:val="20"/>
        </w:rPr>
        <w:t xml:space="preserve"> </w:t>
      </w:r>
      <w:r w:rsidR="00E41D98">
        <w:rPr>
          <w:rFonts w:ascii="FreeSerif" w:hAnsi="FreeSerif" w:cs="FreeSerif"/>
          <w:sz w:val="20"/>
          <w:szCs w:val="20"/>
        </w:rPr>
        <w:t xml:space="preserve">and ES2.0 </w:t>
      </w:r>
      <w:r w:rsidRPr="00922113">
        <w:rPr>
          <w:rFonts w:ascii="FreeSerif" w:hAnsi="FreeSerif" w:cs="FreeSerif"/>
          <w:sz w:val="20"/>
          <w:szCs w:val="20"/>
        </w:rPr>
        <w:t>device</w:t>
      </w:r>
      <w:r>
        <w:rPr>
          <w:rFonts w:ascii="FreeSerif" w:hAnsi="FreeSerif" w:cs="FreeSerif"/>
          <w:sz w:val="20"/>
          <w:szCs w:val="2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0"/>
        <w:gridCol w:w="2429"/>
        <w:gridCol w:w="2696"/>
        <w:gridCol w:w="1251"/>
        <w:gridCol w:w="1426"/>
      </w:tblGrid>
      <w:tr w:rsidR="004149F3" w:rsidTr="007E715C">
        <w:tc>
          <w:tcPr>
            <w:tcW w:w="1820" w:type="dxa"/>
            <w:shd w:val="clear" w:color="auto" w:fill="BFBFBF" w:themeFill="background1" w:themeFillShade="BF"/>
            <w:vAlign w:val="center"/>
          </w:tcPr>
          <w:p w:rsidR="004149F3" w:rsidRPr="00152EB4" w:rsidRDefault="004149F3" w:rsidP="007E715C">
            <w:pPr>
              <w:jc w:val="center"/>
              <w:rPr>
                <w:sz w:val="20"/>
                <w:szCs w:val="20"/>
              </w:rPr>
            </w:pPr>
            <w:r w:rsidRPr="00152EB4">
              <w:rPr>
                <w:sz w:val="20"/>
                <w:szCs w:val="20"/>
              </w:rPr>
              <w:lastRenderedPageBreak/>
              <w:t>Boot</w:t>
            </w:r>
            <w:r>
              <w:rPr>
                <w:sz w:val="20"/>
                <w:szCs w:val="20"/>
              </w:rPr>
              <w:t xml:space="preserve"> </w:t>
            </w:r>
            <w:r w:rsidRPr="00152EB4">
              <w:rPr>
                <w:sz w:val="20"/>
                <w:szCs w:val="20"/>
              </w:rPr>
              <w:t>Mode</w:t>
            </w:r>
          </w:p>
        </w:tc>
        <w:tc>
          <w:tcPr>
            <w:tcW w:w="2429" w:type="dxa"/>
            <w:shd w:val="clear" w:color="auto" w:fill="BFBFBF" w:themeFill="background1" w:themeFillShade="BF"/>
            <w:vAlign w:val="center"/>
          </w:tcPr>
          <w:p w:rsidR="004149F3" w:rsidRPr="00152EB4" w:rsidRDefault="007E715C" w:rsidP="007E715C">
            <w:pPr>
              <w:spacing w:line="160" w:lineRule="exact"/>
              <w:jc w:val="center"/>
              <w:rPr>
                <w:sz w:val="20"/>
                <w:szCs w:val="20"/>
              </w:rPr>
            </w:pPr>
            <w:r>
              <w:rPr>
                <w:sz w:val="20"/>
                <w:szCs w:val="20"/>
              </w:rPr>
              <w:t xml:space="preserve">EVM Switch </w:t>
            </w:r>
            <w:r w:rsidR="004149F3">
              <w:rPr>
                <w:sz w:val="20"/>
                <w:szCs w:val="20"/>
              </w:rPr>
              <w:t>SYSBOOT(SW2)[1:16]</w:t>
            </w:r>
          </w:p>
        </w:tc>
        <w:tc>
          <w:tcPr>
            <w:tcW w:w="2696" w:type="dxa"/>
            <w:shd w:val="clear" w:color="auto" w:fill="BFBFBF" w:themeFill="background1" w:themeFillShade="BF"/>
            <w:vAlign w:val="center"/>
          </w:tcPr>
          <w:p w:rsidR="004149F3" w:rsidRPr="00152EB4" w:rsidRDefault="007E715C" w:rsidP="007E715C">
            <w:pPr>
              <w:spacing w:line="160" w:lineRule="exact"/>
              <w:jc w:val="center"/>
              <w:rPr>
                <w:sz w:val="20"/>
                <w:szCs w:val="20"/>
              </w:rPr>
            </w:pPr>
            <w:r>
              <w:rPr>
                <w:sz w:val="20"/>
                <w:szCs w:val="20"/>
              </w:rPr>
              <w:t xml:space="preserve">EVM Switch </w:t>
            </w:r>
            <w:r w:rsidR="004149F3">
              <w:rPr>
                <w:sz w:val="20"/>
                <w:szCs w:val="20"/>
              </w:rPr>
              <w:t>SW8001[1:8</w:t>
            </w:r>
            <w:r w:rsidR="004149F3" w:rsidRPr="00152EB4">
              <w:rPr>
                <w:sz w:val="20"/>
                <w:szCs w:val="20"/>
              </w:rPr>
              <w:t>]</w:t>
            </w:r>
          </w:p>
        </w:tc>
        <w:tc>
          <w:tcPr>
            <w:tcW w:w="1251" w:type="dxa"/>
            <w:shd w:val="clear" w:color="auto" w:fill="BFBFBF" w:themeFill="background1" w:themeFillShade="BF"/>
            <w:vAlign w:val="center"/>
          </w:tcPr>
          <w:p w:rsidR="004149F3" w:rsidRPr="00152EB4" w:rsidRDefault="004149F3" w:rsidP="007E715C">
            <w:pPr>
              <w:jc w:val="center"/>
              <w:rPr>
                <w:sz w:val="20"/>
                <w:szCs w:val="20"/>
              </w:rPr>
            </w:pPr>
            <w:r w:rsidRPr="00152EB4">
              <w:rPr>
                <w:sz w:val="20"/>
                <w:szCs w:val="20"/>
              </w:rPr>
              <w:t>Execution Mode</w:t>
            </w:r>
          </w:p>
        </w:tc>
        <w:tc>
          <w:tcPr>
            <w:tcW w:w="1426" w:type="dxa"/>
            <w:shd w:val="clear" w:color="auto" w:fill="BFBFBF" w:themeFill="background1" w:themeFillShade="BF"/>
            <w:vAlign w:val="center"/>
          </w:tcPr>
          <w:p w:rsidR="004149F3" w:rsidRPr="00152EB4" w:rsidRDefault="004149F3" w:rsidP="007E715C">
            <w:pPr>
              <w:jc w:val="center"/>
              <w:rPr>
                <w:sz w:val="20"/>
                <w:szCs w:val="20"/>
              </w:rPr>
            </w:pPr>
            <w:r w:rsidRPr="00152EB4">
              <w:rPr>
                <w:sz w:val="20"/>
                <w:szCs w:val="20"/>
              </w:rPr>
              <w:t>Entry location</w:t>
            </w:r>
          </w:p>
        </w:tc>
      </w:tr>
      <w:tr w:rsidR="004149F3" w:rsidTr="007E715C">
        <w:tc>
          <w:tcPr>
            <w:tcW w:w="1820" w:type="dxa"/>
            <w:vAlign w:val="center"/>
          </w:tcPr>
          <w:p w:rsidR="004149F3" w:rsidRPr="00152EB4" w:rsidRDefault="004149F3" w:rsidP="007E715C">
            <w:pPr>
              <w:jc w:val="center"/>
              <w:rPr>
                <w:sz w:val="20"/>
                <w:szCs w:val="20"/>
              </w:rPr>
            </w:pPr>
            <w:r w:rsidRPr="00152EB4">
              <w:rPr>
                <w:sz w:val="20"/>
                <w:szCs w:val="20"/>
              </w:rPr>
              <w:t>QSPI</w:t>
            </w:r>
            <w:r>
              <w:rPr>
                <w:sz w:val="20"/>
                <w:szCs w:val="20"/>
              </w:rPr>
              <w:t>_1</w:t>
            </w:r>
          </w:p>
        </w:tc>
        <w:tc>
          <w:tcPr>
            <w:tcW w:w="2429" w:type="dxa"/>
            <w:vAlign w:val="center"/>
          </w:tcPr>
          <w:p w:rsidR="004149F3" w:rsidRPr="00152EB4" w:rsidRDefault="004149F3" w:rsidP="007E715C">
            <w:pPr>
              <w:jc w:val="center"/>
              <w:rPr>
                <w:sz w:val="20"/>
                <w:szCs w:val="20"/>
              </w:rPr>
            </w:pPr>
            <w:r>
              <w:rPr>
                <w:sz w:val="20"/>
                <w:szCs w:val="20"/>
              </w:rPr>
              <w:t>00011000 10000001</w:t>
            </w:r>
          </w:p>
        </w:tc>
        <w:tc>
          <w:tcPr>
            <w:tcW w:w="2696" w:type="dxa"/>
            <w:vAlign w:val="center"/>
          </w:tcPr>
          <w:p w:rsidR="004149F3" w:rsidRPr="00152EB4" w:rsidRDefault="004149F3" w:rsidP="007E715C">
            <w:pPr>
              <w:jc w:val="center"/>
              <w:rPr>
                <w:sz w:val="20"/>
                <w:szCs w:val="20"/>
              </w:rPr>
            </w:pPr>
            <w:r>
              <w:rPr>
                <w:sz w:val="20"/>
                <w:szCs w:val="20"/>
              </w:rPr>
              <w:t>0100 0001</w:t>
            </w:r>
          </w:p>
        </w:tc>
        <w:tc>
          <w:tcPr>
            <w:tcW w:w="1251" w:type="dxa"/>
            <w:vAlign w:val="center"/>
          </w:tcPr>
          <w:p w:rsidR="004149F3" w:rsidRPr="00152EB4" w:rsidRDefault="004149F3" w:rsidP="007E715C">
            <w:pPr>
              <w:jc w:val="center"/>
              <w:rPr>
                <w:sz w:val="20"/>
                <w:szCs w:val="20"/>
              </w:rPr>
            </w:pPr>
            <w:r w:rsidRPr="00152EB4">
              <w:rPr>
                <w:sz w:val="20"/>
                <w:szCs w:val="20"/>
              </w:rPr>
              <w:t>Non-XIP</w:t>
            </w:r>
          </w:p>
        </w:tc>
        <w:tc>
          <w:tcPr>
            <w:tcW w:w="1426" w:type="dxa"/>
            <w:vAlign w:val="center"/>
          </w:tcPr>
          <w:p w:rsidR="004149F3" w:rsidRPr="00152EB4" w:rsidRDefault="004149F3" w:rsidP="007E715C">
            <w:pPr>
              <w:jc w:val="center"/>
              <w:rPr>
                <w:sz w:val="20"/>
                <w:szCs w:val="20"/>
              </w:rPr>
            </w:pPr>
            <w:r>
              <w:rPr>
                <w:sz w:val="20"/>
                <w:szCs w:val="20"/>
              </w:rPr>
              <w:t>0x0</w:t>
            </w:r>
            <w:r w:rsidRPr="00152EB4">
              <w:rPr>
                <w:sz w:val="20"/>
                <w:szCs w:val="20"/>
              </w:rPr>
              <w:t>0300000</w:t>
            </w:r>
          </w:p>
        </w:tc>
      </w:tr>
      <w:tr w:rsidR="004149F3" w:rsidTr="007E715C">
        <w:tc>
          <w:tcPr>
            <w:tcW w:w="1820" w:type="dxa"/>
            <w:vAlign w:val="center"/>
          </w:tcPr>
          <w:p w:rsidR="004149F3" w:rsidRPr="00152EB4" w:rsidRDefault="004149F3" w:rsidP="007E715C">
            <w:pPr>
              <w:jc w:val="center"/>
              <w:rPr>
                <w:sz w:val="20"/>
                <w:szCs w:val="20"/>
              </w:rPr>
            </w:pPr>
            <w:r w:rsidRPr="00152EB4">
              <w:rPr>
                <w:sz w:val="20"/>
                <w:szCs w:val="20"/>
              </w:rPr>
              <w:t>QSPI</w:t>
            </w:r>
            <w:r>
              <w:rPr>
                <w:sz w:val="20"/>
                <w:szCs w:val="20"/>
              </w:rPr>
              <w:t>_4</w:t>
            </w:r>
          </w:p>
        </w:tc>
        <w:tc>
          <w:tcPr>
            <w:tcW w:w="2429" w:type="dxa"/>
            <w:vAlign w:val="center"/>
          </w:tcPr>
          <w:p w:rsidR="004149F3" w:rsidRDefault="004149F3" w:rsidP="007E715C">
            <w:pPr>
              <w:jc w:val="center"/>
              <w:rPr>
                <w:sz w:val="20"/>
                <w:szCs w:val="20"/>
              </w:rPr>
            </w:pPr>
            <w:r>
              <w:rPr>
                <w:sz w:val="20"/>
                <w:szCs w:val="20"/>
              </w:rPr>
              <w:t>10011000 10000001</w:t>
            </w:r>
          </w:p>
        </w:tc>
        <w:tc>
          <w:tcPr>
            <w:tcW w:w="2696" w:type="dxa"/>
            <w:vAlign w:val="center"/>
          </w:tcPr>
          <w:p w:rsidR="004149F3" w:rsidRDefault="004149F3" w:rsidP="007E715C">
            <w:pPr>
              <w:jc w:val="center"/>
              <w:rPr>
                <w:sz w:val="20"/>
                <w:szCs w:val="20"/>
              </w:rPr>
            </w:pPr>
            <w:r>
              <w:rPr>
                <w:sz w:val="20"/>
                <w:szCs w:val="20"/>
              </w:rPr>
              <w:t>0100 0001</w:t>
            </w:r>
          </w:p>
        </w:tc>
        <w:tc>
          <w:tcPr>
            <w:tcW w:w="1251" w:type="dxa"/>
            <w:vAlign w:val="center"/>
          </w:tcPr>
          <w:p w:rsidR="004149F3" w:rsidRPr="00152EB4" w:rsidRDefault="004149F3" w:rsidP="007E715C">
            <w:pPr>
              <w:jc w:val="center"/>
              <w:rPr>
                <w:sz w:val="20"/>
                <w:szCs w:val="20"/>
              </w:rPr>
            </w:pPr>
            <w:r w:rsidRPr="00152EB4">
              <w:rPr>
                <w:sz w:val="20"/>
                <w:szCs w:val="20"/>
              </w:rPr>
              <w:t>Non-XIP</w:t>
            </w:r>
          </w:p>
        </w:tc>
        <w:tc>
          <w:tcPr>
            <w:tcW w:w="1426" w:type="dxa"/>
            <w:vAlign w:val="center"/>
          </w:tcPr>
          <w:p w:rsidR="004149F3" w:rsidRPr="00152EB4" w:rsidRDefault="004149F3" w:rsidP="007E715C">
            <w:pPr>
              <w:jc w:val="center"/>
              <w:rPr>
                <w:sz w:val="20"/>
                <w:szCs w:val="20"/>
              </w:rPr>
            </w:pPr>
            <w:r>
              <w:rPr>
                <w:sz w:val="20"/>
                <w:szCs w:val="20"/>
              </w:rPr>
              <w:t>0x0</w:t>
            </w:r>
            <w:r w:rsidRPr="00152EB4">
              <w:rPr>
                <w:sz w:val="20"/>
                <w:szCs w:val="20"/>
              </w:rPr>
              <w:t>0300000</w:t>
            </w:r>
          </w:p>
        </w:tc>
      </w:tr>
      <w:tr w:rsidR="004149F3" w:rsidTr="007E715C">
        <w:tc>
          <w:tcPr>
            <w:tcW w:w="1820" w:type="dxa"/>
            <w:vAlign w:val="center"/>
          </w:tcPr>
          <w:p w:rsidR="004149F3" w:rsidRPr="00152EB4" w:rsidRDefault="004149F3" w:rsidP="007E715C">
            <w:pPr>
              <w:jc w:val="center"/>
              <w:rPr>
                <w:sz w:val="20"/>
                <w:szCs w:val="20"/>
              </w:rPr>
            </w:pPr>
            <w:r>
              <w:rPr>
                <w:sz w:val="20"/>
                <w:szCs w:val="20"/>
              </w:rPr>
              <w:t>NOR</w:t>
            </w:r>
          </w:p>
        </w:tc>
        <w:tc>
          <w:tcPr>
            <w:tcW w:w="2429" w:type="dxa"/>
            <w:vAlign w:val="center"/>
          </w:tcPr>
          <w:p w:rsidR="004149F3" w:rsidRDefault="004149F3" w:rsidP="007E715C">
            <w:pPr>
              <w:jc w:val="center"/>
              <w:rPr>
                <w:sz w:val="20"/>
                <w:szCs w:val="20"/>
              </w:rPr>
            </w:pPr>
            <w:r>
              <w:rPr>
                <w:sz w:val="20"/>
                <w:szCs w:val="20"/>
              </w:rPr>
              <w:t>01011000 10000101</w:t>
            </w:r>
          </w:p>
        </w:tc>
        <w:tc>
          <w:tcPr>
            <w:tcW w:w="2696" w:type="dxa"/>
            <w:vAlign w:val="center"/>
          </w:tcPr>
          <w:p w:rsidR="004149F3" w:rsidRDefault="004149F3" w:rsidP="007E715C">
            <w:pPr>
              <w:jc w:val="center"/>
              <w:rPr>
                <w:sz w:val="20"/>
                <w:szCs w:val="20"/>
              </w:rPr>
            </w:pPr>
            <w:r>
              <w:rPr>
                <w:sz w:val="20"/>
                <w:szCs w:val="20"/>
              </w:rPr>
              <w:t>1100 0001</w:t>
            </w:r>
          </w:p>
        </w:tc>
        <w:tc>
          <w:tcPr>
            <w:tcW w:w="1251" w:type="dxa"/>
            <w:vAlign w:val="center"/>
          </w:tcPr>
          <w:p w:rsidR="004149F3" w:rsidRPr="00152EB4" w:rsidRDefault="004149F3" w:rsidP="007E715C">
            <w:pPr>
              <w:jc w:val="center"/>
              <w:rPr>
                <w:sz w:val="20"/>
                <w:szCs w:val="20"/>
              </w:rPr>
            </w:pPr>
            <w:r>
              <w:rPr>
                <w:sz w:val="20"/>
                <w:szCs w:val="20"/>
              </w:rPr>
              <w:t>XIP</w:t>
            </w:r>
          </w:p>
        </w:tc>
        <w:tc>
          <w:tcPr>
            <w:tcW w:w="1426" w:type="dxa"/>
            <w:vAlign w:val="center"/>
          </w:tcPr>
          <w:p w:rsidR="004149F3" w:rsidRDefault="004149F3" w:rsidP="007E715C">
            <w:pPr>
              <w:jc w:val="center"/>
              <w:rPr>
                <w:sz w:val="20"/>
                <w:szCs w:val="20"/>
              </w:rPr>
            </w:pPr>
            <w:r>
              <w:rPr>
                <w:sz w:val="20"/>
                <w:szCs w:val="20"/>
              </w:rPr>
              <w:t>0x08000000</w:t>
            </w:r>
          </w:p>
        </w:tc>
      </w:tr>
      <w:tr w:rsidR="004149F3" w:rsidTr="007E715C">
        <w:tc>
          <w:tcPr>
            <w:tcW w:w="1820" w:type="dxa"/>
            <w:tcBorders>
              <w:top w:val="single" w:sz="4" w:space="0" w:color="auto"/>
              <w:left w:val="single" w:sz="4" w:space="0" w:color="auto"/>
              <w:bottom w:val="single" w:sz="4" w:space="0" w:color="auto"/>
              <w:right w:val="single" w:sz="4" w:space="0" w:color="auto"/>
            </w:tcBorders>
            <w:vAlign w:val="center"/>
          </w:tcPr>
          <w:p w:rsidR="004149F3" w:rsidRPr="00152EB4" w:rsidRDefault="004149F3" w:rsidP="007E715C">
            <w:pPr>
              <w:jc w:val="center"/>
              <w:rPr>
                <w:sz w:val="20"/>
                <w:szCs w:val="20"/>
              </w:rPr>
            </w:pPr>
            <w:r>
              <w:rPr>
                <w:sz w:val="20"/>
                <w:szCs w:val="20"/>
              </w:rPr>
              <w:t>Debug</w:t>
            </w:r>
          </w:p>
        </w:tc>
        <w:tc>
          <w:tcPr>
            <w:tcW w:w="2429" w:type="dxa"/>
            <w:tcBorders>
              <w:top w:val="single" w:sz="4" w:space="0" w:color="auto"/>
              <w:left w:val="single" w:sz="4" w:space="0" w:color="auto"/>
              <w:bottom w:val="single" w:sz="4" w:space="0" w:color="auto"/>
              <w:right w:val="single" w:sz="4" w:space="0" w:color="auto"/>
            </w:tcBorders>
            <w:vAlign w:val="center"/>
          </w:tcPr>
          <w:p w:rsidR="004149F3" w:rsidRDefault="004149F3" w:rsidP="007E715C">
            <w:pPr>
              <w:jc w:val="center"/>
              <w:rPr>
                <w:sz w:val="20"/>
                <w:szCs w:val="20"/>
              </w:rPr>
            </w:pPr>
            <w:r>
              <w:rPr>
                <w:sz w:val="20"/>
                <w:szCs w:val="20"/>
              </w:rPr>
              <w:t>00111000 10000001</w:t>
            </w:r>
          </w:p>
        </w:tc>
        <w:tc>
          <w:tcPr>
            <w:tcW w:w="2696" w:type="dxa"/>
            <w:tcBorders>
              <w:top w:val="single" w:sz="4" w:space="0" w:color="auto"/>
              <w:left w:val="single" w:sz="4" w:space="0" w:color="auto"/>
              <w:bottom w:val="single" w:sz="4" w:space="0" w:color="auto"/>
              <w:right w:val="single" w:sz="4" w:space="0" w:color="auto"/>
            </w:tcBorders>
            <w:vAlign w:val="center"/>
          </w:tcPr>
          <w:p w:rsidR="004149F3" w:rsidRDefault="004149F3" w:rsidP="007E715C">
            <w:pPr>
              <w:jc w:val="center"/>
              <w:rPr>
                <w:sz w:val="20"/>
                <w:szCs w:val="20"/>
              </w:rPr>
            </w:pPr>
            <w:r>
              <w:rPr>
                <w:sz w:val="20"/>
                <w:szCs w:val="20"/>
              </w:rPr>
              <w:t>XXXXXXXX</w:t>
            </w:r>
          </w:p>
        </w:tc>
        <w:tc>
          <w:tcPr>
            <w:tcW w:w="1251" w:type="dxa"/>
            <w:tcBorders>
              <w:top w:val="single" w:sz="4" w:space="0" w:color="auto"/>
              <w:left w:val="single" w:sz="4" w:space="0" w:color="auto"/>
              <w:bottom w:val="single" w:sz="4" w:space="0" w:color="auto"/>
              <w:right w:val="single" w:sz="4" w:space="0" w:color="auto"/>
            </w:tcBorders>
            <w:vAlign w:val="center"/>
          </w:tcPr>
          <w:p w:rsidR="004149F3" w:rsidRPr="00152EB4" w:rsidRDefault="004149F3" w:rsidP="007E715C">
            <w:pPr>
              <w:jc w:val="center"/>
              <w:rPr>
                <w:sz w:val="20"/>
                <w:szCs w:val="20"/>
              </w:rPr>
            </w:pPr>
          </w:p>
        </w:tc>
        <w:tc>
          <w:tcPr>
            <w:tcW w:w="1426" w:type="dxa"/>
            <w:tcBorders>
              <w:top w:val="single" w:sz="4" w:space="0" w:color="auto"/>
              <w:left w:val="single" w:sz="4" w:space="0" w:color="auto"/>
              <w:bottom w:val="single" w:sz="4" w:space="0" w:color="auto"/>
              <w:right w:val="single" w:sz="4" w:space="0" w:color="auto"/>
            </w:tcBorders>
            <w:vAlign w:val="center"/>
          </w:tcPr>
          <w:p w:rsidR="004149F3" w:rsidRPr="00152EB4" w:rsidRDefault="004149F3" w:rsidP="007E715C">
            <w:pPr>
              <w:jc w:val="center"/>
              <w:rPr>
                <w:sz w:val="20"/>
                <w:szCs w:val="20"/>
              </w:rPr>
            </w:pPr>
          </w:p>
        </w:tc>
      </w:tr>
    </w:tbl>
    <w:p w:rsidR="00FB6B7C" w:rsidRPr="00FB6B7C" w:rsidRDefault="001F4CF0" w:rsidP="00FB6B7C">
      <w:pPr>
        <w:pStyle w:val="Heading2"/>
      </w:pPr>
      <w:bookmarkStart w:id="12" w:name="_Toc495681843"/>
      <w:r>
        <w:t>Flash Tools</w:t>
      </w:r>
      <w:bookmarkEnd w:id="12"/>
    </w:p>
    <w:p w:rsidR="00542EA8" w:rsidRPr="00896E2D" w:rsidRDefault="00F528A6" w:rsidP="00896E2D">
      <w:pPr>
        <w:pStyle w:val="Heading3"/>
        <w:rPr>
          <w:rFonts w:ascii="FreeSerif" w:hAnsi="FreeSerif" w:cs="FreeSerif"/>
          <w:bCs w:val="0"/>
          <w:sz w:val="24"/>
          <w:szCs w:val="20"/>
          <w:lang w:eastAsia="en-US"/>
        </w:rPr>
      </w:pPr>
      <w:bookmarkStart w:id="13" w:name="_Toc495681844"/>
      <w:r>
        <w:rPr>
          <w:rFonts w:ascii="FreeSerif" w:hAnsi="FreeSerif" w:cs="FreeSerif"/>
          <w:bCs w:val="0"/>
          <w:sz w:val="24"/>
          <w:szCs w:val="20"/>
          <w:lang w:eastAsia="en-US"/>
        </w:rPr>
        <w:t>QSPI</w:t>
      </w:r>
      <w:r w:rsidR="00CB167E" w:rsidRPr="00CB167E">
        <w:rPr>
          <w:rFonts w:ascii="FreeSerif" w:hAnsi="FreeSerif" w:cs="FreeSerif"/>
          <w:bCs w:val="0"/>
          <w:sz w:val="24"/>
          <w:szCs w:val="20"/>
          <w:lang w:eastAsia="en-US"/>
        </w:rPr>
        <w:t xml:space="preserve"> Flash Writer</w:t>
      </w:r>
      <w:bookmarkEnd w:id="13"/>
    </w:p>
    <w:p w:rsidR="00807E26" w:rsidRDefault="00542EA8" w:rsidP="00B87807">
      <w:pPr>
        <w:spacing w:after="0"/>
        <w:ind w:left="432"/>
        <w:rPr>
          <w:rFonts w:ascii="FreeSerif" w:hAnsi="FreeSerif" w:cs="FreeSerif"/>
          <w:sz w:val="20"/>
          <w:szCs w:val="20"/>
        </w:rPr>
      </w:pPr>
      <w:r w:rsidRPr="00542EA8">
        <w:rPr>
          <w:rFonts w:ascii="FreeSerif" w:hAnsi="FreeSerif" w:cs="FreeSerif"/>
          <w:sz w:val="20"/>
          <w:szCs w:val="20"/>
        </w:rPr>
        <w:t xml:space="preserve">In order to flash the SBL </w:t>
      </w:r>
      <w:proofErr w:type="spellStart"/>
      <w:r w:rsidRPr="00542EA8">
        <w:rPr>
          <w:rFonts w:ascii="FreeSerif" w:hAnsi="FreeSerif" w:cs="FreeSerif"/>
          <w:sz w:val="20"/>
          <w:szCs w:val="20"/>
        </w:rPr>
        <w:t>tiimage</w:t>
      </w:r>
      <w:proofErr w:type="spellEnd"/>
      <w:r w:rsidRPr="00542EA8">
        <w:rPr>
          <w:rFonts w:ascii="FreeSerif" w:hAnsi="FreeSerif" w:cs="FreeSerif"/>
          <w:sz w:val="20"/>
          <w:szCs w:val="20"/>
        </w:rPr>
        <w:t xml:space="preserve"> and multicore </w:t>
      </w:r>
      <w:proofErr w:type="spellStart"/>
      <w:r w:rsidRPr="00542EA8">
        <w:rPr>
          <w:rFonts w:ascii="FreeSerif" w:hAnsi="FreeSerif" w:cs="FreeSerif"/>
          <w:sz w:val="20"/>
          <w:szCs w:val="20"/>
        </w:rPr>
        <w:t>AppImage</w:t>
      </w:r>
      <w:proofErr w:type="spellEnd"/>
      <w:r w:rsidRPr="00542EA8">
        <w:rPr>
          <w:rFonts w:ascii="FreeSerif" w:hAnsi="FreeSerif" w:cs="FreeSerif"/>
          <w:sz w:val="20"/>
          <w:szCs w:val="20"/>
        </w:rPr>
        <w:t xml:space="preserve"> in QSPI flash, QSPI flash writer tool is required. This tool is present in </w:t>
      </w:r>
      <w:r w:rsidR="00087759">
        <w:rPr>
          <w:rFonts w:ascii="FreeSerif" w:hAnsi="FreeSerif" w:cs="FreeSerif"/>
          <w:sz w:val="20"/>
          <w:szCs w:val="20"/>
        </w:rPr>
        <w:t xml:space="preserve">the PDK </w:t>
      </w:r>
      <w:r w:rsidRPr="00542EA8">
        <w:rPr>
          <w:rFonts w:ascii="FreeSerif" w:hAnsi="FreeSerif" w:cs="FreeSerif"/>
          <w:sz w:val="20"/>
          <w:szCs w:val="20"/>
        </w:rPr>
        <w:t xml:space="preserve">directory </w:t>
      </w:r>
      <w:r w:rsidR="00087759" w:rsidRPr="00087759">
        <w:rPr>
          <w:rFonts w:ascii="FreeSerif" w:hAnsi="FreeSerif" w:cs="FreeSerif"/>
          <w:sz w:val="20"/>
          <w:szCs w:val="20"/>
        </w:rPr>
        <w:t>packages/</w:t>
      </w:r>
      <w:proofErr w:type="spellStart"/>
      <w:r w:rsidR="00087759" w:rsidRPr="00087759">
        <w:rPr>
          <w:rFonts w:ascii="FreeSerif" w:hAnsi="FreeSerif" w:cs="FreeSerif"/>
          <w:sz w:val="20"/>
          <w:szCs w:val="20"/>
        </w:rPr>
        <w:t>ti</w:t>
      </w:r>
      <w:proofErr w:type="spellEnd"/>
      <w:r w:rsidR="00087759" w:rsidRPr="00087759">
        <w:rPr>
          <w:rFonts w:ascii="FreeSerif" w:hAnsi="FreeSerif" w:cs="FreeSerif"/>
          <w:sz w:val="20"/>
          <w:szCs w:val="20"/>
        </w:rPr>
        <w:t>/boot/</w:t>
      </w:r>
      <w:proofErr w:type="spellStart"/>
      <w:r w:rsidR="00087759" w:rsidRPr="00087759">
        <w:rPr>
          <w:rFonts w:ascii="FreeSerif" w:hAnsi="FreeSerif" w:cs="FreeSerif"/>
          <w:sz w:val="20"/>
          <w:szCs w:val="20"/>
        </w:rPr>
        <w:t>sbl_auto</w:t>
      </w:r>
      <w:proofErr w:type="spellEnd"/>
      <w:r w:rsidR="00087759" w:rsidRPr="00087759">
        <w:rPr>
          <w:rFonts w:ascii="FreeSerif" w:hAnsi="FreeSerif" w:cs="FreeSerif"/>
          <w:sz w:val="20"/>
          <w:szCs w:val="20"/>
        </w:rPr>
        <w:t>/</w:t>
      </w:r>
      <w:proofErr w:type="spellStart"/>
      <w:r w:rsidR="00087759" w:rsidRPr="00087759">
        <w:rPr>
          <w:rFonts w:ascii="FreeSerif" w:hAnsi="FreeSerif" w:cs="FreeSerif"/>
          <w:sz w:val="20"/>
          <w:szCs w:val="20"/>
        </w:rPr>
        <w:t>qspiflash</w:t>
      </w:r>
      <w:proofErr w:type="spellEnd"/>
      <w:r w:rsidR="007E715C">
        <w:rPr>
          <w:rFonts w:ascii="FreeSerif" w:hAnsi="FreeSerif" w:cs="FreeSerif"/>
          <w:sz w:val="20"/>
          <w:szCs w:val="20"/>
        </w:rPr>
        <w:t>/examples</w:t>
      </w:r>
      <w:r w:rsidRPr="00542EA8">
        <w:rPr>
          <w:rFonts w:ascii="FreeSerif" w:hAnsi="FreeSerif" w:cs="FreeSerif"/>
          <w:sz w:val="20"/>
          <w:szCs w:val="20"/>
        </w:rPr>
        <w:t xml:space="preserve">. </w:t>
      </w:r>
    </w:p>
    <w:p w:rsidR="00542EA8" w:rsidRDefault="00542EA8" w:rsidP="00B87807">
      <w:pPr>
        <w:spacing w:after="0"/>
        <w:ind w:left="432"/>
        <w:rPr>
          <w:rFonts w:ascii="FreeSerif" w:hAnsi="FreeSerif" w:cs="FreeSerif"/>
          <w:sz w:val="20"/>
          <w:szCs w:val="20"/>
        </w:rPr>
      </w:pPr>
      <w:r w:rsidRPr="00542EA8">
        <w:rPr>
          <w:rFonts w:ascii="FreeSerif" w:hAnsi="FreeSerif" w:cs="FreeSerif"/>
          <w:sz w:val="20"/>
          <w:szCs w:val="20"/>
        </w:rPr>
        <w:t>Use the following command to bui</w:t>
      </w:r>
      <w:r w:rsidR="00AA030E">
        <w:rPr>
          <w:rFonts w:ascii="FreeSerif" w:hAnsi="FreeSerif" w:cs="FreeSerif"/>
          <w:sz w:val="20"/>
          <w:szCs w:val="20"/>
        </w:rPr>
        <w:t xml:space="preserve">ld </w:t>
      </w:r>
      <w:r w:rsidRPr="00542EA8">
        <w:rPr>
          <w:rFonts w:ascii="FreeSerif" w:hAnsi="FreeSerif" w:cs="FreeSerif"/>
          <w:sz w:val="20"/>
          <w:szCs w:val="20"/>
        </w:rPr>
        <w:t>this tool</w:t>
      </w:r>
      <w:r w:rsidR="002423D9">
        <w:rPr>
          <w:rFonts w:ascii="FreeSerif" w:hAnsi="FreeSerif" w:cs="FreeSerif"/>
          <w:sz w:val="20"/>
          <w:szCs w:val="20"/>
        </w:rPr>
        <w:t xml:space="preserve"> in release mode</w:t>
      </w:r>
      <w:r w:rsidRPr="00542EA8">
        <w:rPr>
          <w:rFonts w:ascii="FreeSerif" w:hAnsi="FreeSerif" w:cs="FreeSerif"/>
          <w:sz w:val="20"/>
          <w:szCs w:val="20"/>
        </w:rPr>
        <w:t>:</w:t>
      </w:r>
    </w:p>
    <w:p w:rsidR="00542EA8" w:rsidRPr="00B87807" w:rsidRDefault="00542EA8" w:rsidP="00B87807">
      <w:pPr>
        <w:spacing w:after="0"/>
        <w:ind w:left="432"/>
        <w:rPr>
          <w:rFonts w:ascii="FreeSerif" w:hAnsi="FreeSerif" w:cs="FreeSerif"/>
          <w:b/>
          <w:sz w:val="20"/>
          <w:szCs w:val="20"/>
        </w:rPr>
      </w:pPr>
      <w:r w:rsidRPr="00B87807">
        <w:rPr>
          <w:rFonts w:ascii="FreeSerif" w:hAnsi="FreeSerif" w:cs="FreeSerif"/>
          <w:b/>
          <w:sz w:val="20"/>
          <w:szCs w:val="20"/>
        </w:rPr>
        <w:t>$</w:t>
      </w:r>
      <w:proofErr w:type="spellStart"/>
      <w:r w:rsidRPr="00B87807">
        <w:rPr>
          <w:rFonts w:ascii="FreeSerif" w:hAnsi="FreeSerif" w:cs="FreeSerif"/>
          <w:b/>
          <w:sz w:val="20"/>
          <w:szCs w:val="20"/>
        </w:rPr>
        <w:t>gmake</w:t>
      </w:r>
      <w:proofErr w:type="spellEnd"/>
      <w:r w:rsidRPr="00B87807">
        <w:rPr>
          <w:rFonts w:ascii="FreeSerif" w:hAnsi="FreeSerif" w:cs="FreeSerif"/>
          <w:b/>
          <w:sz w:val="20"/>
          <w:szCs w:val="20"/>
        </w:rPr>
        <w:t xml:space="preserve"> </w:t>
      </w:r>
      <w:r w:rsidR="00087759" w:rsidRPr="00B87807">
        <w:rPr>
          <w:rFonts w:ascii="FreeSerif" w:hAnsi="FreeSerif" w:cs="FreeSerif"/>
          <w:b/>
          <w:sz w:val="20"/>
          <w:szCs w:val="20"/>
        </w:rPr>
        <w:t>-</w:t>
      </w:r>
      <w:r w:rsidRPr="00B87807">
        <w:rPr>
          <w:rFonts w:ascii="FreeSerif" w:hAnsi="FreeSerif" w:cs="FreeSerif"/>
          <w:b/>
          <w:sz w:val="20"/>
          <w:szCs w:val="20"/>
        </w:rPr>
        <w:t xml:space="preserve">s </w:t>
      </w:r>
      <w:r w:rsidR="00087759" w:rsidRPr="00B87807">
        <w:rPr>
          <w:rFonts w:ascii="FreeSerif" w:hAnsi="FreeSerif" w:cs="FreeSerif"/>
          <w:b/>
          <w:sz w:val="20"/>
          <w:szCs w:val="20"/>
        </w:rPr>
        <w:t>-C &lt;</w:t>
      </w:r>
      <w:proofErr w:type="spellStart"/>
      <w:r w:rsidR="00087759" w:rsidRPr="00B87807">
        <w:rPr>
          <w:rFonts w:ascii="FreeSerif" w:hAnsi="FreeSerif" w:cs="FreeSerif"/>
          <w:b/>
          <w:sz w:val="20"/>
          <w:szCs w:val="20"/>
        </w:rPr>
        <w:t>pdk_dir</w:t>
      </w:r>
      <w:proofErr w:type="spellEnd"/>
      <w:r w:rsidR="00087759" w:rsidRPr="00B87807">
        <w:rPr>
          <w:rFonts w:ascii="FreeSerif" w:hAnsi="FreeSerif" w:cs="FreeSerif"/>
          <w:b/>
          <w:sz w:val="20"/>
          <w:szCs w:val="20"/>
        </w:rPr>
        <w:t>&gt;/packages/</w:t>
      </w:r>
      <w:proofErr w:type="spellStart"/>
      <w:r w:rsidR="00087759" w:rsidRPr="00B87807">
        <w:rPr>
          <w:rFonts w:ascii="FreeSerif" w:hAnsi="FreeSerif" w:cs="FreeSerif"/>
          <w:b/>
          <w:sz w:val="20"/>
          <w:szCs w:val="20"/>
        </w:rPr>
        <w:t>ti</w:t>
      </w:r>
      <w:proofErr w:type="spellEnd"/>
      <w:r w:rsidR="00087759" w:rsidRPr="00B87807">
        <w:rPr>
          <w:rFonts w:ascii="FreeSerif" w:hAnsi="FreeSerif" w:cs="FreeSerif"/>
          <w:b/>
          <w:sz w:val="20"/>
          <w:szCs w:val="20"/>
        </w:rPr>
        <w:t xml:space="preserve">/build </w:t>
      </w:r>
      <w:proofErr w:type="spellStart"/>
      <w:r w:rsidR="00087759" w:rsidRPr="00B87807">
        <w:rPr>
          <w:rFonts w:ascii="FreeSerif" w:hAnsi="FreeSerif" w:cs="FreeSerif"/>
          <w:b/>
          <w:sz w:val="20"/>
          <w:szCs w:val="20"/>
        </w:rPr>
        <w:t>qspi_flash_writer</w:t>
      </w:r>
      <w:proofErr w:type="spellEnd"/>
      <w:r w:rsidRPr="00B87807">
        <w:rPr>
          <w:rFonts w:ascii="FreeSerif" w:hAnsi="FreeSerif" w:cs="FreeSerif"/>
          <w:b/>
          <w:sz w:val="20"/>
          <w:szCs w:val="20"/>
        </w:rPr>
        <w:t xml:space="preserve"> </w:t>
      </w:r>
      <w:r w:rsidR="00087759" w:rsidRPr="00B87807">
        <w:rPr>
          <w:rFonts w:ascii="FreeSerif" w:hAnsi="FreeSerif" w:cs="FreeSerif"/>
          <w:b/>
          <w:sz w:val="20"/>
          <w:szCs w:val="20"/>
        </w:rPr>
        <w:t>BOARD</w:t>
      </w:r>
      <w:r w:rsidRPr="00B87807">
        <w:rPr>
          <w:rFonts w:ascii="FreeSerif" w:hAnsi="FreeSerif" w:cs="FreeSerif"/>
          <w:b/>
          <w:sz w:val="20"/>
          <w:szCs w:val="20"/>
        </w:rPr>
        <w:t>=</w:t>
      </w:r>
      <w:r w:rsidR="00A76195" w:rsidRPr="00B87807">
        <w:rPr>
          <w:rFonts w:ascii="FreeSerif" w:hAnsi="FreeSerif" w:cs="FreeSerif"/>
          <w:b/>
          <w:sz w:val="20"/>
          <w:szCs w:val="20"/>
        </w:rPr>
        <w:t>&lt;</w:t>
      </w:r>
      <w:r w:rsidR="00A63A67" w:rsidRPr="00B87807">
        <w:rPr>
          <w:rFonts w:ascii="FreeSerif" w:hAnsi="FreeSerif" w:cs="FreeSerif"/>
          <w:b/>
          <w:sz w:val="20"/>
          <w:szCs w:val="20"/>
        </w:rPr>
        <w:t>board</w:t>
      </w:r>
      <w:r w:rsidR="00A76195" w:rsidRPr="00B87807">
        <w:rPr>
          <w:rFonts w:ascii="FreeSerif" w:hAnsi="FreeSerif" w:cs="FreeSerif"/>
          <w:b/>
          <w:sz w:val="20"/>
          <w:szCs w:val="20"/>
        </w:rPr>
        <w:t>&gt;</w:t>
      </w:r>
    </w:p>
    <w:p w:rsidR="00796701" w:rsidRPr="00EA3607" w:rsidRDefault="00542EA8" w:rsidP="00B87807">
      <w:pPr>
        <w:spacing w:after="0"/>
        <w:ind w:left="432"/>
        <w:rPr>
          <w:rFonts w:ascii="FreeSerif" w:hAnsi="FreeSerif" w:cs="FreeSerif"/>
          <w:sz w:val="20"/>
          <w:szCs w:val="20"/>
        </w:rPr>
      </w:pPr>
      <w:r w:rsidRPr="00542EA8">
        <w:rPr>
          <w:rFonts w:ascii="FreeSerif" w:hAnsi="FreeSerif" w:cs="FreeSerif"/>
          <w:sz w:val="20"/>
          <w:szCs w:val="20"/>
        </w:rPr>
        <w:t xml:space="preserve">The binary </w:t>
      </w:r>
      <w:r w:rsidR="00087759" w:rsidRPr="00087759">
        <w:rPr>
          <w:rFonts w:ascii="FreeSerif" w:hAnsi="FreeSerif" w:cs="FreeSerif"/>
          <w:sz w:val="20"/>
          <w:szCs w:val="20"/>
        </w:rPr>
        <w:t>qspi_flash_writer_</w:t>
      </w:r>
      <w:r w:rsidR="00497499">
        <w:rPr>
          <w:rFonts w:ascii="FreeSerif" w:hAnsi="FreeSerif" w:cs="FreeSerif"/>
          <w:sz w:val="20"/>
          <w:szCs w:val="20"/>
        </w:rPr>
        <w:t>ipu1_0_</w:t>
      </w:r>
      <w:r w:rsidR="00497499" w:rsidRPr="00087759">
        <w:rPr>
          <w:rFonts w:ascii="FreeSerif" w:hAnsi="FreeSerif" w:cs="FreeSerif"/>
          <w:sz w:val="20"/>
          <w:szCs w:val="20"/>
        </w:rPr>
        <w:t xml:space="preserve"> </w:t>
      </w:r>
      <w:r w:rsidRPr="00542EA8">
        <w:rPr>
          <w:rFonts w:ascii="FreeSerif" w:hAnsi="FreeSerif" w:cs="FreeSerif"/>
          <w:sz w:val="20"/>
          <w:szCs w:val="20"/>
        </w:rPr>
        <w:t>release.xem4 will be created in folder binary\</w:t>
      </w:r>
      <w:proofErr w:type="spellStart"/>
      <w:r w:rsidRPr="00542EA8">
        <w:rPr>
          <w:rFonts w:ascii="FreeSerif" w:hAnsi="FreeSerif" w:cs="FreeSerif"/>
          <w:sz w:val="20"/>
          <w:szCs w:val="20"/>
        </w:rPr>
        <w:t>qspiFlashWriter</w:t>
      </w:r>
      <w:proofErr w:type="spellEnd"/>
      <w:r w:rsidRPr="00542EA8">
        <w:rPr>
          <w:rFonts w:ascii="FreeSerif" w:hAnsi="FreeSerif" w:cs="FreeSerif"/>
          <w:sz w:val="20"/>
          <w:szCs w:val="20"/>
        </w:rPr>
        <w:t>\bin</w:t>
      </w:r>
      <w:r w:rsidR="00CC499A">
        <w:rPr>
          <w:rFonts w:ascii="FreeSerif" w:hAnsi="FreeSerif" w:cs="FreeSerif"/>
          <w:sz w:val="20"/>
          <w:szCs w:val="20"/>
        </w:rPr>
        <w:t>\&lt;</w:t>
      </w:r>
      <w:r w:rsidR="007045E9">
        <w:rPr>
          <w:rFonts w:ascii="FreeSerif" w:hAnsi="FreeSerif" w:cs="FreeSerif"/>
          <w:sz w:val="20"/>
          <w:szCs w:val="20"/>
        </w:rPr>
        <w:t>board</w:t>
      </w:r>
      <w:r w:rsidR="00CC499A">
        <w:rPr>
          <w:rFonts w:ascii="FreeSerif" w:hAnsi="FreeSerif" w:cs="FreeSerif"/>
          <w:sz w:val="20"/>
          <w:szCs w:val="20"/>
        </w:rPr>
        <w:t>&gt;</w:t>
      </w:r>
      <w:r w:rsidRPr="00542EA8">
        <w:rPr>
          <w:rFonts w:ascii="FreeSerif" w:hAnsi="FreeSerif" w:cs="FreeSerif"/>
          <w:sz w:val="20"/>
          <w:szCs w:val="20"/>
        </w:rPr>
        <w:t>.</w:t>
      </w:r>
    </w:p>
    <w:p w:rsidR="00CB167E" w:rsidRDefault="00F528A6" w:rsidP="00542EA8">
      <w:pPr>
        <w:pStyle w:val="Heading3"/>
        <w:rPr>
          <w:rFonts w:ascii="FreeSerif" w:hAnsi="FreeSerif" w:cs="FreeSerif"/>
          <w:bCs w:val="0"/>
          <w:sz w:val="24"/>
          <w:szCs w:val="20"/>
          <w:lang w:eastAsia="en-US"/>
        </w:rPr>
      </w:pPr>
      <w:bookmarkStart w:id="14" w:name="_Toc495681845"/>
      <w:r>
        <w:rPr>
          <w:rFonts w:ascii="FreeSerif" w:hAnsi="FreeSerif" w:cs="FreeSerif"/>
          <w:bCs w:val="0"/>
          <w:sz w:val="24"/>
          <w:szCs w:val="20"/>
          <w:lang w:eastAsia="en-US"/>
        </w:rPr>
        <w:t>NOR</w:t>
      </w:r>
      <w:r w:rsidR="00CB167E" w:rsidRPr="00CB167E">
        <w:rPr>
          <w:rFonts w:ascii="FreeSerif" w:hAnsi="FreeSerif" w:cs="FreeSerif"/>
          <w:bCs w:val="0"/>
          <w:sz w:val="24"/>
          <w:szCs w:val="20"/>
          <w:lang w:eastAsia="en-US"/>
        </w:rPr>
        <w:t xml:space="preserve"> Flash Writer</w:t>
      </w:r>
      <w:bookmarkEnd w:id="14"/>
    </w:p>
    <w:p w:rsidR="008F4E48" w:rsidRDefault="00542EA8" w:rsidP="00B87807">
      <w:pPr>
        <w:spacing w:after="0"/>
        <w:ind w:left="432"/>
        <w:rPr>
          <w:rFonts w:ascii="FreeSerif" w:hAnsi="FreeSerif" w:cs="FreeSerif"/>
          <w:sz w:val="20"/>
          <w:szCs w:val="20"/>
        </w:rPr>
      </w:pPr>
      <w:r w:rsidRPr="00542EA8">
        <w:rPr>
          <w:rFonts w:ascii="FreeSerif" w:hAnsi="FreeSerif" w:cs="FreeSerif"/>
          <w:sz w:val="20"/>
          <w:szCs w:val="20"/>
        </w:rPr>
        <w:t xml:space="preserve">In order to flash the SBL </w:t>
      </w:r>
      <w:r w:rsidR="00AA030E">
        <w:rPr>
          <w:rFonts w:ascii="FreeSerif" w:hAnsi="FreeSerif" w:cs="FreeSerif"/>
          <w:sz w:val="20"/>
          <w:szCs w:val="20"/>
        </w:rPr>
        <w:t>bin file</w:t>
      </w:r>
      <w:r w:rsidRPr="00542EA8">
        <w:rPr>
          <w:rFonts w:ascii="FreeSerif" w:hAnsi="FreeSerif" w:cs="FreeSerif"/>
          <w:sz w:val="20"/>
          <w:szCs w:val="20"/>
        </w:rPr>
        <w:t xml:space="preserve"> and multicore </w:t>
      </w:r>
      <w:proofErr w:type="spellStart"/>
      <w:r w:rsidRPr="00542EA8">
        <w:rPr>
          <w:rFonts w:ascii="FreeSerif" w:hAnsi="FreeSerif" w:cs="FreeSerif"/>
          <w:sz w:val="20"/>
          <w:szCs w:val="20"/>
        </w:rPr>
        <w:t>AppImage</w:t>
      </w:r>
      <w:proofErr w:type="spellEnd"/>
      <w:r w:rsidRPr="00542EA8">
        <w:rPr>
          <w:rFonts w:ascii="FreeSerif" w:hAnsi="FreeSerif" w:cs="FreeSerif"/>
          <w:sz w:val="20"/>
          <w:szCs w:val="20"/>
        </w:rPr>
        <w:t xml:space="preserve"> in </w:t>
      </w:r>
      <w:r w:rsidR="00AA030E">
        <w:rPr>
          <w:rFonts w:ascii="FreeSerif" w:hAnsi="FreeSerif" w:cs="FreeSerif"/>
          <w:sz w:val="20"/>
          <w:szCs w:val="20"/>
        </w:rPr>
        <w:t>NOR</w:t>
      </w:r>
      <w:r w:rsidRPr="00542EA8">
        <w:rPr>
          <w:rFonts w:ascii="FreeSerif" w:hAnsi="FreeSerif" w:cs="FreeSerif"/>
          <w:sz w:val="20"/>
          <w:szCs w:val="20"/>
        </w:rPr>
        <w:t xml:space="preserve"> flash, </w:t>
      </w:r>
      <w:r w:rsidR="00AA030E">
        <w:rPr>
          <w:rFonts w:ascii="FreeSerif" w:hAnsi="FreeSerif" w:cs="FreeSerif"/>
          <w:sz w:val="20"/>
          <w:szCs w:val="20"/>
        </w:rPr>
        <w:t>NOR</w:t>
      </w:r>
      <w:r w:rsidRPr="00542EA8">
        <w:rPr>
          <w:rFonts w:ascii="FreeSerif" w:hAnsi="FreeSerif" w:cs="FreeSerif"/>
          <w:sz w:val="20"/>
          <w:szCs w:val="20"/>
        </w:rPr>
        <w:t xml:space="preserve"> flash writer tool is required. This tool is present in </w:t>
      </w:r>
      <w:r w:rsidR="007C2ADE">
        <w:rPr>
          <w:rFonts w:ascii="FreeSerif" w:hAnsi="FreeSerif" w:cs="FreeSerif"/>
          <w:sz w:val="20"/>
          <w:szCs w:val="20"/>
        </w:rPr>
        <w:t xml:space="preserve">the PDK </w:t>
      </w:r>
      <w:r w:rsidRPr="00542EA8">
        <w:rPr>
          <w:rFonts w:ascii="FreeSerif" w:hAnsi="FreeSerif" w:cs="FreeSerif"/>
          <w:sz w:val="20"/>
          <w:szCs w:val="20"/>
        </w:rPr>
        <w:t xml:space="preserve">directory </w:t>
      </w:r>
      <w:r w:rsidR="007C2ADE" w:rsidRPr="00087759">
        <w:rPr>
          <w:rFonts w:ascii="FreeSerif" w:hAnsi="FreeSerif" w:cs="FreeSerif"/>
          <w:sz w:val="20"/>
          <w:szCs w:val="20"/>
        </w:rPr>
        <w:t>packages/</w:t>
      </w:r>
      <w:proofErr w:type="spellStart"/>
      <w:r w:rsidR="007C2ADE" w:rsidRPr="00087759">
        <w:rPr>
          <w:rFonts w:ascii="FreeSerif" w:hAnsi="FreeSerif" w:cs="FreeSerif"/>
          <w:sz w:val="20"/>
          <w:szCs w:val="20"/>
        </w:rPr>
        <w:t>ti</w:t>
      </w:r>
      <w:proofErr w:type="spellEnd"/>
      <w:r w:rsidR="007C2ADE" w:rsidRPr="00087759">
        <w:rPr>
          <w:rFonts w:ascii="FreeSerif" w:hAnsi="FreeSerif" w:cs="FreeSerif"/>
          <w:sz w:val="20"/>
          <w:szCs w:val="20"/>
        </w:rPr>
        <w:t>/boot/</w:t>
      </w:r>
      <w:proofErr w:type="spellStart"/>
      <w:r w:rsidR="007C2ADE" w:rsidRPr="00087759">
        <w:rPr>
          <w:rFonts w:ascii="FreeSerif" w:hAnsi="FreeSerif" w:cs="FreeSerif"/>
          <w:sz w:val="20"/>
          <w:szCs w:val="20"/>
        </w:rPr>
        <w:t>sbl_auto</w:t>
      </w:r>
      <w:proofErr w:type="spellEnd"/>
      <w:r w:rsidR="007C2ADE" w:rsidRPr="00087759">
        <w:rPr>
          <w:rFonts w:ascii="FreeSerif" w:hAnsi="FreeSerif" w:cs="FreeSerif"/>
          <w:sz w:val="20"/>
          <w:szCs w:val="20"/>
        </w:rPr>
        <w:t>/</w:t>
      </w:r>
      <w:proofErr w:type="spellStart"/>
      <w:r w:rsidR="007C2ADE">
        <w:rPr>
          <w:rFonts w:ascii="FreeSerif" w:hAnsi="FreeSerif" w:cs="FreeSerif"/>
          <w:sz w:val="20"/>
          <w:szCs w:val="20"/>
        </w:rPr>
        <w:t>norflash</w:t>
      </w:r>
      <w:proofErr w:type="spellEnd"/>
      <w:r w:rsidR="00394E10">
        <w:rPr>
          <w:rFonts w:ascii="FreeSerif" w:hAnsi="FreeSerif" w:cs="FreeSerif"/>
          <w:sz w:val="20"/>
          <w:szCs w:val="20"/>
        </w:rPr>
        <w:t>/examples</w:t>
      </w:r>
      <w:r w:rsidRPr="00542EA8">
        <w:rPr>
          <w:rFonts w:ascii="FreeSerif" w:hAnsi="FreeSerif" w:cs="FreeSerif"/>
          <w:sz w:val="20"/>
          <w:szCs w:val="20"/>
        </w:rPr>
        <w:t xml:space="preserve">. </w:t>
      </w:r>
    </w:p>
    <w:p w:rsidR="00542EA8" w:rsidRDefault="00542EA8" w:rsidP="00B87807">
      <w:pPr>
        <w:spacing w:after="0"/>
        <w:ind w:left="432"/>
        <w:rPr>
          <w:rFonts w:ascii="FreeSerif" w:hAnsi="FreeSerif" w:cs="FreeSerif"/>
          <w:sz w:val="20"/>
          <w:szCs w:val="20"/>
        </w:rPr>
      </w:pPr>
      <w:r w:rsidRPr="00542EA8">
        <w:rPr>
          <w:rFonts w:ascii="FreeSerif" w:hAnsi="FreeSerif" w:cs="FreeSerif"/>
          <w:sz w:val="20"/>
          <w:szCs w:val="20"/>
        </w:rPr>
        <w:t>Use the following command to bui</w:t>
      </w:r>
      <w:r w:rsidR="008F4E48">
        <w:rPr>
          <w:rFonts w:ascii="FreeSerif" w:hAnsi="FreeSerif" w:cs="FreeSerif"/>
          <w:sz w:val="20"/>
          <w:szCs w:val="20"/>
        </w:rPr>
        <w:t>ld</w:t>
      </w:r>
      <w:r w:rsidRPr="00542EA8">
        <w:rPr>
          <w:rFonts w:ascii="FreeSerif" w:hAnsi="FreeSerif" w:cs="FreeSerif"/>
          <w:sz w:val="20"/>
          <w:szCs w:val="20"/>
        </w:rPr>
        <w:t xml:space="preserve"> this tool</w:t>
      </w:r>
      <w:r w:rsidR="002423D9">
        <w:rPr>
          <w:rFonts w:ascii="FreeSerif" w:hAnsi="FreeSerif" w:cs="FreeSerif"/>
          <w:sz w:val="20"/>
          <w:szCs w:val="20"/>
        </w:rPr>
        <w:t xml:space="preserve"> in release mode</w:t>
      </w:r>
      <w:r w:rsidRPr="00542EA8">
        <w:rPr>
          <w:rFonts w:ascii="FreeSerif" w:hAnsi="FreeSerif" w:cs="FreeSerif"/>
          <w:sz w:val="20"/>
          <w:szCs w:val="20"/>
        </w:rPr>
        <w:t>:</w:t>
      </w:r>
    </w:p>
    <w:p w:rsidR="00542EA8" w:rsidRPr="00B87807" w:rsidRDefault="00542EA8" w:rsidP="00B87807">
      <w:pPr>
        <w:spacing w:after="0"/>
        <w:ind w:left="432"/>
        <w:rPr>
          <w:rFonts w:ascii="FreeSerif" w:hAnsi="FreeSerif" w:cs="FreeSerif"/>
          <w:b/>
          <w:sz w:val="20"/>
          <w:szCs w:val="20"/>
        </w:rPr>
      </w:pPr>
      <w:r w:rsidRPr="00B87807">
        <w:rPr>
          <w:rFonts w:ascii="FreeSerif" w:hAnsi="FreeSerif" w:cs="FreeSerif"/>
          <w:b/>
          <w:sz w:val="20"/>
          <w:szCs w:val="20"/>
        </w:rPr>
        <w:t>$</w:t>
      </w:r>
      <w:proofErr w:type="spellStart"/>
      <w:r w:rsidRPr="00B87807">
        <w:rPr>
          <w:rFonts w:ascii="FreeSerif" w:hAnsi="FreeSerif" w:cs="FreeSerif"/>
          <w:b/>
          <w:sz w:val="20"/>
          <w:szCs w:val="20"/>
        </w:rPr>
        <w:t>gmake</w:t>
      </w:r>
      <w:proofErr w:type="spellEnd"/>
      <w:r w:rsidRPr="00B87807">
        <w:rPr>
          <w:rFonts w:ascii="FreeSerif" w:hAnsi="FreeSerif" w:cs="FreeSerif"/>
          <w:b/>
          <w:sz w:val="20"/>
          <w:szCs w:val="20"/>
        </w:rPr>
        <w:t xml:space="preserve"> </w:t>
      </w:r>
      <w:r w:rsidR="0070393F" w:rsidRPr="00B87807">
        <w:rPr>
          <w:rFonts w:ascii="FreeSerif" w:hAnsi="FreeSerif" w:cs="FreeSerif"/>
          <w:b/>
          <w:sz w:val="20"/>
          <w:szCs w:val="20"/>
        </w:rPr>
        <w:t>-</w:t>
      </w:r>
      <w:r w:rsidRPr="00B87807">
        <w:rPr>
          <w:rFonts w:ascii="FreeSerif" w:hAnsi="FreeSerif" w:cs="FreeSerif"/>
          <w:b/>
          <w:sz w:val="20"/>
          <w:szCs w:val="20"/>
        </w:rPr>
        <w:t xml:space="preserve">s </w:t>
      </w:r>
      <w:r w:rsidR="0070393F" w:rsidRPr="00B87807">
        <w:rPr>
          <w:rFonts w:ascii="FreeSerif" w:hAnsi="FreeSerif" w:cs="FreeSerif"/>
          <w:b/>
          <w:sz w:val="20"/>
          <w:szCs w:val="20"/>
        </w:rPr>
        <w:t>-C &lt;</w:t>
      </w:r>
      <w:proofErr w:type="spellStart"/>
      <w:r w:rsidR="0070393F" w:rsidRPr="00B87807">
        <w:rPr>
          <w:rFonts w:ascii="FreeSerif" w:hAnsi="FreeSerif" w:cs="FreeSerif"/>
          <w:b/>
          <w:sz w:val="20"/>
          <w:szCs w:val="20"/>
        </w:rPr>
        <w:t>pdk_dir</w:t>
      </w:r>
      <w:proofErr w:type="spellEnd"/>
      <w:r w:rsidR="0070393F" w:rsidRPr="00B87807">
        <w:rPr>
          <w:rFonts w:ascii="FreeSerif" w:hAnsi="FreeSerif" w:cs="FreeSerif"/>
          <w:b/>
          <w:sz w:val="20"/>
          <w:szCs w:val="20"/>
        </w:rPr>
        <w:t>&gt;/packages/</w:t>
      </w:r>
      <w:proofErr w:type="spellStart"/>
      <w:r w:rsidR="0070393F" w:rsidRPr="00B87807">
        <w:rPr>
          <w:rFonts w:ascii="FreeSerif" w:hAnsi="FreeSerif" w:cs="FreeSerif"/>
          <w:b/>
          <w:sz w:val="20"/>
          <w:szCs w:val="20"/>
        </w:rPr>
        <w:t>ti</w:t>
      </w:r>
      <w:proofErr w:type="spellEnd"/>
      <w:r w:rsidR="0070393F" w:rsidRPr="00B87807">
        <w:rPr>
          <w:rFonts w:ascii="FreeSerif" w:hAnsi="FreeSerif" w:cs="FreeSerif"/>
          <w:b/>
          <w:sz w:val="20"/>
          <w:szCs w:val="20"/>
        </w:rPr>
        <w:t xml:space="preserve">/build </w:t>
      </w:r>
      <w:proofErr w:type="spellStart"/>
      <w:r w:rsidR="008F4E48" w:rsidRPr="00B87807">
        <w:rPr>
          <w:rFonts w:ascii="FreeSerif" w:hAnsi="FreeSerif" w:cs="FreeSerif"/>
          <w:b/>
          <w:sz w:val="20"/>
          <w:szCs w:val="20"/>
        </w:rPr>
        <w:t>nor_flash_writer</w:t>
      </w:r>
      <w:proofErr w:type="spellEnd"/>
      <w:r w:rsidR="00896E2D" w:rsidRPr="00B87807">
        <w:rPr>
          <w:rFonts w:ascii="FreeSerif" w:hAnsi="FreeSerif" w:cs="FreeSerif"/>
          <w:b/>
          <w:sz w:val="20"/>
          <w:szCs w:val="20"/>
        </w:rPr>
        <w:t xml:space="preserve"> </w:t>
      </w:r>
      <w:r w:rsidR="0070393F" w:rsidRPr="00B87807">
        <w:rPr>
          <w:rFonts w:ascii="FreeSerif" w:hAnsi="FreeSerif" w:cs="FreeSerif"/>
          <w:b/>
          <w:sz w:val="20"/>
          <w:szCs w:val="20"/>
        </w:rPr>
        <w:t>BOARD=&lt;</w:t>
      </w:r>
      <w:r w:rsidR="007045E9" w:rsidRPr="00B87807">
        <w:rPr>
          <w:rFonts w:ascii="FreeSerif" w:hAnsi="FreeSerif" w:cs="FreeSerif"/>
          <w:b/>
          <w:sz w:val="20"/>
          <w:szCs w:val="20"/>
        </w:rPr>
        <w:t>board</w:t>
      </w:r>
      <w:r w:rsidR="00953E89" w:rsidRPr="00B87807">
        <w:rPr>
          <w:rFonts w:ascii="FreeSerif" w:hAnsi="FreeSerif" w:cs="FreeSerif"/>
          <w:b/>
          <w:sz w:val="20"/>
          <w:szCs w:val="20"/>
        </w:rPr>
        <w:t>&gt;</w:t>
      </w:r>
    </w:p>
    <w:p w:rsidR="00B87807" w:rsidRDefault="00542EA8" w:rsidP="00B87807">
      <w:pPr>
        <w:spacing w:after="0"/>
        <w:ind w:left="432"/>
        <w:rPr>
          <w:rFonts w:ascii="FreeSerif" w:hAnsi="FreeSerif" w:cs="FreeSerif"/>
          <w:sz w:val="20"/>
          <w:szCs w:val="20"/>
        </w:rPr>
      </w:pPr>
      <w:r w:rsidRPr="00542EA8">
        <w:rPr>
          <w:rFonts w:ascii="FreeSerif" w:hAnsi="FreeSerif" w:cs="FreeSerif"/>
          <w:sz w:val="20"/>
          <w:szCs w:val="20"/>
        </w:rPr>
        <w:t xml:space="preserve">The binary </w:t>
      </w:r>
      <w:r w:rsidR="0074222B">
        <w:rPr>
          <w:rFonts w:ascii="FreeSerif" w:hAnsi="FreeSerif" w:cs="FreeSerif"/>
          <w:sz w:val="20"/>
          <w:szCs w:val="20"/>
        </w:rPr>
        <w:t>nor_flash_writer_</w:t>
      </w:r>
      <w:r w:rsidR="00497499">
        <w:rPr>
          <w:rFonts w:ascii="FreeSerif" w:hAnsi="FreeSerif" w:cs="FreeSerif"/>
          <w:sz w:val="20"/>
          <w:szCs w:val="20"/>
        </w:rPr>
        <w:t>ipu1_0</w:t>
      </w:r>
      <w:r w:rsidR="0074222B">
        <w:rPr>
          <w:rFonts w:ascii="FreeSerif" w:hAnsi="FreeSerif" w:cs="FreeSerif"/>
          <w:sz w:val="20"/>
          <w:szCs w:val="20"/>
        </w:rPr>
        <w:t>_release.</w:t>
      </w:r>
      <w:r w:rsidRPr="00542EA8">
        <w:rPr>
          <w:rFonts w:ascii="FreeSerif" w:hAnsi="FreeSerif" w:cs="FreeSerif"/>
          <w:sz w:val="20"/>
          <w:szCs w:val="20"/>
        </w:rPr>
        <w:t xml:space="preserve">xem4 will be created in folder </w:t>
      </w:r>
      <w:r w:rsidR="00C210DD" w:rsidRPr="00C210DD">
        <w:rPr>
          <w:rFonts w:ascii="FreeSerif" w:hAnsi="FreeSerif" w:cs="FreeSerif"/>
          <w:sz w:val="20"/>
          <w:szCs w:val="20"/>
        </w:rPr>
        <w:t>binary\</w:t>
      </w:r>
      <w:proofErr w:type="spellStart"/>
      <w:r w:rsidR="0070393F">
        <w:rPr>
          <w:rFonts w:ascii="FreeSerif" w:hAnsi="FreeSerif" w:cs="FreeSerif"/>
          <w:sz w:val="20"/>
          <w:szCs w:val="20"/>
        </w:rPr>
        <w:t>nor</w:t>
      </w:r>
      <w:r w:rsidR="0070393F" w:rsidRPr="00542EA8">
        <w:rPr>
          <w:rFonts w:ascii="FreeSerif" w:hAnsi="FreeSerif" w:cs="FreeSerif"/>
          <w:sz w:val="20"/>
          <w:szCs w:val="20"/>
        </w:rPr>
        <w:t>FlashWriter</w:t>
      </w:r>
      <w:proofErr w:type="spellEnd"/>
      <w:r w:rsidR="00C210DD" w:rsidRPr="00C210DD">
        <w:rPr>
          <w:rFonts w:ascii="FreeSerif" w:hAnsi="FreeSerif" w:cs="FreeSerif"/>
          <w:sz w:val="20"/>
          <w:szCs w:val="20"/>
        </w:rPr>
        <w:t>\bin\</w:t>
      </w:r>
      <w:r w:rsidR="00953E89">
        <w:rPr>
          <w:rFonts w:ascii="FreeSerif" w:hAnsi="FreeSerif" w:cs="FreeSerif"/>
          <w:sz w:val="20"/>
          <w:szCs w:val="20"/>
        </w:rPr>
        <w:t>&lt;</w:t>
      </w:r>
      <w:r w:rsidR="007045E9">
        <w:rPr>
          <w:rFonts w:ascii="FreeSerif" w:hAnsi="FreeSerif" w:cs="FreeSerif"/>
          <w:sz w:val="20"/>
          <w:szCs w:val="20"/>
        </w:rPr>
        <w:t>board</w:t>
      </w:r>
      <w:r w:rsidR="00953E89">
        <w:rPr>
          <w:rFonts w:ascii="FreeSerif" w:hAnsi="FreeSerif" w:cs="FreeSerif"/>
          <w:sz w:val="20"/>
          <w:szCs w:val="20"/>
        </w:rPr>
        <w:t>&gt;</w:t>
      </w:r>
      <w:r w:rsidRPr="00542EA8">
        <w:rPr>
          <w:rFonts w:ascii="FreeSerif" w:hAnsi="FreeSerif" w:cs="FreeSerif"/>
          <w:sz w:val="20"/>
          <w:szCs w:val="20"/>
        </w:rPr>
        <w:t>.</w:t>
      </w:r>
    </w:p>
    <w:p w:rsidR="00B87807" w:rsidRDefault="00B87807" w:rsidP="00B87807">
      <w:pPr>
        <w:spacing w:after="0"/>
        <w:ind w:left="432"/>
        <w:rPr>
          <w:rFonts w:ascii="FreeSerif" w:hAnsi="FreeSerif" w:cs="FreeSerif"/>
          <w:sz w:val="20"/>
          <w:szCs w:val="20"/>
        </w:rPr>
      </w:pPr>
    </w:p>
    <w:p w:rsidR="00B87807" w:rsidRDefault="00B87807" w:rsidP="00B87807">
      <w:pPr>
        <w:spacing w:after="0"/>
        <w:ind w:left="432"/>
        <w:rPr>
          <w:rFonts w:ascii="FreeSerif" w:hAnsi="FreeSerif" w:cs="FreeSerif"/>
          <w:sz w:val="20"/>
          <w:szCs w:val="20"/>
        </w:rPr>
      </w:pPr>
    </w:p>
    <w:p w:rsidR="00B87807" w:rsidRPr="00B87807" w:rsidRDefault="00B87807" w:rsidP="00B87807">
      <w:pPr>
        <w:spacing w:after="0"/>
        <w:ind w:left="432"/>
        <w:rPr>
          <w:rFonts w:ascii="FreeSerif" w:hAnsi="FreeSerif" w:cs="FreeSerif"/>
          <w:sz w:val="20"/>
          <w:szCs w:val="20"/>
        </w:rPr>
      </w:pPr>
    </w:p>
    <w:p w:rsidR="00412889" w:rsidRDefault="00DB3E71" w:rsidP="00896E2D">
      <w:pPr>
        <w:pStyle w:val="Heading2"/>
      </w:pPr>
      <w:bookmarkStart w:id="15" w:name="_Toc495681846"/>
      <w:r>
        <w:t>QSPI boot mode</w:t>
      </w:r>
      <w:bookmarkEnd w:id="15"/>
    </w:p>
    <w:p w:rsidR="00A109F0" w:rsidRPr="007B1638" w:rsidRDefault="00A109F0" w:rsidP="00A109F0">
      <w:pPr>
        <w:ind w:left="686"/>
      </w:pPr>
      <w:r w:rsidRPr="007B1638">
        <w:t>QSPI Memory Map:</w:t>
      </w:r>
    </w:p>
    <w:p w:rsidR="00AC11C4" w:rsidRPr="00B87807" w:rsidRDefault="00BC7DA6" w:rsidP="00B87807">
      <w:r>
        <w:rPr>
          <w:noProof/>
        </w:rPr>
        <w:lastRenderedPageBreak/>
        <mc:AlternateContent>
          <mc:Choice Requires="wpc">
            <w:drawing>
              <wp:inline distT="0" distB="0" distL="0" distR="0" wp14:anchorId="748E105F" wp14:editId="091706CC">
                <wp:extent cx="5937250" cy="2457450"/>
                <wp:effectExtent l="0" t="0" r="0" b="0"/>
                <wp:docPr id="42" name="Canvas 4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6" name="Text Box 43"/>
                        <wps:cNvSpPr txBox="1">
                          <a:spLocks noChangeArrowheads="1"/>
                        </wps:cNvSpPr>
                        <wps:spPr bwMode="auto">
                          <a:xfrm>
                            <a:off x="698506" y="400008"/>
                            <a:ext cx="1676414" cy="457209"/>
                          </a:xfrm>
                          <a:prstGeom prst="rect">
                            <a:avLst/>
                          </a:prstGeom>
                          <a:solidFill>
                            <a:srgbClr val="FFFFFF"/>
                          </a:solidFill>
                          <a:ln w="9525">
                            <a:solidFill>
                              <a:srgbClr val="000000"/>
                            </a:solidFill>
                            <a:miter lim="800000"/>
                            <a:headEnd/>
                            <a:tailEnd/>
                          </a:ln>
                        </wps:spPr>
                        <wps:txbx>
                          <w:txbxContent>
                            <w:p w:rsidR="00042F23" w:rsidRPr="00201864" w:rsidRDefault="00042F23" w:rsidP="00412889">
                              <w:pPr>
                                <w:jc w:val="center"/>
                                <w:rPr>
                                  <w:rFonts w:ascii="FreeSerif" w:hAnsi="FreeSerif" w:cs="FreeSerif"/>
                                  <w:sz w:val="20"/>
                                  <w:szCs w:val="20"/>
                                </w:rPr>
                              </w:pPr>
                              <w:r w:rsidRPr="00201864">
                                <w:rPr>
                                  <w:rFonts w:ascii="FreeSerif" w:hAnsi="FreeSerif" w:cs="FreeSerif"/>
                                  <w:sz w:val="20"/>
                                  <w:szCs w:val="20"/>
                                </w:rPr>
                                <w:t>SBL</w:t>
                              </w:r>
                            </w:p>
                          </w:txbxContent>
                        </wps:txbx>
                        <wps:bodyPr rot="0" vert="horz" wrap="square" lIns="91440" tIns="45720" rIns="91440" bIns="45720" anchor="t" anchorCtr="0" upright="1">
                          <a:noAutofit/>
                        </wps:bodyPr>
                      </wps:wsp>
                      <wps:wsp>
                        <wps:cNvPr id="37" name="Text Box 44"/>
                        <wps:cNvSpPr txBox="1">
                          <a:spLocks noChangeArrowheads="1"/>
                        </wps:cNvSpPr>
                        <wps:spPr bwMode="auto">
                          <a:xfrm>
                            <a:off x="698506" y="857217"/>
                            <a:ext cx="1676414" cy="1370328"/>
                          </a:xfrm>
                          <a:prstGeom prst="rect">
                            <a:avLst/>
                          </a:prstGeom>
                          <a:solidFill>
                            <a:srgbClr val="FFFFFF"/>
                          </a:solidFill>
                          <a:ln w="9525">
                            <a:solidFill>
                              <a:srgbClr val="000000"/>
                            </a:solidFill>
                            <a:miter lim="800000"/>
                            <a:headEnd/>
                            <a:tailEnd/>
                          </a:ln>
                        </wps:spPr>
                        <wps:txbx>
                          <w:txbxContent>
                            <w:p w:rsidR="00042F23" w:rsidRPr="00201864" w:rsidRDefault="00042F23" w:rsidP="00412889">
                              <w:pPr>
                                <w:jc w:val="center"/>
                                <w:rPr>
                                  <w:rFonts w:ascii="FreeSerif" w:hAnsi="FreeSerif" w:cs="FreeSerif"/>
                                  <w:sz w:val="20"/>
                                  <w:szCs w:val="20"/>
                                </w:rPr>
                              </w:pPr>
                            </w:p>
                            <w:p w:rsidR="00042F23" w:rsidRPr="00201864" w:rsidRDefault="00042F23" w:rsidP="00412889">
                              <w:pPr>
                                <w:jc w:val="center"/>
                                <w:rPr>
                                  <w:rFonts w:ascii="FreeSerif" w:hAnsi="FreeSerif" w:cs="FreeSerif"/>
                                  <w:sz w:val="20"/>
                                  <w:szCs w:val="20"/>
                                </w:rPr>
                              </w:pPr>
                              <w:r w:rsidRPr="00201864">
                                <w:rPr>
                                  <w:rFonts w:ascii="FreeSerif" w:hAnsi="FreeSerif" w:cs="FreeSerif"/>
                                  <w:sz w:val="20"/>
                                  <w:szCs w:val="20"/>
                                </w:rPr>
                                <w:t>Application</w:t>
                              </w:r>
                            </w:p>
                            <w:p w:rsidR="00042F23" w:rsidRPr="00201864" w:rsidRDefault="00042F23" w:rsidP="00412889">
                              <w:pPr>
                                <w:jc w:val="center"/>
                                <w:rPr>
                                  <w:rFonts w:ascii="FreeSerif" w:hAnsi="FreeSerif" w:cs="FreeSerif"/>
                                  <w:sz w:val="20"/>
                                  <w:szCs w:val="20"/>
                                </w:rPr>
                              </w:pPr>
                              <w:r w:rsidRPr="00201864">
                                <w:rPr>
                                  <w:rFonts w:ascii="FreeSerif" w:hAnsi="FreeSerif" w:cs="FreeSerif"/>
                                  <w:sz w:val="20"/>
                                  <w:szCs w:val="20"/>
                                </w:rPr>
                                <w:t>Multicore Image</w:t>
                              </w:r>
                            </w:p>
                          </w:txbxContent>
                        </wps:txbx>
                        <wps:bodyPr rot="0" vert="horz" wrap="square" lIns="91440" tIns="45720" rIns="91440" bIns="45720" anchor="t" anchorCtr="0" upright="1">
                          <a:noAutofit/>
                        </wps:bodyPr>
                      </wps:wsp>
                      <wps:wsp>
                        <wps:cNvPr id="38" name="Text Box 45"/>
                        <wps:cNvSpPr txBox="1">
                          <a:spLocks noChangeArrowheads="1"/>
                        </wps:cNvSpPr>
                        <wps:spPr bwMode="auto">
                          <a:xfrm>
                            <a:off x="2514621" y="57101"/>
                            <a:ext cx="914408" cy="2286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42F23" w:rsidRPr="00201864" w:rsidRDefault="00042F23" w:rsidP="00412889">
                              <w:pPr>
                                <w:jc w:val="both"/>
                                <w:rPr>
                                  <w:rFonts w:ascii="FreeSerif" w:hAnsi="FreeSerif" w:cs="FreeSerif"/>
                                  <w:sz w:val="20"/>
                                  <w:szCs w:val="20"/>
                                </w:rPr>
                              </w:pPr>
                              <w:r w:rsidRPr="00201864">
                                <w:rPr>
                                  <w:rFonts w:ascii="FreeSerif" w:hAnsi="FreeSerif" w:cs="FreeSerif"/>
                                  <w:sz w:val="20"/>
                                  <w:szCs w:val="20"/>
                                </w:rPr>
                                <w:t>Offset</w:t>
                              </w:r>
                            </w:p>
                          </w:txbxContent>
                        </wps:txbx>
                        <wps:bodyPr rot="0" vert="horz" wrap="square" lIns="91440" tIns="45720" rIns="91440" bIns="45720" anchor="t" anchorCtr="0" upright="1">
                          <a:noAutofit/>
                        </wps:bodyPr>
                      </wps:wsp>
                      <wps:wsp>
                        <wps:cNvPr id="39" name="Text Box 46"/>
                        <wps:cNvSpPr txBox="1">
                          <a:spLocks noChangeArrowheads="1"/>
                        </wps:cNvSpPr>
                        <wps:spPr bwMode="auto">
                          <a:xfrm>
                            <a:off x="2514621" y="400008"/>
                            <a:ext cx="914408" cy="2286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42F23" w:rsidRPr="00201864" w:rsidRDefault="00042F23" w:rsidP="00412889">
                              <w:pPr>
                                <w:jc w:val="both"/>
                                <w:rPr>
                                  <w:rFonts w:ascii="FreeSerif" w:hAnsi="FreeSerif" w:cs="FreeSerif"/>
                                  <w:sz w:val="20"/>
                                  <w:szCs w:val="20"/>
                                </w:rPr>
                              </w:pPr>
                              <w:r w:rsidRPr="00201864">
                                <w:rPr>
                                  <w:rFonts w:ascii="FreeSerif" w:hAnsi="FreeSerif" w:cs="FreeSerif"/>
                                  <w:sz w:val="20"/>
                                  <w:szCs w:val="20"/>
                                </w:rPr>
                                <w:t>0x0</w:t>
                              </w:r>
                            </w:p>
                          </w:txbxContent>
                        </wps:txbx>
                        <wps:bodyPr rot="0" vert="horz" wrap="square" lIns="91440" tIns="45720" rIns="91440" bIns="45720" anchor="t" anchorCtr="0" upright="1">
                          <a:noAutofit/>
                        </wps:bodyPr>
                      </wps:wsp>
                      <wps:wsp>
                        <wps:cNvPr id="40" name="Text Box 47"/>
                        <wps:cNvSpPr txBox="1">
                          <a:spLocks noChangeArrowheads="1"/>
                        </wps:cNvSpPr>
                        <wps:spPr bwMode="auto">
                          <a:xfrm>
                            <a:off x="2514621" y="742915"/>
                            <a:ext cx="914408" cy="2286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42F23" w:rsidRPr="00201864" w:rsidRDefault="00042F23" w:rsidP="00412889">
                              <w:pPr>
                                <w:jc w:val="both"/>
                                <w:rPr>
                                  <w:rFonts w:ascii="FreeSerif" w:hAnsi="FreeSerif" w:cs="FreeSerif"/>
                                  <w:sz w:val="20"/>
                                  <w:szCs w:val="20"/>
                                </w:rPr>
                              </w:pPr>
                              <w:r>
                                <w:rPr>
                                  <w:rFonts w:ascii="FreeSerif" w:hAnsi="FreeSerif" w:cs="FreeSerif"/>
                                  <w:sz w:val="20"/>
                                  <w:szCs w:val="20"/>
                                </w:rPr>
                                <w:t>0x8</w:t>
                              </w:r>
                              <w:r w:rsidRPr="00201864">
                                <w:rPr>
                                  <w:rFonts w:ascii="FreeSerif" w:hAnsi="FreeSerif" w:cs="FreeSerif"/>
                                  <w:sz w:val="20"/>
                                  <w:szCs w:val="20"/>
                                </w:rPr>
                                <w:t>0</w:t>
                              </w:r>
                              <w:r>
                                <w:rPr>
                                  <w:rFonts w:ascii="FreeSerif" w:hAnsi="FreeSerif" w:cs="FreeSerif"/>
                                  <w:sz w:val="20"/>
                                  <w:szCs w:val="20"/>
                                </w:rPr>
                                <w:t>0</w:t>
                              </w:r>
                              <w:r w:rsidRPr="00201864">
                                <w:rPr>
                                  <w:rFonts w:ascii="FreeSerif" w:hAnsi="FreeSerif" w:cs="FreeSerif"/>
                                  <w:sz w:val="20"/>
                                  <w:szCs w:val="20"/>
                                </w:rPr>
                                <w:t>00</w:t>
                              </w:r>
                            </w:p>
                          </w:txbxContent>
                        </wps:txbx>
                        <wps:bodyPr rot="0" vert="horz" wrap="square" lIns="91440" tIns="45720" rIns="91440" bIns="45720" anchor="t" anchorCtr="0" upright="1">
                          <a:noAutofit/>
                        </wps:bodyPr>
                      </wps:wsp>
                      <wps:wsp>
                        <wps:cNvPr id="41" name="Text Box 48"/>
                        <wps:cNvSpPr txBox="1">
                          <a:spLocks noChangeArrowheads="1"/>
                        </wps:cNvSpPr>
                        <wps:spPr bwMode="auto">
                          <a:xfrm>
                            <a:off x="2514621" y="1953159"/>
                            <a:ext cx="1903760" cy="3899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42F23" w:rsidRDefault="00042F23" w:rsidP="00412889">
                              <w:pPr>
                                <w:spacing w:after="0"/>
                                <w:rPr>
                                  <w:rFonts w:ascii="FreeSerif" w:hAnsi="FreeSerif" w:cs="FreeSerif"/>
                                  <w:sz w:val="20"/>
                                  <w:szCs w:val="20"/>
                                </w:rPr>
                              </w:pPr>
                            </w:p>
                            <w:p w:rsidR="00042F23" w:rsidRPr="00201864" w:rsidRDefault="00042F23" w:rsidP="00412889">
                              <w:pPr>
                                <w:spacing w:after="0"/>
                                <w:rPr>
                                  <w:rFonts w:ascii="FreeSerif" w:hAnsi="FreeSerif" w:cs="FreeSerif"/>
                                  <w:sz w:val="20"/>
                                  <w:szCs w:val="20"/>
                                </w:rPr>
                              </w:pPr>
                              <w:r>
                                <w:rPr>
                                  <w:rFonts w:ascii="FreeSerif" w:hAnsi="FreeSerif" w:cs="FreeSerif"/>
                                  <w:sz w:val="20"/>
                                  <w:szCs w:val="20"/>
                                </w:rPr>
                                <w:t>0x</w:t>
                              </w:r>
                              <w:r w:rsidRPr="00A725FC">
                                <w:rPr>
                                  <w:rFonts w:ascii="FreeSerif" w:hAnsi="FreeSerif" w:cs="FreeSerif"/>
                                  <w:sz w:val="20"/>
                                  <w:szCs w:val="20"/>
                                </w:rPr>
                                <w:t>2000000</w:t>
                              </w:r>
                              <w:r>
                                <w:rPr>
                                  <w:rFonts w:ascii="FreeSerif" w:hAnsi="FreeSerif" w:cs="FreeSerif"/>
                                  <w:sz w:val="20"/>
                                  <w:szCs w:val="20"/>
                                </w:rPr>
                                <w:t>/0x</w:t>
                              </w:r>
                              <w:r w:rsidRPr="00A725FC">
                                <w:rPr>
                                  <w:rFonts w:ascii="FreeSerif" w:hAnsi="FreeSerif" w:cs="FreeSerif"/>
                                  <w:sz w:val="20"/>
                                  <w:szCs w:val="20"/>
                                </w:rPr>
                                <w:t>4000000</w:t>
                              </w:r>
                              <w:r>
                                <w:rPr>
                                  <w:rFonts w:ascii="FreeSerif" w:hAnsi="FreeSerif" w:cs="FreeSerif"/>
                                  <w:sz w:val="20"/>
                                  <w:szCs w:val="20"/>
                                </w:rPr>
                                <w:t xml:space="preserve"> </w:t>
                              </w:r>
                            </w:p>
                          </w:txbxContent>
                        </wps:txbx>
                        <wps:bodyPr rot="0" vert="horz" wrap="square" lIns="91440" tIns="45720" rIns="91440" bIns="45720" anchor="t" anchorCtr="0" upright="1">
                          <a:noAutofit/>
                        </wps:bodyPr>
                      </wps:wsp>
                    </wpc:wpc>
                  </a:graphicData>
                </a:graphic>
              </wp:inline>
            </w:drawing>
          </mc:Choice>
          <mc:Fallback>
            <w:pict>
              <v:group id="Canvas 41" o:spid="_x0000_s1026" editas="canvas" style="width:467.5pt;height:193.5pt;mso-position-horizontal-relative:char;mso-position-vertical-relative:line" coordsize="59372,24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TOerwMAAAQWAAAOAAAAZHJzL2Uyb0RvYy54bWzsWNtu4zYQfS/QfyD47liUdUeUxSapiwJp&#10;u8DufgAtUZZQiVRJxnJa9N87HFmOcmlRbAsvgtoPMiVRM8OZc2aGvHy371qyE9o0SuaUXXiUCFmo&#10;spHbnH7+tF4klBjLZclbJUVOH4Sh766+/eZy6DPhq1q1pdAEhEiTDX1Oa2v7bLk0RS06bi5ULyS8&#10;rJTuuIVbvV2Wmg8gvWuXvudFy0HpsteqEMbA09vxJb1C+VUlCvtzVRlhSZtTsM3iVeN1467Lq0ue&#10;bTXv66Y4mMG/wIqONxKUHkXdcsvJvW5eiOqaQiujKntRqG6pqqopBK4BVsO8Z6u54XLHDS6mAO9M&#10;BsLoP5S72Tq7pVo3bQveWIL0zD1z/wPER8DDoYfomP4YJ/Pv9H+seS9wWSYrftp90KQpc7qKKJG8&#10;A5B8EntLrtWeBCsXIKcdpn3sYaLdw3MAGjrb9Heq+MUQqW5qLrfivdZqqAUvwT7mvoTFHD8d5Rgn&#10;ZDP8qErQw++tQkH7SnfOCxAPAtKjNAk9sOYhp4EHv2SEibOqcMqjOApYQEnhJoSx76WojGeTnF4b&#10;+71QHXGDnGqAIerhuztjnV08m6Y4tUa1Ten8jzd6u7lpNdlxgOwafwfpT6a1kgw5TUM/HF3xlyLc&#10;AjwEOmh9IqJrLHCvbbqcJsdJPHMO/E6WYCbPLG/acQwft/LgUefE0Z12v9kfIrRR5QP4VquRY5AT&#10;YFAr/RslA/Arp+bXe64FJe0PEuKTsiBwhMQbdCIlev5mM3/DZQGicmopGYc3diTxfa+bbQ2aRkRI&#10;9R5iWjXoZBf80aqD3QDhU2E5fonlwIVxBsiTYzkBqLL4b7DMVrG38hHtEO7/JZgxE2HueETPGdNj&#10;foZS/jw/h18F037IgshnmKDDmHkYL55N+RlTCxjr0rPvJ5GHVp4a0S59PlbVMXuijVAC3DtnLXYI&#10;v6fMD7xrP12soyReBOsgXKSxlyw8ll6nkRekwe36D5flWZDVTVkKeddIMXUrLPhnxfjQN419BvYr&#10;py4gT8zHIgg+mP7RK1ivn1YXhJ4/wexcZOYNU/qSkNHkqZM2THNCvtYxnRn5Wtv/lhl5bMzPjJwx&#10;0nW0z0skNlwnb/vmjIwDP2VYA8818niy8OpG/C0z8ri9ODNyzkjoEp8zEjc4X5WRLA1XLMRTg0dK&#10;stRbxRFkENe3rpI0Tadd+0l3Yue+1XlgfvDx5X3rcXv0VjiJp39w8odd+eFY1J1lzu9hPD+8vfoT&#10;AAD//wMAUEsDBBQABgAIAAAAIQA5o0Q+2gAAAAUBAAAPAAAAZHJzL2Rvd25yZXYueG1sTI/NTsMw&#10;EITvSLyDtUhcEHVo1R9CnKoq4oA4Ecp9Gy9JRLwOttsGnp6FC1xWGs1q5ptiPbpeHSnEzrOBm0kG&#10;irj2tuPGwO7l4XoFKiZki71nMvBJEdbl+VmBufUnfqZjlRolIRxzNNCmNORax7olh3HiB2Lx3nxw&#10;mESGRtuAJwl3vZ5m2UI77FgaWhxo21L9Xh2clMzTYoub16vHDnn69BG++orujbm8GDd3oBKN6e8Z&#10;fvAFHUph2vsD26h6AzIk/V7xbmdzkXsDs9UyA10W+j99+Q0AAP//AwBQSwECLQAUAAYACAAAACEA&#10;toM4kv4AAADhAQAAEwAAAAAAAAAAAAAAAAAAAAAAW0NvbnRlbnRfVHlwZXNdLnhtbFBLAQItABQA&#10;BgAIAAAAIQA4/SH/1gAAAJQBAAALAAAAAAAAAAAAAAAAAC8BAABfcmVscy8ucmVsc1BLAQItABQA&#10;BgAIAAAAIQB5CTOerwMAAAQWAAAOAAAAAAAAAAAAAAAAAC4CAABkcnMvZTJvRG9jLnhtbFBLAQIt&#10;ABQABgAIAAAAIQA5o0Q+2gAAAAUBAAAPAAAAAAAAAAAAAAAAAAkGAABkcnMvZG93bnJldi54bWxQ&#10;SwUGAAAAAAQABADzAAAAEA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372;height:24574;visibility:visible;mso-wrap-style:square">
                  <v:fill o:detectmouseclick="t"/>
                  <v:path o:connecttype="none"/>
                </v:shape>
                <v:shapetype id="_x0000_t202" coordsize="21600,21600" o:spt="202" path="m,l,21600r21600,l21600,xe">
                  <v:stroke joinstyle="miter"/>
                  <v:path gradientshapeok="t" o:connecttype="rect"/>
                </v:shapetype>
                <v:shape id="Text Box 43" o:spid="_x0000_s1028" type="#_x0000_t202" style="position:absolute;left:6985;top:4000;width:16764;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ftWcUA&#10;AADbAAAADwAAAGRycy9kb3ducmV2LnhtbESPT2vCQBTE7wW/w/IKXkrd+IdUo6sUocXeNC3t9ZF9&#10;JqHZt+nuGuO3dwuCx2FmfsOsNr1pREfO15YVjEcJCOLC6ppLBV+fb89zED4ga2wsk4ILedisBw8r&#10;zLQ984G6PJQiQthnqKAKoc2k9EVFBv3ItsTRO1pnMETpSqkdniPcNHKSJKk0WHNcqLClbUXFb34y&#10;CuazXffjP6b77yI9Novw9NK9/zmlho/96xJEoD7cw7f2TiuYpvD/Jf4Aub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Z+1ZxQAAANsAAAAPAAAAAAAAAAAAAAAAAJgCAABkcnMv&#10;ZG93bnJldi54bWxQSwUGAAAAAAQABAD1AAAAigMAAAAA&#10;">
                  <v:textbox>
                    <w:txbxContent>
                      <w:p w:rsidR="00042F23" w:rsidRPr="00201864" w:rsidRDefault="00042F23" w:rsidP="00412889">
                        <w:pPr>
                          <w:jc w:val="center"/>
                          <w:rPr>
                            <w:rFonts w:ascii="FreeSerif" w:hAnsi="FreeSerif" w:cs="FreeSerif"/>
                            <w:sz w:val="20"/>
                            <w:szCs w:val="20"/>
                          </w:rPr>
                        </w:pPr>
                        <w:r w:rsidRPr="00201864">
                          <w:rPr>
                            <w:rFonts w:ascii="FreeSerif" w:hAnsi="FreeSerif" w:cs="FreeSerif"/>
                            <w:sz w:val="20"/>
                            <w:szCs w:val="20"/>
                          </w:rPr>
                          <w:t>SBL</w:t>
                        </w:r>
                      </w:p>
                    </w:txbxContent>
                  </v:textbox>
                </v:shape>
                <v:shape id="Text Box 44" o:spid="_x0000_s1029" type="#_x0000_t202" style="position:absolute;left:6985;top:8572;width:16764;height:13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tIwsUA&#10;AADbAAAADwAAAGRycy9kb3ducmV2LnhtbESPT2sCMRTE74V+h/CEXopmW0XtdqNIQdFba0Wvj83b&#10;P7h5WZN03X77RhB6HGbmN0y27E0jOnK+tqzgZZSAIM6trrlUcPheD+cgfEDW2FgmBb/kYbl4fMgw&#10;1fbKX9TtQykihH2KCqoQ2lRKn1dk0I9sSxy9wjqDIUpXSu3wGuGmka9JMpUGa44LFbb0UVF+3v8Y&#10;BfPJtjv53fjzmE+L5i08z7rNxSn1NOhX7yAC9eE/fG9vtYLxDG5f4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K0jCxQAAANsAAAAPAAAAAAAAAAAAAAAAAJgCAABkcnMv&#10;ZG93bnJldi54bWxQSwUGAAAAAAQABAD1AAAAigMAAAAA&#10;">
                  <v:textbox>
                    <w:txbxContent>
                      <w:p w:rsidR="00042F23" w:rsidRPr="00201864" w:rsidRDefault="00042F23" w:rsidP="00412889">
                        <w:pPr>
                          <w:jc w:val="center"/>
                          <w:rPr>
                            <w:rFonts w:ascii="FreeSerif" w:hAnsi="FreeSerif" w:cs="FreeSerif"/>
                            <w:sz w:val="20"/>
                            <w:szCs w:val="20"/>
                          </w:rPr>
                        </w:pPr>
                      </w:p>
                      <w:p w:rsidR="00042F23" w:rsidRPr="00201864" w:rsidRDefault="00042F23" w:rsidP="00412889">
                        <w:pPr>
                          <w:jc w:val="center"/>
                          <w:rPr>
                            <w:rFonts w:ascii="FreeSerif" w:hAnsi="FreeSerif" w:cs="FreeSerif"/>
                            <w:sz w:val="20"/>
                            <w:szCs w:val="20"/>
                          </w:rPr>
                        </w:pPr>
                        <w:r w:rsidRPr="00201864">
                          <w:rPr>
                            <w:rFonts w:ascii="FreeSerif" w:hAnsi="FreeSerif" w:cs="FreeSerif"/>
                            <w:sz w:val="20"/>
                            <w:szCs w:val="20"/>
                          </w:rPr>
                          <w:t>Application</w:t>
                        </w:r>
                      </w:p>
                      <w:p w:rsidR="00042F23" w:rsidRPr="00201864" w:rsidRDefault="00042F23" w:rsidP="00412889">
                        <w:pPr>
                          <w:jc w:val="center"/>
                          <w:rPr>
                            <w:rFonts w:ascii="FreeSerif" w:hAnsi="FreeSerif" w:cs="FreeSerif"/>
                            <w:sz w:val="20"/>
                            <w:szCs w:val="20"/>
                          </w:rPr>
                        </w:pPr>
                        <w:r w:rsidRPr="00201864">
                          <w:rPr>
                            <w:rFonts w:ascii="FreeSerif" w:hAnsi="FreeSerif" w:cs="FreeSerif"/>
                            <w:sz w:val="20"/>
                            <w:szCs w:val="20"/>
                          </w:rPr>
                          <w:t>Multicore Image</w:t>
                        </w:r>
                      </w:p>
                    </w:txbxContent>
                  </v:textbox>
                </v:shape>
                <v:shape id="Text Box 45" o:spid="_x0000_s1030" type="#_x0000_t202" style="position:absolute;left:25146;top:571;width:9144;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KrG78A&#10;AADbAAAADwAAAGRycy9kb3ducmV2LnhtbERPy4rCMBTdD/gP4QpuBk0dH9VqlFFQ3Pr4gNvm2hab&#10;m9JEW//eLAZmeTjv9bYzlXhR40rLCsajCARxZnXJuYLb9TBcgHAeWWNlmRS8ycF20/taY6Jty2d6&#10;XXwuQgi7BBUU3teJlC4ryKAb2Zo4cHfbGPQBNrnUDbYh3FTyJ4rm0mDJoaHAmvYFZY/L0yi4n9rv&#10;2bJNj/4Wn6fzHZZxat9KDfrd7wqEp87/i//cJ61gEsaGL+EHyM0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4oqsbvwAAANsAAAAPAAAAAAAAAAAAAAAAAJgCAABkcnMvZG93bnJl&#10;di54bWxQSwUGAAAAAAQABAD1AAAAhAMAAAAA&#10;" stroked="f">
                  <v:textbox>
                    <w:txbxContent>
                      <w:p w:rsidR="00042F23" w:rsidRPr="00201864" w:rsidRDefault="00042F23" w:rsidP="00412889">
                        <w:pPr>
                          <w:jc w:val="both"/>
                          <w:rPr>
                            <w:rFonts w:ascii="FreeSerif" w:hAnsi="FreeSerif" w:cs="FreeSerif"/>
                            <w:sz w:val="20"/>
                            <w:szCs w:val="20"/>
                          </w:rPr>
                        </w:pPr>
                        <w:r w:rsidRPr="00201864">
                          <w:rPr>
                            <w:rFonts w:ascii="FreeSerif" w:hAnsi="FreeSerif" w:cs="FreeSerif"/>
                            <w:sz w:val="20"/>
                            <w:szCs w:val="20"/>
                          </w:rPr>
                          <w:t>Offset</w:t>
                        </w:r>
                      </w:p>
                    </w:txbxContent>
                  </v:textbox>
                </v:shape>
                <v:shape id="Text Box 46" o:spid="_x0000_s1031" type="#_x0000_t202" style="position:absolute;left:25146;top:4000;width:9144;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OgMEA&#10;AADbAAAADwAAAGRycy9kb3ducmV2LnhtbESP3YrCMBSE74V9h3AWvBFN13+rUVRQvPXnAY7NsS02&#10;J6XJ2vr2RhC8HGbmG2axakwhHlS53LKCv14EgjixOudUweW8605BOI+ssbBMCp7kYLX8aS0w1rbm&#10;Iz1OPhUBwi5GBZn3ZSylSzIy6Hq2JA7ezVYGfZBVKnWFdYCbQvajaCwN5hwWMixpm1FyP/0bBbdD&#10;3RnN6uveXybH4XiD+eRqn0q1f5v1HISnxn/Dn/ZBKxjM4P0l/AC5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uDoDBAAAA2wAAAA8AAAAAAAAAAAAAAAAAmAIAAGRycy9kb3du&#10;cmV2LnhtbFBLBQYAAAAABAAEAPUAAACGAwAAAAA=&#10;" stroked="f">
                  <v:textbox>
                    <w:txbxContent>
                      <w:p w:rsidR="00042F23" w:rsidRPr="00201864" w:rsidRDefault="00042F23" w:rsidP="00412889">
                        <w:pPr>
                          <w:jc w:val="both"/>
                          <w:rPr>
                            <w:rFonts w:ascii="FreeSerif" w:hAnsi="FreeSerif" w:cs="FreeSerif"/>
                            <w:sz w:val="20"/>
                            <w:szCs w:val="20"/>
                          </w:rPr>
                        </w:pPr>
                        <w:r w:rsidRPr="00201864">
                          <w:rPr>
                            <w:rFonts w:ascii="FreeSerif" w:hAnsi="FreeSerif" w:cs="FreeSerif"/>
                            <w:sz w:val="20"/>
                            <w:szCs w:val="20"/>
                          </w:rPr>
                          <w:t>0x0</w:t>
                        </w:r>
                      </w:p>
                    </w:txbxContent>
                  </v:textbox>
                </v:shape>
                <v:shape id="Text Box 47" o:spid="_x0000_s1032" type="#_x0000_t202" style="position:absolute;left:25146;top:7429;width:9144;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LUYLwA&#10;AADbAAAADwAAAGRycy9kb3ducmV2LnhtbERPSwrCMBDdC94hjOBGNFX8VqOooLj1c4CxGdtiMylN&#10;tPX2ZiG4fLz/atOYQrypcrllBcNBBII4sTrnVMHteujPQTiPrLGwTAo+5GCzbrdWGGtb85neF5+K&#10;EMIuRgWZ92UspUsyMugGtiQO3MNWBn2AVSp1hXUIN4UcRdFUGsw5NGRY0j6j5Hl5GQWPU92bLOr7&#10;0d9m5/F0h/nsbj9KdTvNdgnCU+P/4p/7pBWMw/r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e0tRgvAAAANsAAAAPAAAAAAAAAAAAAAAAAJgCAABkcnMvZG93bnJldi54&#10;bWxQSwUGAAAAAAQABAD1AAAAgQMAAAAA&#10;" stroked="f">
                  <v:textbox>
                    <w:txbxContent>
                      <w:p w:rsidR="00042F23" w:rsidRPr="00201864" w:rsidRDefault="00042F23" w:rsidP="00412889">
                        <w:pPr>
                          <w:jc w:val="both"/>
                          <w:rPr>
                            <w:rFonts w:ascii="FreeSerif" w:hAnsi="FreeSerif" w:cs="FreeSerif"/>
                            <w:sz w:val="20"/>
                            <w:szCs w:val="20"/>
                          </w:rPr>
                        </w:pPr>
                        <w:r>
                          <w:rPr>
                            <w:rFonts w:ascii="FreeSerif" w:hAnsi="FreeSerif" w:cs="FreeSerif"/>
                            <w:sz w:val="20"/>
                            <w:szCs w:val="20"/>
                          </w:rPr>
                          <w:t>0x8</w:t>
                        </w:r>
                        <w:r w:rsidRPr="00201864">
                          <w:rPr>
                            <w:rFonts w:ascii="FreeSerif" w:hAnsi="FreeSerif" w:cs="FreeSerif"/>
                            <w:sz w:val="20"/>
                            <w:szCs w:val="20"/>
                          </w:rPr>
                          <w:t>0</w:t>
                        </w:r>
                        <w:r>
                          <w:rPr>
                            <w:rFonts w:ascii="FreeSerif" w:hAnsi="FreeSerif" w:cs="FreeSerif"/>
                            <w:sz w:val="20"/>
                            <w:szCs w:val="20"/>
                          </w:rPr>
                          <w:t>0</w:t>
                        </w:r>
                        <w:r w:rsidRPr="00201864">
                          <w:rPr>
                            <w:rFonts w:ascii="FreeSerif" w:hAnsi="FreeSerif" w:cs="FreeSerif"/>
                            <w:sz w:val="20"/>
                            <w:szCs w:val="20"/>
                          </w:rPr>
                          <w:t>00</w:t>
                        </w:r>
                      </w:p>
                    </w:txbxContent>
                  </v:textbox>
                </v:shape>
                <v:shape id="Text Box 48" o:spid="_x0000_s1033" type="#_x0000_t202" style="position:absolute;left:25146;top:19531;width:19037;height:3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5x+8QA&#10;AADbAAAADwAAAGRycy9kb3ducmV2LnhtbESPzWrDMBCE74W8g9hALyWWU9z8OJFNWmjJNT8PsLY2&#10;tom1MpYa229fFQo9DjPzDbPPR9OKB/WusaxgGcUgiEurG64UXC+fiw0I55E1tpZJwUQO8mz2tMdU&#10;24FP9Dj7SgQIuxQV1N53qZSurMmgi2xHHLyb7Q36IPtK6h6HADetfI3jlTTYcFiosaOPmsr7+dso&#10;uB2Hl7ftUHz56/qUrN6xWRd2Uup5Ph52IDyN/j/81z5qBckSfr+EHyC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ecfvEAAAA2wAAAA8AAAAAAAAAAAAAAAAAmAIAAGRycy9k&#10;b3ducmV2LnhtbFBLBQYAAAAABAAEAPUAAACJAwAAAAA=&#10;" stroked="f">
                  <v:textbox>
                    <w:txbxContent>
                      <w:p w:rsidR="00042F23" w:rsidRDefault="00042F23" w:rsidP="00412889">
                        <w:pPr>
                          <w:spacing w:after="0"/>
                          <w:rPr>
                            <w:rFonts w:ascii="FreeSerif" w:hAnsi="FreeSerif" w:cs="FreeSerif"/>
                            <w:sz w:val="20"/>
                            <w:szCs w:val="20"/>
                          </w:rPr>
                        </w:pPr>
                      </w:p>
                      <w:p w:rsidR="00042F23" w:rsidRPr="00201864" w:rsidRDefault="00042F23" w:rsidP="00412889">
                        <w:pPr>
                          <w:spacing w:after="0"/>
                          <w:rPr>
                            <w:rFonts w:ascii="FreeSerif" w:hAnsi="FreeSerif" w:cs="FreeSerif"/>
                            <w:sz w:val="20"/>
                            <w:szCs w:val="20"/>
                          </w:rPr>
                        </w:pPr>
                        <w:r>
                          <w:rPr>
                            <w:rFonts w:ascii="FreeSerif" w:hAnsi="FreeSerif" w:cs="FreeSerif"/>
                            <w:sz w:val="20"/>
                            <w:szCs w:val="20"/>
                          </w:rPr>
                          <w:t>0x</w:t>
                        </w:r>
                        <w:r w:rsidRPr="00A725FC">
                          <w:rPr>
                            <w:rFonts w:ascii="FreeSerif" w:hAnsi="FreeSerif" w:cs="FreeSerif"/>
                            <w:sz w:val="20"/>
                            <w:szCs w:val="20"/>
                          </w:rPr>
                          <w:t>2000000</w:t>
                        </w:r>
                        <w:r>
                          <w:rPr>
                            <w:rFonts w:ascii="FreeSerif" w:hAnsi="FreeSerif" w:cs="FreeSerif"/>
                            <w:sz w:val="20"/>
                            <w:szCs w:val="20"/>
                          </w:rPr>
                          <w:t>/0x</w:t>
                        </w:r>
                        <w:r w:rsidRPr="00A725FC">
                          <w:rPr>
                            <w:rFonts w:ascii="FreeSerif" w:hAnsi="FreeSerif" w:cs="FreeSerif"/>
                            <w:sz w:val="20"/>
                            <w:szCs w:val="20"/>
                          </w:rPr>
                          <w:t>4000000</w:t>
                        </w:r>
                        <w:r>
                          <w:rPr>
                            <w:rFonts w:ascii="FreeSerif" w:hAnsi="FreeSerif" w:cs="FreeSerif"/>
                            <w:sz w:val="20"/>
                            <w:szCs w:val="20"/>
                          </w:rPr>
                          <w:t xml:space="preserve"> </w:t>
                        </w:r>
                      </w:p>
                    </w:txbxContent>
                  </v:textbox>
                </v:shape>
                <w10:anchorlock/>
              </v:group>
            </w:pict>
          </mc:Fallback>
        </mc:AlternateContent>
      </w:r>
      <w:r w:rsidR="00BF4E9C">
        <w:rPr>
          <w:rFonts w:ascii="FreeSerif" w:hAnsi="FreeSerif" w:cs="FreeSerif"/>
          <w:sz w:val="20"/>
          <w:szCs w:val="20"/>
        </w:rPr>
        <w:t xml:space="preserve">                         </w:t>
      </w:r>
      <w:r w:rsidR="00704823">
        <w:rPr>
          <w:rFonts w:ascii="FreeSerif" w:hAnsi="FreeSerif" w:cs="FreeSerif"/>
          <w:sz w:val="20"/>
          <w:szCs w:val="20"/>
        </w:rPr>
        <w:t xml:space="preserve">In QSPI flash, flash </w:t>
      </w:r>
      <w:r w:rsidR="00704823" w:rsidRPr="00542D78">
        <w:rPr>
          <w:rFonts w:ascii="FreeSerif" w:hAnsi="FreeSerif" w:cs="FreeSerif"/>
          <w:sz w:val="20"/>
          <w:szCs w:val="20"/>
        </w:rPr>
        <w:t xml:space="preserve">SBL </w:t>
      </w:r>
      <w:proofErr w:type="spellStart"/>
      <w:r w:rsidR="00704823">
        <w:rPr>
          <w:rFonts w:ascii="FreeSerif" w:hAnsi="FreeSerif" w:cs="FreeSerif"/>
          <w:sz w:val="20"/>
          <w:szCs w:val="20"/>
        </w:rPr>
        <w:t>tiimage</w:t>
      </w:r>
      <w:proofErr w:type="spellEnd"/>
      <w:r w:rsidR="00704823">
        <w:rPr>
          <w:rFonts w:ascii="FreeSerif" w:hAnsi="FreeSerif" w:cs="FreeSerif"/>
          <w:sz w:val="20"/>
          <w:szCs w:val="20"/>
        </w:rPr>
        <w:t xml:space="preserve"> at </w:t>
      </w:r>
      <w:r w:rsidR="00F528A6">
        <w:rPr>
          <w:rFonts w:ascii="FreeSerif" w:hAnsi="FreeSerif" w:cs="FreeSerif"/>
          <w:sz w:val="20"/>
          <w:szCs w:val="20"/>
        </w:rPr>
        <w:t xml:space="preserve">offset </w:t>
      </w:r>
      <w:r w:rsidR="00704823">
        <w:rPr>
          <w:rFonts w:ascii="FreeSerif" w:hAnsi="FreeSerif" w:cs="FreeSerif"/>
          <w:sz w:val="20"/>
          <w:szCs w:val="20"/>
        </w:rPr>
        <w:t xml:space="preserve">0x0 </w:t>
      </w:r>
      <w:r w:rsidR="00F528A6">
        <w:rPr>
          <w:rFonts w:ascii="FreeSerif" w:hAnsi="FreeSerif" w:cs="FreeSerif"/>
          <w:sz w:val="20"/>
          <w:szCs w:val="20"/>
        </w:rPr>
        <w:t xml:space="preserve">and the </w:t>
      </w:r>
      <w:r w:rsidR="00412889" w:rsidRPr="00542D78">
        <w:rPr>
          <w:rFonts w:ascii="FreeSerif" w:hAnsi="FreeSerif" w:cs="FreeSerif"/>
          <w:sz w:val="20"/>
          <w:szCs w:val="20"/>
        </w:rPr>
        <w:t>mul</w:t>
      </w:r>
      <w:r w:rsidR="00C24A14">
        <w:rPr>
          <w:rFonts w:ascii="FreeSerif" w:hAnsi="FreeSerif" w:cs="FreeSerif"/>
          <w:sz w:val="20"/>
          <w:szCs w:val="20"/>
        </w:rPr>
        <w:t xml:space="preserve">ticore </w:t>
      </w:r>
      <w:r w:rsidR="00F528A6">
        <w:rPr>
          <w:rFonts w:ascii="FreeSerif" w:hAnsi="FreeSerif" w:cs="FreeSerif"/>
          <w:sz w:val="20"/>
          <w:szCs w:val="20"/>
        </w:rPr>
        <w:t xml:space="preserve">Application </w:t>
      </w:r>
      <w:r w:rsidR="00C24A14">
        <w:rPr>
          <w:rFonts w:ascii="FreeSerif" w:hAnsi="FreeSerif" w:cs="FreeSerif"/>
          <w:sz w:val="20"/>
          <w:szCs w:val="20"/>
        </w:rPr>
        <w:t>Image file at offset 0x80</w:t>
      </w:r>
      <w:r w:rsidR="00412889" w:rsidRPr="00542D78">
        <w:rPr>
          <w:rFonts w:ascii="FreeSerif" w:hAnsi="FreeSerif" w:cs="FreeSerif"/>
          <w:sz w:val="20"/>
          <w:szCs w:val="20"/>
        </w:rPr>
        <w:t>000</w:t>
      </w:r>
      <w:r w:rsidR="004D739F">
        <w:rPr>
          <w:rFonts w:ascii="FreeSerif" w:hAnsi="FreeSerif" w:cs="FreeSerif"/>
          <w:sz w:val="20"/>
          <w:szCs w:val="20"/>
        </w:rPr>
        <w:t>.</w:t>
      </w:r>
      <w:r w:rsidR="00A725FC">
        <w:rPr>
          <w:rFonts w:ascii="FreeSerif" w:hAnsi="FreeSerif" w:cs="FreeSerif"/>
          <w:sz w:val="20"/>
          <w:szCs w:val="20"/>
        </w:rPr>
        <w:t xml:space="preserve"> QSPI flash part present on TI EVMs is of size 32/64 MB. Flash size can be different on custom board. For exact size please refer to the exact part number. </w:t>
      </w:r>
    </w:p>
    <w:p w:rsidR="00412889" w:rsidRPr="00DA0348" w:rsidRDefault="00412889" w:rsidP="003D00BA">
      <w:pPr>
        <w:ind w:firstLine="396"/>
        <w:rPr>
          <w:rFonts w:ascii="FreeSerif" w:hAnsi="FreeSerif" w:cs="FreeSerif"/>
        </w:rPr>
      </w:pPr>
      <w:r w:rsidRPr="00DA0348">
        <w:rPr>
          <w:rFonts w:ascii="FreeSerif" w:hAnsi="FreeSerif" w:cs="FreeSerif"/>
        </w:rPr>
        <w:t xml:space="preserve">Flashing the image into </w:t>
      </w:r>
      <w:r w:rsidR="00937509">
        <w:rPr>
          <w:rFonts w:ascii="FreeSerif" w:hAnsi="FreeSerif" w:cs="FreeSerif"/>
        </w:rPr>
        <w:t>Q</w:t>
      </w:r>
      <w:r w:rsidRPr="00DA0348">
        <w:rPr>
          <w:rFonts w:ascii="FreeSerif" w:hAnsi="FreeSerif" w:cs="FreeSerif"/>
        </w:rPr>
        <w:t>SPI Flash:</w:t>
      </w:r>
    </w:p>
    <w:p w:rsidR="003D00BA" w:rsidRDefault="00412889" w:rsidP="003D00BA">
      <w:pPr>
        <w:spacing w:after="0"/>
        <w:ind w:firstLine="396"/>
        <w:rPr>
          <w:rFonts w:ascii="FreeSerif" w:hAnsi="FreeSerif" w:cs="FreeSerif"/>
          <w:sz w:val="20"/>
          <w:szCs w:val="20"/>
        </w:rPr>
      </w:pPr>
      <w:r w:rsidRPr="00542D78">
        <w:rPr>
          <w:rFonts w:ascii="FreeSerif" w:hAnsi="FreeSerif" w:cs="FreeSerif"/>
          <w:sz w:val="20"/>
          <w:szCs w:val="20"/>
        </w:rPr>
        <w:t xml:space="preserve">Please follow the steps below to flash the image at a particular offset address in </w:t>
      </w:r>
      <w:r w:rsidR="000C69ED">
        <w:rPr>
          <w:rFonts w:ascii="FreeSerif" w:hAnsi="FreeSerif" w:cs="FreeSerif"/>
          <w:sz w:val="20"/>
          <w:szCs w:val="20"/>
        </w:rPr>
        <w:t>Q</w:t>
      </w:r>
      <w:r w:rsidRPr="00542D78">
        <w:rPr>
          <w:rFonts w:ascii="FreeSerif" w:hAnsi="FreeSerif" w:cs="FreeSerif"/>
          <w:sz w:val="20"/>
          <w:szCs w:val="20"/>
        </w:rPr>
        <w:t>SPI-Flash memory</w:t>
      </w:r>
      <w:r w:rsidR="003D00BA">
        <w:rPr>
          <w:rFonts w:ascii="FreeSerif" w:hAnsi="FreeSerif" w:cs="FreeSerif"/>
          <w:sz w:val="20"/>
          <w:szCs w:val="20"/>
        </w:rPr>
        <w:t>:</w:t>
      </w:r>
    </w:p>
    <w:p w:rsidR="003D00BA" w:rsidRDefault="00BC1604" w:rsidP="003D00BA">
      <w:pPr>
        <w:pStyle w:val="ListParagraph"/>
        <w:numPr>
          <w:ilvl w:val="0"/>
          <w:numId w:val="5"/>
        </w:numPr>
        <w:spacing w:after="0"/>
        <w:rPr>
          <w:rFonts w:ascii="FreeSerif" w:hAnsi="FreeSerif" w:cs="FreeSerif"/>
          <w:sz w:val="20"/>
          <w:szCs w:val="20"/>
        </w:rPr>
      </w:pPr>
      <w:r w:rsidRPr="003D00BA">
        <w:rPr>
          <w:rFonts w:ascii="FreeSerif" w:hAnsi="FreeSerif" w:cs="FreeSerif"/>
          <w:sz w:val="20"/>
          <w:szCs w:val="20"/>
        </w:rPr>
        <w:t>Open CCS &amp; launch the target configuration</w:t>
      </w:r>
      <w:r w:rsidR="0098707F" w:rsidRPr="003D00BA">
        <w:rPr>
          <w:rFonts w:ascii="FreeSerif" w:hAnsi="FreeSerif" w:cs="FreeSerif"/>
          <w:sz w:val="20"/>
          <w:szCs w:val="20"/>
        </w:rPr>
        <w:t>.</w:t>
      </w:r>
    </w:p>
    <w:p w:rsidR="003D00BA" w:rsidRDefault="0098707F" w:rsidP="003D00BA">
      <w:pPr>
        <w:pStyle w:val="ListParagraph"/>
        <w:numPr>
          <w:ilvl w:val="0"/>
          <w:numId w:val="5"/>
        </w:numPr>
        <w:spacing w:after="0"/>
        <w:rPr>
          <w:rFonts w:ascii="FreeSerif" w:hAnsi="FreeSerif" w:cs="FreeSerif"/>
          <w:sz w:val="20"/>
          <w:szCs w:val="20"/>
        </w:rPr>
      </w:pPr>
      <w:r w:rsidRPr="003D00BA">
        <w:rPr>
          <w:rFonts w:ascii="FreeSerif" w:hAnsi="FreeSerif" w:cs="FreeSerif"/>
          <w:sz w:val="20"/>
          <w:szCs w:val="20"/>
        </w:rPr>
        <w:t xml:space="preserve">Change the SYSBOOT </w:t>
      </w:r>
      <w:r w:rsidR="006B2C85" w:rsidRPr="003D00BA">
        <w:rPr>
          <w:rFonts w:ascii="FreeSerif" w:hAnsi="FreeSerif" w:cs="FreeSerif"/>
          <w:sz w:val="20"/>
          <w:szCs w:val="20"/>
        </w:rPr>
        <w:t>Switch (</w:t>
      </w:r>
      <w:r w:rsidR="00E13ED8" w:rsidRPr="003D00BA">
        <w:rPr>
          <w:rFonts w:ascii="FreeSerif" w:hAnsi="FreeSerif" w:cs="FreeSerif"/>
          <w:sz w:val="20"/>
          <w:szCs w:val="20"/>
        </w:rPr>
        <w:t>SW2)</w:t>
      </w:r>
      <w:r w:rsidRPr="003D00BA">
        <w:rPr>
          <w:rFonts w:ascii="FreeSerif" w:hAnsi="FreeSerif" w:cs="FreeSerif"/>
          <w:sz w:val="20"/>
          <w:szCs w:val="20"/>
        </w:rPr>
        <w:t xml:space="preserve"> to debug </w:t>
      </w:r>
      <w:r w:rsidR="00BD6C4F" w:rsidRPr="003D00BA">
        <w:rPr>
          <w:rFonts w:ascii="FreeSerif" w:hAnsi="FreeSerif" w:cs="FreeSerif"/>
          <w:sz w:val="20"/>
          <w:szCs w:val="20"/>
        </w:rPr>
        <w:t>mode</w:t>
      </w:r>
      <w:r w:rsidR="00BD6C4F">
        <w:rPr>
          <w:rFonts w:ascii="FreeSerif" w:hAnsi="FreeSerif" w:cs="FreeSerif"/>
          <w:sz w:val="20"/>
          <w:szCs w:val="20"/>
        </w:rPr>
        <w:t>.</w:t>
      </w:r>
    </w:p>
    <w:p w:rsidR="003D00BA" w:rsidRDefault="00E13ED8" w:rsidP="003D00BA">
      <w:pPr>
        <w:pStyle w:val="ListParagraph"/>
        <w:numPr>
          <w:ilvl w:val="0"/>
          <w:numId w:val="5"/>
        </w:numPr>
        <w:spacing w:after="0"/>
        <w:rPr>
          <w:rFonts w:ascii="FreeSerif" w:hAnsi="FreeSerif" w:cs="FreeSerif"/>
          <w:sz w:val="20"/>
          <w:szCs w:val="20"/>
        </w:rPr>
      </w:pPr>
      <w:r w:rsidRPr="003D00BA">
        <w:rPr>
          <w:rFonts w:ascii="FreeSerif" w:hAnsi="FreeSerif" w:cs="FreeSerif"/>
          <w:sz w:val="20"/>
          <w:szCs w:val="20"/>
        </w:rPr>
        <w:t xml:space="preserve">Set the </w:t>
      </w:r>
      <w:r w:rsidR="00396983" w:rsidRPr="00396983">
        <w:rPr>
          <w:rFonts w:ascii="FreeSerif" w:hAnsi="FreeSerif" w:cs="FreeSerif"/>
          <w:sz w:val="20"/>
          <w:szCs w:val="20"/>
        </w:rPr>
        <w:t>relevant switches</w:t>
      </w:r>
      <w:r w:rsidRPr="003D00BA">
        <w:rPr>
          <w:rFonts w:ascii="FreeSerif" w:hAnsi="FreeSerif" w:cs="FreeSerif"/>
          <w:sz w:val="20"/>
          <w:szCs w:val="20"/>
        </w:rPr>
        <w:t xml:space="preserve"> </w:t>
      </w:r>
      <w:r w:rsidR="008E6DC8" w:rsidRPr="003D00BA">
        <w:rPr>
          <w:rFonts w:ascii="FreeSerif" w:hAnsi="FreeSerif" w:cs="FreeSerif"/>
          <w:sz w:val="20"/>
          <w:szCs w:val="20"/>
        </w:rPr>
        <w:t xml:space="preserve">as </w:t>
      </w:r>
      <w:r w:rsidR="001D5FC9">
        <w:rPr>
          <w:rFonts w:ascii="FreeSerif" w:hAnsi="FreeSerif" w:cs="FreeSerif"/>
          <w:sz w:val="20"/>
          <w:szCs w:val="20"/>
        </w:rPr>
        <w:t xml:space="preserve">given above </w:t>
      </w:r>
      <w:r w:rsidRPr="003D00BA">
        <w:rPr>
          <w:rFonts w:ascii="FreeSerif" w:hAnsi="FreeSerif" w:cs="FreeSerif"/>
          <w:sz w:val="20"/>
          <w:szCs w:val="20"/>
        </w:rPr>
        <w:t>to access QSPI FLASH</w:t>
      </w:r>
      <w:r w:rsidR="00840DE9" w:rsidRPr="003D00BA">
        <w:rPr>
          <w:rFonts w:ascii="FreeSerif" w:hAnsi="FreeSerif" w:cs="FreeSerif"/>
          <w:sz w:val="20"/>
          <w:szCs w:val="20"/>
        </w:rPr>
        <w:t>.</w:t>
      </w:r>
    </w:p>
    <w:p w:rsidR="003D00BA" w:rsidRDefault="00BC602A" w:rsidP="003D00BA">
      <w:pPr>
        <w:pStyle w:val="ListParagraph"/>
        <w:numPr>
          <w:ilvl w:val="0"/>
          <w:numId w:val="5"/>
        </w:numPr>
        <w:spacing w:after="0"/>
        <w:rPr>
          <w:rFonts w:ascii="FreeSerif" w:hAnsi="FreeSerif" w:cs="FreeSerif"/>
          <w:sz w:val="20"/>
          <w:szCs w:val="20"/>
        </w:rPr>
      </w:pPr>
      <w:r w:rsidRPr="003D00BA">
        <w:rPr>
          <w:rFonts w:ascii="FreeSerif" w:hAnsi="FreeSerif" w:cs="FreeSerif"/>
          <w:sz w:val="20"/>
          <w:szCs w:val="20"/>
        </w:rPr>
        <w:t xml:space="preserve">Connect the UART terminal &amp; launch </w:t>
      </w:r>
      <w:proofErr w:type="spellStart"/>
      <w:r w:rsidR="00D86337" w:rsidRPr="003D00BA">
        <w:rPr>
          <w:rFonts w:ascii="FreeSerif" w:hAnsi="FreeSerif" w:cs="FreeSerif"/>
          <w:sz w:val="20"/>
          <w:szCs w:val="20"/>
        </w:rPr>
        <w:t>Uart</w:t>
      </w:r>
      <w:proofErr w:type="spellEnd"/>
      <w:r w:rsidR="00D86337" w:rsidRPr="003D00BA">
        <w:rPr>
          <w:rFonts w:ascii="FreeSerif" w:hAnsi="FreeSerif" w:cs="FreeSerif"/>
          <w:sz w:val="20"/>
          <w:szCs w:val="20"/>
        </w:rPr>
        <w:t xml:space="preserve"> console</w:t>
      </w:r>
      <w:r w:rsidR="00E350E3" w:rsidRPr="003D00BA">
        <w:rPr>
          <w:rFonts w:ascii="FreeSerif" w:hAnsi="FreeSerif" w:cs="FreeSerif"/>
          <w:sz w:val="20"/>
          <w:szCs w:val="20"/>
        </w:rPr>
        <w:t>.</w:t>
      </w:r>
      <w:r w:rsidRPr="003D00BA">
        <w:rPr>
          <w:rFonts w:ascii="FreeSerif" w:hAnsi="FreeSerif" w:cs="FreeSerif"/>
          <w:sz w:val="20"/>
          <w:szCs w:val="20"/>
        </w:rPr>
        <w:t xml:space="preserve"> </w:t>
      </w:r>
    </w:p>
    <w:p w:rsidR="003D00BA" w:rsidRPr="00704823" w:rsidRDefault="00547CE1" w:rsidP="00704823">
      <w:pPr>
        <w:pStyle w:val="ListParagraph"/>
        <w:numPr>
          <w:ilvl w:val="0"/>
          <w:numId w:val="5"/>
        </w:numPr>
        <w:spacing w:after="0"/>
        <w:rPr>
          <w:rFonts w:ascii="FreeSerif" w:hAnsi="FreeSerif" w:cs="FreeSerif"/>
          <w:sz w:val="20"/>
          <w:szCs w:val="20"/>
        </w:rPr>
      </w:pPr>
      <w:r w:rsidRPr="003D00BA">
        <w:rPr>
          <w:rFonts w:ascii="FreeSerif" w:hAnsi="FreeSerif" w:cs="FreeSerif"/>
          <w:sz w:val="20"/>
          <w:szCs w:val="20"/>
        </w:rPr>
        <w:t xml:space="preserve">Make sure both SBL &amp; </w:t>
      </w:r>
      <w:proofErr w:type="spellStart"/>
      <w:r w:rsidRPr="003D00BA">
        <w:rPr>
          <w:rFonts w:ascii="FreeSerif" w:hAnsi="FreeSerif" w:cs="FreeSerif"/>
          <w:sz w:val="20"/>
          <w:szCs w:val="20"/>
        </w:rPr>
        <w:t>AppImage</w:t>
      </w:r>
      <w:proofErr w:type="spellEnd"/>
      <w:r w:rsidRPr="003D00BA">
        <w:rPr>
          <w:rFonts w:ascii="FreeSerif" w:hAnsi="FreeSerif" w:cs="FreeSerif"/>
          <w:sz w:val="20"/>
          <w:szCs w:val="20"/>
        </w:rPr>
        <w:t xml:space="preserve"> are in Big Endian format.</w:t>
      </w:r>
    </w:p>
    <w:p w:rsidR="003D00BA" w:rsidRDefault="00412889" w:rsidP="003D00BA">
      <w:pPr>
        <w:pStyle w:val="ListParagraph"/>
        <w:numPr>
          <w:ilvl w:val="0"/>
          <w:numId w:val="5"/>
        </w:numPr>
        <w:spacing w:after="0"/>
        <w:rPr>
          <w:rFonts w:ascii="FreeSerif" w:hAnsi="FreeSerif" w:cs="FreeSerif"/>
          <w:sz w:val="20"/>
          <w:szCs w:val="20"/>
        </w:rPr>
      </w:pPr>
      <w:r w:rsidRPr="003D00BA">
        <w:rPr>
          <w:rFonts w:ascii="FreeSerif" w:hAnsi="FreeSerif" w:cs="FreeSerif"/>
          <w:sz w:val="20"/>
          <w:szCs w:val="20"/>
        </w:rPr>
        <w:t>Connect Master CPU</w:t>
      </w:r>
      <w:r w:rsidR="00BC602A" w:rsidRPr="003D00BA">
        <w:rPr>
          <w:rFonts w:ascii="FreeSerif" w:hAnsi="FreeSerif" w:cs="FreeSerif"/>
          <w:sz w:val="20"/>
          <w:szCs w:val="20"/>
        </w:rPr>
        <w:t xml:space="preserve"> target. Load &amp; run SBL</w:t>
      </w:r>
      <w:r w:rsidR="0003383C">
        <w:rPr>
          <w:rFonts w:ascii="FreeSerif" w:hAnsi="FreeSerif" w:cs="FreeSerif"/>
          <w:sz w:val="20"/>
          <w:szCs w:val="20"/>
        </w:rPr>
        <w:t xml:space="preserve"> ELF</w:t>
      </w:r>
      <w:r w:rsidR="00BC602A" w:rsidRPr="003D00BA">
        <w:rPr>
          <w:rFonts w:ascii="FreeSerif" w:hAnsi="FreeSerif" w:cs="FreeSerif"/>
          <w:sz w:val="20"/>
          <w:szCs w:val="20"/>
        </w:rPr>
        <w:t xml:space="preserve"> </w:t>
      </w:r>
      <w:r w:rsidR="00580660" w:rsidRPr="003D00BA">
        <w:rPr>
          <w:rFonts w:ascii="FreeSerif" w:hAnsi="FreeSerif" w:cs="FreeSerif"/>
          <w:sz w:val="20"/>
          <w:szCs w:val="20"/>
        </w:rPr>
        <w:t xml:space="preserve">image </w:t>
      </w:r>
      <w:r w:rsidR="00396983">
        <w:rPr>
          <w:rFonts w:ascii="FreeSerif" w:hAnsi="FreeSerif" w:cs="FreeSerif"/>
          <w:sz w:val="20"/>
          <w:szCs w:val="20"/>
        </w:rPr>
        <w:t>(</w:t>
      </w:r>
      <w:r w:rsidR="00E44F72" w:rsidRPr="003D00BA">
        <w:rPr>
          <w:rFonts w:ascii="FreeSerif" w:hAnsi="FreeSerif" w:cs="FreeSerif"/>
          <w:sz w:val="20"/>
          <w:szCs w:val="20"/>
        </w:rPr>
        <w:t>SD</w:t>
      </w:r>
      <w:r w:rsidR="00396983">
        <w:rPr>
          <w:rFonts w:ascii="FreeSerif" w:hAnsi="FreeSerif" w:cs="FreeSerif"/>
          <w:sz w:val="20"/>
          <w:szCs w:val="20"/>
        </w:rPr>
        <w:t xml:space="preserve"> for </w:t>
      </w:r>
      <w:r w:rsidR="008652AC">
        <w:rPr>
          <w:rFonts w:ascii="FreeSerif" w:hAnsi="FreeSerif" w:cs="FreeSerif"/>
          <w:sz w:val="20"/>
          <w:szCs w:val="20"/>
        </w:rPr>
        <w:t>TDA2xx</w:t>
      </w:r>
      <w:r w:rsidR="00E31A00">
        <w:rPr>
          <w:rFonts w:ascii="FreeSerif" w:hAnsi="FreeSerif" w:cs="FreeSerif"/>
          <w:sz w:val="20"/>
          <w:szCs w:val="20"/>
        </w:rPr>
        <w:t>/TDA2Px</w:t>
      </w:r>
      <w:r w:rsidR="00396983">
        <w:rPr>
          <w:rFonts w:ascii="FreeSerif" w:hAnsi="FreeSerif" w:cs="FreeSerif"/>
          <w:sz w:val="20"/>
          <w:szCs w:val="20"/>
        </w:rPr>
        <w:t>/</w:t>
      </w:r>
      <w:r w:rsidR="008652AC">
        <w:rPr>
          <w:rFonts w:ascii="FreeSerif" w:hAnsi="FreeSerif" w:cs="FreeSerif"/>
          <w:sz w:val="20"/>
          <w:szCs w:val="20"/>
        </w:rPr>
        <w:t>TDA2Ex</w:t>
      </w:r>
      <w:r w:rsidR="00396983">
        <w:rPr>
          <w:rFonts w:ascii="FreeSerif" w:hAnsi="FreeSerif" w:cs="FreeSerif"/>
          <w:sz w:val="20"/>
          <w:szCs w:val="20"/>
        </w:rPr>
        <w:t xml:space="preserve"> and QSPI_SD for </w:t>
      </w:r>
      <w:r w:rsidR="008652AC">
        <w:rPr>
          <w:rFonts w:ascii="FreeSerif" w:hAnsi="FreeSerif" w:cs="FreeSerif"/>
          <w:sz w:val="20"/>
          <w:szCs w:val="20"/>
        </w:rPr>
        <w:t>TDA3xx</w:t>
      </w:r>
      <w:r w:rsidR="00396983">
        <w:rPr>
          <w:rFonts w:ascii="FreeSerif" w:hAnsi="FreeSerif" w:cs="FreeSerif"/>
          <w:sz w:val="20"/>
          <w:szCs w:val="20"/>
        </w:rPr>
        <w:t>)</w:t>
      </w:r>
      <w:r w:rsidR="002F7743" w:rsidRPr="003D00BA">
        <w:rPr>
          <w:rFonts w:ascii="FreeSerif" w:hAnsi="FreeSerif" w:cs="FreeSerif"/>
          <w:sz w:val="20"/>
          <w:szCs w:val="20"/>
        </w:rPr>
        <w:t>.</w:t>
      </w:r>
      <w:r w:rsidR="00E44F72" w:rsidRPr="003D00BA">
        <w:rPr>
          <w:rFonts w:ascii="FreeSerif" w:hAnsi="FreeSerif" w:cs="FreeSerif"/>
          <w:sz w:val="20"/>
          <w:szCs w:val="20"/>
        </w:rPr>
        <w:t xml:space="preserve"> </w:t>
      </w:r>
    </w:p>
    <w:p w:rsidR="003D00BA" w:rsidRDefault="005241C2" w:rsidP="003D00BA">
      <w:pPr>
        <w:pStyle w:val="ListParagraph"/>
        <w:spacing w:after="0"/>
        <w:ind w:left="1116"/>
        <w:rPr>
          <w:rFonts w:ascii="FreeSerif" w:hAnsi="FreeSerif" w:cs="FreeSerif"/>
          <w:sz w:val="20"/>
          <w:szCs w:val="20"/>
        </w:rPr>
      </w:pPr>
      <w:r w:rsidRPr="003D00BA">
        <w:rPr>
          <w:rFonts w:ascii="FreeSerif" w:hAnsi="FreeSerif" w:cs="FreeSerif"/>
          <w:sz w:val="20"/>
          <w:szCs w:val="20"/>
        </w:rPr>
        <w:t xml:space="preserve">Note: Refer </w:t>
      </w:r>
      <w:r w:rsidR="00704823">
        <w:rPr>
          <w:rFonts w:ascii="FreeSerif" w:hAnsi="FreeSerif" w:cs="FreeSerif"/>
          <w:sz w:val="20"/>
          <w:szCs w:val="20"/>
        </w:rPr>
        <w:t>to s</w:t>
      </w:r>
      <w:r w:rsidRPr="003D00BA">
        <w:rPr>
          <w:rFonts w:ascii="FreeSerif" w:hAnsi="FreeSerif" w:cs="FreeSerif"/>
          <w:sz w:val="20"/>
          <w:szCs w:val="20"/>
        </w:rPr>
        <w:t>ectio</w:t>
      </w:r>
      <w:r w:rsidR="003D00BA" w:rsidRPr="003D00BA">
        <w:rPr>
          <w:rFonts w:ascii="FreeSerif" w:hAnsi="FreeSerif" w:cs="FreeSerif"/>
          <w:sz w:val="20"/>
          <w:szCs w:val="20"/>
        </w:rPr>
        <w:t xml:space="preserve">n 4 </w:t>
      </w:r>
      <w:r w:rsidR="00704823">
        <w:rPr>
          <w:rFonts w:ascii="FreeSerif" w:hAnsi="FreeSerif" w:cs="FreeSerif"/>
          <w:sz w:val="20"/>
          <w:szCs w:val="20"/>
        </w:rPr>
        <w:t xml:space="preserve">of this </w:t>
      </w:r>
      <w:proofErr w:type="spellStart"/>
      <w:r w:rsidR="00704823">
        <w:rPr>
          <w:rFonts w:ascii="FreeSerif" w:hAnsi="FreeSerif" w:cs="FreeSerif"/>
          <w:sz w:val="20"/>
          <w:szCs w:val="20"/>
        </w:rPr>
        <w:t>userguide</w:t>
      </w:r>
      <w:proofErr w:type="spellEnd"/>
      <w:r w:rsidR="00704823">
        <w:rPr>
          <w:rFonts w:ascii="FreeSerif" w:hAnsi="FreeSerif" w:cs="FreeSerif"/>
          <w:sz w:val="20"/>
          <w:szCs w:val="20"/>
        </w:rPr>
        <w:t xml:space="preserve"> </w:t>
      </w:r>
      <w:r w:rsidR="003D00BA" w:rsidRPr="003D00BA">
        <w:rPr>
          <w:rFonts w:ascii="FreeSerif" w:hAnsi="FreeSerif" w:cs="FreeSerif"/>
          <w:sz w:val="20"/>
          <w:szCs w:val="20"/>
        </w:rPr>
        <w:t>to build SBL ELF image file.</w:t>
      </w:r>
    </w:p>
    <w:p w:rsidR="003D00BA" w:rsidRDefault="00412889" w:rsidP="00B87807">
      <w:pPr>
        <w:pStyle w:val="ListParagraph"/>
        <w:numPr>
          <w:ilvl w:val="0"/>
          <w:numId w:val="5"/>
        </w:numPr>
        <w:spacing w:after="0"/>
        <w:rPr>
          <w:rFonts w:ascii="FreeSerif" w:hAnsi="FreeSerif" w:cs="FreeSerif"/>
          <w:sz w:val="20"/>
          <w:szCs w:val="20"/>
        </w:rPr>
      </w:pPr>
      <w:r w:rsidRPr="003D00BA">
        <w:rPr>
          <w:rFonts w:ascii="FreeSerif" w:hAnsi="FreeSerif" w:cs="FreeSerif"/>
          <w:sz w:val="20"/>
          <w:szCs w:val="20"/>
        </w:rPr>
        <w:t xml:space="preserve">Load the </w:t>
      </w:r>
      <w:r w:rsidR="00707B1E">
        <w:rPr>
          <w:rFonts w:ascii="FreeSerif" w:hAnsi="FreeSerif" w:cs="FreeSerif"/>
          <w:sz w:val="20"/>
          <w:szCs w:val="20"/>
        </w:rPr>
        <w:t>qspi_flash_writer_ipu1_0</w:t>
      </w:r>
      <w:r w:rsidR="00704823" w:rsidRPr="00542EA8">
        <w:rPr>
          <w:rFonts w:ascii="FreeSerif" w:hAnsi="FreeSerif" w:cs="FreeSerif"/>
          <w:sz w:val="20"/>
          <w:szCs w:val="20"/>
        </w:rPr>
        <w:t xml:space="preserve">_release.xem4 </w:t>
      </w:r>
      <w:r w:rsidR="00704823" w:rsidRPr="003D00BA">
        <w:rPr>
          <w:rFonts w:ascii="FreeSerif" w:hAnsi="FreeSerif" w:cs="FreeSerif"/>
          <w:sz w:val="20"/>
          <w:szCs w:val="20"/>
        </w:rPr>
        <w:t xml:space="preserve">on Cortex-M4 present at location </w:t>
      </w:r>
      <w:r w:rsidR="00B87807" w:rsidRPr="00B87807">
        <w:rPr>
          <w:rFonts w:ascii="FreeSerif" w:hAnsi="FreeSerif" w:cs="FreeSerif"/>
          <w:sz w:val="20"/>
          <w:szCs w:val="20"/>
        </w:rPr>
        <w:t>packages\</w:t>
      </w:r>
      <w:proofErr w:type="spellStart"/>
      <w:r w:rsidR="00B87807" w:rsidRPr="00B87807">
        <w:rPr>
          <w:rFonts w:ascii="FreeSerif" w:hAnsi="FreeSerif" w:cs="FreeSerif"/>
          <w:sz w:val="20"/>
          <w:szCs w:val="20"/>
        </w:rPr>
        <w:t>ti</w:t>
      </w:r>
      <w:proofErr w:type="spellEnd"/>
      <w:r w:rsidR="00B87807" w:rsidRPr="00B87807">
        <w:rPr>
          <w:rFonts w:ascii="FreeSerif" w:hAnsi="FreeSerif" w:cs="FreeSerif"/>
          <w:sz w:val="20"/>
          <w:szCs w:val="20"/>
        </w:rPr>
        <w:t>\binary\</w:t>
      </w:r>
      <w:proofErr w:type="spellStart"/>
      <w:r w:rsidR="00B87807">
        <w:rPr>
          <w:rFonts w:ascii="FreeSerif" w:hAnsi="FreeSerif" w:cs="FreeSerif"/>
          <w:sz w:val="20"/>
          <w:szCs w:val="20"/>
        </w:rPr>
        <w:t>sbl</w:t>
      </w:r>
      <w:proofErr w:type="spellEnd"/>
      <w:r w:rsidR="00B87807">
        <w:rPr>
          <w:rFonts w:ascii="FreeSerif" w:hAnsi="FreeSerif" w:cs="FreeSerif"/>
          <w:sz w:val="20"/>
          <w:szCs w:val="20"/>
        </w:rPr>
        <w:t>\</w:t>
      </w:r>
      <w:proofErr w:type="spellStart"/>
      <w:r w:rsidR="00B87807">
        <w:rPr>
          <w:rFonts w:ascii="FreeSerif" w:hAnsi="FreeSerif" w:cs="FreeSerif"/>
          <w:sz w:val="20"/>
          <w:szCs w:val="20"/>
        </w:rPr>
        <w:t>qspi_flash_writer</w:t>
      </w:r>
      <w:proofErr w:type="spellEnd"/>
      <w:r w:rsidR="00B87807">
        <w:rPr>
          <w:rFonts w:ascii="FreeSerif" w:hAnsi="FreeSerif" w:cs="FreeSerif"/>
          <w:sz w:val="20"/>
          <w:szCs w:val="20"/>
        </w:rPr>
        <w:t xml:space="preserve">\&lt;board&gt; </w:t>
      </w:r>
      <w:r w:rsidRPr="003D00BA">
        <w:rPr>
          <w:rFonts w:ascii="FreeSerif" w:hAnsi="FreeSerif" w:cs="FreeSerif"/>
          <w:sz w:val="20"/>
          <w:szCs w:val="20"/>
        </w:rPr>
        <w:t>&amp; execute it from CCS</w:t>
      </w:r>
      <w:r w:rsidR="001708CC">
        <w:rPr>
          <w:rFonts w:ascii="FreeSerif" w:hAnsi="FreeSerif" w:cs="FreeSerif"/>
          <w:sz w:val="20"/>
          <w:szCs w:val="20"/>
        </w:rPr>
        <w:t>.</w:t>
      </w:r>
    </w:p>
    <w:p w:rsidR="001F27BF" w:rsidRPr="0003383C" w:rsidRDefault="001F27BF" w:rsidP="0003383C">
      <w:pPr>
        <w:pStyle w:val="ListParagraph"/>
        <w:numPr>
          <w:ilvl w:val="0"/>
          <w:numId w:val="5"/>
        </w:numPr>
        <w:spacing w:after="0"/>
        <w:rPr>
          <w:rFonts w:ascii="FreeSerif" w:hAnsi="FreeSerif" w:cs="FreeSerif"/>
          <w:sz w:val="20"/>
          <w:szCs w:val="20"/>
        </w:rPr>
      </w:pPr>
      <w:r>
        <w:rPr>
          <w:rFonts w:ascii="FreeSerif" w:hAnsi="FreeSerif" w:cs="FreeSerif"/>
          <w:sz w:val="20"/>
          <w:szCs w:val="20"/>
        </w:rPr>
        <w:t xml:space="preserve">Select </w:t>
      </w:r>
      <w:r w:rsidR="00B87807">
        <w:rPr>
          <w:rFonts w:ascii="FreeSerif" w:hAnsi="FreeSerif" w:cs="FreeSerif"/>
          <w:sz w:val="20"/>
          <w:szCs w:val="20"/>
        </w:rPr>
        <w:t>if you want one bit write or 4 bit write.</w:t>
      </w:r>
    </w:p>
    <w:p w:rsidR="003D00BA" w:rsidRDefault="00412889" w:rsidP="003D00BA">
      <w:pPr>
        <w:pStyle w:val="ListParagraph"/>
        <w:numPr>
          <w:ilvl w:val="0"/>
          <w:numId w:val="5"/>
        </w:numPr>
        <w:spacing w:after="0"/>
        <w:rPr>
          <w:rFonts w:ascii="FreeSerif" w:hAnsi="FreeSerif" w:cs="FreeSerif"/>
          <w:sz w:val="20"/>
          <w:szCs w:val="20"/>
        </w:rPr>
      </w:pPr>
      <w:r w:rsidRPr="003D00BA">
        <w:rPr>
          <w:rFonts w:ascii="FreeSerif" w:hAnsi="FreeSerif" w:cs="FreeSerif"/>
          <w:sz w:val="20"/>
          <w:szCs w:val="20"/>
        </w:rPr>
        <w:t xml:space="preserve">Enter the image name to be flashed into </w:t>
      </w:r>
      <w:r w:rsidR="00F35EE7" w:rsidRPr="003D00BA">
        <w:rPr>
          <w:rFonts w:ascii="FreeSerif" w:hAnsi="FreeSerif" w:cs="FreeSerif"/>
          <w:sz w:val="20"/>
          <w:szCs w:val="20"/>
        </w:rPr>
        <w:t>Q</w:t>
      </w:r>
      <w:r w:rsidRPr="003D00BA">
        <w:rPr>
          <w:rFonts w:ascii="FreeSerif" w:hAnsi="FreeSerif" w:cs="FreeSerif"/>
          <w:sz w:val="20"/>
          <w:szCs w:val="20"/>
        </w:rPr>
        <w:t>SPI</w:t>
      </w:r>
      <w:r w:rsidR="001708CC">
        <w:rPr>
          <w:rFonts w:ascii="FreeSerif" w:hAnsi="FreeSerif" w:cs="FreeSerif"/>
          <w:sz w:val="20"/>
          <w:szCs w:val="20"/>
        </w:rPr>
        <w:t>.</w:t>
      </w:r>
    </w:p>
    <w:p w:rsidR="003D00BA" w:rsidRDefault="00412889" w:rsidP="003D00BA">
      <w:pPr>
        <w:pStyle w:val="ListParagraph"/>
        <w:numPr>
          <w:ilvl w:val="0"/>
          <w:numId w:val="5"/>
        </w:numPr>
        <w:spacing w:after="0"/>
        <w:rPr>
          <w:rFonts w:ascii="FreeSerif" w:hAnsi="FreeSerif" w:cs="FreeSerif"/>
          <w:sz w:val="20"/>
          <w:szCs w:val="20"/>
        </w:rPr>
      </w:pPr>
      <w:r w:rsidRPr="003D00BA">
        <w:rPr>
          <w:rFonts w:ascii="FreeSerif" w:hAnsi="FreeSerif" w:cs="FreeSerif"/>
          <w:sz w:val="20"/>
          <w:szCs w:val="20"/>
        </w:rPr>
        <w:t>E</w:t>
      </w:r>
      <w:r w:rsidR="00B465EB" w:rsidRPr="003D00BA">
        <w:rPr>
          <w:rFonts w:ascii="FreeSerif" w:hAnsi="FreeSerif" w:cs="FreeSerif"/>
          <w:sz w:val="20"/>
          <w:szCs w:val="20"/>
        </w:rPr>
        <w:t xml:space="preserve">nter the offset value in </w:t>
      </w:r>
      <w:r w:rsidR="00A45E7A">
        <w:rPr>
          <w:rFonts w:ascii="FreeSerif" w:hAnsi="FreeSerif" w:cs="FreeSerif"/>
          <w:sz w:val="20"/>
          <w:szCs w:val="20"/>
        </w:rPr>
        <w:t>hex</w:t>
      </w:r>
      <w:r w:rsidRPr="003D00BA">
        <w:rPr>
          <w:rFonts w:ascii="FreeSerif" w:hAnsi="FreeSerif" w:cs="FreeSerif"/>
          <w:sz w:val="20"/>
          <w:szCs w:val="20"/>
        </w:rPr>
        <w:t>.</w:t>
      </w:r>
    </w:p>
    <w:p w:rsidR="003D00BA" w:rsidRDefault="007413AC" w:rsidP="003D00BA">
      <w:pPr>
        <w:pStyle w:val="ListParagraph"/>
        <w:numPr>
          <w:ilvl w:val="0"/>
          <w:numId w:val="5"/>
        </w:numPr>
        <w:spacing w:after="0"/>
        <w:rPr>
          <w:rFonts w:ascii="FreeSerif" w:hAnsi="FreeSerif" w:cs="FreeSerif"/>
          <w:sz w:val="20"/>
          <w:szCs w:val="20"/>
        </w:rPr>
      </w:pPr>
      <w:r w:rsidRPr="003D00BA">
        <w:rPr>
          <w:rFonts w:ascii="FreeSerif" w:hAnsi="FreeSerif" w:cs="FreeSerif"/>
          <w:sz w:val="20"/>
          <w:szCs w:val="20"/>
        </w:rPr>
        <w:t>Select the erase mode</w:t>
      </w:r>
      <w:r w:rsidR="000869BA" w:rsidRPr="003D00BA">
        <w:rPr>
          <w:rFonts w:ascii="FreeSerif" w:hAnsi="FreeSerif" w:cs="FreeSerif"/>
          <w:sz w:val="20"/>
          <w:szCs w:val="20"/>
        </w:rPr>
        <w:t>. In full erase mode, tool will erase the whole flash &amp; terminates. Reset</w:t>
      </w:r>
      <w:r w:rsidR="007326A5">
        <w:rPr>
          <w:rFonts w:ascii="FreeSerif" w:hAnsi="FreeSerif" w:cs="FreeSerif"/>
          <w:sz w:val="20"/>
          <w:szCs w:val="20"/>
        </w:rPr>
        <w:t xml:space="preserve"> the target &amp; start from step VI</w:t>
      </w:r>
      <w:r w:rsidR="001708CC">
        <w:rPr>
          <w:rFonts w:ascii="FreeSerif" w:hAnsi="FreeSerif" w:cs="FreeSerif"/>
          <w:sz w:val="20"/>
          <w:szCs w:val="20"/>
        </w:rPr>
        <w:t>.</w:t>
      </w:r>
    </w:p>
    <w:p w:rsidR="00796701" w:rsidRPr="00896E2D" w:rsidRDefault="0003383C" w:rsidP="00896E2D">
      <w:pPr>
        <w:pStyle w:val="ListParagraph"/>
        <w:numPr>
          <w:ilvl w:val="0"/>
          <w:numId w:val="5"/>
        </w:numPr>
        <w:spacing w:after="0"/>
        <w:rPr>
          <w:rFonts w:ascii="FreeSerif" w:hAnsi="FreeSerif" w:cs="FreeSerif"/>
          <w:sz w:val="20"/>
          <w:szCs w:val="20"/>
        </w:rPr>
      </w:pPr>
      <w:r>
        <w:rPr>
          <w:rFonts w:ascii="FreeSerif" w:hAnsi="FreeSerif" w:cs="FreeSerif"/>
          <w:sz w:val="20"/>
          <w:szCs w:val="20"/>
        </w:rPr>
        <w:t>On selecting the Load option</w:t>
      </w:r>
      <w:r w:rsidR="00A54568">
        <w:rPr>
          <w:rFonts w:ascii="FreeSerif" w:hAnsi="FreeSerif" w:cs="FreeSerif"/>
          <w:sz w:val="20"/>
          <w:szCs w:val="20"/>
        </w:rPr>
        <w:t xml:space="preserve"> </w:t>
      </w:r>
      <w:r>
        <w:rPr>
          <w:rFonts w:ascii="FreeSerif" w:hAnsi="FreeSerif" w:cs="FreeSerif"/>
          <w:sz w:val="20"/>
          <w:szCs w:val="20"/>
        </w:rPr>
        <w:t xml:space="preserve">there will be two options: </w:t>
      </w:r>
      <w:proofErr w:type="spellStart"/>
      <w:r w:rsidR="00A54568">
        <w:rPr>
          <w:rFonts w:ascii="FreeSerif" w:hAnsi="FreeSerif" w:cs="FreeSerif"/>
          <w:sz w:val="20"/>
          <w:szCs w:val="20"/>
        </w:rPr>
        <w:t>fread</w:t>
      </w:r>
      <w:proofErr w:type="spellEnd"/>
      <w:r w:rsidR="00A54568">
        <w:rPr>
          <w:rFonts w:ascii="FreeSerif" w:hAnsi="FreeSerif" w:cs="FreeSerif"/>
          <w:sz w:val="20"/>
          <w:szCs w:val="20"/>
        </w:rPr>
        <w:t xml:space="preserve"> using RTS library or CCS scripting console. </w:t>
      </w:r>
      <w:proofErr w:type="spellStart"/>
      <w:r w:rsidR="00A54568">
        <w:rPr>
          <w:rFonts w:ascii="FreeSerif" w:hAnsi="FreeSerif" w:cs="FreeSerif"/>
          <w:sz w:val="20"/>
          <w:szCs w:val="20"/>
        </w:rPr>
        <w:t>Fread</w:t>
      </w:r>
      <w:proofErr w:type="spellEnd"/>
      <w:r w:rsidR="00A54568">
        <w:rPr>
          <w:rFonts w:ascii="FreeSerif" w:hAnsi="FreeSerif" w:cs="FreeSerif"/>
          <w:sz w:val="20"/>
          <w:szCs w:val="20"/>
        </w:rPr>
        <w:t xml:space="preserve"> using RTS could be slow for large images, so use the </w:t>
      </w:r>
      <w:proofErr w:type="spellStart"/>
      <w:r w:rsidR="00A54568">
        <w:rPr>
          <w:rFonts w:ascii="FreeSerif" w:hAnsi="FreeSerif" w:cs="FreeSerif"/>
          <w:sz w:val="20"/>
          <w:szCs w:val="20"/>
        </w:rPr>
        <w:t>loadRaw</w:t>
      </w:r>
      <w:proofErr w:type="spellEnd"/>
      <w:r w:rsidR="00A54568">
        <w:rPr>
          <w:rFonts w:ascii="FreeSerif" w:hAnsi="FreeSerif" w:cs="FreeSerif"/>
          <w:sz w:val="20"/>
          <w:szCs w:val="20"/>
        </w:rPr>
        <w:t xml:space="preserve"> command using the CCS scripting console.</w:t>
      </w:r>
    </w:p>
    <w:p w:rsidR="003D00BA" w:rsidRDefault="00412889" w:rsidP="003D00BA">
      <w:pPr>
        <w:pStyle w:val="ListParagraph"/>
        <w:numPr>
          <w:ilvl w:val="0"/>
          <w:numId w:val="5"/>
        </w:numPr>
        <w:spacing w:after="0"/>
        <w:rPr>
          <w:rFonts w:ascii="FreeSerif" w:hAnsi="FreeSerif" w:cs="FreeSerif"/>
          <w:sz w:val="20"/>
          <w:szCs w:val="20"/>
        </w:rPr>
      </w:pPr>
      <w:r w:rsidRPr="003D00BA">
        <w:rPr>
          <w:rFonts w:ascii="FreeSerif" w:hAnsi="FreeSerif" w:cs="FreeSerif"/>
          <w:sz w:val="20"/>
          <w:szCs w:val="20"/>
        </w:rPr>
        <w:t>Tool will first erase the flash &amp; start writing the image</w:t>
      </w:r>
      <w:r w:rsidR="001708CC">
        <w:rPr>
          <w:rFonts w:ascii="FreeSerif" w:hAnsi="FreeSerif" w:cs="FreeSerif"/>
          <w:sz w:val="20"/>
          <w:szCs w:val="20"/>
        </w:rPr>
        <w:t>.</w:t>
      </w:r>
    </w:p>
    <w:p w:rsidR="00FB75AE" w:rsidRPr="00491DBD" w:rsidRDefault="00412889" w:rsidP="00FB75AE">
      <w:pPr>
        <w:pStyle w:val="ListParagraph"/>
        <w:numPr>
          <w:ilvl w:val="0"/>
          <w:numId w:val="5"/>
        </w:numPr>
        <w:spacing w:after="0"/>
        <w:rPr>
          <w:rFonts w:ascii="FreeSerif" w:hAnsi="FreeSerif" w:cs="FreeSerif"/>
          <w:sz w:val="20"/>
          <w:szCs w:val="20"/>
        </w:rPr>
      </w:pPr>
      <w:r w:rsidRPr="003D00BA">
        <w:rPr>
          <w:rFonts w:ascii="FreeSerif" w:hAnsi="FreeSerif" w:cs="FreeSerif"/>
          <w:sz w:val="20"/>
          <w:szCs w:val="20"/>
        </w:rPr>
        <w:t>“Verifying…Success” on the console signifies successful completion of the flashing</w:t>
      </w:r>
      <w:r w:rsidR="00D87342">
        <w:rPr>
          <w:rFonts w:ascii="FreeSerif" w:hAnsi="FreeSerif" w:cs="FreeSerif"/>
          <w:sz w:val="20"/>
          <w:szCs w:val="20"/>
        </w:rPr>
        <w:t>.</w:t>
      </w:r>
    </w:p>
    <w:p w:rsidR="00FB75AE" w:rsidRDefault="00FB75AE" w:rsidP="00FB75AE">
      <w:pPr>
        <w:spacing w:after="0"/>
        <w:rPr>
          <w:rFonts w:ascii="FreeSerif" w:hAnsi="FreeSerif" w:cs="FreeSerif"/>
          <w:sz w:val="8"/>
          <w:szCs w:val="20"/>
        </w:rPr>
      </w:pPr>
    </w:p>
    <w:p w:rsidR="00A63197" w:rsidRDefault="00A63197" w:rsidP="00FB75AE">
      <w:pPr>
        <w:spacing w:after="0"/>
        <w:rPr>
          <w:rFonts w:ascii="FreeSerif" w:hAnsi="FreeSerif" w:cs="FreeSerif"/>
          <w:sz w:val="8"/>
          <w:szCs w:val="20"/>
        </w:rPr>
      </w:pPr>
    </w:p>
    <w:p w:rsidR="00A63197" w:rsidRDefault="00A63197" w:rsidP="00FB75AE">
      <w:pPr>
        <w:spacing w:after="0"/>
        <w:rPr>
          <w:rFonts w:ascii="FreeSerif" w:hAnsi="FreeSerif" w:cs="FreeSerif"/>
          <w:sz w:val="8"/>
          <w:szCs w:val="20"/>
        </w:rPr>
      </w:pPr>
    </w:p>
    <w:p w:rsidR="00A63197" w:rsidRDefault="00A63197" w:rsidP="00FB75AE">
      <w:pPr>
        <w:spacing w:after="0"/>
        <w:rPr>
          <w:rFonts w:ascii="FreeSerif" w:hAnsi="FreeSerif" w:cs="FreeSerif"/>
          <w:sz w:val="8"/>
          <w:szCs w:val="20"/>
        </w:rPr>
      </w:pPr>
    </w:p>
    <w:p w:rsidR="00A63197" w:rsidRDefault="00A63197" w:rsidP="00FB75AE">
      <w:pPr>
        <w:spacing w:after="0"/>
        <w:rPr>
          <w:rFonts w:ascii="FreeSerif" w:hAnsi="FreeSerif" w:cs="FreeSerif"/>
          <w:sz w:val="8"/>
          <w:szCs w:val="20"/>
        </w:rPr>
      </w:pPr>
    </w:p>
    <w:p w:rsidR="00A63197" w:rsidRDefault="00A63197" w:rsidP="00FB75AE">
      <w:pPr>
        <w:spacing w:after="0"/>
        <w:rPr>
          <w:rFonts w:ascii="FreeSerif" w:hAnsi="FreeSerif" w:cs="FreeSerif"/>
          <w:sz w:val="8"/>
          <w:szCs w:val="20"/>
        </w:rPr>
      </w:pPr>
    </w:p>
    <w:p w:rsidR="00A63197" w:rsidRPr="00FB75AE" w:rsidRDefault="00A63197" w:rsidP="00FB75AE">
      <w:pPr>
        <w:spacing w:after="0"/>
        <w:rPr>
          <w:rFonts w:ascii="FreeSerif" w:hAnsi="FreeSerif" w:cs="FreeSerif"/>
          <w:sz w:val="8"/>
          <w:szCs w:val="20"/>
        </w:rPr>
      </w:pPr>
    </w:p>
    <w:p w:rsidR="003A1CD6" w:rsidRDefault="003A1CD6" w:rsidP="00896E2D">
      <w:pPr>
        <w:pStyle w:val="Heading2"/>
      </w:pPr>
      <w:bookmarkStart w:id="16" w:name="_Toc495681847"/>
      <w:r>
        <w:t>NOR Boot Mode</w:t>
      </w:r>
      <w:bookmarkEnd w:id="16"/>
    </w:p>
    <w:p w:rsidR="003A1CD6" w:rsidRPr="00DA0348" w:rsidRDefault="00E65717" w:rsidP="00E65717">
      <w:pPr>
        <w:ind w:firstLine="110"/>
        <w:rPr>
          <w:rFonts w:ascii="FreeSerif" w:hAnsi="FreeSerif" w:cs="FreeSerif"/>
        </w:rPr>
      </w:pPr>
      <w:r>
        <w:rPr>
          <w:rFonts w:ascii="FreeSerif" w:hAnsi="FreeSerif" w:cs="FreeSerif"/>
        </w:rPr>
        <w:t xml:space="preserve">      </w:t>
      </w:r>
      <w:r w:rsidR="00ED0312">
        <w:rPr>
          <w:rFonts w:ascii="FreeSerif" w:hAnsi="FreeSerif" w:cs="FreeSerif"/>
        </w:rPr>
        <w:t>NOR Memory Map</w:t>
      </w:r>
      <w:r w:rsidR="003A1CD6" w:rsidRPr="00DA0348">
        <w:rPr>
          <w:rFonts w:ascii="FreeSerif" w:hAnsi="FreeSerif" w:cs="FreeSerif"/>
        </w:rPr>
        <w:t>:</w:t>
      </w:r>
    </w:p>
    <w:p w:rsidR="00603ACB" w:rsidRPr="00E65717" w:rsidRDefault="00BC7DA6" w:rsidP="00E65717">
      <w:pPr>
        <w:ind w:left="396"/>
      </w:pPr>
      <w:r>
        <w:rPr>
          <w:noProof/>
        </w:rPr>
        <w:lastRenderedPageBreak/>
        <mc:AlternateContent>
          <mc:Choice Requires="wpc">
            <w:drawing>
              <wp:inline distT="0" distB="0" distL="0" distR="0" wp14:anchorId="7D92A6AD" wp14:editId="7E1127CA">
                <wp:extent cx="5937250" cy="2514600"/>
                <wp:effectExtent l="0" t="0" r="0" b="3175"/>
                <wp:docPr id="35" name="Canvas 2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9" name="Text Box 28"/>
                        <wps:cNvSpPr txBox="1">
                          <a:spLocks noChangeArrowheads="1"/>
                        </wps:cNvSpPr>
                        <wps:spPr bwMode="auto">
                          <a:xfrm>
                            <a:off x="698506" y="457200"/>
                            <a:ext cx="1676414" cy="457200"/>
                          </a:xfrm>
                          <a:prstGeom prst="rect">
                            <a:avLst/>
                          </a:prstGeom>
                          <a:solidFill>
                            <a:srgbClr val="FFFFFF"/>
                          </a:solidFill>
                          <a:ln w="9525">
                            <a:solidFill>
                              <a:srgbClr val="000000"/>
                            </a:solidFill>
                            <a:miter lim="800000"/>
                            <a:headEnd/>
                            <a:tailEnd/>
                          </a:ln>
                        </wps:spPr>
                        <wps:txbx>
                          <w:txbxContent>
                            <w:p w:rsidR="00042F23" w:rsidRPr="00201864" w:rsidRDefault="00042F23" w:rsidP="00201864">
                              <w:pPr>
                                <w:jc w:val="center"/>
                                <w:rPr>
                                  <w:rFonts w:ascii="FreeSerif" w:hAnsi="FreeSerif" w:cs="FreeSerif"/>
                                  <w:sz w:val="20"/>
                                  <w:szCs w:val="20"/>
                                </w:rPr>
                              </w:pPr>
                              <w:r w:rsidRPr="00201864">
                                <w:rPr>
                                  <w:rFonts w:ascii="FreeSerif" w:hAnsi="FreeSerif" w:cs="FreeSerif"/>
                                  <w:sz w:val="20"/>
                                  <w:szCs w:val="20"/>
                                </w:rPr>
                                <w:t>SBL</w:t>
                              </w:r>
                            </w:p>
                          </w:txbxContent>
                        </wps:txbx>
                        <wps:bodyPr rot="0" vert="horz" wrap="square" lIns="91440" tIns="45720" rIns="91440" bIns="45720" anchor="t" anchorCtr="0" upright="1">
                          <a:noAutofit/>
                        </wps:bodyPr>
                      </wps:wsp>
                      <wps:wsp>
                        <wps:cNvPr id="30" name="Text Box 29"/>
                        <wps:cNvSpPr txBox="1">
                          <a:spLocks noChangeArrowheads="1"/>
                        </wps:cNvSpPr>
                        <wps:spPr bwMode="auto">
                          <a:xfrm>
                            <a:off x="698506" y="914400"/>
                            <a:ext cx="1676414" cy="1370300"/>
                          </a:xfrm>
                          <a:prstGeom prst="rect">
                            <a:avLst/>
                          </a:prstGeom>
                          <a:solidFill>
                            <a:srgbClr val="FFFFFF"/>
                          </a:solidFill>
                          <a:ln w="9525">
                            <a:solidFill>
                              <a:srgbClr val="000000"/>
                            </a:solidFill>
                            <a:miter lim="800000"/>
                            <a:headEnd/>
                            <a:tailEnd/>
                          </a:ln>
                        </wps:spPr>
                        <wps:txbx>
                          <w:txbxContent>
                            <w:p w:rsidR="00042F23" w:rsidRDefault="00042F23" w:rsidP="00F41968">
                              <w:pPr>
                                <w:jc w:val="center"/>
                              </w:pPr>
                            </w:p>
                            <w:p w:rsidR="00042F23" w:rsidRPr="00201864" w:rsidRDefault="00042F23" w:rsidP="00F41968">
                              <w:pPr>
                                <w:jc w:val="center"/>
                                <w:rPr>
                                  <w:rFonts w:ascii="FreeSerif" w:hAnsi="FreeSerif" w:cs="FreeSerif"/>
                                  <w:sz w:val="20"/>
                                  <w:szCs w:val="20"/>
                                </w:rPr>
                              </w:pPr>
                              <w:r w:rsidRPr="00201864">
                                <w:rPr>
                                  <w:rFonts w:ascii="FreeSerif" w:hAnsi="FreeSerif" w:cs="FreeSerif"/>
                                  <w:sz w:val="20"/>
                                  <w:szCs w:val="20"/>
                                </w:rPr>
                                <w:t>Application</w:t>
                              </w:r>
                            </w:p>
                            <w:p w:rsidR="00042F23" w:rsidRPr="00201864" w:rsidRDefault="00042F23" w:rsidP="00F41968">
                              <w:pPr>
                                <w:jc w:val="center"/>
                                <w:rPr>
                                  <w:rFonts w:ascii="FreeSerif" w:hAnsi="FreeSerif" w:cs="FreeSerif"/>
                                  <w:sz w:val="20"/>
                                  <w:szCs w:val="20"/>
                                </w:rPr>
                              </w:pPr>
                              <w:r w:rsidRPr="00201864">
                                <w:rPr>
                                  <w:rFonts w:ascii="FreeSerif" w:hAnsi="FreeSerif" w:cs="FreeSerif"/>
                                  <w:sz w:val="20"/>
                                  <w:szCs w:val="20"/>
                                </w:rPr>
                                <w:t>Multicore Image</w:t>
                              </w:r>
                            </w:p>
                          </w:txbxContent>
                        </wps:txbx>
                        <wps:bodyPr rot="0" vert="horz" wrap="square" lIns="91440" tIns="45720" rIns="91440" bIns="45720" anchor="t" anchorCtr="0" upright="1">
                          <a:noAutofit/>
                        </wps:bodyPr>
                      </wps:wsp>
                      <wps:wsp>
                        <wps:cNvPr id="31" name="Text Box 30"/>
                        <wps:cNvSpPr txBox="1">
                          <a:spLocks noChangeArrowheads="1"/>
                        </wps:cNvSpPr>
                        <wps:spPr bwMode="auto">
                          <a:xfrm>
                            <a:off x="2514621" y="114300"/>
                            <a:ext cx="914408"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42F23" w:rsidRPr="00201864" w:rsidRDefault="00042F23" w:rsidP="00F41968">
                              <w:pPr>
                                <w:jc w:val="both"/>
                                <w:rPr>
                                  <w:rFonts w:ascii="FreeSerif" w:hAnsi="FreeSerif" w:cs="FreeSerif"/>
                                  <w:sz w:val="20"/>
                                  <w:szCs w:val="20"/>
                                </w:rPr>
                              </w:pPr>
                              <w:r w:rsidRPr="00201864">
                                <w:rPr>
                                  <w:rFonts w:ascii="FreeSerif" w:hAnsi="FreeSerif" w:cs="FreeSerif"/>
                                  <w:sz w:val="20"/>
                                  <w:szCs w:val="20"/>
                                </w:rPr>
                                <w:t>Offset</w:t>
                              </w:r>
                            </w:p>
                          </w:txbxContent>
                        </wps:txbx>
                        <wps:bodyPr rot="0" vert="horz" wrap="square" lIns="91440" tIns="45720" rIns="91440" bIns="45720" anchor="t" anchorCtr="0" upright="1">
                          <a:noAutofit/>
                        </wps:bodyPr>
                      </wps:wsp>
                      <wps:wsp>
                        <wps:cNvPr id="32" name="Text Box 31"/>
                        <wps:cNvSpPr txBox="1">
                          <a:spLocks noChangeArrowheads="1"/>
                        </wps:cNvSpPr>
                        <wps:spPr bwMode="auto">
                          <a:xfrm>
                            <a:off x="2514621" y="457200"/>
                            <a:ext cx="914408"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42F23" w:rsidRPr="00201864" w:rsidRDefault="00042F23" w:rsidP="00F41968">
                              <w:pPr>
                                <w:jc w:val="both"/>
                                <w:rPr>
                                  <w:rFonts w:ascii="FreeSerif" w:hAnsi="FreeSerif" w:cs="FreeSerif"/>
                                  <w:sz w:val="20"/>
                                  <w:szCs w:val="20"/>
                                </w:rPr>
                              </w:pPr>
                              <w:r w:rsidRPr="00201864">
                                <w:rPr>
                                  <w:rFonts w:ascii="FreeSerif" w:hAnsi="FreeSerif" w:cs="FreeSerif"/>
                                  <w:sz w:val="20"/>
                                  <w:szCs w:val="20"/>
                                </w:rPr>
                                <w:t>0x0</w:t>
                              </w:r>
                            </w:p>
                          </w:txbxContent>
                        </wps:txbx>
                        <wps:bodyPr rot="0" vert="horz" wrap="square" lIns="91440" tIns="45720" rIns="91440" bIns="45720" anchor="t" anchorCtr="0" upright="1">
                          <a:noAutofit/>
                        </wps:bodyPr>
                      </wps:wsp>
                      <wps:wsp>
                        <wps:cNvPr id="33" name="Text Box 32"/>
                        <wps:cNvSpPr txBox="1">
                          <a:spLocks noChangeArrowheads="1"/>
                        </wps:cNvSpPr>
                        <wps:spPr bwMode="auto">
                          <a:xfrm>
                            <a:off x="2514621" y="800100"/>
                            <a:ext cx="914408"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42F23" w:rsidRPr="00201864" w:rsidRDefault="00042F23" w:rsidP="00F41968">
                              <w:pPr>
                                <w:jc w:val="both"/>
                                <w:rPr>
                                  <w:rFonts w:ascii="FreeSerif" w:hAnsi="FreeSerif" w:cs="FreeSerif"/>
                                  <w:sz w:val="20"/>
                                  <w:szCs w:val="20"/>
                                </w:rPr>
                              </w:pPr>
                              <w:r>
                                <w:rPr>
                                  <w:rFonts w:ascii="FreeSerif" w:hAnsi="FreeSerif" w:cs="FreeSerif"/>
                                  <w:sz w:val="20"/>
                                  <w:szCs w:val="20"/>
                                </w:rPr>
                                <w:t>0x80</w:t>
                              </w:r>
                              <w:r w:rsidRPr="00201864">
                                <w:rPr>
                                  <w:rFonts w:ascii="FreeSerif" w:hAnsi="FreeSerif" w:cs="FreeSerif"/>
                                  <w:sz w:val="20"/>
                                  <w:szCs w:val="20"/>
                                </w:rPr>
                                <w:t>000</w:t>
                              </w:r>
                            </w:p>
                          </w:txbxContent>
                        </wps:txbx>
                        <wps:bodyPr rot="0" vert="horz" wrap="square" lIns="91440" tIns="45720" rIns="91440" bIns="45720" anchor="t" anchorCtr="0" upright="1">
                          <a:noAutofit/>
                        </wps:bodyPr>
                      </wps:wsp>
                      <wps:wsp>
                        <wps:cNvPr id="34" name="Text Box 33"/>
                        <wps:cNvSpPr txBox="1">
                          <a:spLocks noChangeArrowheads="1"/>
                        </wps:cNvSpPr>
                        <wps:spPr bwMode="auto">
                          <a:xfrm>
                            <a:off x="2514621" y="2171700"/>
                            <a:ext cx="914408"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42F23" w:rsidRPr="00201864" w:rsidRDefault="00042F23" w:rsidP="00F41968">
                              <w:pPr>
                                <w:jc w:val="both"/>
                                <w:rPr>
                                  <w:rFonts w:ascii="FreeSerif" w:hAnsi="FreeSerif" w:cs="FreeSerif"/>
                                  <w:sz w:val="20"/>
                                  <w:szCs w:val="20"/>
                                </w:rPr>
                              </w:pPr>
                              <w:r>
                                <w:rPr>
                                  <w:rFonts w:ascii="FreeSerif" w:hAnsi="FreeSerif" w:cs="FreeSerif"/>
                                  <w:sz w:val="20"/>
                                  <w:szCs w:val="20"/>
                                </w:rPr>
                                <w:t>0x20</w:t>
                              </w:r>
                              <w:r w:rsidRPr="00201864">
                                <w:rPr>
                                  <w:rFonts w:ascii="FreeSerif" w:hAnsi="FreeSerif" w:cs="FreeSerif"/>
                                  <w:sz w:val="20"/>
                                  <w:szCs w:val="20"/>
                                </w:rPr>
                                <w:t>00000</w:t>
                              </w:r>
                            </w:p>
                          </w:txbxContent>
                        </wps:txbx>
                        <wps:bodyPr rot="0" vert="horz" wrap="square" lIns="91440" tIns="45720" rIns="91440" bIns="45720" anchor="t" anchorCtr="0" upright="1">
                          <a:noAutofit/>
                        </wps:bodyPr>
                      </wps:wsp>
                    </wpc:wpc>
                  </a:graphicData>
                </a:graphic>
              </wp:inline>
            </w:drawing>
          </mc:Choice>
          <mc:Fallback>
            <w:pict>
              <v:group id="Canvas 26" o:spid="_x0000_s1034" editas="canvas" style="width:467.5pt;height:198pt;mso-position-horizontal-relative:char;mso-position-vertical-relative:line" coordsize="59372,25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UbNgAMAAA0WAAAOAAAAZHJzL2Uyb0RvYy54bWzsWF1vmzAUfZ+0/2D5PQUTQgIqrdZ2mSZ1&#10;H1K7H+CACdbAZrYb0k3777s2SUqTbJr20apb8kAMNvdeH5/je/Hx6bKu0IIpzaVIMTnyMWIikzkX&#10;8xR/uJ4OJhhpQ0VOKylYim+Zxqcnz58dt03CAlnKKmcKgRGhk7ZJcWlMk3iezkpWU30kGyags5Cq&#10;pgZu1dzLFW3Bel15ge9HXitV3iiZMa3h6UXXiU+c/aJgmXlXFJoZVKUYYjPuqtx1Zq/eyTFN5oo2&#10;Jc9WYdBfiKKmXIDTjakLaii6UXzHVM0zJbUszFEma08WBc+YmwPMhvhbszmnYkG1m0wG6KwDhNYf&#10;tDub27iFnPKqAjQ8sJ7YZ/a/hfVh8LBtYHV0s1kn/Xv+r0raMDctnWRvF+8V4nmKgxgjQWsgyTVb&#10;GnQmlyiY2AWy3mHYVQMDzRKeA9Ec2Lq5lNlHjYQ8L6mYsxdKybZkNIf4iH0TJrN5tbOjrZFZ+0bm&#10;4IfeGOkMLQtVWxRgPRBYj+LJyI8wuk1xOBoDzTqa2Kgy6zwaRyEJMcruDfBosrbTKG1eMVkj20ix&#10;Aho6P3RxqY2NiybrIdatlhXPLf7uRs1n55VCCwqUnbqfm8rWsEqgNsXxKBh1UHzXhO9++0zU3ID2&#10;Kl6neLIZRBML4EuRQ5g0MZRXXRtCrsQKUQtiB6dZzpZu8SLrwKI9k/ktQKxkJzXYGqBRSvUZoxZk&#10;lmL96YYqhlH1WsAyxSQMrS7djQMbI9XvmfV7qMjAVIoNRl3z3HRavmkUn5fgqSOGkC9gaQvusL6L&#10;ahU+MLmL9a9TeghT26Z0vEbqsSjtIP8Rpclw7A870v/XnB6vV+rA6d42PSQ7nAaar9T/oJwORiSM&#10;AggHtmFCwhVlabLepx3Rof6w23QQTKLHobTdRu+ya7eLuhghFdg+G62rFL7EJAj9syAeTKPJeBBO&#10;w9EgHvuTgU/iszjywzi8mH61uz0Jk5LnOROXXLB11ULCn0vKq/qpqzdc3fLQieRe+C4ZAgbrf4eK&#10;y9t7ssymHDgosq/IYFeRrvzpVT8PUzj1Fbmvcjoocl/5/5QVualmDorsK3K4q8jg0XMkFPlk+1vm&#10;oMh/TZFkU4wdJNmXJHyvb32KDYePLsmAjMn4oMmtU7+9h2RPOUuSTTn2VDTpjgHhCNCV5avzUXuo&#10;2b+Hdv8U9+QbAAAA//8DAFBLAwQUAAYACAAAACEA4Rv5xNoAAAAFAQAADwAAAGRycy9kb3ducmV2&#10;LnhtbEyPwU7DMBBE70j8g7VIXBB1aNWIhjhVVcQBcSLAfRsvSYS9DrHbBr6ehUu5rDSa1cybcj15&#10;pw40xj6wgZtZBoq4Cbbn1sDry8P1LaiYkC26wGTgiyKsq/OzEgsbjvxMhzq1SkI4FmigS2kotI5N&#10;Rx7jLAzE4r2H0WMSObbajniUcO/0PMty7bFnaehwoG1HzUe991KyTPkWN29Xjz3y/Olz/HY13Rtz&#10;eTFt7kAlmtLpGX7xBR0qYdqFPduonAEZkv6ueKvFUuTOwGKVZ6CrUv+nr34AAAD//wMAUEsBAi0A&#10;FAAGAAgAAAAhALaDOJL+AAAA4QEAABMAAAAAAAAAAAAAAAAAAAAAAFtDb250ZW50X1R5cGVzXS54&#10;bWxQSwECLQAUAAYACAAAACEAOP0h/9YAAACUAQAACwAAAAAAAAAAAAAAAAAvAQAAX3JlbHMvLnJl&#10;bHNQSwECLQAUAAYACAAAACEAQPFGzYADAAANFgAADgAAAAAAAAAAAAAAAAAuAgAAZHJzL2Uyb0Rv&#10;Yy54bWxQSwECLQAUAAYACAAAACEA4Rv5xNoAAAAFAQAADwAAAAAAAAAAAAAAAADaBQAAZHJzL2Rv&#10;d25yZXYueG1sUEsFBgAAAAAEAAQA8wAAAOEGAAAAAA==&#10;">
                <v:shape id="_x0000_s1035" type="#_x0000_t75" style="position:absolute;width:59372;height:25146;visibility:visible;mso-wrap-style:square">
                  <v:fill o:detectmouseclick="t"/>
                  <v:path o:connecttype="none"/>
                </v:shape>
                <v:shape id="Text Box 28" o:spid="_x0000_s1036" type="#_x0000_t202" style="position:absolute;left:6985;top:4572;width:16764;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Hv9sUA&#10;AADbAAAADwAAAGRycy9kb3ducmV2LnhtbESPQWvCQBSE70L/w/IKvUizqYo1qatIQbE3a8VeH9ln&#10;Epp9G3fXmP77bkHwOMzMN8x82ZtGdOR8bVnBS5KCIC6srrlUcPhaP89A+ICssbFMCn7Jw3LxMJhj&#10;ru2VP6nbh1JECPscFVQhtLmUvqjIoE9sSxy9k3UGQ5SulNrhNcJNI0dpOpUGa44LFbb0XlHxs78Y&#10;BbPJtvv2H+PdsZiemiwMX7vN2Sn19Niv3kAE6sM9fGtvtYJRBv9f4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Ie/2xQAAANsAAAAPAAAAAAAAAAAAAAAAAJgCAABkcnMv&#10;ZG93bnJldi54bWxQSwUGAAAAAAQABAD1AAAAigMAAAAA&#10;">
                  <v:textbox>
                    <w:txbxContent>
                      <w:p w:rsidR="00042F23" w:rsidRPr="00201864" w:rsidRDefault="00042F23" w:rsidP="00201864">
                        <w:pPr>
                          <w:jc w:val="center"/>
                          <w:rPr>
                            <w:rFonts w:ascii="FreeSerif" w:hAnsi="FreeSerif" w:cs="FreeSerif"/>
                            <w:sz w:val="20"/>
                            <w:szCs w:val="20"/>
                          </w:rPr>
                        </w:pPr>
                        <w:r w:rsidRPr="00201864">
                          <w:rPr>
                            <w:rFonts w:ascii="FreeSerif" w:hAnsi="FreeSerif" w:cs="FreeSerif"/>
                            <w:sz w:val="20"/>
                            <w:szCs w:val="20"/>
                          </w:rPr>
                          <w:t>SBL</w:t>
                        </w:r>
                      </w:p>
                    </w:txbxContent>
                  </v:textbox>
                </v:shape>
                <v:shape id="Text Box 29" o:spid="_x0000_s1037" type="#_x0000_t202" style="position:absolute;left:6985;top:9144;width:16764;height:13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LQtsIA&#10;AADbAAAADwAAAGRycy9kb3ducmV2LnhtbERPy2oCMRTdC/5DuEI30slYy6ijUUqhxe58lHZ7mdx5&#10;4ORmmqTj9O+bheDycN6b3WBa0ZPzjWUFsyQFQVxY3XCl4PP89rgE4QOyxtYyKfgjD7vteLTBXNsr&#10;H6k/hUrEEPY5KqhD6HIpfVGTQZ/YjjhypXUGQ4SuktrhNYabVj6laSYNNhwbauzotabicvo1CpbP&#10;+/7bf8wPX0VWtqswXfTvP06ph8nwsgYRaAh38c291wrmcX38En+A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wtC2wgAAANsAAAAPAAAAAAAAAAAAAAAAAJgCAABkcnMvZG93&#10;bnJldi54bWxQSwUGAAAAAAQABAD1AAAAhwMAAAAA&#10;">
                  <v:textbox>
                    <w:txbxContent>
                      <w:p w:rsidR="00042F23" w:rsidRDefault="00042F23" w:rsidP="00F41968">
                        <w:pPr>
                          <w:jc w:val="center"/>
                        </w:pPr>
                      </w:p>
                      <w:p w:rsidR="00042F23" w:rsidRPr="00201864" w:rsidRDefault="00042F23" w:rsidP="00F41968">
                        <w:pPr>
                          <w:jc w:val="center"/>
                          <w:rPr>
                            <w:rFonts w:ascii="FreeSerif" w:hAnsi="FreeSerif" w:cs="FreeSerif"/>
                            <w:sz w:val="20"/>
                            <w:szCs w:val="20"/>
                          </w:rPr>
                        </w:pPr>
                        <w:r w:rsidRPr="00201864">
                          <w:rPr>
                            <w:rFonts w:ascii="FreeSerif" w:hAnsi="FreeSerif" w:cs="FreeSerif"/>
                            <w:sz w:val="20"/>
                            <w:szCs w:val="20"/>
                          </w:rPr>
                          <w:t>Application</w:t>
                        </w:r>
                      </w:p>
                      <w:p w:rsidR="00042F23" w:rsidRPr="00201864" w:rsidRDefault="00042F23" w:rsidP="00F41968">
                        <w:pPr>
                          <w:jc w:val="center"/>
                          <w:rPr>
                            <w:rFonts w:ascii="FreeSerif" w:hAnsi="FreeSerif" w:cs="FreeSerif"/>
                            <w:sz w:val="20"/>
                            <w:szCs w:val="20"/>
                          </w:rPr>
                        </w:pPr>
                        <w:r w:rsidRPr="00201864">
                          <w:rPr>
                            <w:rFonts w:ascii="FreeSerif" w:hAnsi="FreeSerif" w:cs="FreeSerif"/>
                            <w:sz w:val="20"/>
                            <w:szCs w:val="20"/>
                          </w:rPr>
                          <w:t>Multicore Image</w:t>
                        </w:r>
                      </w:p>
                    </w:txbxContent>
                  </v:textbox>
                </v:shape>
                <v:shape id="Text Box 30" o:spid="_x0000_s1038" type="#_x0000_t202" style="position:absolute;left:25146;top:1143;width:9144;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gChsMA&#10;AADbAAAADwAAAGRycy9kb3ducmV2LnhtbESP2WrDMBRE3wv5B3ELfSmxnLTZnCghLaTkNcsH3FjX&#10;C7WujKV4+fuoUMjjMDNnmM2uN5VoqXGlZQWTKAZBnFpdcq7gejmMlyCcR9ZYWSYFAznYbUcvG0y0&#10;7fhE7dnnIkDYJaig8L5OpHRpQQZdZGvi4GW2MeiDbHKpG+wC3FRyGsdzabDksFBgTd8Fpb/nu1GQ&#10;Hbv32aq7/fjr4vQ5/8JycbODUm+v/X4NwlPvn+H/9lEr+JjA35fwA+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gChsMAAADbAAAADwAAAAAAAAAAAAAAAACYAgAAZHJzL2Rv&#10;d25yZXYueG1sUEsFBgAAAAAEAAQA9QAAAIgDAAAAAA==&#10;" stroked="f">
                  <v:textbox>
                    <w:txbxContent>
                      <w:p w:rsidR="00042F23" w:rsidRPr="00201864" w:rsidRDefault="00042F23" w:rsidP="00F41968">
                        <w:pPr>
                          <w:jc w:val="both"/>
                          <w:rPr>
                            <w:rFonts w:ascii="FreeSerif" w:hAnsi="FreeSerif" w:cs="FreeSerif"/>
                            <w:sz w:val="20"/>
                            <w:szCs w:val="20"/>
                          </w:rPr>
                        </w:pPr>
                        <w:r w:rsidRPr="00201864">
                          <w:rPr>
                            <w:rFonts w:ascii="FreeSerif" w:hAnsi="FreeSerif" w:cs="FreeSerif"/>
                            <w:sz w:val="20"/>
                            <w:szCs w:val="20"/>
                          </w:rPr>
                          <w:t>Offset</w:t>
                        </w:r>
                      </w:p>
                    </w:txbxContent>
                  </v:textbox>
                </v:shape>
                <v:shape id="Text Box 31" o:spid="_x0000_s1039" type="#_x0000_t202" style="position:absolute;left:25146;top:4572;width:9144;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qc8cMA&#10;AADbAAAADwAAAGRycy9kb3ducmV2LnhtbESP3YrCMBSE74V9h3AWvJE1Xf+62zWKCoq3/jzAaXNs&#10;yzYnpYm2vr0RBC+HmfmGmS87U4kbNa60rOB7GIEgzqwuOVdwPm2/fkA4j6yxskwK7uRgufjozTHR&#10;tuUD3Y4+FwHCLkEFhfd1IqXLCjLohrYmDt7FNgZ9kE0udYNtgJtKjqJoJg2WHBYKrGlTUPZ/vBoF&#10;l307mP626c6f48NktsYyTu1dqf5nt/oD4anz7/CrvdcKxiN4fg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qc8cMAAADbAAAADwAAAAAAAAAAAAAAAACYAgAAZHJzL2Rv&#10;d25yZXYueG1sUEsFBgAAAAAEAAQA9QAAAIgDAAAAAA==&#10;" stroked="f">
                  <v:textbox>
                    <w:txbxContent>
                      <w:p w:rsidR="00042F23" w:rsidRPr="00201864" w:rsidRDefault="00042F23" w:rsidP="00F41968">
                        <w:pPr>
                          <w:jc w:val="both"/>
                          <w:rPr>
                            <w:rFonts w:ascii="FreeSerif" w:hAnsi="FreeSerif" w:cs="FreeSerif"/>
                            <w:sz w:val="20"/>
                            <w:szCs w:val="20"/>
                          </w:rPr>
                        </w:pPr>
                        <w:r w:rsidRPr="00201864">
                          <w:rPr>
                            <w:rFonts w:ascii="FreeSerif" w:hAnsi="FreeSerif" w:cs="FreeSerif"/>
                            <w:sz w:val="20"/>
                            <w:szCs w:val="20"/>
                          </w:rPr>
                          <w:t>0x0</w:t>
                        </w:r>
                      </w:p>
                    </w:txbxContent>
                  </v:textbox>
                </v:shape>
                <v:shape id="Text Box 32" o:spid="_x0000_s1040" type="#_x0000_t202" style="position:absolute;left:25146;top:8001;width:9144;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Y5asEA&#10;AADbAAAADwAAAGRycy9kb3ducmV2LnhtbESP3YrCMBSE7xd8h3AEbxZN/ddqFBVWvPXnAY7NsS02&#10;J6WJtr79RhC8HGbmG2a5bkwhnlS53LKCfi8CQZxYnXOq4HL+685AOI+ssbBMCl7kYL1q/Swx1rbm&#10;Iz1PPhUBwi5GBZn3ZSylSzIy6Hq2JA7ezVYGfZBVKnWFdYCbQg6iaCIN5hwWMixpl1FyPz2Mgtuh&#10;/h3P6+veX6bH0WSL+fRqX0p12s1mAcJT47/hT/ugFQyH8P4SfoB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YGOWrBAAAA2wAAAA8AAAAAAAAAAAAAAAAAmAIAAGRycy9kb3du&#10;cmV2LnhtbFBLBQYAAAAABAAEAPUAAACGAwAAAAA=&#10;" stroked="f">
                  <v:textbox>
                    <w:txbxContent>
                      <w:p w:rsidR="00042F23" w:rsidRPr="00201864" w:rsidRDefault="00042F23" w:rsidP="00F41968">
                        <w:pPr>
                          <w:jc w:val="both"/>
                          <w:rPr>
                            <w:rFonts w:ascii="FreeSerif" w:hAnsi="FreeSerif" w:cs="FreeSerif"/>
                            <w:sz w:val="20"/>
                            <w:szCs w:val="20"/>
                          </w:rPr>
                        </w:pPr>
                        <w:r>
                          <w:rPr>
                            <w:rFonts w:ascii="FreeSerif" w:hAnsi="FreeSerif" w:cs="FreeSerif"/>
                            <w:sz w:val="20"/>
                            <w:szCs w:val="20"/>
                          </w:rPr>
                          <w:t>0x80</w:t>
                        </w:r>
                        <w:r w:rsidRPr="00201864">
                          <w:rPr>
                            <w:rFonts w:ascii="FreeSerif" w:hAnsi="FreeSerif" w:cs="FreeSerif"/>
                            <w:sz w:val="20"/>
                            <w:szCs w:val="20"/>
                          </w:rPr>
                          <w:t>000</w:t>
                        </w:r>
                      </w:p>
                    </w:txbxContent>
                  </v:textbox>
                </v:shape>
                <v:shape id="Text Box 33" o:spid="_x0000_s1041" type="#_x0000_t202" style="position:absolute;left:25146;top:21717;width:9144;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hHsEA&#10;AADbAAAADwAAAGRycy9kb3ducmV2LnhtbESP3YrCMBSE7wXfIRzBG1lT/3e7RlFB8dafBzg2x7bY&#10;nJQm2vr2RhC8HGbmG2a+bEwhHlS53LKCQT8CQZxYnXOq4Hza/vyCcB5ZY2GZFDzJwXLRbs0x1rbm&#10;Az2OPhUBwi5GBZn3ZSylSzIy6Pq2JA7e1VYGfZBVKnWFdYCbQg6jaCoN5hwWMixpk1FyO96Nguu+&#10;7k3+6svOn2eH8XSN+exin0p1O83qH4Snxn/Dn/ZeKxiN4f0l/AC5e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nvoR7BAAAA2wAAAA8AAAAAAAAAAAAAAAAAmAIAAGRycy9kb3du&#10;cmV2LnhtbFBLBQYAAAAABAAEAPUAAACGAwAAAAA=&#10;" stroked="f">
                  <v:textbox>
                    <w:txbxContent>
                      <w:p w:rsidR="00042F23" w:rsidRPr="00201864" w:rsidRDefault="00042F23" w:rsidP="00F41968">
                        <w:pPr>
                          <w:jc w:val="both"/>
                          <w:rPr>
                            <w:rFonts w:ascii="FreeSerif" w:hAnsi="FreeSerif" w:cs="FreeSerif"/>
                            <w:sz w:val="20"/>
                            <w:szCs w:val="20"/>
                          </w:rPr>
                        </w:pPr>
                        <w:r>
                          <w:rPr>
                            <w:rFonts w:ascii="FreeSerif" w:hAnsi="FreeSerif" w:cs="FreeSerif"/>
                            <w:sz w:val="20"/>
                            <w:szCs w:val="20"/>
                          </w:rPr>
                          <w:t>0x20</w:t>
                        </w:r>
                        <w:r w:rsidRPr="00201864">
                          <w:rPr>
                            <w:rFonts w:ascii="FreeSerif" w:hAnsi="FreeSerif" w:cs="FreeSerif"/>
                            <w:sz w:val="20"/>
                            <w:szCs w:val="20"/>
                          </w:rPr>
                          <w:t>00000</w:t>
                        </w:r>
                      </w:p>
                    </w:txbxContent>
                  </v:textbox>
                </v:shape>
                <w10:anchorlock/>
              </v:group>
            </w:pict>
          </mc:Fallback>
        </mc:AlternateContent>
      </w:r>
      <w:r w:rsidR="003A1CD6">
        <w:rPr>
          <w:rFonts w:ascii="FreeSerif" w:hAnsi="FreeSerif" w:cs="FreeSerif"/>
          <w:sz w:val="20"/>
          <w:szCs w:val="20"/>
        </w:rPr>
        <w:t>For NOR boot mode</w:t>
      </w:r>
      <w:r w:rsidR="002A3968">
        <w:rPr>
          <w:rFonts w:ascii="FreeSerif" w:hAnsi="FreeSerif" w:cs="FreeSerif"/>
          <w:sz w:val="20"/>
          <w:szCs w:val="20"/>
        </w:rPr>
        <w:t>,</w:t>
      </w:r>
      <w:r w:rsidR="003A1CD6">
        <w:rPr>
          <w:rFonts w:ascii="FreeSerif" w:hAnsi="FreeSerif" w:cs="FreeSerif"/>
          <w:sz w:val="20"/>
          <w:szCs w:val="20"/>
        </w:rPr>
        <w:t xml:space="preserve"> </w:t>
      </w:r>
      <w:r w:rsidR="002A3968">
        <w:rPr>
          <w:rFonts w:ascii="FreeSerif" w:hAnsi="FreeSerif" w:cs="FreeSerif"/>
          <w:sz w:val="20"/>
          <w:szCs w:val="20"/>
        </w:rPr>
        <w:t>make sure that the SBL is in bin format</w:t>
      </w:r>
      <w:r w:rsidR="003A1CD6">
        <w:rPr>
          <w:rFonts w:ascii="FreeSerif" w:hAnsi="FreeSerif" w:cs="FreeSerif"/>
          <w:sz w:val="20"/>
          <w:szCs w:val="20"/>
        </w:rPr>
        <w:t>. Just con</w:t>
      </w:r>
      <w:r w:rsidR="00E65717">
        <w:rPr>
          <w:rFonts w:ascii="FreeSerif" w:hAnsi="FreeSerif" w:cs="FreeSerif"/>
          <w:sz w:val="20"/>
          <w:szCs w:val="20"/>
        </w:rPr>
        <w:t xml:space="preserve">vert the </w:t>
      </w:r>
      <w:proofErr w:type="spellStart"/>
      <w:r w:rsidR="00E65717">
        <w:rPr>
          <w:rFonts w:ascii="FreeSerif" w:hAnsi="FreeSerif" w:cs="FreeSerif"/>
          <w:sz w:val="20"/>
          <w:szCs w:val="20"/>
        </w:rPr>
        <w:t>SBL.out</w:t>
      </w:r>
      <w:proofErr w:type="spellEnd"/>
      <w:r w:rsidR="00E65717">
        <w:rPr>
          <w:rFonts w:ascii="FreeSerif" w:hAnsi="FreeSerif" w:cs="FreeSerif"/>
          <w:sz w:val="20"/>
          <w:szCs w:val="20"/>
        </w:rPr>
        <w:t xml:space="preserve"> file to binary </w:t>
      </w:r>
      <w:r w:rsidR="003A1CD6">
        <w:rPr>
          <w:rFonts w:ascii="FreeSerif" w:hAnsi="FreeSerif" w:cs="FreeSerif"/>
          <w:sz w:val="20"/>
          <w:szCs w:val="20"/>
        </w:rPr>
        <w:t xml:space="preserve">and </w:t>
      </w:r>
      <w:r w:rsidR="003A1CD6" w:rsidRPr="00DC1B2B">
        <w:rPr>
          <w:rFonts w:ascii="FreeSerif" w:hAnsi="FreeSerif" w:cs="FreeSerif"/>
          <w:b/>
          <w:sz w:val="20"/>
          <w:szCs w:val="20"/>
        </w:rPr>
        <w:t>don’t</w:t>
      </w:r>
      <w:r w:rsidR="003A1CD6">
        <w:rPr>
          <w:rFonts w:ascii="FreeSerif" w:hAnsi="FreeSerif" w:cs="FreeSerif"/>
          <w:sz w:val="20"/>
          <w:szCs w:val="20"/>
        </w:rPr>
        <w:t xml:space="preserve"> convert to </w:t>
      </w:r>
      <w:proofErr w:type="spellStart"/>
      <w:r w:rsidR="003A1CD6">
        <w:rPr>
          <w:rFonts w:ascii="FreeSerif" w:hAnsi="FreeSerif" w:cs="FreeSerif"/>
          <w:sz w:val="20"/>
          <w:szCs w:val="20"/>
        </w:rPr>
        <w:t>tiimage</w:t>
      </w:r>
      <w:proofErr w:type="spellEnd"/>
      <w:r w:rsidR="003A1CD6">
        <w:rPr>
          <w:rFonts w:ascii="FreeSerif" w:hAnsi="FreeSerif" w:cs="FreeSerif"/>
          <w:sz w:val="20"/>
          <w:szCs w:val="20"/>
        </w:rPr>
        <w:t xml:space="preserve"> file.</w:t>
      </w:r>
    </w:p>
    <w:p w:rsidR="00ED6A8D" w:rsidRPr="00AC11C4" w:rsidRDefault="00E65717" w:rsidP="00AC11C4">
      <w:pPr>
        <w:spacing w:after="0"/>
        <w:ind w:left="396"/>
        <w:rPr>
          <w:rFonts w:ascii="FreeSerif" w:hAnsi="FreeSerif" w:cs="FreeSerif"/>
          <w:sz w:val="20"/>
          <w:szCs w:val="20"/>
        </w:rPr>
      </w:pPr>
      <w:r w:rsidRPr="00542D78">
        <w:rPr>
          <w:rFonts w:ascii="FreeSerif" w:hAnsi="FreeSerif" w:cs="FreeSerif"/>
          <w:sz w:val="20"/>
          <w:szCs w:val="20"/>
        </w:rPr>
        <w:t xml:space="preserve">Flash the SBL </w:t>
      </w:r>
      <w:r>
        <w:rPr>
          <w:rFonts w:ascii="FreeSerif" w:hAnsi="FreeSerif" w:cs="FreeSerif"/>
          <w:sz w:val="20"/>
          <w:szCs w:val="20"/>
        </w:rPr>
        <w:t xml:space="preserve">binary image </w:t>
      </w:r>
      <w:r w:rsidRPr="00542D78">
        <w:rPr>
          <w:rFonts w:ascii="FreeSerif" w:hAnsi="FreeSerif" w:cs="FreeSerif"/>
          <w:sz w:val="20"/>
          <w:szCs w:val="20"/>
        </w:rPr>
        <w:t xml:space="preserve">in the </w:t>
      </w:r>
      <w:r>
        <w:rPr>
          <w:rFonts w:ascii="FreeSerif" w:hAnsi="FreeSerif" w:cs="FreeSerif"/>
          <w:sz w:val="20"/>
          <w:szCs w:val="20"/>
        </w:rPr>
        <w:t>NOR</w:t>
      </w:r>
      <w:r w:rsidRPr="00542D78">
        <w:rPr>
          <w:rFonts w:ascii="FreeSerif" w:hAnsi="FreeSerif" w:cs="FreeSerif"/>
          <w:sz w:val="20"/>
          <w:szCs w:val="20"/>
        </w:rPr>
        <w:t xml:space="preserve"> Flash at 0</w:t>
      </w:r>
      <w:r>
        <w:rPr>
          <w:rFonts w:ascii="FreeSerif" w:hAnsi="FreeSerif" w:cs="FreeSerif"/>
          <w:sz w:val="20"/>
          <w:szCs w:val="20"/>
        </w:rPr>
        <w:t>x0</w:t>
      </w:r>
      <w:r w:rsidRPr="00542D78">
        <w:rPr>
          <w:rFonts w:ascii="FreeSerif" w:hAnsi="FreeSerif" w:cs="FreeSerif"/>
          <w:sz w:val="20"/>
          <w:szCs w:val="20"/>
        </w:rPr>
        <w:t xml:space="preserve"> offset and the Application mul</w:t>
      </w:r>
      <w:r>
        <w:rPr>
          <w:rFonts w:ascii="FreeSerif" w:hAnsi="FreeSerif" w:cs="FreeSerif"/>
          <w:sz w:val="20"/>
          <w:szCs w:val="20"/>
        </w:rPr>
        <w:t>ticore Image file at offset 0x80</w:t>
      </w:r>
      <w:r w:rsidRPr="00542D78">
        <w:rPr>
          <w:rFonts w:ascii="FreeSerif" w:hAnsi="FreeSerif" w:cs="FreeSerif"/>
          <w:sz w:val="20"/>
          <w:szCs w:val="20"/>
        </w:rPr>
        <w:t>000</w:t>
      </w:r>
      <w:r w:rsidR="00AC11C4">
        <w:rPr>
          <w:rFonts w:ascii="FreeSerif" w:hAnsi="FreeSerif" w:cs="FreeSerif"/>
          <w:sz w:val="20"/>
          <w:szCs w:val="20"/>
        </w:rPr>
        <w:t>.</w:t>
      </w:r>
    </w:p>
    <w:p w:rsidR="00E65717" w:rsidRPr="00DA0348" w:rsidRDefault="00E65717" w:rsidP="00E65717">
      <w:pPr>
        <w:ind w:firstLine="396"/>
        <w:rPr>
          <w:rFonts w:ascii="FreeSerif" w:hAnsi="FreeSerif" w:cs="FreeSerif"/>
        </w:rPr>
      </w:pPr>
      <w:proofErr w:type="gramStart"/>
      <w:r w:rsidRPr="00DA0348">
        <w:rPr>
          <w:rFonts w:ascii="FreeSerif" w:hAnsi="FreeSerif" w:cs="FreeSerif"/>
        </w:rPr>
        <w:t>Flashing</w:t>
      </w:r>
      <w:proofErr w:type="gramEnd"/>
      <w:r w:rsidRPr="00DA0348">
        <w:rPr>
          <w:rFonts w:ascii="FreeSerif" w:hAnsi="FreeSerif" w:cs="FreeSerif"/>
        </w:rPr>
        <w:t xml:space="preserve"> the image into </w:t>
      </w:r>
      <w:r w:rsidR="00764E24">
        <w:rPr>
          <w:rFonts w:ascii="FreeSerif" w:hAnsi="FreeSerif" w:cs="FreeSerif"/>
        </w:rPr>
        <w:t>NOR</w:t>
      </w:r>
      <w:r w:rsidRPr="00DA0348">
        <w:rPr>
          <w:rFonts w:ascii="FreeSerif" w:hAnsi="FreeSerif" w:cs="FreeSerif"/>
        </w:rPr>
        <w:t xml:space="preserve"> Flash:</w:t>
      </w:r>
    </w:p>
    <w:p w:rsidR="00E65717" w:rsidRDefault="00E65717" w:rsidP="00E65717">
      <w:pPr>
        <w:spacing w:after="0"/>
        <w:ind w:firstLine="396"/>
        <w:rPr>
          <w:rFonts w:ascii="FreeSerif" w:hAnsi="FreeSerif" w:cs="FreeSerif"/>
          <w:sz w:val="20"/>
          <w:szCs w:val="20"/>
        </w:rPr>
      </w:pPr>
      <w:r w:rsidRPr="00542D78">
        <w:rPr>
          <w:rFonts w:ascii="FreeSerif" w:hAnsi="FreeSerif" w:cs="FreeSerif"/>
          <w:sz w:val="20"/>
          <w:szCs w:val="20"/>
        </w:rPr>
        <w:t xml:space="preserve">Please follow the steps below to flash the image at a particular offset address in </w:t>
      </w:r>
      <w:r w:rsidR="00764E24">
        <w:rPr>
          <w:rFonts w:ascii="FreeSerif" w:hAnsi="FreeSerif" w:cs="FreeSerif"/>
          <w:sz w:val="20"/>
          <w:szCs w:val="20"/>
        </w:rPr>
        <w:t>NOR</w:t>
      </w:r>
      <w:r w:rsidRPr="00542D78">
        <w:rPr>
          <w:rFonts w:ascii="FreeSerif" w:hAnsi="FreeSerif" w:cs="FreeSerif"/>
          <w:sz w:val="20"/>
          <w:szCs w:val="20"/>
        </w:rPr>
        <w:t>-Flash memory</w:t>
      </w:r>
      <w:r>
        <w:rPr>
          <w:rFonts w:ascii="FreeSerif" w:hAnsi="FreeSerif" w:cs="FreeSerif"/>
          <w:sz w:val="20"/>
          <w:szCs w:val="20"/>
        </w:rPr>
        <w:t>:</w:t>
      </w:r>
    </w:p>
    <w:p w:rsidR="00764E24" w:rsidRDefault="00764E24" w:rsidP="005A563D">
      <w:pPr>
        <w:pStyle w:val="ListParagraph"/>
        <w:numPr>
          <w:ilvl w:val="0"/>
          <w:numId w:val="7"/>
        </w:numPr>
        <w:spacing w:after="0"/>
        <w:rPr>
          <w:rFonts w:ascii="FreeSerif" w:hAnsi="FreeSerif" w:cs="FreeSerif"/>
          <w:sz w:val="20"/>
          <w:szCs w:val="20"/>
        </w:rPr>
      </w:pPr>
      <w:r>
        <w:rPr>
          <w:rFonts w:ascii="FreeSerif" w:hAnsi="FreeSerif" w:cs="FreeSerif"/>
          <w:sz w:val="20"/>
          <w:szCs w:val="20"/>
        </w:rPr>
        <w:t xml:space="preserve">Open CCS </w:t>
      </w:r>
      <w:r w:rsidR="00846B24" w:rsidRPr="00764E24">
        <w:rPr>
          <w:rFonts w:ascii="FreeSerif" w:hAnsi="FreeSerif" w:cs="FreeSerif"/>
          <w:sz w:val="20"/>
          <w:szCs w:val="20"/>
        </w:rPr>
        <w:t>&amp; launch the target configuration.</w:t>
      </w:r>
    </w:p>
    <w:p w:rsidR="00764E24" w:rsidRDefault="00CD1E54" w:rsidP="005A563D">
      <w:pPr>
        <w:pStyle w:val="ListParagraph"/>
        <w:numPr>
          <w:ilvl w:val="0"/>
          <w:numId w:val="7"/>
        </w:numPr>
        <w:spacing w:after="0"/>
        <w:rPr>
          <w:rFonts w:ascii="FreeSerif" w:hAnsi="FreeSerif" w:cs="FreeSerif"/>
          <w:sz w:val="20"/>
          <w:szCs w:val="20"/>
        </w:rPr>
      </w:pPr>
      <w:r w:rsidRPr="00764E24">
        <w:rPr>
          <w:rFonts w:ascii="FreeSerif" w:hAnsi="FreeSerif" w:cs="FreeSerif"/>
          <w:sz w:val="20"/>
          <w:szCs w:val="20"/>
        </w:rPr>
        <w:t xml:space="preserve">Change the </w:t>
      </w:r>
      <w:r w:rsidR="00764E24" w:rsidRPr="00764E24">
        <w:rPr>
          <w:rFonts w:ascii="FreeSerif" w:hAnsi="FreeSerif" w:cs="FreeSerif"/>
          <w:sz w:val="20"/>
          <w:szCs w:val="20"/>
        </w:rPr>
        <w:t>SYSBOOT (</w:t>
      </w:r>
      <w:r w:rsidR="00FA465E" w:rsidRPr="00764E24">
        <w:rPr>
          <w:rFonts w:ascii="FreeSerif" w:hAnsi="FreeSerif" w:cs="FreeSerif"/>
          <w:sz w:val="20"/>
          <w:szCs w:val="20"/>
        </w:rPr>
        <w:t>SW2)</w:t>
      </w:r>
      <w:r w:rsidR="00792999" w:rsidRPr="00764E24">
        <w:rPr>
          <w:rFonts w:ascii="FreeSerif" w:hAnsi="FreeSerif" w:cs="FreeSerif"/>
          <w:sz w:val="20"/>
          <w:szCs w:val="20"/>
        </w:rPr>
        <w:t xml:space="preserve"> s</w:t>
      </w:r>
      <w:r w:rsidRPr="00764E24">
        <w:rPr>
          <w:rFonts w:ascii="FreeSerif" w:hAnsi="FreeSerif" w:cs="FreeSerif"/>
          <w:sz w:val="20"/>
          <w:szCs w:val="20"/>
        </w:rPr>
        <w:t>witch to debug mode</w:t>
      </w:r>
      <w:r w:rsidR="00764E24">
        <w:rPr>
          <w:rFonts w:ascii="FreeSerif" w:hAnsi="FreeSerif" w:cs="FreeSerif"/>
          <w:sz w:val="20"/>
          <w:szCs w:val="20"/>
        </w:rPr>
        <w:t>.</w:t>
      </w:r>
    </w:p>
    <w:p w:rsidR="00764E24" w:rsidRDefault="00E5323B" w:rsidP="005A563D">
      <w:pPr>
        <w:pStyle w:val="ListParagraph"/>
        <w:numPr>
          <w:ilvl w:val="0"/>
          <w:numId w:val="7"/>
        </w:numPr>
        <w:spacing w:after="0"/>
        <w:rPr>
          <w:rFonts w:ascii="FreeSerif" w:hAnsi="FreeSerif" w:cs="FreeSerif"/>
          <w:sz w:val="20"/>
          <w:szCs w:val="20"/>
        </w:rPr>
      </w:pPr>
      <w:r w:rsidRPr="003D00BA">
        <w:rPr>
          <w:rFonts w:ascii="FreeSerif" w:hAnsi="FreeSerif" w:cs="FreeSerif"/>
          <w:sz w:val="20"/>
          <w:szCs w:val="20"/>
        </w:rPr>
        <w:t xml:space="preserve">Set the </w:t>
      </w:r>
      <w:r w:rsidRPr="00396983">
        <w:rPr>
          <w:rFonts w:ascii="FreeSerif" w:hAnsi="FreeSerif" w:cs="FreeSerif"/>
          <w:sz w:val="20"/>
          <w:szCs w:val="20"/>
        </w:rPr>
        <w:t>relevant switches</w:t>
      </w:r>
      <w:r w:rsidRPr="003D00BA">
        <w:rPr>
          <w:rFonts w:ascii="FreeSerif" w:hAnsi="FreeSerif" w:cs="FreeSerif"/>
          <w:sz w:val="20"/>
          <w:szCs w:val="20"/>
        </w:rPr>
        <w:t xml:space="preserve"> as </w:t>
      </w:r>
      <w:r>
        <w:rPr>
          <w:rFonts w:ascii="FreeSerif" w:hAnsi="FreeSerif" w:cs="FreeSerif"/>
          <w:sz w:val="20"/>
          <w:szCs w:val="20"/>
        </w:rPr>
        <w:t xml:space="preserve">given above </w:t>
      </w:r>
      <w:r w:rsidRPr="003D00BA">
        <w:rPr>
          <w:rFonts w:ascii="FreeSerif" w:hAnsi="FreeSerif" w:cs="FreeSerif"/>
          <w:sz w:val="20"/>
          <w:szCs w:val="20"/>
        </w:rPr>
        <w:t xml:space="preserve">to access </w:t>
      </w:r>
      <w:r w:rsidR="00630967" w:rsidRPr="00764E24">
        <w:rPr>
          <w:rFonts w:ascii="FreeSerif" w:hAnsi="FreeSerif" w:cs="FreeSerif"/>
          <w:sz w:val="20"/>
          <w:szCs w:val="20"/>
        </w:rPr>
        <w:t>NOR</w:t>
      </w:r>
      <w:r w:rsidR="00080EE2" w:rsidRPr="00764E24">
        <w:rPr>
          <w:rFonts w:ascii="FreeSerif" w:hAnsi="FreeSerif" w:cs="FreeSerif"/>
          <w:sz w:val="20"/>
          <w:szCs w:val="20"/>
        </w:rPr>
        <w:t xml:space="preserve"> FLASH</w:t>
      </w:r>
      <w:r w:rsidR="00764E24">
        <w:rPr>
          <w:rFonts w:ascii="FreeSerif" w:hAnsi="FreeSerif" w:cs="FreeSerif"/>
          <w:sz w:val="20"/>
          <w:szCs w:val="20"/>
        </w:rPr>
        <w:t>.</w:t>
      </w:r>
    </w:p>
    <w:p w:rsidR="00764E24" w:rsidRDefault="00CD1E54" w:rsidP="005A563D">
      <w:pPr>
        <w:pStyle w:val="ListParagraph"/>
        <w:numPr>
          <w:ilvl w:val="0"/>
          <w:numId w:val="7"/>
        </w:numPr>
        <w:spacing w:after="0"/>
        <w:rPr>
          <w:rFonts w:ascii="FreeSerif" w:hAnsi="FreeSerif" w:cs="FreeSerif"/>
          <w:sz w:val="20"/>
          <w:szCs w:val="20"/>
        </w:rPr>
      </w:pPr>
      <w:r w:rsidRPr="00764E24">
        <w:rPr>
          <w:rFonts w:ascii="FreeSerif" w:hAnsi="FreeSerif" w:cs="FreeSerif"/>
          <w:sz w:val="20"/>
          <w:szCs w:val="20"/>
        </w:rPr>
        <w:t xml:space="preserve">Connect the UART terminal &amp; launch </w:t>
      </w:r>
      <w:proofErr w:type="spellStart"/>
      <w:r w:rsidRPr="00764E24">
        <w:rPr>
          <w:rFonts w:ascii="FreeSerif" w:hAnsi="FreeSerif" w:cs="FreeSerif"/>
          <w:sz w:val="20"/>
          <w:szCs w:val="20"/>
        </w:rPr>
        <w:t>Uart</w:t>
      </w:r>
      <w:proofErr w:type="spellEnd"/>
      <w:r w:rsidRPr="00764E24">
        <w:rPr>
          <w:rFonts w:ascii="FreeSerif" w:hAnsi="FreeSerif" w:cs="FreeSerif"/>
          <w:sz w:val="20"/>
          <w:szCs w:val="20"/>
        </w:rPr>
        <w:t xml:space="preserve"> console. </w:t>
      </w:r>
    </w:p>
    <w:p w:rsidR="00764E24" w:rsidRDefault="00930CB6" w:rsidP="005A563D">
      <w:pPr>
        <w:pStyle w:val="ListParagraph"/>
        <w:numPr>
          <w:ilvl w:val="0"/>
          <w:numId w:val="7"/>
        </w:numPr>
        <w:spacing w:after="0"/>
        <w:rPr>
          <w:rFonts w:ascii="FreeSerif" w:hAnsi="FreeSerif" w:cs="FreeSerif"/>
          <w:sz w:val="20"/>
          <w:szCs w:val="20"/>
        </w:rPr>
      </w:pPr>
      <w:r>
        <w:rPr>
          <w:rFonts w:ascii="FreeSerif" w:hAnsi="FreeSerif" w:cs="FreeSerif"/>
          <w:sz w:val="20"/>
          <w:szCs w:val="20"/>
        </w:rPr>
        <w:t xml:space="preserve">Make sure the </w:t>
      </w:r>
      <w:proofErr w:type="spellStart"/>
      <w:r w:rsidR="00A761C3" w:rsidRPr="00764E24">
        <w:rPr>
          <w:rFonts w:ascii="FreeSerif" w:hAnsi="FreeSerif" w:cs="FreeSerif"/>
          <w:sz w:val="20"/>
          <w:szCs w:val="20"/>
        </w:rPr>
        <w:t>AppImage</w:t>
      </w:r>
      <w:proofErr w:type="spellEnd"/>
      <w:r w:rsidR="00A761C3" w:rsidRPr="00764E24">
        <w:rPr>
          <w:rFonts w:ascii="FreeSerif" w:hAnsi="FreeSerif" w:cs="FreeSerif"/>
          <w:sz w:val="20"/>
          <w:szCs w:val="20"/>
        </w:rPr>
        <w:t xml:space="preserve"> </w:t>
      </w:r>
      <w:r>
        <w:rPr>
          <w:rFonts w:ascii="FreeSerif" w:hAnsi="FreeSerif" w:cs="FreeSerif"/>
          <w:sz w:val="20"/>
          <w:szCs w:val="20"/>
        </w:rPr>
        <w:t>is</w:t>
      </w:r>
      <w:r w:rsidR="00D33E1F">
        <w:rPr>
          <w:rFonts w:ascii="FreeSerif" w:hAnsi="FreeSerif" w:cs="FreeSerif"/>
          <w:sz w:val="20"/>
          <w:szCs w:val="20"/>
        </w:rPr>
        <w:t xml:space="preserve"> </w:t>
      </w:r>
      <w:r w:rsidR="00A761C3" w:rsidRPr="00764E24">
        <w:rPr>
          <w:rFonts w:ascii="FreeSerif" w:hAnsi="FreeSerif" w:cs="FreeSerif"/>
          <w:sz w:val="20"/>
          <w:szCs w:val="20"/>
        </w:rPr>
        <w:t xml:space="preserve">in Little </w:t>
      </w:r>
      <w:r w:rsidR="00E577DD" w:rsidRPr="00764E24">
        <w:rPr>
          <w:rFonts w:ascii="FreeSerif" w:hAnsi="FreeSerif" w:cs="FreeSerif"/>
          <w:sz w:val="20"/>
          <w:szCs w:val="20"/>
        </w:rPr>
        <w:t>Endian</w:t>
      </w:r>
      <w:r w:rsidR="00A761C3" w:rsidRPr="00764E24">
        <w:rPr>
          <w:rFonts w:ascii="FreeSerif" w:hAnsi="FreeSerif" w:cs="FreeSerif"/>
          <w:sz w:val="20"/>
          <w:szCs w:val="20"/>
        </w:rPr>
        <w:t xml:space="preserve"> format.</w:t>
      </w:r>
    </w:p>
    <w:p w:rsidR="00764E24" w:rsidRDefault="00CD1E54" w:rsidP="005A563D">
      <w:pPr>
        <w:pStyle w:val="ListParagraph"/>
        <w:numPr>
          <w:ilvl w:val="0"/>
          <w:numId w:val="7"/>
        </w:numPr>
        <w:spacing w:after="0"/>
        <w:rPr>
          <w:rFonts w:ascii="FreeSerif" w:hAnsi="FreeSerif" w:cs="FreeSerif"/>
          <w:sz w:val="20"/>
          <w:szCs w:val="20"/>
        </w:rPr>
      </w:pPr>
      <w:r w:rsidRPr="00764E24">
        <w:rPr>
          <w:rFonts w:ascii="FreeSerif" w:hAnsi="FreeSerif" w:cs="FreeSerif"/>
          <w:sz w:val="20"/>
          <w:szCs w:val="20"/>
        </w:rPr>
        <w:t xml:space="preserve">Connect Master CPU target. Load &amp; run SBL </w:t>
      </w:r>
      <w:r w:rsidR="00764E24" w:rsidRPr="00764E24">
        <w:rPr>
          <w:rFonts w:ascii="FreeSerif" w:hAnsi="FreeSerif" w:cs="FreeSerif"/>
          <w:sz w:val="20"/>
          <w:szCs w:val="20"/>
        </w:rPr>
        <w:t>image (</w:t>
      </w:r>
      <w:r w:rsidRPr="00764E24">
        <w:rPr>
          <w:rFonts w:ascii="FreeSerif" w:hAnsi="FreeSerif" w:cs="FreeSerif"/>
          <w:sz w:val="20"/>
          <w:szCs w:val="20"/>
        </w:rPr>
        <w:t xml:space="preserve">QSPI/SD </w:t>
      </w:r>
      <w:r w:rsidR="009134CA" w:rsidRPr="00764E24">
        <w:rPr>
          <w:rFonts w:ascii="FreeSerif" w:hAnsi="FreeSerif" w:cs="FreeSerif"/>
          <w:sz w:val="20"/>
          <w:szCs w:val="20"/>
        </w:rPr>
        <w:t xml:space="preserve">ELF </w:t>
      </w:r>
      <w:r w:rsidR="00764E24">
        <w:rPr>
          <w:rFonts w:ascii="FreeSerif" w:hAnsi="FreeSerif" w:cs="FreeSerif"/>
          <w:sz w:val="20"/>
          <w:szCs w:val="20"/>
        </w:rPr>
        <w:t>images) on OCMC RAM.</w:t>
      </w:r>
    </w:p>
    <w:p w:rsidR="007904CD" w:rsidRDefault="007904CD" w:rsidP="007904CD">
      <w:pPr>
        <w:pStyle w:val="ListParagraph"/>
        <w:spacing w:after="0"/>
        <w:ind w:left="1116"/>
        <w:rPr>
          <w:rFonts w:ascii="FreeSerif" w:hAnsi="FreeSerif" w:cs="FreeSerif"/>
          <w:sz w:val="20"/>
          <w:szCs w:val="20"/>
        </w:rPr>
      </w:pPr>
      <w:r w:rsidRPr="003D00BA">
        <w:rPr>
          <w:rFonts w:ascii="FreeSerif" w:hAnsi="FreeSerif" w:cs="FreeSerif"/>
          <w:sz w:val="20"/>
          <w:szCs w:val="20"/>
        </w:rPr>
        <w:t xml:space="preserve">Note: Refer </w:t>
      </w:r>
      <w:r>
        <w:rPr>
          <w:rFonts w:ascii="FreeSerif" w:hAnsi="FreeSerif" w:cs="FreeSerif"/>
          <w:sz w:val="20"/>
          <w:szCs w:val="20"/>
        </w:rPr>
        <w:t>to s</w:t>
      </w:r>
      <w:r w:rsidRPr="003D00BA">
        <w:rPr>
          <w:rFonts w:ascii="FreeSerif" w:hAnsi="FreeSerif" w:cs="FreeSerif"/>
          <w:sz w:val="20"/>
          <w:szCs w:val="20"/>
        </w:rPr>
        <w:t xml:space="preserve">ection 4 </w:t>
      </w:r>
      <w:r>
        <w:rPr>
          <w:rFonts w:ascii="FreeSerif" w:hAnsi="FreeSerif" w:cs="FreeSerif"/>
          <w:sz w:val="20"/>
          <w:szCs w:val="20"/>
        </w:rPr>
        <w:t xml:space="preserve">of this </w:t>
      </w:r>
      <w:proofErr w:type="spellStart"/>
      <w:r>
        <w:rPr>
          <w:rFonts w:ascii="FreeSerif" w:hAnsi="FreeSerif" w:cs="FreeSerif"/>
          <w:sz w:val="20"/>
          <w:szCs w:val="20"/>
        </w:rPr>
        <w:t>userguide</w:t>
      </w:r>
      <w:proofErr w:type="spellEnd"/>
      <w:r>
        <w:rPr>
          <w:rFonts w:ascii="FreeSerif" w:hAnsi="FreeSerif" w:cs="FreeSerif"/>
          <w:sz w:val="20"/>
          <w:szCs w:val="20"/>
        </w:rPr>
        <w:t xml:space="preserve"> </w:t>
      </w:r>
      <w:r w:rsidRPr="003D00BA">
        <w:rPr>
          <w:rFonts w:ascii="FreeSerif" w:hAnsi="FreeSerif" w:cs="FreeSerif"/>
          <w:sz w:val="20"/>
          <w:szCs w:val="20"/>
        </w:rPr>
        <w:t>to build SBL ELF image file.</w:t>
      </w:r>
    </w:p>
    <w:p w:rsidR="00764E24" w:rsidRPr="009F1DE4" w:rsidRDefault="00CD1E54" w:rsidP="005A563D">
      <w:pPr>
        <w:pStyle w:val="ListParagraph"/>
        <w:numPr>
          <w:ilvl w:val="0"/>
          <w:numId w:val="7"/>
        </w:numPr>
        <w:spacing w:after="0"/>
        <w:rPr>
          <w:rFonts w:ascii="FreeSerif" w:hAnsi="FreeSerif" w:cs="FreeSerif"/>
          <w:sz w:val="20"/>
          <w:szCs w:val="20"/>
        </w:rPr>
      </w:pPr>
      <w:r w:rsidRPr="0098707F">
        <w:rPr>
          <w:rFonts w:ascii="FreeSerif" w:hAnsi="FreeSerif" w:cs="FreeSerif"/>
          <w:sz w:val="20"/>
          <w:szCs w:val="20"/>
        </w:rPr>
        <w:t xml:space="preserve">Load the </w:t>
      </w:r>
      <w:r w:rsidR="009F1DE4">
        <w:rPr>
          <w:rFonts w:ascii="FreeSerif" w:hAnsi="FreeSerif" w:cs="FreeSerif"/>
          <w:sz w:val="20"/>
          <w:szCs w:val="20"/>
        </w:rPr>
        <w:t>nor_flash_writer_</w:t>
      </w:r>
      <w:r w:rsidR="003C788C">
        <w:rPr>
          <w:rFonts w:ascii="FreeSerif" w:hAnsi="FreeSerif" w:cs="FreeSerif"/>
          <w:sz w:val="20"/>
          <w:szCs w:val="20"/>
        </w:rPr>
        <w:t>ipu1_0</w:t>
      </w:r>
      <w:r w:rsidR="009F1DE4">
        <w:rPr>
          <w:rFonts w:ascii="FreeSerif" w:hAnsi="FreeSerif" w:cs="FreeSerif"/>
          <w:sz w:val="20"/>
          <w:szCs w:val="20"/>
        </w:rPr>
        <w:t>_release.</w:t>
      </w:r>
      <w:r w:rsidR="009F1DE4" w:rsidRPr="00542EA8">
        <w:rPr>
          <w:rFonts w:ascii="FreeSerif" w:hAnsi="FreeSerif" w:cs="FreeSerif"/>
          <w:sz w:val="20"/>
          <w:szCs w:val="20"/>
        </w:rPr>
        <w:t xml:space="preserve">xem4 </w:t>
      </w:r>
      <w:r w:rsidR="009F1DE4">
        <w:rPr>
          <w:rFonts w:ascii="FreeSerif" w:hAnsi="FreeSerif" w:cs="FreeSerif"/>
          <w:sz w:val="20"/>
          <w:szCs w:val="20"/>
        </w:rPr>
        <w:t xml:space="preserve">into Cortex-M4 </w:t>
      </w:r>
      <w:r w:rsidR="009F1DE4" w:rsidRPr="0098707F">
        <w:rPr>
          <w:rFonts w:ascii="FreeSerif" w:hAnsi="FreeSerif" w:cs="FreeSerif"/>
          <w:sz w:val="20"/>
          <w:szCs w:val="20"/>
        </w:rPr>
        <w:t xml:space="preserve">present at location </w:t>
      </w:r>
      <w:r w:rsidR="00A63197" w:rsidRPr="00B87807">
        <w:rPr>
          <w:rFonts w:ascii="FreeSerif" w:hAnsi="FreeSerif" w:cs="FreeSerif"/>
          <w:sz w:val="20"/>
          <w:szCs w:val="20"/>
        </w:rPr>
        <w:t>packages\</w:t>
      </w:r>
      <w:proofErr w:type="spellStart"/>
      <w:r w:rsidR="00A63197" w:rsidRPr="00B87807">
        <w:rPr>
          <w:rFonts w:ascii="FreeSerif" w:hAnsi="FreeSerif" w:cs="FreeSerif"/>
          <w:sz w:val="20"/>
          <w:szCs w:val="20"/>
        </w:rPr>
        <w:t>ti</w:t>
      </w:r>
      <w:proofErr w:type="spellEnd"/>
      <w:r w:rsidR="00A63197" w:rsidRPr="00B87807">
        <w:rPr>
          <w:rFonts w:ascii="FreeSerif" w:hAnsi="FreeSerif" w:cs="FreeSerif"/>
          <w:sz w:val="20"/>
          <w:szCs w:val="20"/>
        </w:rPr>
        <w:t>\binary\</w:t>
      </w:r>
      <w:proofErr w:type="spellStart"/>
      <w:r w:rsidR="00A63197">
        <w:rPr>
          <w:rFonts w:ascii="FreeSerif" w:hAnsi="FreeSerif" w:cs="FreeSerif"/>
          <w:sz w:val="20"/>
          <w:szCs w:val="20"/>
        </w:rPr>
        <w:t>sbl</w:t>
      </w:r>
      <w:proofErr w:type="spellEnd"/>
      <w:r w:rsidR="00A63197">
        <w:rPr>
          <w:rFonts w:ascii="FreeSerif" w:hAnsi="FreeSerif" w:cs="FreeSerif"/>
          <w:sz w:val="20"/>
          <w:szCs w:val="20"/>
        </w:rPr>
        <w:t>\</w:t>
      </w:r>
      <w:proofErr w:type="spellStart"/>
      <w:r w:rsidR="00A63197">
        <w:rPr>
          <w:rFonts w:ascii="FreeSerif" w:hAnsi="FreeSerif" w:cs="FreeSerif"/>
          <w:sz w:val="20"/>
          <w:szCs w:val="20"/>
        </w:rPr>
        <w:t>nor_flash_writer</w:t>
      </w:r>
      <w:proofErr w:type="spellEnd"/>
      <w:r w:rsidR="00A63197">
        <w:rPr>
          <w:rFonts w:ascii="FreeSerif" w:hAnsi="FreeSerif" w:cs="FreeSerif"/>
          <w:sz w:val="20"/>
          <w:szCs w:val="20"/>
        </w:rPr>
        <w:t xml:space="preserve">\&lt;board&gt; </w:t>
      </w:r>
      <w:r w:rsidRPr="009F1DE4">
        <w:rPr>
          <w:rFonts w:ascii="FreeSerif" w:hAnsi="FreeSerif" w:cs="FreeSerif"/>
          <w:sz w:val="20"/>
          <w:szCs w:val="20"/>
        </w:rPr>
        <w:t>&amp; execute it from CCS</w:t>
      </w:r>
      <w:r w:rsidR="00764E24" w:rsidRPr="009F1DE4">
        <w:rPr>
          <w:rFonts w:ascii="FreeSerif" w:hAnsi="FreeSerif" w:cs="FreeSerif"/>
          <w:sz w:val="20"/>
          <w:szCs w:val="20"/>
        </w:rPr>
        <w:t>.</w:t>
      </w:r>
    </w:p>
    <w:p w:rsidR="00764E24" w:rsidRDefault="00CD1E54" w:rsidP="005A563D">
      <w:pPr>
        <w:pStyle w:val="ListParagraph"/>
        <w:numPr>
          <w:ilvl w:val="0"/>
          <w:numId w:val="7"/>
        </w:numPr>
        <w:spacing w:after="0"/>
        <w:rPr>
          <w:rFonts w:ascii="FreeSerif" w:hAnsi="FreeSerif" w:cs="FreeSerif"/>
          <w:sz w:val="20"/>
          <w:szCs w:val="20"/>
        </w:rPr>
      </w:pPr>
      <w:r w:rsidRPr="00764E24">
        <w:rPr>
          <w:rFonts w:ascii="FreeSerif" w:hAnsi="FreeSerif" w:cs="FreeSerif"/>
          <w:sz w:val="20"/>
          <w:szCs w:val="20"/>
        </w:rPr>
        <w:t xml:space="preserve">Enter the image name to be flashed into </w:t>
      </w:r>
      <w:r w:rsidR="00F61F5E" w:rsidRPr="00764E24">
        <w:rPr>
          <w:rFonts w:ascii="FreeSerif" w:hAnsi="FreeSerif" w:cs="FreeSerif"/>
          <w:sz w:val="20"/>
          <w:szCs w:val="20"/>
        </w:rPr>
        <w:t>NOR</w:t>
      </w:r>
      <w:r w:rsidR="00764E24">
        <w:rPr>
          <w:rFonts w:ascii="FreeSerif" w:hAnsi="FreeSerif" w:cs="FreeSerif"/>
          <w:sz w:val="20"/>
          <w:szCs w:val="20"/>
        </w:rPr>
        <w:t>.</w:t>
      </w:r>
    </w:p>
    <w:p w:rsidR="00764E24" w:rsidRPr="00B65B11" w:rsidRDefault="00CD1E54" w:rsidP="005A563D">
      <w:pPr>
        <w:pStyle w:val="ListParagraph"/>
        <w:numPr>
          <w:ilvl w:val="0"/>
          <w:numId w:val="7"/>
        </w:numPr>
        <w:spacing w:after="0"/>
        <w:rPr>
          <w:rFonts w:ascii="FreeSerif" w:hAnsi="FreeSerif" w:cs="FreeSerif"/>
          <w:sz w:val="20"/>
          <w:szCs w:val="20"/>
        </w:rPr>
      </w:pPr>
      <w:r w:rsidRPr="00764E24">
        <w:rPr>
          <w:rFonts w:ascii="FreeSerif" w:hAnsi="FreeSerif" w:cs="FreeSerif"/>
          <w:sz w:val="20"/>
          <w:szCs w:val="20"/>
        </w:rPr>
        <w:t>E</w:t>
      </w:r>
      <w:r w:rsidR="00C735E0" w:rsidRPr="00764E24">
        <w:rPr>
          <w:rFonts w:ascii="FreeSerif" w:hAnsi="FreeSerif" w:cs="FreeSerif"/>
          <w:sz w:val="20"/>
          <w:szCs w:val="20"/>
        </w:rPr>
        <w:t>nter the offset value in Hex</w:t>
      </w:r>
      <w:r w:rsidRPr="00764E24">
        <w:rPr>
          <w:rFonts w:ascii="FreeSerif" w:hAnsi="FreeSerif" w:cs="FreeSerif"/>
          <w:sz w:val="20"/>
          <w:szCs w:val="20"/>
        </w:rPr>
        <w:t>.</w:t>
      </w:r>
    </w:p>
    <w:p w:rsidR="00513965" w:rsidRPr="00513965" w:rsidRDefault="00CD1E54" w:rsidP="005A563D">
      <w:pPr>
        <w:pStyle w:val="ListParagraph"/>
        <w:numPr>
          <w:ilvl w:val="0"/>
          <w:numId w:val="7"/>
        </w:numPr>
        <w:spacing w:after="0"/>
        <w:rPr>
          <w:rFonts w:ascii="FreeSerif" w:hAnsi="FreeSerif" w:cs="FreeSerif"/>
          <w:sz w:val="20"/>
          <w:szCs w:val="20"/>
        </w:rPr>
      </w:pPr>
      <w:r w:rsidRPr="00764E24">
        <w:rPr>
          <w:rFonts w:ascii="FreeSerif" w:hAnsi="FreeSerif" w:cs="FreeSerif"/>
          <w:sz w:val="20"/>
          <w:szCs w:val="20"/>
        </w:rPr>
        <w:t>Select the erase mode. In full erase mode, tool will erase the whole flash &amp; terminates. Rese</w:t>
      </w:r>
      <w:r w:rsidR="000E755F">
        <w:rPr>
          <w:rFonts w:ascii="FreeSerif" w:hAnsi="FreeSerif" w:cs="FreeSerif"/>
          <w:sz w:val="20"/>
          <w:szCs w:val="20"/>
        </w:rPr>
        <w:t xml:space="preserve">t the target &amp; start from step </w:t>
      </w:r>
      <w:r w:rsidR="00194990">
        <w:rPr>
          <w:rFonts w:ascii="FreeSerif" w:hAnsi="FreeSerif" w:cs="FreeSerif"/>
          <w:sz w:val="20"/>
          <w:szCs w:val="20"/>
        </w:rPr>
        <w:t>VI</w:t>
      </w:r>
      <w:r w:rsidR="00764E24">
        <w:rPr>
          <w:rFonts w:ascii="FreeSerif" w:hAnsi="FreeSerif" w:cs="FreeSerif"/>
          <w:sz w:val="20"/>
          <w:szCs w:val="20"/>
        </w:rPr>
        <w:t>.</w:t>
      </w:r>
    </w:p>
    <w:p w:rsidR="00513965" w:rsidRPr="00513965" w:rsidRDefault="00513965" w:rsidP="005A563D">
      <w:pPr>
        <w:pStyle w:val="ListParagraph"/>
        <w:numPr>
          <w:ilvl w:val="0"/>
          <w:numId w:val="7"/>
        </w:numPr>
        <w:spacing w:after="0"/>
        <w:rPr>
          <w:rFonts w:ascii="FreeSerif" w:hAnsi="FreeSerif" w:cs="FreeSerif"/>
          <w:sz w:val="20"/>
          <w:szCs w:val="20"/>
        </w:rPr>
      </w:pPr>
      <w:r>
        <w:rPr>
          <w:rFonts w:ascii="FreeSerif" w:hAnsi="FreeSerif" w:cs="FreeSerif"/>
          <w:sz w:val="20"/>
          <w:szCs w:val="20"/>
        </w:rPr>
        <w:t xml:space="preserve">Select the Load option. </w:t>
      </w:r>
      <w:proofErr w:type="spellStart"/>
      <w:r>
        <w:rPr>
          <w:rFonts w:ascii="FreeSerif" w:hAnsi="FreeSerif" w:cs="FreeSerif"/>
          <w:sz w:val="20"/>
          <w:szCs w:val="20"/>
        </w:rPr>
        <w:t>Fread</w:t>
      </w:r>
      <w:proofErr w:type="spellEnd"/>
      <w:r>
        <w:rPr>
          <w:rFonts w:ascii="FreeSerif" w:hAnsi="FreeSerif" w:cs="FreeSerif"/>
          <w:sz w:val="20"/>
          <w:szCs w:val="20"/>
        </w:rPr>
        <w:t xml:space="preserve"> using RTS library or CCS scripting console. </w:t>
      </w:r>
      <w:proofErr w:type="spellStart"/>
      <w:r>
        <w:rPr>
          <w:rFonts w:ascii="FreeSerif" w:hAnsi="FreeSerif" w:cs="FreeSerif"/>
          <w:sz w:val="20"/>
          <w:szCs w:val="20"/>
        </w:rPr>
        <w:t>Fread</w:t>
      </w:r>
      <w:proofErr w:type="spellEnd"/>
      <w:r>
        <w:rPr>
          <w:rFonts w:ascii="FreeSerif" w:hAnsi="FreeSerif" w:cs="FreeSerif"/>
          <w:sz w:val="20"/>
          <w:szCs w:val="20"/>
        </w:rPr>
        <w:t xml:space="preserve"> using RTS could be slow for large images, </w:t>
      </w:r>
      <w:r w:rsidR="00A54568">
        <w:rPr>
          <w:rFonts w:ascii="FreeSerif" w:hAnsi="FreeSerif" w:cs="FreeSerif"/>
          <w:sz w:val="20"/>
          <w:szCs w:val="20"/>
        </w:rPr>
        <w:t xml:space="preserve">so use the </w:t>
      </w:r>
      <w:proofErr w:type="spellStart"/>
      <w:r w:rsidR="00A54568">
        <w:rPr>
          <w:rFonts w:ascii="FreeSerif" w:hAnsi="FreeSerif" w:cs="FreeSerif"/>
          <w:sz w:val="20"/>
          <w:szCs w:val="20"/>
        </w:rPr>
        <w:t>loadRaw</w:t>
      </w:r>
      <w:proofErr w:type="spellEnd"/>
      <w:r w:rsidR="00A54568">
        <w:rPr>
          <w:rFonts w:ascii="FreeSerif" w:hAnsi="FreeSerif" w:cs="FreeSerif"/>
          <w:sz w:val="20"/>
          <w:szCs w:val="20"/>
        </w:rPr>
        <w:t xml:space="preserve"> command using the CCS scripting console</w:t>
      </w:r>
      <w:r>
        <w:rPr>
          <w:rFonts w:ascii="FreeSerif" w:hAnsi="FreeSerif" w:cs="FreeSerif"/>
          <w:sz w:val="20"/>
          <w:szCs w:val="20"/>
        </w:rPr>
        <w:t>.</w:t>
      </w:r>
    </w:p>
    <w:p w:rsidR="00513965" w:rsidRPr="0060666C" w:rsidRDefault="00CD1E54" w:rsidP="005A563D">
      <w:pPr>
        <w:pStyle w:val="ListParagraph"/>
        <w:numPr>
          <w:ilvl w:val="0"/>
          <w:numId w:val="7"/>
        </w:numPr>
        <w:spacing w:after="0"/>
        <w:rPr>
          <w:rFonts w:ascii="FreeSerif" w:hAnsi="FreeSerif" w:cs="FreeSerif"/>
          <w:sz w:val="20"/>
          <w:szCs w:val="20"/>
        </w:rPr>
      </w:pPr>
      <w:r w:rsidRPr="00764E24">
        <w:rPr>
          <w:rFonts w:ascii="FreeSerif" w:hAnsi="FreeSerif" w:cs="FreeSerif"/>
          <w:sz w:val="20"/>
          <w:szCs w:val="20"/>
        </w:rPr>
        <w:t>Tool will first erase the flash &amp; start writing the image</w:t>
      </w:r>
      <w:r w:rsidR="0060666C">
        <w:rPr>
          <w:rFonts w:ascii="FreeSerif" w:hAnsi="FreeSerif" w:cs="FreeSerif"/>
          <w:sz w:val="20"/>
          <w:szCs w:val="20"/>
        </w:rPr>
        <w:t>.</w:t>
      </w:r>
    </w:p>
    <w:p w:rsidR="00CD1E54" w:rsidRDefault="00CD1E54" w:rsidP="005A563D">
      <w:pPr>
        <w:pStyle w:val="ListParagraph"/>
        <w:numPr>
          <w:ilvl w:val="0"/>
          <w:numId w:val="7"/>
        </w:numPr>
        <w:spacing w:after="0"/>
        <w:rPr>
          <w:rFonts w:ascii="FreeSerif" w:hAnsi="FreeSerif" w:cs="FreeSerif"/>
          <w:sz w:val="20"/>
          <w:szCs w:val="20"/>
        </w:rPr>
      </w:pPr>
      <w:r w:rsidRPr="00764E24">
        <w:rPr>
          <w:rFonts w:ascii="FreeSerif" w:hAnsi="FreeSerif" w:cs="FreeSerif"/>
          <w:sz w:val="20"/>
          <w:szCs w:val="20"/>
        </w:rPr>
        <w:t>“Verifying…Success” on the console signifies successful completion of the flashing</w:t>
      </w:r>
      <w:r w:rsidR="0060666C">
        <w:rPr>
          <w:rFonts w:ascii="FreeSerif" w:hAnsi="FreeSerif" w:cs="FreeSerif"/>
          <w:sz w:val="20"/>
          <w:szCs w:val="20"/>
        </w:rPr>
        <w:t>.</w:t>
      </w:r>
    </w:p>
    <w:p w:rsidR="00FC703D" w:rsidRPr="00B65B11" w:rsidRDefault="00FC703D" w:rsidP="00C813E4">
      <w:pPr>
        <w:spacing w:after="0"/>
        <w:rPr>
          <w:rFonts w:ascii="FreeSerif" w:hAnsi="FreeSerif" w:cs="FreeSerif"/>
          <w:sz w:val="8"/>
          <w:szCs w:val="20"/>
        </w:rPr>
      </w:pPr>
    </w:p>
    <w:p w:rsidR="00373FE5" w:rsidRDefault="00373FE5" w:rsidP="00373FE5">
      <w:pPr>
        <w:pStyle w:val="Heading2"/>
      </w:pPr>
      <w:bookmarkStart w:id="17" w:name="_Toc495681848"/>
      <w:r>
        <w:t>MMCSD Boot Mode</w:t>
      </w:r>
      <w:bookmarkEnd w:id="17"/>
    </w:p>
    <w:p w:rsidR="00373FE5" w:rsidRDefault="00373FE5" w:rsidP="00373FE5">
      <w:pPr>
        <w:spacing w:after="0"/>
        <w:ind w:firstLine="110"/>
        <w:rPr>
          <w:rFonts w:ascii="FreeSerif" w:hAnsi="FreeSerif" w:cs="FreeSerif"/>
          <w:sz w:val="20"/>
          <w:szCs w:val="20"/>
        </w:rPr>
      </w:pPr>
      <w:r>
        <w:rPr>
          <w:rFonts w:ascii="FreeSerif" w:hAnsi="FreeSerif" w:cs="FreeSerif"/>
          <w:sz w:val="20"/>
          <w:szCs w:val="20"/>
        </w:rPr>
        <w:t xml:space="preserve">      Create a primary FAT partition on MMC/SD card (FAT32 format with sector size 512).</w:t>
      </w:r>
    </w:p>
    <w:p w:rsidR="00373FE5" w:rsidRDefault="00373FE5" w:rsidP="00373FE5">
      <w:pPr>
        <w:spacing w:after="0"/>
        <w:ind w:firstLine="110"/>
        <w:rPr>
          <w:rFonts w:ascii="FreeSerif" w:hAnsi="FreeSerif" w:cs="FreeSerif"/>
          <w:sz w:val="20"/>
          <w:szCs w:val="20"/>
        </w:rPr>
      </w:pPr>
      <w:r>
        <w:rPr>
          <w:rFonts w:ascii="FreeSerif" w:hAnsi="FreeSerif" w:cs="FreeSerif"/>
          <w:sz w:val="20"/>
          <w:szCs w:val="20"/>
        </w:rPr>
        <w:t xml:space="preserve">      Rename the SBL </w:t>
      </w:r>
      <w:proofErr w:type="spellStart"/>
      <w:r>
        <w:rPr>
          <w:rFonts w:ascii="FreeSerif" w:hAnsi="FreeSerif" w:cs="FreeSerif"/>
          <w:sz w:val="20"/>
          <w:szCs w:val="20"/>
        </w:rPr>
        <w:t>tiimage</w:t>
      </w:r>
      <w:proofErr w:type="spellEnd"/>
      <w:r>
        <w:rPr>
          <w:rFonts w:ascii="FreeSerif" w:hAnsi="FreeSerif" w:cs="FreeSerif"/>
          <w:sz w:val="20"/>
          <w:szCs w:val="20"/>
        </w:rPr>
        <w:t xml:space="preserve"> as MLO and copy to the SD card.</w:t>
      </w:r>
    </w:p>
    <w:p w:rsidR="00B531FC" w:rsidRDefault="00B531FC" w:rsidP="00B531FC">
      <w:pPr>
        <w:spacing w:after="0"/>
        <w:ind w:left="180"/>
        <w:rPr>
          <w:rFonts w:ascii="FreeSerif" w:hAnsi="FreeSerif" w:cs="FreeSerif"/>
          <w:sz w:val="20"/>
          <w:szCs w:val="20"/>
        </w:rPr>
      </w:pPr>
      <w:r>
        <w:rPr>
          <w:rFonts w:ascii="FreeSerif" w:hAnsi="FreeSerif" w:cs="FreeSerif"/>
          <w:sz w:val="20"/>
          <w:szCs w:val="20"/>
        </w:rPr>
        <w:t xml:space="preserve">     </w:t>
      </w:r>
      <w:r w:rsidR="00373FE5">
        <w:rPr>
          <w:rFonts w:ascii="FreeSerif" w:hAnsi="FreeSerif" w:cs="FreeSerif"/>
          <w:sz w:val="20"/>
          <w:szCs w:val="20"/>
        </w:rPr>
        <w:t>Rename the Application multicore image file as “</w:t>
      </w:r>
      <w:proofErr w:type="spellStart"/>
      <w:r w:rsidR="00373FE5" w:rsidRPr="00F41968">
        <w:rPr>
          <w:rFonts w:ascii="FreeSerif" w:hAnsi="FreeSerif" w:cs="FreeSerif"/>
          <w:sz w:val="20"/>
          <w:szCs w:val="20"/>
        </w:rPr>
        <w:t>AppImage</w:t>
      </w:r>
      <w:proofErr w:type="spellEnd"/>
      <w:r>
        <w:rPr>
          <w:rFonts w:ascii="FreeSerif" w:hAnsi="FreeSerif" w:cs="FreeSerif"/>
          <w:sz w:val="20"/>
          <w:szCs w:val="20"/>
        </w:rPr>
        <w:t>” and copy to SD card.</w:t>
      </w:r>
    </w:p>
    <w:p w:rsidR="00B531FC" w:rsidRDefault="00B531FC" w:rsidP="00DC1D84">
      <w:pPr>
        <w:spacing w:after="0"/>
        <w:ind w:left="180"/>
        <w:rPr>
          <w:rFonts w:ascii="FreeSerif" w:hAnsi="FreeSerif" w:cs="FreeSerif"/>
          <w:sz w:val="20"/>
          <w:szCs w:val="20"/>
        </w:rPr>
      </w:pPr>
      <w:r>
        <w:rPr>
          <w:rFonts w:ascii="FreeSerif" w:hAnsi="FreeSerif" w:cs="FreeSerif"/>
          <w:sz w:val="20"/>
          <w:szCs w:val="20"/>
        </w:rPr>
        <w:t xml:space="preserve">    Steps to create bootable SD card are given below</w:t>
      </w:r>
    </w:p>
    <w:p w:rsidR="00997120" w:rsidRDefault="00B531FC" w:rsidP="009C249C">
      <w:pPr>
        <w:pStyle w:val="Heading3"/>
      </w:pPr>
      <w:bookmarkStart w:id="18" w:name="_Toc495681849"/>
      <w:r w:rsidRPr="00B531FC">
        <w:rPr>
          <w:rFonts w:eastAsia="Calibri"/>
        </w:rPr>
        <w:t>Using</w:t>
      </w:r>
      <w:r>
        <w:t xml:space="preserve"> PC tool</w:t>
      </w:r>
      <w:bookmarkEnd w:id="18"/>
    </w:p>
    <w:p w:rsidR="00997120" w:rsidRPr="008C3469" w:rsidRDefault="00997120" w:rsidP="005A563D">
      <w:pPr>
        <w:pStyle w:val="Describe"/>
        <w:numPr>
          <w:ilvl w:val="0"/>
          <w:numId w:val="11"/>
        </w:numPr>
        <w:autoSpaceDE w:val="0"/>
        <w:autoSpaceDN w:val="0"/>
        <w:adjustRightInd w:val="0"/>
        <w:spacing w:after="33"/>
        <w:jc w:val="left"/>
        <w:rPr>
          <w:rFonts w:ascii="FreeSerif" w:hAnsi="FreeSerif" w:cs="FreeSerif"/>
        </w:rPr>
      </w:pPr>
      <w:r w:rsidRPr="008C3469">
        <w:rPr>
          <w:rFonts w:ascii="FreeSerif" w:hAnsi="FreeSerif" w:cs="FreeSerif"/>
        </w:rPr>
        <w:lastRenderedPageBreak/>
        <w:t>Ensure Empty SD card (at least 256MB, preferably 4GB SDHC) is available.</w:t>
      </w:r>
    </w:p>
    <w:p w:rsidR="00997120" w:rsidRPr="008C3469" w:rsidRDefault="00997120" w:rsidP="005A563D">
      <w:pPr>
        <w:pStyle w:val="Describe"/>
        <w:numPr>
          <w:ilvl w:val="0"/>
          <w:numId w:val="11"/>
        </w:numPr>
        <w:autoSpaceDE w:val="0"/>
        <w:autoSpaceDN w:val="0"/>
        <w:adjustRightInd w:val="0"/>
        <w:spacing w:after="33"/>
        <w:jc w:val="left"/>
        <w:rPr>
          <w:rFonts w:ascii="FreeSerif" w:hAnsi="FreeSerif" w:cs="FreeSerif"/>
        </w:rPr>
      </w:pPr>
      <w:r w:rsidRPr="008C3469">
        <w:rPr>
          <w:rFonts w:ascii="FreeSerif" w:hAnsi="FreeSerif" w:cs="FreeSerif"/>
        </w:rPr>
        <w:t xml:space="preserve">Ensure SD memory card reader is available. </w:t>
      </w:r>
    </w:p>
    <w:p w:rsidR="00997120" w:rsidRPr="008C3469" w:rsidRDefault="00997120" w:rsidP="005A563D">
      <w:pPr>
        <w:pStyle w:val="Describe"/>
        <w:numPr>
          <w:ilvl w:val="0"/>
          <w:numId w:val="11"/>
        </w:numPr>
        <w:autoSpaceDE w:val="0"/>
        <w:autoSpaceDN w:val="0"/>
        <w:adjustRightInd w:val="0"/>
        <w:spacing w:after="33"/>
        <w:jc w:val="left"/>
        <w:rPr>
          <w:rFonts w:ascii="FreeSerif" w:hAnsi="FreeSerif" w:cs="FreeSerif"/>
        </w:rPr>
      </w:pPr>
      <w:r w:rsidRPr="008C3469">
        <w:rPr>
          <w:rFonts w:ascii="FreeSerif" w:hAnsi="FreeSerif" w:cs="FreeSerif"/>
        </w:rPr>
        <w:t xml:space="preserve">Create a primary FAT partition on MMC/SD card (FAT32 format with sector size 512) and mark it as Active. A partition manager utility has to be used for the same. </w:t>
      </w:r>
    </w:p>
    <w:p w:rsidR="00997120" w:rsidRPr="008C3469" w:rsidRDefault="00997120" w:rsidP="005A563D">
      <w:pPr>
        <w:pStyle w:val="Describe"/>
        <w:numPr>
          <w:ilvl w:val="0"/>
          <w:numId w:val="11"/>
        </w:numPr>
        <w:autoSpaceDE w:val="0"/>
        <w:autoSpaceDN w:val="0"/>
        <w:adjustRightInd w:val="0"/>
        <w:spacing w:after="33"/>
        <w:jc w:val="left"/>
        <w:rPr>
          <w:rFonts w:ascii="FreeSerif" w:hAnsi="FreeSerif" w:cs="FreeSerif"/>
        </w:rPr>
      </w:pPr>
      <w:r w:rsidRPr="008C3469">
        <w:rPr>
          <w:rFonts w:ascii="FreeSerif" w:hAnsi="FreeSerif" w:cs="FreeSerif"/>
        </w:rPr>
        <w:t>Format SD card from DOS command line as below.</w:t>
      </w:r>
    </w:p>
    <w:p w:rsidR="00997120" w:rsidRPr="008C3469" w:rsidRDefault="00997120" w:rsidP="00997120">
      <w:pPr>
        <w:pStyle w:val="Describe"/>
        <w:autoSpaceDE w:val="0"/>
        <w:autoSpaceDN w:val="0"/>
        <w:adjustRightInd w:val="0"/>
        <w:spacing w:after="33"/>
        <w:ind w:left="1080" w:firstLine="360"/>
        <w:jc w:val="left"/>
        <w:rPr>
          <w:rFonts w:ascii="FreeSerif" w:hAnsi="FreeSerif" w:cs="FreeSerif"/>
        </w:rPr>
      </w:pPr>
      <w:r w:rsidRPr="008C3469">
        <w:rPr>
          <w:rFonts w:ascii="FreeSerif" w:hAnsi="FreeSerif" w:cs="FreeSerif"/>
        </w:rPr>
        <w:t>“</w:t>
      </w:r>
      <w:proofErr w:type="gramStart"/>
      <w:r w:rsidRPr="008C3469">
        <w:rPr>
          <w:rFonts w:ascii="FreeSerif" w:hAnsi="FreeSerif" w:cs="FreeSerif"/>
        </w:rPr>
        <w:t>format</w:t>
      </w:r>
      <w:proofErr w:type="gramEnd"/>
      <w:r w:rsidRPr="008C3469">
        <w:rPr>
          <w:rFonts w:ascii="FreeSerif" w:hAnsi="FreeSerif" w:cs="FreeSerif"/>
        </w:rPr>
        <w:t xml:space="preserve"> &lt;drive&gt; /A:512 /FS:FAT32”</w:t>
      </w:r>
    </w:p>
    <w:p w:rsidR="00997120" w:rsidRPr="008C3469" w:rsidRDefault="008C3469" w:rsidP="008C3469">
      <w:pPr>
        <w:pStyle w:val="Describe"/>
        <w:autoSpaceDE w:val="0"/>
        <w:autoSpaceDN w:val="0"/>
        <w:adjustRightInd w:val="0"/>
        <w:spacing w:after="33"/>
        <w:ind w:left="360" w:firstLine="360"/>
        <w:jc w:val="left"/>
        <w:rPr>
          <w:b/>
        </w:rPr>
      </w:pPr>
      <w:r>
        <w:rPr>
          <w:b/>
        </w:rPr>
        <w:t xml:space="preserve">   </w:t>
      </w:r>
      <w:r w:rsidR="00997120" w:rsidRPr="008C3469">
        <w:rPr>
          <w:rFonts w:ascii="FreeSerif" w:hAnsi="FreeSerif" w:cs="FreeSerif"/>
          <w:b/>
        </w:rPr>
        <w:t>Make SD card partition as active using below tool</w:t>
      </w:r>
      <w:r>
        <w:rPr>
          <w:rFonts w:ascii="FreeSerif" w:hAnsi="FreeSerif" w:cs="FreeSerif"/>
          <w:b/>
        </w:rPr>
        <w:t>:</w:t>
      </w:r>
    </w:p>
    <w:p w:rsidR="00997120" w:rsidRDefault="00997120" w:rsidP="00997120">
      <w:pPr>
        <w:ind w:left="720"/>
      </w:pPr>
      <w:r>
        <w:t xml:space="preserve">    </w:t>
      </w:r>
      <w:hyperlink r:id="rId14" w:history="1">
        <w:r>
          <w:rPr>
            <w:rStyle w:val="Hyperlink"/>
          </w:rPr>
          <w:t>http://www.pcdisk.com/download.html</w:t>
        </w:r>
      </w:hyperlink>
    </w:p>
    <w:p w:rsidR="00997120" w:rsidRPr="008C3469" w:rsidRDefault="00997120" w:rsidP="008C3469">
      <w:pPr>
        <w:pStyle w:val="Describe"/>
        <w:rPr>
          <w:rFonts w:ascii="FreeSerif" w:hAnsi="FreeSerif" w:cs="FreeSerif"/>
          <w:color w:val="FF0000"/>
        </w:rPr>
      </w:pPr>
      <w:r w:rsidRPr="008C3469">
        <w:rPr>
          <w:rFonts w:ascii="FreeSerif" w:hAnsi="FreeSerif" w:cs="FreeSerif"/>
          <w:color w:val="FF0000"/>
        </w:rPr>
        <w:t xml:space="preserve">IMPORTANT NOTE: Create a primary FAT partition on MMC/SD card </w:t>
      </w:r>
      <w:r w:rsidR="008C3469">
        <w:rPr>
          <w:rFonts w:ascii="FreeSerif" w:hAnsi="FreeSerif" w:cs="FreeSerif"/>
          <w:color w:val="FF0000"/>
        </w:rPr>
        <w:t xml:space="preserve">(FAT32 </w:t>
      </w:r>
      <w:r w:rsidRPr="008C3469">
        <w:rPr>
          <w:rFonts w:ascii="FreeSerif" w:hAnsi="FreeSerif" w:cs="FreeSerif"/>
          <w:color w:val="FF0000"/>
        </w:rPr>
        <w:t>format with sector size 512 bytes mark the partition as active.</w:t>
      </w:r>
    </w:p>
    <w:p w:rsidR="00997120" w:rsidRDefault="00997120" w:rsidP="009C249C">
      <w:pPr>
        <w:pStyle w:val="Heading3"/>
      </w:pPr>
      <w:bookmarkStart w:id="19" w:name="_Toc495681850"/>
      <w:r>
        <w:t>Option 2: Steps to prepare a bootable SD card using DISKPART</w:t>
      </w:r>
      <w:bookmarkEnd w:id="19"/>
    </w:p>
    <w:p w:rsidR="00997120" w:rsidRPr="009C249C" w:rsidRDefault="00997120" w:rsidP="005A563D">
      <w:pPr>
        <w:pStyle w:val="Describe"/>
        <w:numPr>
          <w:ilvl w:val="0"/>
          <w:numId w:val="11"/>
        </w:numPr>
        <w:autoSpaceDE w:val="0"/>
        <w:autoSpaceDN w:val="0"/>
        <w:adjustRightInd w:val="0"/>
        <w:spacing w:after="33"/>
        <w:jc w:val="left"/>
        <w:rPr>
          <w:rFonts w:ascii="FreeSerif" w:hAnsi="FreeSerif" w:cs="FreeSerif"/>
        </w:rPr>
      </w:pPr>
      <w:r w:rsidRPr="009C249C">
        <w:rPr>
          <w:rFonts w:ascii="FreeSerif" w:hAnsi="FreeSerif" w:cs="FreeSerif"/>
        </w:rPr>
        <w:t xml:space="preserve">Open windows 7 Command prompt and Run as Administrator mode </w:t>
      </w:r>
    </w:p>
    <w:p w:rsidR="00997120" w:rsidRPr="009C249C" w:rsidRDefault="00997120" w:rsidP="005A563D">
      <w:pPr>
        <w:pStyle w:val="Describe"/>
        <w:numPr>
          <w:ilvl w:val="0"/>
          <w:numId w:val="11"/>
        </w:numPr>
        <w:autoSpaceDE w:val="0"/>
        <w:autoSpaceDN w:val="0"/>
        <w:adjustRightInd w:val="0"/>
        <w:spacing w:after="33"/>
        <w:jc w:val="left"/>
        <w:rPr>
          <w:rFonts w:ascii="FreeSerif" w:hAnsi="FreeSerif" w:cs="FreeSerif"/>
        </w:rPr>
      </w:pPr>
      <w:r w:rsidRPr="009C249C">
        <w:rPr>
          <w:rFonts w:ascii="FreeSerif" w:hAnsi="FreeSerif" w:cs="FreeSerif"/>
        </w:rPr>
        <w:t>Enter command "diskpart.exe"</w:t>
      </w:r>
    </w:p>
    <w:p w:rsidR="00997120" w:rsidRPr="009C249C" w:rsidRDefault="00997120" w:rsidP="00997120">
      <w:pPr>
        <w:pStyle w:val="Describe"/>
        <w:ind w:firstLine="720"/>
        <w:rPr>
          <w:rFonts w:ascii="FreeSerif" w:hAnsi="FreeSerif" w:cs="FreeSerif"/>
        </w:rPr>
      </w:pPr>
      <w:r w:rsidRPr="009C249C">
        <w:rPr>
          <w:rFonts w:ascii="FreeSerif" w:hAnsi="FreeSerif" w:cs="FreeSerif"/>
        </w:rPr>
        <w:t>C:\Windows\system32&gt;diskpart.exe will take you DISKPART prompt</w:t>
      </w:r>
    </w:p>
    <w:p w:rsidR="00997120" w:rsidRPr="00971FF4" w:rsidRDefault="00997120" w:rsidP="009C249C">
      <w:pPr>
        <w:pStyle w:val="Describe"/>
        <w:ind w:left="1440"/>
        <w:rPr>
          <w:rFonts w:ascii="FreeSerif" w:hAnsi="FreeSerif" w:cs="FreeSerif"/>
          <w:b/>
          <w:color w:val="FF0000"/>
        </w:rPr>
      </w:pPr>
      <w:r w:rsidRPr="00971FF4">
        <w:rPr>
          <w:rFonts w:ascii="FreeSerif" w:hAnsi="FreeSerif" w:cs="FreeSerif"/>
          <w:b/>
          <w:color w:val="FF0000"/>
        </w:rPr>
        <w:t>Warning: Enter below command carefully w.r.t your computer/laptop SD card disk number. Choosing wrong disk number may delete data present in other drive</w:t>
      </w:r>
    </w:p>
    <w:p w:rsidR="00997120" w:rsidRPr="009C249C" w:rsidRDefault="00997120" w:rsidP="00997120">
      <w:pPr>
        <w:pStyle w:val="Describe"/>
        <w:ind w:firstLine="720"/>
        <w:rPr>
          <w:rFonts w:ascii="FreeSerif" w:hAnsi="FreeSerif" w:cs="FreeSerif"/>
        </w:rPr>
      </w:pPr>
      <w:r w:rsidRPr="009C249C">
        <w:rPr>
          <w:rFonts w:ascii="FreeSerif" w:hAnsi="FreeSerif" w:cs="FreeSerif"/>
        </w:rPr>
        <w:t>To list all disk drive present on computer</w:t>
      </w:r>
      <w:r w:rsidR="009C249C">
        <w:rPr>
          <w:rFonts w:ascii="FreeSerif" w:hAnsi="FreeSerif" w:cs="FreeSerif"/>
        </w:rPr>
        <w:t>:</w:t>
      </w:r>
    </w:p>
    <w:p w:rsidR="00997120" w:rsidRPr="009C249C" w:rsidRDefault="00997120" w:rsidP="009C249C">
      <w:pPr>
        <w:pStyle w:val="Describe"/>
        <w:ind w:firstLine="720"/>
        <w:rPr>
          <w:rFonts w:ascii="FreeSerif" w:hAnsi="FreeSerif" w:cs="FreeSerif"/>
          <w:b/>
          <w:i/>
        </w:rPr>
      </w:pPr>
      <w:r w:rsidRPr="009C249C">
        <w:rPr>
          <w:rFonts w:ascii="FreeSerif" w:hAnsi="FreeSerif" w:cs="FreeSerif"/>
          <w:b/>
          <w:i/>
        </w:rPr>
        <w:t>DISKPART&gt; list disk</w:t>
      </w:r>
    </w:p>
    <w:p w:rsidR="00997120" w:rsidRPr="009C249C" w:rsidRDefault="00997120" w:rsidP="00997120">
      <w:pPr>
        <w:pStyle w:val="Describe"/>
        <w:ind w:firstLine="720"/>
        <w:rPr>
          <w:rFonts w:ascii="FreeSerif" w:hAnsi="FreeSerif" w:cs="FreeSerif"/>
        </w:rPr>
      </w:pPr>
      <w:r w:rsidRPr="009C249C">
        <w:rPr>
          <w:rFonts w:ascii="FreeSerif" w:hAnsi="FreeSerif" w:cs="FreeSerif"/>
        </w:rPr>
        <w:t>Select the SD card disk number, in my case it is disk 1</w:t>
      </w:r>
      <w:r w:rsidR="009C249C">
        <w:rPr>
          <w:rFonts w:ascii="FreeSerif" w:hAnsi="FreeSerif" w:cs="FreeSerif"/>
        </w:rPr>
        <w:t>:</w:t>
      </w:r>
    </w:p>
    <w:p w:rsidR="00997120" w:rsidRPr="009C249C" w:rsidRDefault="00997120" w:rsidP="00997120">
      <w:pPr>
        <w:pStyle w:val="Describe"/>
        <w:ind w:left="1440"/>
        <w:rPr>
          <w:rFonts w:ascii="FreeSerif" w:hAnsi="FreeSerif" w:cs="FreeSerif"/>
          <w:b/>
          <w:i/>
        </w:rPr>
      </w:pPr>
      <w:r w:rsidRPr="009C249C">
        <w:rPr>
          <w:rFonts w:ascii="FreeSerif" w:hAnsi="FreeSerif" w:cs="FreeSerif"/>
          <w:b/>
          <w:i/>
        </w:rPr>
        <w:t>DISKPART&gt; select disk 1</w:t>
      </w:r>
    </w:p>
    <w:p w:rsidR="00997120" w:rsidRPr="009C249C" w:rsidRDefault="00997120" w:rsidP="009C249C">
      <w:pPr>
        <w:pStyle w:val="Describe"/>
        <w:ind w:firstLine="720"/>
        <w:rPr>
          <w:rFonts w:ascii="FreeSerif" w:hAnsi="FreeSerif" w:cs="FreeSerif"/>
        </w:rPr>
      </w:pPr>
      <w:r w:rsidRPr="009C249C">
        <w:rPr>
          <w:rFonts w:ascii="FreeSerif" w:hAnsi="FreeSerif" w:cs="FreeSerif"/>
        </w:rPr>
        <w:t>Now all next command applicable only to disk 1(SD card)</w:t>
      </w:r>
    </w:p>
    <w:p w:rsidR="00997120" w:rsidRPr="009C249C" w:rsidRDefault="00997120" w:rsidP="00997120">
      <w:pPr>
        <w:pStyle w:val="Describe"/>
        <w:ind w:firstLine="720"/>
        <w:rPr>
          <w:rFonts w:ascii="FreeSerif" w:hAnsi="FreeSerif" w:cs="FreeSerif"/>
        </w:rPr>
      </w:pPr>
      <w:r w:rsidRPr="009C249C">
        <w:rPr>
          <w:rFonts w:ascii="FreeSerif" w:hAnsi="FreeSerif" w:cs="FreeSerif"/>
        </w:rPr>
        <w:t>Delete entire partition</w:t>
      </w:r>
      <w:r w:rsidR="009C249C">
        <w:rPr>
          <w:rFonts w:ascii="FreeSerif" w:hAnsi="FreeSerif" w:cs="FreeSerif"/>
        </w:rPr>
        <w:t>:</w:t>
      </w:r>
    </w:p>
    <w:p w:rsidR="00997120" w:rsidRPr="009C249C" w:rsidRDefault="00997120" w:rsidP="009C249C">
      <w:pPr>
        <w:pStyle w:val="Describe"/>
        <w:ind w:firstLine="720"/>
        <w:rPr>
          <w:rFonts w:ascii="FreeSerif" w:hAnsi="FreeSerif" w:cs="FreeSerif"/>
          <w:b/>
          <w:i/>
        </w:rPr>
      </w:pPr>
      <w:r w:rsidRPr="009C249C">
        <w:rPr>
          <w:rFonts w:ascii="FreeSerif" w:hAnsi="FreeSerif" w:cs="FreeSerif"/>
          <w:b/>
          <w:i/>
        </w:rPr>
        <w:t>DISKPART&gt; clean</w:t>
      </w:r>
    </w:p>
    <w:p w:rsidR="00997120" w:rsidRPr="009C249C" w:rsidRDefault="00997120" w:rsidP="00997120">
      <w:pPr>
        <w:pStyle w:val="Describe"/>
        <w:ind w:firstLine="720"/>
        <w:rPr>
          <w:rFonts w:ascii="FreeSerif" w:hAnsi="FreeSerif" w:cs="FreeSerif"/>
        </w:rPr>
      </w:pPr>
      <w:r w:rsidRPr="009C249C">
        <w:rPr>
          <w:rFonts w:ascii="FreeSerif" w:hAnsi="FreeSerif" w:cs="FreeSerif"/>
        </w:rPr>
        <w:t>To create Primary partition</w:t>
      </w:r>
      <w:r w:rsidR="009C249C">
        <w:rPr>
          <w:rFonts w:ascii="FreeSerif" w:hAnsi="FreeSerif" w:cs="FreeSerif"/>
        </w:rPr>
        <w:t>:</w:t>
      </w:r>
    </w:p>
    <w:p w:rsidR="00997120" w:rsidRPr="0006237D" w:rsidRDefault="00997120" w:rsidP="00971FF4">
      <w:pPr>
        <w:pStyle w:val="Describe"/>
        <w:ind w:left="1440"/>
        <w:rPr>
          <w:rFonts w:ascii="FreeSerif" w:hAnsi="FreeSerif" w:cs="FreeSerif"/>
          <w:b/>
          <w:i/>
        </w:rPr>
      </w:pPr>
      <w:r w:rsidRPr="0006237D">
        <w:rPr>
          <w:rFonts w:ascii="FreeSerif" w:hAnsi="FreeSerif" w:cs="FreeSerif"/>
          <w:b/>
          <w:i/>
        </w:rPr>
        <w:t>DISKPART&gt; create partition primary</w:t>
      </w:r>
    </w:p>
    <w:p w:rsidR="00997120" w:rsidRPr="009C249C" w:rsidRDefault="00997120" w:rsidP="00997120">
      <w:pPr>
        <w:pStyle w:val="Describe"/>
        <w:ind w:firstLine="720"/>
        <w:rPr>
          <w:rFonts w:ascii="FreeSerif" w:hAnsi="FreeSerif" w:cs="FreeSerif"/>
        </w:rPr>
      </w:pPr>
      <w:r w:rsidRPr="009C249C">
        <w:rPr>
          <w:rFonts w:ascii="FreeSerif" w:hAnsi="FreeSerif" w:cs="FreeSerif"/>
        </w:rPr>
        <w:t>To list partition</w:t>
      </w:r>
      <w:r w:rsidR="0006237D">
        <w:rPr>
          <w:rFonts w:ascii="FreeSerif" w:hAnsi="FreeSerif" w:cs="FreeSerif"/>
        </w:rPr>
        <w:t>:</w:t>
      </w:r>
    </w:p>
    <w:p w:rsidR="00997120" w:rsidRPr="0006237D" w:rsidRDefault="00997120" w:rsidP="00971FF4">
      <w:pPr>
        <w:pStyle w:val="Describe"/>
        <w:ind w:firstLine="720"/>
        <w:rPr>
          <w:rFonts w:ascii="FreeSerif" w:hAnsi="FreeSerif" w:cs="FreeSerif"/>
          <w:b/>
          <w:i/>
        </w:rPr>
      </w:pPr>
      <w:r w:rsidRPr="0006237D">
        <w:rPr>
          <w:rFonts w:ascii="FreeSerif" w:hAnsi="FreeSerif" w:cs="FreeSerif"/>
          <w:b/>
          <w:i/>
        </w:rPr>
        <w:t>DISKPART&gt; list partition</w:t>
      </w:r>
    </w:p>
    <w:p w:rsidR="00997120" w:rsidRPr="009C249C" w:rsidRDefault="00997120" w:rsidP="00997120">
      <w:pPr>
        <w:pStyle w:val="Describe"/>
        <w:ind w:firstLine="720"/>
        <w:rPr>
          <w:rFonts w:ascii="FreeSerif" w:hAnsi="FreeSerif" w:cs="FreeSerif"/>
        </w:rPr>
      </w:pPr>
      <w:r w:rsidRPr="009C249C">
        <w:rPr>
          <w:rFonts w:ascii="FreeSerif" w:hAnsi="FreeSerif" w:cs="FreeSerif"/>
        </w:rPr>
        <w:t>Select partition</w:t>
      </w:r>
      <w:r w:rsidR="0006237D">
        <w:rPr>
          <w:rFonts w:ascii="FreeSerif" w:hAnsi="FreeSerif" w:cs="FreeSerif"/>
        </w:rPr>
        <w:t>:</w:t>
      </w:r>
    </w:p>
    <w:p w:rsidR="00997120" w:rsidRPr="0006237D" w:rsidRDefault="00997120" w:rsidP="00971FF4">
      <w:pPr>
        <w:pStyle w:val="Describe"/>
        <w:ind w:firstLine="720"/>
        <w:rPr>
          <w:rFonts w:ascii="FreeSerif" w:hAnsi="FreeSerif" w:cs="FreeSerif"/>
          <w:b/>
          <w:i/>
        </w:rPr>
      </w:pPr>
      <w:r w:rsidRPr="0006237D">
        <w:rPr>
          <w:rFonts w:ascii="FreeSerif" w:hAnsi="FreeSerif" w:cs="FreeSerif"/>
          <w:b/>
          <w:i/>
        </w:rPr>
        <w:t>DISKPART&gt; select partition 1</w:t>
      </w:r>
    </w:p>
    <w:p w:rsidR="00997120" w:rsidRPr="009C249C" w:rsidRDefault="00997120" w:rsidP="00997120">
      <w:pPr>
        <w:pStyle w:val="Describe"/>
        <w:ind w:firstLine="720"/>
        <w:rPr>
          <w:rFonts w:ascii="FreeSerif" w:hAnsi="FreeSerif" w:cs="FreeSerif"/>
        </w:rPr>
      </w:pPr>
      <w:r w:rsidRPr="009C249C">
        <w:rPr>
          <w:rFonts w:ascii="FreeSerif" w:hAnsi="FreeSerif" w:cs="FreeSerif"/>
        </w:rPr>
        <w:t>To list volume</w:t>
      </w:r>
      <w:r w:rsidR="0006237D">
        <w:rPr>
          <w:rFonts w:ascii="FreeSerif" w:hAnsi="FreeSerif" w:cs="FreeSerif"/>
        </w:rPr>
        <w:t>:</w:t>
      </w:r>
    </w:p>
    <w:p w:rsidR="00997120" w:rsidRPr="0006237D" w:rsidRDefault="00997120" w:rsidP="00971FF4">
      <w:pPr>
        <w:pStyle w:val="Describe"/>
        <w:ind w:firstLine="720"/>
        <w:rPr>
          <w:rFonts w:ascii="FreeSerif" w:hAnsi="FreeSerif" w:cs="FreeSerif"/>
          <w:b/>
          <w:i/>
        </w:rPr>
      </w:pPr>
      <w:r w:rsidRPr="0006237D">
        <w:rPr>
          <w:rFonts w:ascii="FreeSerif" w:hAnsi="FreeSerif" w:cs="FreeSerif"/>
          <w:b/>
          <w:i/>
        </w:rPr>
        <w:t>DISKPART&gt; list volume</w:t>
      </w:r>
    </w:p>
    <w:p w:rsidR="00997120" w:rsidRPr="009C249C" w:rsidRDefault="00997120" w:rsidP="00997120">
      <w:pPr>
        <w:pStyle w:val="Describe"/>
        <w:ind w:firstLine="720"/>
        <w:rPr>
          <w:rFonts w:ascii="FreeSerif" w:hAnsi="FreeSerif" w:cs="FreeSerif"/>
        </w:rPr>
      </w:pPr>
      <w:r w:rsidRPr="009C249C">
        <w:rPr>
          <w:rFonts w:ascii="FreeSerif" w:hAnsi="FreeSerif" w:cs="FreeSerif"/>
        </w:rPr>
        <w:t>Select v</w:t>
      </w:r>
      <w:r w:rsidR="0006237D">
        <w:rPr>
          <w:rFonts w:ascii="FreeSerif" w:hAnsi="FreeSerif" w:cs="FreeSerif"/>
        </w:rPr>
        <w:t>olume associated with SD card, i</w:t>
      </w:r>
      <w:r w:rsidRPr="009C249C">
        <w:rPr>
          <w:rFonts w:ascii="FreeSerif" w:hAnsi="FreeSerif" w:cs="FreeSerif"/>
        </w:rPr>
        <w:t xml:space="preserve">n </w:t>
      </w:r>
      <w:r w:rsidR="00971FF4">
        <w:rPr>
          <w:rFonts w:ascii="FreeSerif" w:hAnsi="FreeSerif" w:cs="FreeSerif"/>
        </w:rPr>
        <w:t>our</w:t>
      </w:r>
      <w:r w:rsidRPr="009C249C">
        <w:rPr>
          <w:rFonts w:ascii="FreeSerif" w:hAnsi="FreeSerif" w:cs="FreeSerif"/>
        </w:rPr>
        <w:t xml:space="preserve"> case it</w:t>
      </w:r>
      <w:r w:rsidR="0006237D">
        <w:rPr>
          <w:rFonts w:ascii="FreeSerif" w:hAnsi="FreeSerif" w:cs="FreeSerif"/>
        </w:rPr>
        <w:t xml:space="preserve"> i</w:t>
      </w:r>
      <w:r w:rsidRPr="009C249C">
        <w:rPr>
          <w:rFonts w:ascii="FreeSerif" w:hAnsi="FreeSerif" w:cs="FreeSerif"/>
        </w:rPr>
        <w:t>s 3</w:t>
      </w:r>
      <w:r w:rsidR="0006237D">
        <w:rPr>
          <w:rFonts w:ascii="FreeSerif" w:hAnsi="FreeSerif" w:cs="FreeSerif"/>
        </w:rPr>
        <w:t>:</w:t>
      </w:r>
    </w:p>
    <w:p w:rsidR="00997120" w:rsidRPr="00491DBD" w:rsidRDefault="00491DBD" w:rsidP="00491DBD">
      <w:pPr>
        <w:pStyle w:val="Describe"/>
        <w:ind w:firstLine="720"/>
        <w:rPr>
          <w:rFonts w:ascii="FreeSerif" w:hAnsi="FreeSerif" w:cs="FreeSerif"/>
          <w:b/>
          <w:i/>
        </w:rPr>
      </w:pPr>
      <w:r>
        <w:rPr>
          <w:rFonts w:ascii="FreeSerif" w:hAnsi="FreeSerif" w:cs="FreeSerif"/>
          <w:b/>
          <w:i/>
        </w:rPr>
        <w:t>DISKPART&gt; select volume 3</w:t>
      </w:r>
    </w:p>
    <w:p w:rsidR="00997120" w:rsidRPr="009C249C" w:rsidRDefault="00997120" w:rsidP="00997120">
      <w:pPr>
        <w:pStyle w:val="Describe"/>
        <w:ind w:firstLine="720"/>
        <w:rPr>
          <w:rFonts w:ascii="FreeSerif" w:hAnsi="FreeSerif" w:cs="FreeSerif"/>
        </w:rPr>
      </w:pPr>
      <w:r w:rsidRPr="009C249C">
        <w:rPr>
          <w:rFonts w:ascii="FreeSerif" w:hAnsi="FreeSerif" w:cs="FreeSerif"/>
        </w:rPr>
        <w:t>Format SD card, please</w:t>
      </w:r>
      <w:r w:rsidR="0006237D">
        <w:rPr>
          <w:rFonts w:ascii="FreeSerif" w:hAnsi="FreeSerif" w:cs="FreeSerif"/>
        </w:rPr>
        <w:t xml:space="preserve"> wait this may take few seconds:</w:t>
      </w:r>
    </w:p>
    <w:p w:rsidR="00997120" w:rsidRPr="0006237D" w:rsidRDefault="00997120" w:rsidP="0006237D">
      <w:pPr>
        <w:pStyle w:val="Describe"/>
        <w:ind w:firstLine="720"/>
        <w:rPr>
          <w:rFonts w:ascii="FreeSerif" w:hAnsi="FreeSerif" w:cs="FreeSerif"/>
          <w:b/>
          <w:i/>
        </w:rPr>
      </w:pPr>
      <w:r w:rsidRPr="0006237D">
        <w:rPr>
          <w:rFonts w:ascii="FreeSerif" w:hAnsi="FreeSerif" w:cs="FreeSerif"/>
          <w:b/>
          <w:i/>
        </w:rPr>
        <w:t>DISKPART&gt;format quick fs=fat32 unit=512 label=SD_BOOT</w:t>
      </w:r>
    </w:p>
    <w:p w:rsidR="00997120" w:rsidRPr="009C249C" w:rsidRDefault="00997120" w:rsidP="00997120">
      <w:pPr>
        <w:pStyle w:val="Describe"/>
        <w:ind w:firstLine="720"/>
        <w:rPr>
          <w:rFonts w:ascii="FreeSerif" w:hAnsi="FreeSerif" w:cs="FreeSerif"/>
        </w:rPr>
      </w:pPr>
      <w:r w:rsidRPr="009C249C">
        <w:rPr>
          <w:rFonts w:ascii="FreeSerif" w:hAnsi="FreeSerif" w:cs="FreeSerif"/>
        </w:rPr>
        <w:t>Make disk active</w:t>
      </w:r>
      <w:r w:rsidR="0006237D">
        <w:rPr>
          <w:rFonts w:ascii="FreeSerif" w:hAnsi="FreeSerif" w:cs="FreeSerif"/>
        </w:rPr>
        <w:t>:</w:t>
      </w:r>
    </w:p>
    <w:p w:rsidR="00997120" w:rsidRPr="0006237D" w:rsidRDefault="00997120" w:rsidP="0006237D">
      <w:pPr>
        <w:pStyle w:val="Describe"/>
        <w:ind w:firstLine="720"/>
        <w:rPr>
          <w:rFonts w:ascii="FreeSerif" w:hAnsi="FreeSerif" w:cs="FreeSerif"/>
          <w:b/>
          <w:i/>
        </w:rPr>
      </w:pPr>
      <w:r w:rsidRPr="0006237D">
        <w:rPr>
          <w:rFonts w:ascii="FreeSerif" w:hAnsi="FreeSerif" w:cs="FreeSerif"/>
          <w:b/>
          <w:i/>
        </w:rPr>
        <w:t>DISKPART&gt; active</w:t>
      </w:r>
    </w:p>
    <w:p w:rsidR="00997120" w:rsidRPr="009C249C" w:rsidRDefault="00997120" w:rsidP="00997120">
      <w:pPr>
        <w:pStyle w:val="Describe"/>
        <w:ind w:firstLine="720"/>
        <w:rPr>
          <w:rFonts w:ascii="FreeSerif" w:hAnsi="FreeSerif" w:cs="FreeSerif"/>
        </w:rPr>
      </w:pPr>
      <w:r w:rsidRPr="009C249C">
        <w:rPr>
          <w:rFonts w:ascii="FreeSerif" w:hAnsi="FreeSerif" w:cs="FreeSerif"/>
        </w:rPr>
        <w:t>To exit utility</w:t>
      </w:r>
      <w:r w:rsidR="0006237D">
        <w:rPr>
          <w:rFonts w:ascii="FreeSerif" w:hAnsi="FreeSerif" w:cs="FreeSerif"/>
        </w:rPr>
        <w:t>:</w:t>
      </w:r>
    </w:p>
    <w:p w:rsidR="00997120" w:rsidRPr="0006237D" w:rsidRDefault="00997120" w:rsidP="00997120">
      <w:pPr>
        <w:pStyle w:val="Describe"/>
        <w:ind w:firstLine="720"/>
        <w:rPr>
          <w:rFonts w:ascii="FreeSerif" w:hAnsi="FreeSerif" w:cs="FreeSerif"/>
          <w:b/>
          <w:i/>
        </w:rPr>
      </w:pPr>
      <w:r w:rsidRPr="0006237D">
        <w:rPr>
          <w:rFonts w:ascii="FreeSerif" w:hAnsi="FreeSerif" w:cs="FreeSerif"/>
          <w:b/>
          <w:i/>
        </w:rPr>
        <w:t>DISKPART&gt; exit</w:t>
      </w:r>
    </w:p>
    <w:p w:rsidR="00997120" w:rsidRPr="00681553" w:rsidRDefault="00997120" w:rsidP="00373FE5">
      <w:pPr>
        <w:spacing w:after="0"/>
        <w:rPr>
          <w:rFonts w:ascii="FreeSerif" w:hAnsi="FreeSerif" w:cs="FreeSerif"/>
          <w:sz w:val="10"/>
          <w:szCs w:val="20"/>
        </w:rPr>
      </w:pPr>
    </w:p>
    <w:p w:rsidR="00373FE5" w:rsidRDefault="00373FE5" w:rsidP="00896E2D">
      <w:pPr>
        <w:pStyle w:val="Heading2"/>
      </w:pPr>
      <w:bookmarkStart w:id="20" w:name="_Toc495681851"/>
      <w:r>
        <w:lastRenderedPageBreak/>
        <w:t>QSPI_SD Boot Mode</w:t>
      </w:r>
      <w:bookmarkEnd w:id="20"/>
    </w:p>
    <w:p w:rsidR="00373FE5" w:rsidRDefault="00691FFE" w:rsidP="0096747C">
      <w:pPr>
        <w:spacing w:after="0"/>
        <w:ind w:left="432"/>
        <w:rPr>
          <w:rFonts w:ascii="FreeSerif" w:hAnsi="FreeSerif" w:cs="FreeSerif"/>
          <w:sz w:val="20"/>
          <w:szCs w:val="20"/>
        </w:rPr>
      </w:pPr>
      <w:r>
        <w:rPr>
          <w:rFonts w:ascii="FreeSerif" w:hAnsi="FreeSerif" w:cs="FreeSerif"/>
          <w:sz w:val="20"/>
          <w:szCs w:val="20"/>
        </w:rPr>
        <w:t>In this boot mode, SBL is flashed</w:t>
      </w:r>
      <w:r w:rsidR="00373FE5" w:rsidRPr="0096747C">
        <w:rPr>
          <w:rFonts w:ascii="FreeSerif" w:hAnsi="FreeSerif" w:cs="FreeSerif"/>
          <w:sz w:val="20"/>
          <w:szCs w:val="20"/>
        </w:rPr>
        <w:t xml:space="preserve"> on QSPI flash and </w:t>
      </w:r>
      <w:proofErr w:type="spellStart"/>
      <w:r w:rsidR="00373FE5" w:rsidRPr="0096747C">
        <w:rPr>
          <w:rFonts w:ascii="FreeSerif" w:hAnsi="FreeSerif" w:cs="FreeSerif"/>
          <w:sz w:val="20"/>
          <w:szCs w:val="20"/>
        </w:rPr>
        <w:t>AppImage</w:t>
      </w:r>
      <w:proofErr w:type="spellEnd"/>
      <w:r w:rsidR="00373FE5" w:rsidRPr="0096747C">
        <w:rPr>
          <w:rFonts w:ascii="FreeSerif" w:hAnsi="FreeSerif" w:cs="FreeSerif"/>
          <w:sz w:val="20"/>
          <w:szCs w:val="20"/>
        </w:rPr>
        <w:t xml:space="preserve"> is </w:t>
      </w:r>
      <w:r>
        <w:rPr>
          <w:rFonts w:ascii="FreeSerif" w:hAnsi="FreeSerif" w:cs="FreeSerif"/>
          <w:sz w:val="20"/>
          <w:szCs w:val="20"/>
        </w:rPr>
        <w:t xml:space="preserve">present </w:t>
      </w:r>
      <w:r w:rsidR="00373FE5" w:rsidRPr="0096747C">
        <w:rPr>
          <w:rFonts w:ascii="FreeSerif" w:hAnsi="FreeSerif" w:cs="FreeSerif"/>
          <w:sz w:val="20"/>
          <w:szCs w:val="20"/>
        </w:rPr>
        <w:t>on SD card.</w:t>
      </w:r>
    </w:p>
    <w:p w:rsidR="003C0B73" w:rsidRDefault="003C0B73" w:rsidP="003C0B73">
      <w:pPr>
        <w:spacing w:after="0"/>
        <w:ind w:left="432"/>
        <w:rPr>
          <w:rFonts w:ascii="FreeSerif" w:hAnsi="FreeSerif" w:cs="FreeSerif"/>
          <w:sz w:val="20"/>
          <w:szCs w:val="20"/>
        </w:rPr>
      </w:pPr>
      <w:r>
        <w:rPr>
          <w:rFonts w:ascii="FreeSerif" w:hAnsi="FreeSerif" w:cs="FreeSerif"/>
          <w:sz w:val="20"/>
          <w:szCs w:val="20"/>
        </w:rPr>
        <w:t xml:space="preserve">Steps for how to flash the SBL on QSPI memory are present in section 5.2 of this </w:t>
      </w:r>
      <w:proofErr w:type="spellStart"/>
      <w:r>
        <w:rPr>
          <w:rFonts w:ascii="FreeSerif" w:hAnsi="FreeSerif" w:cs="FreeSerif"/>
          <w:sz w:val="20"/>
          <w:szCs w:val="20"/>
        </w:rPr>
        <w:t>userguide</w:t>
      </w:r>
      <w:proofErr w:type="spellEnd"/>
      <w:r>
        <w:rPr>
          <w:rFonts w:ascii="FreeSerif" w:hAnsi="FreeSerif" w:cs="FreeSerif"/>
          <w:sz w:val="20"/>
          <w:szCs w:val="20"/>
        </w:rPr>
        <w:t>.</w:t>
      </w:r>
    </w:p>
    <w:p w:rsidR="003C0B73" w:rsidRDefault="00373FE5" w:rsidP="003C0B73">
      <w:pPr>
        <w:spacing w:after="0"/>
        <w:ind w:left="432"/>
        <w:rPr>
          <w:rFonts w:ascii="FreeSerif" w:hAnsi="FreeSerif" w:cs="FreeSerif"/>
          <w:sz w:val="20"/>
          <w:szCs w:val="20"/>
        </w:rPr>
      </w:pPr>
      <w:r>
        <w:rPr>
          <w:rFonts w:ascii="FreeSerif" w:hAnsi="FreeSerif" w:cs="FreeSerif"/>
          <w:sz w:val="20"/>
          <w:szCs w:val="20"/>
        </w:rPr>
        <w:t>Create a primary FAT partition on MMC/SD card (FAT32 format with sector size 5</w:t>
      </w:r>
      <w:r w:rsidR="003C0B73">
        <w:rPr>
          <w:rFonts w:ascii="FreeSerif" w:hAnsi="FreeSerif" w:cs="FreeSerif"/>
          <w:sz w:val="20"/>
          <w:szCs w:val="20"/>
        </w:rPr>
        <w:t>12).</w:t>
      </w:r>
    </w:p>
    <w:p w:rsidR="003C0B73" w:rsidRDefault="00373FE5" w:rsidP="003C0B73">
      <w:pPr>
        <w:spacing w:after="0"/>
        <w:ind w:left="432"/>
        <w:rPr>
          <w:rFonts w:ascii="FreeSerif" w:hAnsi="FreeSerif" w:cs="FreeSerif"/>
          <w:sz w:val="20"/>
          <w:szCs w:val="20"/>
        </w:rPr>
      </w:pPr>
      <w:r>
        <w:rPr>
          <w:rFonts w:ascii="FreeSerif" w:hAnsi="FreeSerif" w:cs="FreeSerif"/>
          <w:sz w:val="20"/>
          <w:szCs w:val="20"/>
        </w:rPr>
        <w:t>Rename the Application multicore image file as “</w:t>
      </w:r>
      <w:proofErr w:type="spellStart"/>
      <w:r w:rsidRPr="00F41968">
        <w:rPr>
          <w:rFonts w:ascii="FreeSerif" w:hAnsi="FreeSerif" w:cs="FreeSerif"/>
          <w:sz w:val="20"/>
          <w:szCs w:val="20"/>
        </w:rPr>
        <w:t>AppImage</w:t>
      </w:r>
      <w:proofErr w:type="spellEnd"/>
      <w:r w:rsidR="003C0B73">
        <w:rPr>
          <w:rFonts w:ascii="FreeSerif" w:hAnsi="FreeSerif" w:cs="FreeSerif"/>
          <w:sz w:val="20"/>
          <w:szCs w:val="20"/>
        </w:rPr>
        <w:t>” and copy to SD card.</w:t>
      </w:r>
    </w:p>
    <w:p w:rsidR="0096747C" w:rsidRDefault="00373FE5" w:rsidP="000C7389">
      <w:pPr>
        <w:spacing w:after="0"/>
        <w:ind w:left="432"/>
        <w:rPr>
          <w:rFonts w:ascii="FreeSerif" w:hAnsi="FreeSerif" w:cs="FreeSerif"/>
          <w:sz w:val="20"/>
          <w:szCs w:val="20"/>
        </w:rPr>
      </w:pPr>
      <w:r>
        <w:rPr>
          <w:rFonts w:ascii="FreeSerif" w:hAnsi="FreeSerif" w:cs="FreeSerif"/>
          <w:sz w:val="20"/>
          <w:szCs w:val="20"/>
        </w:rPr>
        <w:t>Note: Windows format disk not makes the SD card as bootable. Please forma</w:t>
      </w:r>
      <w:r w:rsidR="003C0B73">
        <w:rPr>
          <w:rFonts w:ascii="FreeSerif" w:hAnsi="FreeSerif" w:cs="FreeSerif"/>
          <w:sz w:val="20"/>
          <w:szCs w:val="20"/>
        </w:rPr>
        <w:t xml:space="preserve">t the card as bootable on Linux based PC. </w:t>
      </w:r>
    </w:p>
    <w:p w:rsidR="00C50709" w:rsidRPr="00DC1D84" w:rsidRDefault="003C0B73" w:rsidP="00DC1D84">
      <w:pPr>
        <w:spacing w:after="0"/>
        <w:ind w:firstLine="432"/>
        <w:rPr>
          <w:rFonts w:ascii="FreeSerif" w:hAnsi="FreeSerif" w:cs="FreeSerif"/>
          <w:b/>
          <w:sz w:val="20"/>
          <w:szCs w:val="20"/>
        </w:rPr>
      </w:pPr>
      <w:r>
        <w:rPr>
          <w:rFonts w:ascii="FreeSerif" w:hAnsi="FreeSerif" w:cs="FreeSerif"/>
          <w:b/>
          <w:sz w:val="20"/>
          <w:szCs w:val="20"/>
        </w:rPr>
        <w:t>NOTE: Only SBL image should be flashed on QSPI.</w:t>
      </w:r>
    </w:p>
    <w:p w:rsidR="002779F3" w:rsidRDefault="002779F3">
      <w:pPr>
        <w:spacing w:after="0" w:line="240" w:lineRule="auto"/>
        <w:rPr>
          <w:rFonts w:ascii="Cambria" w:eastAsia="Calibri" w:hAnsi="Cambria"/>
          <w:b/>
          <w:bCs/>
          <w:kern w:val="32"/>
          <w:sz w:val="32"/>
          <w:szCs w:val="32"/>
        </w:rPr>
      </w:pPr>
      <w:bookmarkStart w:id="21" w:name="_Toc474254240"/>
      <w:r>
        <w:br w:type="page"/>
      </w:r>
    </w:p>
    <w:p w:rsidR="008724C0" w:rsidRDefault="008724C0" w:rsidP="008724C0">
      <w:pPr>
        <w:pStyle w:val="Heading1"/>
      </w:pPr>
      <w:bookmarkStart w:id="22" w:name="_Toc495681852"/>
      <w:r>
        <w:lastRenderedPageBreak/>
        <w:t>Board Modification</w:t>
      </w:r>
      <w:bookmarkEnd w:id="21"/>
      <w:bookmarkEnd w:id="22"/>
    </w:p>
    <w:p w:rsidR="008724C0" w:rsidRPr="00413140" w:rsidRDefault="008724C0" w:rsidP="002779F3">
      <w:pPr>
        <w:pStyle w:val="Heading2"/>
      </w:pPr>
      <w:bookmarkStart w:id="23" w:name="_Toc495681853"/>
      <w:r w:rsidRPr="00413140">
        <w:t xml:space="preserve">TDA2xx </w:t>
      </w:r>
      <w:proofErr w:type="gramStart"/>
      <w:r w:rsidRPr="00413140">
        <w:t>Board Modification</w:t>
      </w:r>
      <w:proofErr w:type="gramEnd"/>
      <w:r w:rsidRPr="00413140">
        <w:t xml:space="preserve"> for NOR BOOT Mode:</w:t>
      </w:r>
      <w:bookmarkEnd w:id="23"/>
    </w:p>
    <w:p w:rsidR="008724C0" w:rsidRPr="00413140" w:rsidRDefault="008724C0" w:rsidP="008724C0">
      <w:pPr>
        <w:ind w:left="720"/>
        <w:rPr>
          <w:rFonts w:ascii="FreeSerif" w:hAnsi="FreeSerif" w:cs="FreeSerif"/>
          <w:sz w:val="20"/>
          <w:szCs w:val="20"/>
        </w:rPr>
      </w:pPr>
      <w:r w:rsidRPr="00413140">
        <w:rPr>
          <w:rFonts w:ascii="FreeSerif" w:hAnsi="FreeSerif" w:cs="FreeSerif"/>
          <w:sz w:val="20"/>
          <w:szCs w:val="20"/>
        </w:rPr>
        <w:t>By default QSPI’s Zero ohm resistor are connected and GPMC lines are opened. To get NOR working, required to remove the QSPI Zero Ohm resistor &amp; pop-up GPMC resistors as stated below.</w:t>
      </w:r>
    </w:p>
    <w:p w:rsidR="008724C0" w:rsidRDefault="008724C0" w:rsidP="008724C0">
      <w:pPr>
        <w:spacing w:after="0" w:line="240" w:lineRule="auto"/>
        <w:ind w:left="360"/>
        <w:rPr>
          <w:rFonts w:ascii="FreeSerif" w:hAnsi="FreeSerif" w:cs="FreeSerif"/>
          <w:sz w:val="20"/>
          <w:szCs w:val="20"/>
        </w:rPr>
      </w:pPr>
      <w:r w:rsidRPr="00413140">
        <w:rPr>
          <w:rFonts w:ascii="FreeSerif" w:hAnsi="FreeSerif" w:cs="FreeSerif"/>
          <w:noProof/>
          <w:sz w:val="20"/>
          <w:szCs w:val="20"/>
        </w:rPr>
        <w:drawing>
          <wp:inline distT="0" distB="0" distL="0" distR="0" wp14:anchorId="3D401DA3" wp14:editId="5FBDD9A5">
            <wp:extent cx="5972810" cy="2408478"/>
            <wp:effectExtent l="19050" t="0" r="8890" b="0"/>
            <wp:docPr id="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972810" cy="2408478"/>
                    </a:xfrm>
                    <a:prstGeom prst="rect">
                      <a:avLst/>
                    </a:prstGeom>
                    <a:noFill/>
                    <a:ln w="9525">
                      <a:noFill/>
                      <a:miter lim="800000"/>
                      <a:headEnd/>
                      <a:tailEnd/>
                    </a:ln>
                  </pic:spPr>
                </pic:pic>
              </a:graphicData>
            </a:graphic>
          </wp:inline>
        </w:drawing>
      </w:r>
    </w:p>
    <w:p w:rsidR="008724C0" w:rsidRPr="00413140" w:rsidRDefault="008724C0" w:rsidP="005A563D">
      <w:pPr>
        <w:pStyle w:val="ListParagraph"/>
        <w:numPr>
          <w:ilvl w:val="0"/>
          <w:numId w:val="20"/>
        </w:numPr>
        <w:rPr>
          <w:rFonts w:ascii="FreeSerif" w:hAnsi="FreeSerif" w:cs="FreeSerif"/>
          <w:sz w:val="20"/>
          <w:szCs w:val="20"/>
        </w:rPr>
      </w:pPr>
      <w:r w:rsidRPr="00413140">
        <w:rPr>
          <w:rFonts w:ascii="FreeSerif" w:hAnsi="FreeSerif" w:cs="FreeSerif"/>
          <w:sz w:val="20"/>
          <w:szCs w:val="20"/>
        </w:rPr>
        <w:t>Remove the R735 resistor and popup at R736 resistor =&gt; C_GPMC_A13</w:t>
      </w:r>
    </w:p>
    <w:p w:rsidR="008724C0" w:rsidRPr="00413140" w:rsidRDefault="008724C0" w:rsidP="005A563D">
      <w:pPr>
        <w:pStyle w:val="ListParagraph"/>
        <w:numPr>
          <w:ilvl w:val="0"/>
          <w:numId w:val="20"/>
        </w:numPr>
        <w:rPr>
          <w:rFonts w:ascii="FreeSerif" w:hAnsi="FreeSerif" w:cs="FreeSerif"/>
          <w:sz w:val="20"/>
          <w:szCs w:val="20"/>
        </w:rPr>
      </w:pPr>
      <w:r w:rsidRPr="00413140">
        <w:rPr>
          <w:rFonts w:ascii="FreeSerif" w:hAnsi="FreeSerif" w:cs="FreeSerif"/>
          <w:sz w:val="20"/>
          <w:szCs w:val="20"/>
        </w:rPr>
        <w:t>Remove the R737 resistor and popup at R738 resistor =&gt; C_GPMC_A14</w:t>
      </w:r>
    </w:p>
    <w:p w:rsidR="008724C0" w:rsidRPr="00413140" w:rsidRDefault="008724C0" w:rsidP="005A563D">
      <w:pPr>
        <w:pStyle w:val="ListParagraph"/>
        <w:numPr>
          <w:ilvl w:val="0"/>
          <w:numId w:val="20"/>
        </w:numPr>
        <w:rPr>
          <w:rFonts w:ascii="FreeSerif" w:hAnsi="FreeSerif" w:cs="FreeSerif"/>
          <w:sz w:val="20"/>
          <w:szCs w:val="20"/>
        </w:rPr>
      </w:pPr>
      <w:r w:rsidRPr="00413140">
        <w:rPr>
          <w:rFonts w:ascii="FreeSerif" w:hAnsi="FreeSerif" w:cs="FreeSerif"/>
          <w:sz w:val="20"/>
          <w:szCs w:val="20"/>
        </w:rPr>
        <w:t>Remove the R739 resistor and popup at R740 resistor =&gt; C_GPMC_A15</w:t>
      </w:r>
    </w:p>
    <w:p w:rsidR="008724C0" w:rsidRPr="00413140" w:rsidRDefault="008724C0" w:rsidP="005A563D">
      <w:pPr>
        <w:pStyle w:val="ListParagraph"/>
        <w:numPr>
          <w:ilvl w:val="0"/>
          <w:numId w:val="20"/>
        </w:numPr>
        <w:rPr>
          <w:rFonts w:ascii="FreeSerif" w:hAnsi="FreeSerif" w:cs="FreeSerif"/>
          <w:sz w:val="20"/>
          <w:szCs w:val="20"/>
        </w:rPr>
      </w:pPr>
      <w:r w:rsidRPr="00413140">
        <w:rPr>
          <w:rFonts w:ascii="FreeSerif" w:hAnsi="FreeSerif" w:cs="FreeSerif"/>
          <w:sz w:val="20"/>
          <w:szCs w:val="20"/>
        </w:rPr>
        <w:t>Remove the R741 resistor and popup at R742 resistor =&gt; C_GPMC_A16</w:t>
      </w:r>
    </w:p>
    <w:p w:rsidR="008724C0" w:rsidRPr="00413140" w:rsidRDefault="008724C0" w:rsidP="005A563D">
      <w:pPr>
        <w:pStyle w:val="ListParagraph"/>
        <w:numPr>
          <w:ilvl w:val="0"/>
          <w:numId w:val="20"/>
        </w:numPr>
        <w:rPr>
          <w:rFonts w:ascii="FreeSerif" w:hAnsi="FreeSerif" w:cs="FreeSerif"/>
          <w:sz w:val="20"/>
          <w:szCs w:val="20"/>
        </w:rPr>
      </w:pPr>
      <w:r w:rsidRPr="00413140">
        <w:rPr>
          <w:rFonts w:ascii="FreeSerif" w:hAnsi="FreeSerif" w:cs="FreeSerif"/>
          <w:sz w:val="20"/>
          <w:szCs w:val="20"/>
        </w:rPr>
        <w:t>Remove the R743 resistor and popup at R744 resistor =&gt; C_GPMC_A17</w:t>
      </w:r>
    </w:p>
    <w:p w:rsidR="008724C0" w:rsidRPr="00413140" w:rsidRDefault="008724C0" w:rsidP="005A563D">
      <w:pPr>
        <w:pStyle w:val="ListParagraph"/>
        <w:numPr>
          <w:ilvl w:val="0"/>
          <w:numId w:val="20"/>
        </w:numPr>
        <w:rPr>
          <w:rFonts w:ascii="FreeSerif" w:hAnsi="FreeSerif" w:cs="FreeSerif"/>
          <w:sz w:val="20"/>
          <w:szCs w:val="20"/>
        </w:rPr>
      </w:pPr>
      <w:r w:rsidRPr="00413140">
        <w:rPr>
          <w:rFonts w:ascii="FreeSerif" w:hAnsi="FreeSerif" w:cs="FreeSerif"/>
          <w:sz w:val="20"/>
          <w:szCs w:val="20"/>
        </w:rPr>
        <w:t>Remove the R745 resistor and popup at R746 resistor =&gt; C_GPMC_A18</w:t>
      </w:r>
    </w:p>
    <w:p w:rsidR="008724C0" w:rsidRPr="00413140" w:rsidRDefault="008724C0" w:rsidP="005A563D">
      <w:pPr>
        <w:pStyle w:val="ListParagraph"/>
        <w:numPr>
          <w:ilvl w:val="0"/>
          <w:numId w:val="20"/>
        </w:numPr>
        <w:rPr>
          <w:rFonts w:ascii="FreeSerif" w:hAnsi="FreeSerif" w:cs="FreeSerif"/>
          <w:sz w:val="20"/>
          <w:szCs w:val="20"/>
        </w:rPr>
      </w:pPr>
      <w:r w:rsidRPr="00413140">
        <w:rPr>
          <w:rFonts w:ascii="FreeSerif" w:hAnsi="FreeSerif" w:cs="FreeSerif"/>
          <w:sz w:val="20"/>
          <w:szCs w:val="20"/>
        </w:rPr>
        <w:t>Remove the R747 resistor and popup at R748 resistor =&gt; C_GPMC_nCS2</w:t>
      </w:r>
    </w:p>
    <w:p w:rsidR="008724C0" w:rsidRPr="00FB6678" w:rsidRDefault="008724C0" w:rsidP="008724C0">
      <w:pPr>
        <w:ind w:left="720"/>
        <w:rPr>
          <w:sz w:val="20"/>
          <w:szCs w:val="20"/>
        </w:rPr>
      </w:pPr>
      <w:r w:rsidRPr="00413140">
        <w:rPr>
          <w:rFonts w:ascii="FreeSerif" w:hAnsi="FreeSerif" w:cs="FreeSerif"/>
          <w:sz w:val="20"/>
          <w:szCs w:val="20"/>
        </w:rPr>
        <w:t>QSPI will not work on Tda2xx Board which is modified for NOR</w:t>
      </w:r>
      <w:r>
        <w:rPr>
          <w:rFonts w:ascii="FreeSerif" w:hAnsi="FreeSerif" w:cs="FreeSerif"/>
          <w:sz w:val="20"/>
          <w:szCs w:val="20"/>
        </w:rPr>
        <w:t xml:space="preserve"> BOOT Mode. For NOR, EVM switch setting </w:t>
      </w:r>
      <w:proofErr w:type="gramStart"/>
      <w:r>
        <w:rPr>
          <w:rFonts w:ascii="FreeSerif" w:hAnsi="FreeSerif" w:cs="FreeSerif"/>
          <w:sz w:val="20"/>
          <w:szCs w:val="20"/>
        </w:rPr>
        <w:t>SW5[</w:t>
      </w:r>
      <w:proofErr w:type="gramEnd"/>
      <w:r>
        <w:rPr>
          <w:rFonts w:ascii="FreeSerif" w:hAnsi="FreeSerif" w:cs="FreeSerif"/>
          <w:sz w:val="20"/>
          <w:szCs w:val="20"/>
        </w:rPr>
        <w:t xml:space="preserve">1:10] – </w:t>
      </w:r>
      <w:r>
        <w:rPr>
          <w:sz w:val="20"/>
          <w:szCs w:val="20"/>
        </w:rPr>
        <w:t>0100100000</w:t>
      </w:r>
    </w:p>
    <w:p w:rsidR="00E31A00" w:rsidRDefault="00E31A00" w:rsidP="002779F3">
      <w:pPr>
        <w:pStyle w:val="Heading2"/>
      </w:pPr>
      <w:bookmarkStart w:id="24" w:name="_Toc495681854"/>
      <w:r>
        <w:t>TDA2P</w:t>
      </w:r>
      <w:r w:rsidRPr="00413140">
        <w:t xml:space="preserve">x </w:t>
      </w:r>
      <w:proofErr w:type="gramStart"/>
      <w:r w:rsidRPr="00413140">
        <w:t>Board Modification</w:t>
      </w:r>
      <w:proofErr w:type="gramEnd"/>
      <w:r w:rsidRPr="00413140">
        <w:t xml:space="preserve"> for NOR BOOT Mode:</w:t>
      </w:r>
      <w:bookmarkEnd w:id="24"/>
    </w:p>
    <w:p w:rsidR="00E31A00" w:rsidRPr="00413140" w:rsidRDefault="00E31A00" w:rsidP="00E31A00">
      <w:pPr>
        <w:ind w:left="720"/>
        <w:rPr>
          <w:rFonts w:ascii="FreeSerif" w:hAnsi="FreeSerif" w:cs="FreeSerif"/>
          <w:sz w:val="20"/>
          <w:szCs w:val="20"/>
        </w:rPr>
      </w:pPr>
      <w:r w:rsidRPr="00413140">
        <w:rPr>
          <w:rFonts w:ascii="FreeSerif" w:hAnsi="FreeSerif" w:cs="FreeSerif"/>
          <w:sz w:val="20"/>
          <w:szCs w:val="20"/>
        </w:rPr>
        <w:t>By default QSPI’s Zero ohm resistor are connected and GPMC lines are opened. To get NOR working, required to remove the QSPI Zero Ohm resistor &amp; pop-up GPMC resistors as stated below.</w:t>
      </w:r>
    </w:p>
    <w:p w:rsidR="00E31A00" w:rsidRDefault="00E31A00" w:rsidP="00E31A00">
      <w:pPr>
        <w:spacing w:after="0" w:line="240" w:lineRule="auto"/>
        <w:ind w:left="360"/>
        <w:rPr>
          <w:rFonts w:ascii="FreeSerif" w:hAnsi="FreeSerif" w:cs="FreeSerif"/>
          <w:sz w:val="20"/>
          <w:szCs w:val="20"/>
        </w:rPr>
      </w:pPr>
      <w:r>
        <w:rPr>
          <w:noProof/>
        </w:rPr>
        <w:lastRenderedPageBreak/>
        <w:drawing>
          <wp:inline distT="0" distB="0" distL="0" distR="0">
            <wp:extent cx="5972810" cy="3659019"/>
            <wp:effectExtent l="0" t="0" r="8890" b="0"/>
            <wp:docPr id="52" name="Picture 52" descr="cid:image001.png@01D341E8.A23A8A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341E8.A23A8A80"/>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5972810" cy="3659019"/>
                    </a:xfrm>
                    <a:prstGeom prst="rect">
                      <a:avLst/>
                    </a:prstGeom>
                    <a:noFill/>
                    <a:ln>
                      <a:noFill/>
                    </a:ln>
                  </pic:spPr>
                </pic:pic>
              </a:graphicData>
            </a:graphic>
          </wp:inline>
        </w:drawing>
      </w:r>
    </w:p>
    <w:p w:rsidR="00E31A00" w:rsidRPr="00413140" w:rsidRDefault="00E31A00" w:rsidP="00E31A00">
      <w:pPr>
        <w:pStyle w:val="ListParagraph"/>
        <w:numPr>
          <w:ilvl w:val="0"/>
          <w:numId w:val="20"/>
        </w:numPr>
        <w:rPr>
          <w:rFonts w:ascii="FreeSerif" w:hAnsi="FreeSerif" w:cs="FreeSerif"/>
          <w:sz w:val="20"/>
          <w:szCs w:val="20"/>
        </w:rPr>
      </w:pPr>
      <w:r>
        <w:rPr>
          <w:rFonts w:ascii="FreeSerif" w:hAnsi="FreeSerif" w:cs="FreeSerif"/>
          <w:sz w:val="20"/>
          <w:szCs w:val="20"/>
        </w:rPr>
        <w:t>Remove the R173 resistor and popup at R172</w:t>
      </w:r>
      <w:r w:rsidRPr="00413140">
        <w:rPr>
          <w:rFonts w:ascii="FreeSerif" w:hAnsi="FreeSerif" w:cs="FreeSerif"/>
          <w:sz w:val="20"/>
          <w:szCs w:val="20"/>
        </w:rPr>
        <w:t xml:space="preserve"> resistor =&gt; C_GPMC_A13</w:t>
      </w:r>
    </w:p>
    <w:p w:rsidR="00E31A00" w:rsidRPr="00413140" w:rsidRDefault="00E31A00" w:rsidP="00E31A00">
      <w:pPr>
        <w:pStyle w:val="ListParagraph"/>
        <w:numPr>
          <w:ilvl w:val="0"/>
          <w:numId w:val="20"/>
        </w:numPr>
        <w:rPr>
          <w:rFonts w:ascii="FreeSerif" w:hAnsi="FreeSerif" w:cs="FreeSerif"/>
          <w:sz w:val="20"/>
          <w:szCs w:val="20"/>
        </w:rPr>
      </w:pPr>
      <w:r w:rsidRPr="00413140">
        <w:rPr>
          <w:rFonts w:ascii="FreeSerif" w:hAnsi="FreeSerif" w:cs="FreeSerif"/>
          <w:sz w:val="20"/>
          <w:szCs w:val="20"/>
        </w:rPr>
        <w:t>Remove the</w:t>
      </w:r>
      <w:r>
        <w:rPr>
          <w:rFonts w:ascii="FreeSerif" w:hAnsi="FreeSerif" w:cs="FreeSerif"/>
          <w:sz w:val="20"/>
          <w:szCs w:val="20"/>
        </w:rPr>
        <w:t xml:space="preserve"> R187 resistor and popup at R186</w:t>
      </w:r>
      <w:r w:rsidRPr="00413140">
        <w:rPr>
          <w:rFonts w:ascii="FreeSerif" w:hAnsi="FreeSerif" w:cs="FreeSerif"/>
          <w:sz w:val="20"/>
          <w:szCs w:val="20"/>
        </w:rPr>
        <w:t xml:space="preserve"> resistor =&gt; C_GPMC_A14</w:t>
      </w:r>
    </w:p>
    <w:p w:rsidR="00E31A00" w:rsidRPr="00413140" w:rsidRDefault="00E31A00" w:rsidP="00E31A00">
      <w:pPr>
        <w:pStyle w:val="ListParagraph"/>
        <w:numPr>
          <w:ilvl w:val="0"/>
          <w:numId w:val="20"/>
        </w:numPr>
        <w:rPr>
          <w:rFonts w:ascii="FreeSerif" w:hAnsi="FreeSerif" w:cs="FreeSerif"/>
          <w:sz w:val="20"/>
          <w:szCs w:val="20"/>
        </w:rPr>
      </w:pPr>
      <w:r>
        <w:rPr>
          <w:rFonts w:ascii="FreeSerif" w:hAnsi="FreeSerif" w:cs="FreeSerif"/>
          <w:sz w:val="20"/>
          <w:szCs w:val="20"/>
        </w:rPr>
        <w:t>Remove the R181</w:t>
      </w:r>
      <w:r w:rsidRPr="00413140">
        <w:rPr>
          <w:rFonts w:ascii="FreeSerif" w:hAnsi="FreeSerif" w:cs="FreeSerif"/>
          <w:sz w:val="20"/>
          <w:szCs w:val="20"/>
        </w:rPr>
        <w:t xml:space="preserve"> resistor a</w:t>
      </w:r>
      <w:r>
        <w:rPr>
          <w:rFonts w:ascii="FreeSerif" w:hAnsi="FreeSerif" w:cs="FreeSerif"/>
          <w:sz w:val="20"/>
          <w:szCs w:val="20"/>
        </w:rPr>
        <w:t>nd popup at R18</w:t>
      </w:r>
      <w:r w:rsidRPr="00413140">
        <w:rPr>
          <w:rFonts w:ascii="FreeSerif" w:hAnsi="FreeSerif" w:cs="FreeSerif"/>
          <w:sz w:val="20"/>
          <w:szCs w:val="20"/>
        </w:rPr>
        <w:t>0 resistor =&gt; C_GPMC_A15</w:t>
      </w:r>
    </w:p>
    <w:p w:rsidR="00E31A00" w:rsidRPr="00413140" w:rsidRDefault="00E31A00" w:rsidP="00E31A00">
      <w:pPr>
        <w:pStyle w:val="ListParagraph"/>
        <w:numPr>
          <w:ilvl w:val="0"/>
          <w:numId w:val="20"/>
        </w:numPr>
        <w:rPr>
          <w:rFonts w:ascii="FreeSerif" w:hAnsi="FreeSerif" w:cs="FreeSerif"/>
          <w:sz w:val="20"/>
          <w:szCs w:val="20"/>
        </w:rPr>
      </w:pPr>
      <w:r w:rsidRPr="00413140">
        <w:rPr>
          <w:rFonts w:ascii="FreeSerif" w:hAnsi="FreeSerif" w:cs="FreeSerif"/>
          <w:sz w:val="20"/>
          <w:szCs w:val="20"/>
        </w:rPr>
        <w:t>Remove the</w:t>
      </w:r>
      <w:r>
        <w:rPr>
          <w:rFonts w:ascii="FreeSerif" w:hAnsi="FreeSerif" w:cs="FreeSerif"/>
          <w:sz w:val="20"/>
          <w:szCs w:val="20"/>
        </w:rPr>
        <w:t xml:space="preserve"> R170 resistor and popup at R169</w:t>
      </w:r>
      <w:r w:rsidRPr="00413140">
        <w:rPr>
          <w:rFonts w:ascii="FreeSerif" w:hAnsi="FreeSerif" w:cs="FreeSerif"/>
          <w:sz w:val="20"/>
          <w:szCs w:val="20"/>
        </w:rPr>
        <w:t xml:space="preserve"> resistor =&gt; C_GPMC_A16</w:t>
      </w:r>
    </w:p>
    <w:p w:rsidR="00E31A00" w:rsidRPr="00413140" w:rsidRDefault="00E31A00" w:rsidP="00E31A00">
      <w:pPr>
        <w:pStyle w:val="ListParagraph"/>
        <w:numPr>
          <w:ilvl w:val="0"/>
          <w:numId w:val="20"/>
        </w:numPr>
        <w:rPr>
          <w:rFonts w:ascii="FreeSerif" w:hAnsi="FreeSerif" w:cs="FreeSerif"/>
          <w:sz w:val="20"/>
          <w:szCs w:val="20"/>
        </w:rPr>
      </w:pPr>
      <w:r>
        <w:rPr>
          <w:rFonts w:ascii="FreeSerif" w:hAnsi="FreeSerif" w:cs="FreeSerif"/>
          <w:sz w:val="20"/>
          <w:szCs w:val="20"/>
        </w:rPr>
        <w:t>Remove the R175 resistor and popup at R174</w:t>
      </w:r>
      <w:r w:rsidRPr="00413140">
        <w:rPr>
          <w:rFonts w:ascii="FreeSerif" w:hAnsi="FreeSerif" w:cs="FreeSerif"/>
          <w:sz w:val="20"/>
          <w:szCs w:val="20"/>
        </w:rPr>
        <w:t xml:space="preserve"> resistor =&gt; C_GPMC_A17</w:t>
      </w:r>
    </w:p>
    <w:p w:rsidR="00E31A00" w:rsidRPr="00413140" w:rsidRDefault="00E31A00" w:rsidP="00E31A00">
      <w:pPr>
        <w:pStyle w:val="ListParagraph"/>
        <w:numPr>
          <w:ilvl w:val="0"/>
          <w:numId w:val="20"/>
        </w:numPr>
        <w:rPr>
          <w:rFonts w:ascii="FreeSerif" w:hAnsi="FreeSerif" w:cs="FreeSerif"/>
          <w:sz w:val="20"/>
          <w:szCs w:val="20"/>
        </w:rPr>
      </w:pPr>
      <w:r w:rsidRPr="00413140">
        <w:rPr>
          <w:rFonts w:ascii="FreeSerif" w:hAnsi="FreeSerif" w:cs="FreeSerif"/>
          <w:sz w:val="20"/>
          <w:szCs w:val="20"/>
        </w:rPr>
        <w:t>Remove the</w:t>
      </w:r>
      <w:r>
        <w:rPr>
          <w:rFonts w:ascii="FreeSerif" w:hAnsi="FreeSerif" w:cs="FreeSerif"/>
          <w:sz w:val="20"/>
          <w:szCs w:val="20"/>
        </w:rPr>
        <w:t xml:space="preserve"> R185 resistor and popup at R184</w:t>
      </w:r>
      <w:r w:rsidRPr="00413140">
        <w:rPr>
          <w:rFonts w:ascii="FreeSerif" w:hAnsi="FreeSerif" w:cs="FreeSerif"/>
          <w:sz w:val="20"/>
          <w:szCs w:val="20"/>
        </w:rPr>
        <w:t xml:space="preserve"> resistor =&gt; C_GPMC_A18</w:t>
      </w:r>
    </w:p>
    <w:p w:rsidR="00E31A00" w:rsidRPr="00FB6678" w:rsidRDefault="00E31A00" w:rsidP="00E31A00">
      <w:pPr>
        <w:ind w:left="720"/>
        <w:rPr>
          <w:sz w:val="20"/>
          <w:szCs w:val="20"/>
        </w:rPr>
      </w:pPr>
      <w:r>
        <w:rPr>
          <w:rFonts w:ascii="FreeSerif" w:hAnsi="FreeSerif" w:cs="FreeSerif"/>
          <w:sz w:val="20"/>
          <w:szCs w:val="20"/>
        </w:rPr>
        <w:t>QSPI will not work on Tda2P</w:t>
      </w:r>
      <w:r w:rsidRPr="00413140">
        <w:rPr>
          <w:rFonts w:ascii="FreeSerif" w:hAnsi="FreeSerif" w:cs="FreeSerif"/>
          <w:sz w:val="20"/>
          <w:szCs w:val="20"/>
        </w:rPr>
        <w:t>x Board which is modified for NOR</w:t>
      </w:r>
      <w:r>
        <w:rPr>
          <w:rFonts w:ascii="FreeSerif" w:hAnsi="FreeSerif" w:cs="FreeSerif"/>
          <w:sz w:val="20"/>
          <w:szCs w:val="20"/>
        </w:rPr>
        <w:t xml:space="preserve"> BOOT Mode. For NOR, EVM switch setting </w:t>
      </w:r>
      <w:proofErr w:type="gramStart"/>
      <w:r>
        <w:rPr>
          <w:rFonts w:ascii="FreeSerif" w:hAnsi="FreeSerif" w:cs="FreeSerif"/>
          <w:sz w:val="20"/>
          <w:szCs w:val="20"/>
        </w:rPr>
        <w:t>SW5[</w:t>
      </w:r>
      <w:proofErr w:type="gramEnd"/>
      <w:r>
        <w:rPr>
          <w:rFonts w:ascii="FreeSerif" w:hAnsi="FreeSerif" w:cs="FreeSerif"/>
          <w:sz w:val="20"/>
          <w:szCs w:val="20"/>
        </w:rPr>
        <w:t xml:space="preserve">1:10] – </w:t>
      </w:r>
      <w:r>
        <w:rPr>
          <w:sz w:val="20"/>
          <w:szCs w:val="20"/>
        </w:rPr>
        <w:t>0100100000</w:t>
      </w:r>
    </w:p>
    <w:p w:rsidR="008724C0" w:rsidRDefault="008724C0" w:rsidP="002779F3">
      <w:pPr>
        <w:pStyle w:val="Heading2"/>
      </w:pPr>
      <w:bookmarkStart w:id="25" w:name="_Toc495681855"/>
      <w:r>
        <w:t>TDA2Ex</w:t>
      </w:r>
      <w:r w:rsidRPr="00413140">
        <w:t xml:space="preserve"> Board Modification for NOR </w:t>
      </w:r>
      <w:r>
        <w:t xml:space="preserve">and QSPI </w:t>
      </w:r>
      <w:r w:rsidRPr="00413140">
        <w:t>BOOT Mode:</w:t>
      </w:r>
      <w:bookmarkEnd w:id="25"/>
    </w:p>
    <w:p w:rsidR="008724C0" w:rsidRDefault="008724C0" w:rsidP="008724C0">
      <w:pPr>
        <w:ind w:left="720"/>
      </w:pPr>
      <w:r w:rsidRPr="00413140">
        <w:rPr>
          <w:rFonts w:ascii="FreeSerif" w:hAnsi="FreeSerif" w:cs="FreeSerif"/>
          <w:sz w:val="20"/>
          <w:szCs w:val="20"/>
        </w:rPr>
        <w:t>By default QSPI’s Zero ohm resistor are connected and GPMC lines are opened. To get NOR working, required to remove the QSPI Zero Ohm resistor &amp; pop-up GPMC resistors as stated below.</w:t>
      </w:r>
    </w:p>
    <w:p w:rsidR="008724C0" w:rsidRPr="00413140" w:rsidRDefault="008724C0" w:rsidP="008724C0">
      <w:pPr>
        <w:spacing w:after="0" w:line="240" w:lineRule="auto"/>
        <w:ind w:left="360"/>
        <w:rPr>
          <w:rFonts w:ascii="FreeSerif" w:hAnsi="FreeSerif" w:cs="FreeSerif"/>
          <w:b/>
          <w:sz w:val="20"/>
          <w:szCs w:val="20"/>
        </w:rPr>
      </w:pPr>
      <w:r w:rsidRPr="00413140">
        <w:rPr>
          <w:rFonts w:ascii="FreeSerif" w:hAnsi="FreeSerif" w:cs="FreeSerif"/>
          <w:b/>
          <w:noProof/>
          <w:sz w:val="20"/>
          <w:szCs w:val="20"/>
        </w:rPr>
        <w:drawing>
          <wp:inline distT="0" distB="0" distL="0" distR="0" wp14:anchorId="562DD7EB" wp14:editId="37C146F6">
            <wp:extent cx="5148051" cy="1667866"/>
            <wp:effectExtent l="0" t="0" r="0" b="8890"/>
            <wp:docPr id="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196563" cy="1683583"/>
                    </a:xfrm>
                    <a:prstGeom prst="rect">
                      <a:avLst/>
                    </a:prstGeom>
                    <a:noFill/>
                    <a:ln w="9525">
                      <a:noFill/>
                      <a:miter lim="800000"/>
                      <a:headEnd/>
                      <a:tailEnd/>
                    </a:ln>
                  </pic:spPr>
                </pic:pic>
              </a:graphicData>
            </a:graphic>
          </wp:inline>
        </w:drawing>
      </w:r>
    </w:p>
    <w:p w:rsidR="008724C0" w:rsidRPr="00413140" w:rsidRDefault="008724C0" w:rsidP="005A563D">
      <w:pPr>
        <w:pStyle w:val="ListParagraph"/>
        <w:numPr>
          <w:ilvl w:val="0"/>
          <w:numId w:val="20"/>
        </w:numPr>
        <w:rPr>
          <w:rFonts w:ascii="FreeSerif" w:hAnsi="FreeSerif" w:cs="FreeSerif"/>
          <w:sz w:val="20"/>
          <w:szCs w:val="20"/>
        </w:rPr>
      </w:pPr>
      <w:r w:rsidRPr="00413140">
        <w:rPr>
          <w:rFonts w:ascii="FreeSerif" w:hAnsi="FreeSerif" w:cs="FreeSerif"/>
          <w:sz w:val="20"/>
          <w:szCs w:val="20"/>
        </w:rPr>
        <w:t>Remove the R735 resistor and popup at R736 resistor =&gt; C_GPMC_A13</w:t>
      </w:r>
    </w:p>
    <w:p w:rsidR="008724C0" w:rsidRPr="00413140" w:rsidRDefault="008724C0" w:rsidP="005A563D">
      <w:pPr>
        <w:pStyle w:val="ListParagraph"/>
        <w:numPr>
          <w:ilvl w:val="0"/>
          <w:numId w:val="20"/>
        </w:numPr>
        <w:rPr>
          <w:rFonts w:ascii="FreeSerif" w:hAnsi="FreeSerif" w:cs="FreeSerif"/>
          <w:sz w:val="20"/>
          <w:szCs w:val="20"/>
        </w:rPr>
      </w:pPr>
      <w:r w:rsidRPr="00413140">
        <w:rPr>
          <w:rFonts w:ascii="FreeSerif" w:hAnsi="FreeSerif" w:cs="FreeSerif"/>
          <w:sz w:val="20"/>
          <w:szCs w:val="20"/>
        </w:rPr>
        <w:t>Remove the R737 resistor and popup at R738 resistor =&gt; C_GPMC_A14</w:t>
      </w:r>
    </w:p>
    <w:p w:rsidR="008724C0" w:rsidRPr="00413140" w:rsidRDefault="008724C0" w:rsidP="005A563D">
      <w:pPr>
        <w:pStyle w:val="ListParagraph"/>
        <w:numPr>
          <w:ilvl w:val="0"/>
          <w:numId w:val="20"/>
        </w:numPr>
        <w:rPr>
          <w:rFonts w:ascii="FreeSerif" w:hAnsi="FreeSerif" w:cs="FreeSerif"/>
          <w:sz w:val="20"/>
          <w:szCs w:val="20"/>
        </w:rPr>
      </w:pPr>
      <w:r w:rsidRPr="00413140">
        <w:rPr>
          <w:rFonts w:ascii="FreeSerif" w:hAnsi="FreeSerif" w:cs="FreeSerif"/>
          <w:sz w:val="20"/>
          <w:szCs w:val="20"/>
        </w:rPr>
        <w:lastRenderedPageBreak/>
        <w:t>Remove the R739 resistor and popup at R740 resistor =&gt; C_GPMC_A15</w:t>
      </w:r>
    </w:p>
    <w:p w:rsidR="008724C0" w:rsidRPr="00413140" w:rsidRDefault="008724C0" w:rsidP="005A563D">
      <w:pPr>
        <w:pStyle w:val="ListParagraph"/>
        <w:numPr>
          <w:ilvl w:val="0"/>
          <w:numId w:val="20"/>
        </w:numPr>
        <w:rPr>
          <w:rFonts w:ascii="FreeSerif" w:hAnsi="FreeSerif" w:cs="FreeSerif"/>
          <w:sz w:val="20"/>
          <w:szCs w:val="20"/>
        </w:rPr>
      </w:pPr>
      <w:r w:rsidRPr="00413140">
        <w:rPr>
          <w:rFonts w:ascii="FreeSerif" w:hAnsi="FreeSerif" w:cs="FreeSerif"/>
          <w:sz w:val="20"/>
          <w:szCs w:val="20"/>
        </w:rPr>
        <w:t>Remove the R741 resistor and popup at R742 resistor =&gt; C_GPMC_A16</w:t>
      </w:r>
    </w:p>
    <w:p w:rsidR="008724C0" w:rsidRPr="00413140" w:rsidRDefault="008724C0" w:rsidP="005A563D">
      <w:pPr>
        <w:pStyle w:val="ListParagraph"/>
        <w:numPr>
          <w:ilvl w:val="0"/>
          <w:numId w:val="20"/>
        </w:numPr>
        <w:rPr>
          <w:rFonts w:ascii="FreeSerif" w:hAnsi="FreeSerif" w:cs="FreeSerif"/>
          <w:sz w:val="20"/>
          <w:szCs w:val="20"/>
        </w:rPr>
      </w:pPr>
      <w:r w:rsidRPr="00413140">
        <w:rPr>
          <w:rFonts w:ascii="FreeSerif" w:hAnsi="FreeSerif" w:cs="FreeSerif"/>
          <w:sz w:val="20"/>
          <w:szCs w:val="20"/>
        </w:rPr>
        <w:t>Remove the R743 resistor and popup at R744 resistor =&gt; C_GPMC_A17</w:t>
      </w:r>
    </w:p>
    <w:p w:rsidR="008724C0" w:rsidRPr="00413140" w:rsidRDefault="008724C0" w:rsidP="005A563D">
      <w:pPr>
        <w:pStyle w:val="ListParagraph"/>
        <w:numPr>
          <w:ilvl w:val="0"/>
          <w:numId w:val="20"/>
        </w:numPr>
        <w:rPr>
          <w:rFonts w:ascii="FreeSerif" w:hAnsi="FreeSerif" w:cs="FreeSerif"/>
          <w:sz w:val="20"/>
          <w:szCs w:val="20"/>
        </w:rPr>
      </w:pPr>
      <w:r w:rsidRPr="00413140">
        <w:rPr>
          <w:rFonts w:ascii="FreeSerif" w:hAnsi="FreeSerif" w:cs="FreeSerif"/>
          <w:sz w:val="20"/>
          <w:szCs w:val="20"/>
        </w:rPr>
        <w:t>Remove the R745 resistor and popup at R746 resistor =&gt; C_GPMC_A18</w:t>
      </w:r>
    </w:p>
    <w:p w:rsidR="008724C0" w:rsidRDefault="008724C0" w:rsidP="005A563D">
      <w:pPr>
        <w:pStyle w:val="ListParagraph"/>
        <w:numPr>
          <w:ilvl w:val="0"/>
          <w:numId w:val="20"/>
        </w:numPr>
        <w:rPr>
          <w:rFonts w:ascii="FreeSerif" w:hAnsi="FreeSerif" w:cs="FreeSerif"/>
          <w:sz w:val="20"/>
          <w:szCs w:val="20"/>
        </w:rPr>
      </w:pPr>
      <w:r w:rsidRPr="00413140">
        <w:rPr>
          <w:rFonts w:ascii="FreeSerif" w:hAnsi="FreeSerif" w:cs="FreeSerif"/>
          <w:sz w:val="20"/>
          <w:szCs w:val="20"/>
        </w:rPr>
        <w:t>Remove the R747 resistor and popup at R748 resistor =&gt; C_GPMC_nCS2</w:t>
      </w:r>
    </w:p>
    <w:p w:rsidR="008724C0" w:rsidRDefault="008724C0" w:rsidP="008724C0">
      <w:pPr>
        <w:ind w:left="720"/>
        <w:rPr>
          <w:rFonts w:ascii="FreeSerif" w:hAnsi="FreeSerif" w:cs="FreeSerif"/>
          <w:sz w:val="20"/>
          <w:szCs w:val="20"/>
        </w:rPr>
      </w:pPr>
      <w:r>
        <w:rPr>
          <w:rFonts w:ascii="FreeSerif" w:hAnsi="FreeSerif" w:cs="FreeSerif"/>
          <w:sz w:val="20"/>
          <w:szCs w:val="20"/>
        </w:rPr>
        <w:t xml:space="preserve">For NOR, </w:t>
      </w:r>
      <w:r w:rsidRPr="008C08D6">
        <w:rPr>
          <w:rFonts w:ascii="FreeSerif" w:hAnsi="FreeSerif" w:cs="FreeSerif"/>
          <w:sz w:val="20"/>
          <w:szCs w:val="20"/>
        </w:rPr>
        <w:t>EVM switch</w:t>
      </w:r>
      <w:r>
        <w:rPr>
          <w:rFonts w:ascii="FreeSerif" w:hAnsi="FreeSerif" w:cs="FreeSerif"/>
          <w:sz w:val="20"/>
          <w:szCs w:val="20"/>
        </w:rPr>
        <w:t xml:space="preserve"> setting </w:t>
      </w:r>
      <w:proofErr w:type="gramStart"/>
      <w:r>
        <w:rPr>
          <w:rFonts w:ascii="FreeSerif" w:hAnsi="FreeSerif" w:cs="FreeSerif"/>
          <w:sz w:val="20"/>
          <w:szCs w:val="20"/>
        </w:rPr>
        <w:t>SW5[</w:t>
      </w:r>
      <w:proofErr w:type="gramEnd"/>
      <w:r>
        <w:rPr>
          <w:rFonts w:ascii="FreeSerif" w:hAnsi="FreeSerif" w:cs="FreeSerif"/>
          <w:sz w:val="20"/>
          <w:szCs w:val="20"/>
        </w:rPr>
        <w:t xml:space="preserve">1:10] – 0100100000. </w:t>
      </w:r>
      <w:r w:rsidRPr="00413140">
        <w:rPr>
          <w:rFonts w:ascii="FreeSerif" w:hAnsi="FreeSerif" w:cs="FreeSerif"/>
          <w:sz w:val="20"/>
          <w:szCs w:val="20"/>
        </w:rPr>
        <w:t>For SPI Flash, by default A-QSPI path resistor are connected and B-QSPI path resistor are opened</w:t>
      </w:r>
      <w:r>
        <w:rPr>
          <w:rFonts w:ascii="FreeSerif" w:hAnsi="FreeSerif" w:cs="FreeSerif"/>
          <w:sz w:val="20"/>
          <w:szCs w:val="20"/>
        </w:rPr>
        <w:t>. To get QSPI working on the TDA2EX</w:t>
      </w:r>
      <w:r w:rsidRPr="00413140">
        <w:rPr>
          <w:rFonts w:ascii="FreeSerif" w:hAnsi="FreeSerif" w:cs="FreeSerif"/>
          <w:sz w:val="20"/>
          <w:szCs w:val="20"/>
        </w:rPr>
        <w:t xml:space="preserve"> Board which </w:t>
      </w:r>
      <w:proofErr w:type="gramStart"/>
      <w:r w:rsidRPr="00413140">
        <w:rPr>
          <w:rFonts w:ascii="FreeSerif" w:hAnsi="FreeSerif" w:cs="FreeSerif"/>
          <w:sz w:val="20"/>
          <w:szCs w:val="20"/>
        </w:rPr>
        <w:t>is modified</w:t>
      </w:r>
      <w:proofErr w:type="gramEnd"/>
      <w:r w:rsidRPr="00413140">
        <w:rPr>
          <w:rFonts w:ascii="FreeSerif" w:hAnsi="FreeSerif" w:cs="FreeSerif"/>
          <w:sz w:val="20"/>
          <w:szCs w:val="20"/>
        </w:rPr>
        <w:t xml:space="preserve"> for NOR, required to remove the A-QSPI path resistor &amp; pop-up B-QSPI path resistor as stated below.</w:t>
      </w:r>
    </w:p>
    <w:p w:rsidR="008724C0" w:rsidRPr="00413140" w:rsidRDefault="008724C0" w:rsidP="008724C0">
      <w:pPr>
        <w:ind w:left="720"/>
        <w:rPr>
          <w:rFonts w:ascii="FreeSerif" w:hAnsi="FreeSerif" w:cs="FreeSerif"/>
          <w:sz w:val="20"/>
          <w:szCs w:val="20"/>
        </w:rPr>
      </w:pPr>
      <w:r w:rsidRPr="00413140">
        <w:rPr>
          <w:rFonts w:ascii="FreeSerif" w:hAnsi="FreeSerif" w:cs="FreeSerif"/>
          <w:noProof/>
          <w:sz w:val="20"/>
          <w:szCs w:val="20"/>
        </w:rPr>
        <w:drawing>
          <wp:inline distT="0" distB="0" distL="0" distR="0" wp14:anchorId="1C80CE2E" wp14:editId="14727F6C">
            <wp:extent cx="5215394" cy="2194560"/>
            <wp:effectExtent l="0" t="0" r="4445" b="0"/>
            <wp:docPr id="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srcRect/>
                    <a:stretch>
                      <a:fillRect/>
                    </a:stretch>
                  </pic:blipFill>
                  <pic:spPr bwMode="auto">
                    <a:xfrm>
                      <a:off x="0" y="0"/>
                      <a:ext cx="5224034" cy="2198196"/>
                    </a:xfrm>
                    <a:prstGeom prst="rect">
                      <a:avLst/>
                    </a:prstGeom>
                    <a:noFill/>
                    <a:ln w="9525">
                      <a:noFill/>
                      <a:miter lim="800000"/>
                      <a:headEnd/>
                      <a:tailEnd/>
                    </a:ln>
                  </pic:spPr>
                </pic:pic>
              </a:graphicData>
            </a:graphic>
          </wp:inline>
        </w:drawing>
      </w:r>
    </w:p>
    <w:p w:rsidR="008724C0" w:rsidRPr="00413140" w:rsidRDefault="008724C0" w:rsidP="005A563D">
      <w:pPr>
        <w:pStyle w:val="ListParagraph"/>
        <w:numPr>
          <w:ilvl w:val="0"/>
          <w:numId w:val="20"/>
        </w:numPr>
        <w:rPr>
          <w:rFonts w:ascii="FreeSerif" w:hAnsi="FreeSerif" w:cs="FreeSerif"/>
          <w:sz w:val="20"/>
          <w:szCs w:val="20"/>
        </w:rPr>
      </w:pPr>
      <w:r w:rsidRPr="00413140">
        <w:rPr>
          <w:rFonts w:ascii="FreeSerif" w:hAnsi="FreeSerif" w:cs="FreeSerif"/>
          <w:sz w:val="20"/>
          <w:szCs w:val="20"/>
        </w:rPr>
        <w:t>Remove the R728 resistor and popup at R468 resistor =&gt; B_QSPI1_SCLK, QSPI1_RTCLK</w:t>
      </w:r>
    </w:p>
    <w:p w:rsidR="008724C0" w:rsidRPr="00413140" w:rsidRDefault="008724C0" w:rsidP="005A563D">
      <w:pPr>
        <w:pStyle w:val="ListParagraph"/>
        <w:numPr>
          <w:ilvl w:val="0"/>
          <w:numId w:val="20"/>
        </w:numPr>
        <w:rPr>
          <w:rFonts w:ascii="FreeSerif" w:hAnsi="FreeSerif" w:cs="FreeSerif"/>
          <w:sz w:val="20"/>
          <w:szCs w:val="20"/>
        </w:rPr>
      </w:pPr>
      <w:r w:rsidRPr="00413140">
        <w:rPr>
          <w:rFonts w:ascii="FreeSerif" w:hAnsi="FreeSerif" w:cs="FreeSerif"/>
          <w:sz w:val="20"/>
          <w:szCs w:val="20"/>
        </w:rPr>
        <w:t>Remove the R731 resistor and popup at R732 resistor =&gt; QSPI1_CS[0]</w:t>
      </w:r>
    </w:p>
    <w:p w:rsidR="008724C0" w:rsidRPr="00413140" w:rsidRDefault="008724C0" w:rsidP="005A563D">
      <w:pPr>
        <w:pStyle w:val="ListParagraph"/>
        <w:numPr>
          <w:ilvl w:val="0"/>
          <w:numId w:val="20"/>
        </w:numPr>
        <w:rPr>
          <w:rFonts w:ascii="FreeSerif" w:hAnsi="FreeSerif" w:cs="FreeSerif"/>
          <w:sz w:val="20"/>
          <w:szCs w:val="20"/>
        </w:rPr>
      </w:pPr>
      <w:r w:rsidRPr="00413140">
        <w:rPr>
          <w:rFonts w:ascii="FreeSerif" w:hAnsi="FreeSerif" w:cs="FreeSerif"/>
          <w:sz w:val="20"/>
          <w:szCs w:val="20"/>
        </w:rPr>
        <w:t>Remove the R729 resistor and popup at R444 resistor =&gt; QSPI1_D[0]</w:t>
      </w:r>
    </w:p>
    <w:p w:rsidR="008724C0" w:rsidRPr="00413140" w:rsidRDefault="008724C0" w:rsidP="005A563D">
      <w:pPr>
        <w:pStyle w:val="ListParagraph"/>
        <w:numPr>
          <w:ilvl w:val="0"/>
          <w:numId w:val="20"/>
        </w:numPr>
        <w:rPr>
          <w:rFonts w:ascii="FreeSerif" w:hAnsi="FreeSerif" w:cs="FreeSerif"/>
          <w:sz w:val="20"/>
          <w:szCs w:val="20"/>
        </w:rPr>
      </w:pPr>
      <w:r w:rsidRPr="00413140">
        <w:rPr>
          <w:rFonts w:ascii="FreeSerif" w:hAnsi="FreeSerif" w:cs="FreeSerif"/>
          <w:sz w:val="20"/>
          <w:szCs w:val="20"/>
        </w:rPr>
        <w:t>Remove the R730 resistor and popup at R132 resistor =&gt; QSPI1_D[1]</w:t>
      </w:r>
    </w:p>
    <w:p w:rsidR="008724C0" w:rsidRPr="00413140" w:rsidRDefault="008724C0" w:rsidP="005A563D">
      <w:pPr>
        <w:pStyle w:val="ListParagraph"/>
        <w:numPr>
          <w:ilvl w:val="0"/>
          <w:numId w:val="20"/>
        </w:numPr>
        <w:rPr>
          <w:rFonts w:ascii="FreeSerif" w:hAnsi="FreeSerif" w:cs="FreeSerif"/>
          <w:sz w:val="20"/>
          <w:szCs w:val="20"/>
        </w:rPr>
      </w:pPr>
      <w:r w:rsidRPr="00413140">
        <w:rPr>
          <w:rFonts w:ascii="FreeSerif" w:hAnsi="FreeSerif" w:cs="FreeSerif"/>
          <w:sz w:val="20"/>
          <w:szCs w:val="20"/>
        </w:rPr>
        <w:t>Remove the R733 resistor and popup at R443 resistor =&gt; QSPI1_D[2]</w:t>
      </w:r>
    </w:p>
    <w:p w:rsidR="005A563D" w:rsidRDefault="008724C0" w:rsidP="005A563D">
      <w:pPr>
        <w:pStyle w:val="ListParagraph"/>
        <w:numPr>
          <w:ilvl w:val="0"/>
          <w:numId w:val="20"/>
        </w:numPr>
        <w:rPr>
          <w:rFonts w:ascii="FreeSerif" w:hAnsi="FreeSerif" w:cs="FreeSerif"/>
          <w:sz w:val="20"/>
          <w:szCs w:val="20"/>
        </w:rPr>
      </w:pPr>
      <w:r w:rsidRPr="00413140">
        <w:rPr>
          <w:rFonts w:ascii="FreeSerif" w:hAnsi="FreeSerif" w:cs="FreeSerif"/>
          <w:sz w:val="20"/>
          <w:szCs w:val="20"/>
        </w:rPr>
        <w:t>Remove the R726 resistor and popup at R130 resistor =&gt; QSPI1_D[3]</w:t>
      </w:r>
    </w:p>
    <w:p w:rsidR="008724C0" w:rsidRPr="005A563D" w:rsidRDefault="008724C0" w:rsidP="005A563D">
      <w:pPr>
        <w:ind w:left="720"/>
        <w:rPr>
          <w:rFonts w:ascii="FreeSerif" w:hAnsi="FreeSerif" w:cs="FreeSerif"/>
          <w:sz w:val="20"/>
          <w:szCs w:val="20"/>
        </w:rPr>
      </w:pPr>
      <w:r w:rsidRPr="005A563D">
        <w:rPr>
          <w:rFonts w:ascii="FreeSerif" w:hAnsi="FreeSerif" w:cs="FreeSerif"/>
          <w:sz w:val="20"/>
          <w:szCs w:val="20"/>
        </w:rPr>
        <w:t xml:space="preserve">For QSPI, EVM switch setting </w:t>
      </w:r>
      <w:proofErr w:type="gramStart"/>
      <w:r w:rsidRPr="005A563D">
        <w:rPr>
          <w:rFonts w:ascii="FreeSerif" w:hAnsi="FreeSerif" w:cs="FreeSerif"/>
          <w:sz w:val="20"/>
          <w:szCs w:val="20"/>
        </w:rPr>
        <w:t>SW5[</w:t>
      </w:r>
      <w:proofErr w:type="gramEnd"/>
      <w:r w:rsidRPr="005A563D">
        <w:rPr>
          <w:rFonts w:ascii="FreeSerif" w:hAnsi="FreeSerif" w:cs="FreeSerif"/>
          <w:sz w:val="20"/>
          <w:szCs w:val="20"/>
        </w:rPr>
        <w:t>1:10] – 0001100000</w:t>
      </w:r>
    </w:p>
    <w:p w:rsidR="008724C0" w:rsidRPr="00413140" w:rsidRDefault="008724C0" w:rsidP="002779F3">
      <w:pPr>
        <w:pStyle w:val="Heading2"/>
      </w:pPr>
      <w:bookmarkStart w:id="26" w:name="_Toc495681856"/>
      <w:r>
        <w:t>TDA2E</w:t>
      </w:r>
      <w:r w:rsidRPr="00413140">
        <w:t>x</w:t>
      </w:r>
      <w:r>
        <w:t>_17x17</w:t>
      </w:r>
      <w:r w:rsidRPr="00413140">
        <w:t xml:space="preserve"> </w:t>
      </w:r>
      <w:proofErr w:type="gramStart"/>
      <w:r w:rsidRPr="00413140">
        <w:t>Board Modification</w:t>
      </w:r>
      <w:proofErr w:type="gramEnd"/>
      <w:r w:rsidRPr="00413140">
        <w:t xml:space="preserve"> for NOR BOOT Mode:</w:t>
      </w:r>
      <w:bookmarkEnd w:id="26"/>
    </w:p>
    <w:p w:rsidR="008724C0" w:rsidRDefault="008724C0" w:rsidP="008724C0">
      <w:pPr>
        <w:ind w:left="720"/>
        <w:rPr>
          <w:rFonts w:ascii="FreeSerif" w:hAnsi="FreeSerif" w:cs="FreeSerif"/>
          <w:sz w:val="20"/>
          <w:szCs w:val="20"/>
        </w:rPr>
      </w:pPr>
      <w:r w:rsidRPr="00413140">
        <w:rPr>
          <w:rFonts w:ascii="FreeSerif" w:hAnsi="FreeSerif" w:cs="FreeSerif"/>
          <w:sz w:val="20"/>
          <w:szCs w:val="20"/>
        </w:rPr>
        <w:t>By default QSPI’s Zero ohm resistor are connected and GPMC lines are opened. To get NOR working, required to remove the QSPI Zero Ohm resistor &amp; pop-up GPMC resistors as stated below.</w:t>
      </w:r>
    </w:p>
    <w:p w:rsidR="008724C0" w:rsidRPr="009E2D33" w:rsidRDefault="008724C0" w:rsidP="008724C0">
      <w:pPr>
        <w:spacing w:after="0" w:line="240" w:lineRule="auto"/>
        <w:ind w:left="360"/>
        <w:rPr>
          <w:rFonts w:ascii="FreeSerif" w:hAnsi="FreeSerif" w:cs="FreeSerif"/>
          <w:b/>
          <w:sz w:val="20"/>
          <w:szCs w:val="20"/>
        </w:rPr>
      </w:pPr>
      <w:r>
        <w:rPr>
          <w:noProof/>
        </w:rPr>
        <w:lastRenderedPageBreak/>
        <w:drawing>
          <wp:inline distT="0" distB="0" distL="0" distR="0" wp14:anchorId="7E60B6A0" wp14:editId="5F4B1840">
            <wp:extent cx="5943600" cy="197104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1971040"/>
                    </a:xfrm>
                    <a:prstGeom prst="rect">
                      <a:avLst/>
                    </a:prstGeom>
                  </pic:spPr>
                </pic:pic>
              </a:graphicData>
            </a:graphic>
          </wp:inline>
        </w:drawing>
      </w:r>
    </w:p>
    <w:p w:rsidR="008724C0" w:rsidRDefault="008724C0" w:rsidP="005A563D">
      <w:pPr>
        <w:pStyle w:val="ListParagraph"/>
        <w:numPr>
          <w:ilvl w:val="0"/>
          <w:numId w:val="21"/>
        </w:numPr>
        <w:rPr>
          <w:rFonts w:ascii="FreeSerif" w:hAnsi="FreeSerif" w:cs="FreeSerif"/>
          <w:sz w:val="20"/>
          <w:szCs w:val="20"/>
        </w:rPr>
      </w:pPr>
      <w:r w:rsidRPr="009E2D33">
        <w:rPr>
          <w:rFonts w:ascii="FreeSerif" w:hAnsi="FreeSerif" w:cs="FreeSerif"/>
          <w:sz w:val="20"/>
          <w:szCs w:val="20"/>
        </w:rPr>
        <w:t>Remove the register between pin 1 and 2 of RJ5 and pop between  pin2 and 3 =&gt; GPMC_A13</w:t>
      </w:r>
    </w:p>
    <w:p w:rsidR="008724C0" w:rsidRPr="009E2D33" w:rsidRDefault="008724C0" w:rsidP="005A563D">
      <w:pPr>
        <w:pStyle w:val="ListParagraph"/>
        <w:numPr>
          <w:ilvl w:val="0"/>
          <w:numId w:val="21"/>
        </w:numPr>
        <w:rPr>
          <w:rFonts w:ascii="FreeSerif" w:hAnsi="FreeSerif" w:cs="FreeSerif"/>
          <w:sz w:val="20"/>
          <w:szCs w:val="20"/>
        </w:rPr>
      </w:pPr>
      <w:r w:rsidRPr="009E2D33">
        <w:rPr>
          <w:rFonts w:ascii="FreeSerif" w:hAnsi="FreeSerif" w:cs="FreeSerif"/>
          <w:sz w:val="20"/>
          <w:szCs w:val="20"/>
        </w:rPr>
        <w:t>Remove the register between pin 1 and 2 of RJ6 and pop between  pin2 and 3 =&gt; GPMC_A14</w:t>
      </w:r>
    </w:p>
    <w:p w:rsidR="008724C0" w:rsidRPr="009E2D33" w:rsidRDefault="008724C0" w:rsidP="005A563D">
      <w:pPr>
        <w:pStyle w:val="ListParagraph"/>
        <w:numPr>
          <w:ilvl w:val="0"/>
          <w:numId w:val="21"/>
        </w:numPr>
        <w:rPr>
          <w:rFonts w:ascii="FreeSerif" w:hAnsi="FreeSerif" w:cs="FreeSerif"/>
          <w:sz w:val="20"/>
          <w:szCs w:val="20"/>
        </w:rPr>
      </w:pPr>
      <w:r w:rsidRPr="009E2D33">
        <w:rPr>
          <w:rFonts w:ascii="FreeSerif" w:hAnsi="FreeSerif" w:cs="FreeSerif"/>
          <w:sz w:val="20"/>
          <w:szCs w:val="20"/>
        </w:rPr>
        <w:t>Remove the register between pin 1 and 2 of RJ7 and pop between  pin2 and 3 =&gt; GPMC_A15</w:t>
      </w:r>
    </w:p>
    <w:p w:rsidR="008724C0" w:rsidRPr="009E2D33" w:rsidRDefault="008724C0" w:rsidP="005A563D">
      <w:pPr>
        <w:pStyle w:val="ListParagraph"/>
        <w:numPr>
          <w:ilvl w:val="0"/>
          <w:numId w:val="21"/>
        </w:numPr>
        <w:rPr>
          <w:rFonts w:ascii="FreeSerif" w:hAnsi="FreeSerif" w:cs="FreeSerif"/>
          <w:sz w:val="20"/>
          <w:szCs w:val="20"/>
        </w:rPr>
      </w:pPr>
      <w:r w:rsidRPr="009E2D33">
        <w:rPr>
          <w:rFonts w:ascii="FreeSerif" w:hAnsi="FreeSerif" w:cs="FreeSerif"/>
          <w:sz w:val="20"/>
          <w:szCs w:val="20"/>
        </w:rPr>
        <w:t>Remove the register between pin 1 and 2 of RJ8 and pop between  pin2 and 3 =&gt; GPMC_A16</w:t>
      </w:r>
    </w:p>
    <w:p w:rsidR="008724C0" w:rsidRPr="009E2D33" w:rsidRDefault="008724C0" w:rsidP="005A563D">
      <w:pPr>
        <w:pStyle w:val="ListParagraph"/>
        <w:numPr>
          <w:ilvl w:val="0"/>
          <w:numId w:val="21"/>
        </w:numPr>
        <w:rPr>
          <w:rFonts w:ascii="FreeSerif" w:hAnsi="FreeSerif" w:cs="FreeSerif"/>
          <w:sz w:val="20"/>
          <w:szCs w:val="20"/>
        </w:rPr>
      </w:pPr>
      <w:r w:rsidRPr="009E2D33">
        <w:rPr>
          <w:rFonts w:ascii="FreeSerif" w:hAnsi="FreeSerif" w:cs="FreeSerif"/>
          <w:sz w:val="20"/>
          <w:szCs w:val="20"/>
        </w:rPr>
        <w:t>Remove the register between pin 1 and 2 of RJ9 and pop between  pin2 and 3 =&gt; GPMC_A17</w:t>
      </w:r>
    </w:p>
    <w:p w:rsidR="008724C0" w:rsidRPr="009E2D33" w:rsidRDefault="008724C0" w:rsidP="005A563D">
      <w:pPr>
        <w:pStyle w:val="ListParagraph"/>
        <w:numPr>
          <w:ilvl w:val="0"/>
          <w:numId w:val="21"/>
        </w:numPr>
        <w:rPr>
          <w:rFonts w:ascii="FreeSerif" w:hAnsi="FreeSerif" w:cs="FreeSerif"/>
          <w:sz w:val="20"/>
          <w:szCs w:val="20"/>
        </w:rPr>
      </w:pPr>
      <w:r w:rsidRPr="009E2D33">
        <w:rPr>
          <w:rFonts w:ascii="FreeSerif" w:hAnsi="FreeSerif" w:cs="FreeSerif"/>
          <w:sz w:val="20"/>
          <w:szCs w:val="20"/>
        </w:rPr>
        <w:t>Remove the register between pin 1 and 2 of RJ10 and pop between  pin2 and 3 =&gt; GPMC_A18</w:t>
      </w:r>
    </w:p>
    <w:p w:rsidR="008724C0" w:rsidRDefault="008724C0" w:rsidP="005A563D">
      <w:pPr>
        <w:pStyle w:val="ListParagraph"/>
        <w:numPr>
          <w:ilvl w:val="0"/>
          <w:numId w:val="21"/>
        </w:numPr>
        <w:rPr>
          <w:rFonts w:ascii="FreeSerif" w:hAnsi="FreeSerif" w:cs="FreeSerif"/>
          <w:sz w:val="20"/>
          <w:szCs w:val="20"/>
        </w:rPr>
      </w:pPr>
      <w:r w:rsidRPr="009E2D33">
        <w:rPr>
          <w:rFonts w:ascii="FreeSerif" w:hAnsi="FreeSerif" w:cs="FreeSerif"/>
          <w:sz w:val="20"/>
          <w:szCs w:val="20"/>
        </w:rPr>
        <w:t>Remove the register between pin 1 and 2 of RJ11 and pop between  pin2 and 3 =&gt; GPMC_CS2</w:t>
      </w:r>
    </w:p>
    <w:p w:rsidR="0072176C" w:rsidRDefault="008724C0" w:rsidP="00DF3FD5">
      <w:pPr>
        <w:ind w:left="720"/>
        <w:rPr>
          <w:rFonts w:ascii="FreeSerif" w:hAnsi="FreeSerif" w:cs="FreeSerif"/>
          <w:sz w:val="20"/>
          <w:szCs w:val="20"/>
        </w:rPr>
      </w:pPr>
      <w:r w:rsidRPr="00DF3FD5">
        <w:rPr>
          <w:rFonts w:ascii="FreeSerif" w:hAnsi="FreeSerif" w:cs="FreeSerif"/>
          <w:sz w:val="20"/>
          <w:szCs w:val="20"/>
        </w:rPr>
        <w:t xml:space="preserve">For NOR, EVM switch setting </w:t>
      </w:r>
      <w:proofErr w:type="gramStart"/>
      <w:r w:rsidRPr="00DF3FD5">
        <w:rPr>
          <w:rFonts w:ascii="FreeSerif" w:hAnsi="FreeSerif" w:cs="FreeSerif"/>
          <w:sz w:val="20"/>
          <w:szCs w:val="20"/>
        </w:rPr>
        <w:t>SW8[</w:t>
      </w:r>
      <w:proofErr w:type="gramEnd"/>
      <w:r w:rsidRPr="00DF3FD5">
        <w:rPr>
          <w:rFonts w:ascii="FreeSerif" w:hAnsi="FreeSerif" w:cs="FreeSerif"/>
          <w:sz w:val="20"/>
          <w:szCs w:val="20"/>
        </w:rPr>
        <w:t>1:10] – 0100100000.</w:t>
      </w:r>
    </w:p>
    <w:p w:rsidR="002779F3" w:rsidRPr="00413140" w:rsidRDefault="002779F3" w:rsidP="002779F3">
      <w:pPr>
        <w:pStyle w:val="Heading2"/>
      </w:pPr>
      <w:bookmarkStart w:id="27" w:name="_Toc495681857"/>
      <w:r>
        <w:t>TDA3x</w:t>
      </w:r>
      <w:r w:rsidRPr="00413140">
        <w:t xml:space="preserve">x </w:t>
      </w:r>
      <w:proofErr w:type="gramStart"/>
      <w:r w:rsidRPr="00413140">
        <w:t>Board Modification</w:t>
      </w:r>
      <w:proofErr w:type="gramEnd"/>
      <w:r w:rsidRPr="00413140">
        <w:t xml:space="preserve"> for NOR BOOT Mode:</w:t>
      </w:r>
      <w:bookmarkEnd w:id="27"/>
    </w:p>
    <w:p w:rsidR="002779F3" w:rsidRDefault="002779F3" w:rsidP="002779F3">
      <w:pPr>
        <w:ind w:left="720"/>
        <w:rPr>
          <w:rFonts w:ascii="FreeSerif" w:hAnsi="FreeSerif" w:cs="FreeSerif"/>
          <w:sz w:val="20"/>
          <w:szCs w:val="20"/>
        </w:rPr>
      </w:pPr>
      <w:r w:rsidRPr="00413140">
        <w:rPr>
          <w:rFonts w:ascii="FreeSerif" w:hAnsi="FreeSerif" w:cs="FreeSerif"/>
          <w:sz w:val="20"/>
          <w:szCs w:val="20"/>
        </w:rPr>
        <w:t>By default QSPI’s Zero ohm resistor are connected and GPMC lines are opened. To get NOR working, required to remove the QSPI Zero Ohm resistor &amp; pop-up GPMC resistors as stated below.</w:t>
      </w:r>
    </w:p>
    <w:p w:rsidR="002779F3" w:rsidRDefault="002779F3" w:rsidP="002779F3">
      <w:pPr>
        <w:ind w:left="720"/>
        <w:rPr>
          <w:rFonts w:ascii="FreeSerif" w:hAnsi="FreeSerif" w:cs="FreeSerif"/>
          <w:sz w:val="20"/>
          <w:szCs w:val="20"/>
        </w:rPr>
      </w:pPr>
      <w:r>
        <w:rPr>
          <w:noProof/>
        </w:rPr>
        <w:drawing>
          <wp:inline distT="0" distB="0" distL="0" distR="0" wp14:anchorId="1096E77F" wp14:editId="4E5CA68D">
            <wp:extent cx="5943600" cy="379095"/>
            <wp:effectExtent l="0" t="0" r="0" b="190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379095"/>
                    </a:xfrm>
                    <a:prstGeom prst="rect">
                      <a:avLst/>
                    </a:prstGeom>
                  </pic:spPr>
                </pic:pic>
              </a:graphicData>
            </a:graphic>
          </wp:inline>
        </w:drawing>
      </w:r>
    </w:p>
    <w:p w:rsidR="002779F3" w:rsidRDefault="002779F3" w:rsidP="002779F3">
      <w:pPr>
        <w:pStyle w:val="ListParagraph"/>
        <w:numPr>
          <w:ilvl w:val="0"/>
          <w:numId w:val="21"/>
        </w:numPr>
        <w:rPr>
          <w:rFonts w:ascii="FreeSerif" w:hAnsi="FreeSerif" w:cs="FreeSerif"/>
          <w:sz w:val="20"/>
          <w:szCs w:val="20"/>
        </w:rPr>
      </w:pPr>
      <w:r w:rsidRPr="009E2D33">
        <w:rPr>
          <w:rFonts w:ascii="FreeSerif" w:hAnsi="FreeSerif" w:cs="FreeSerif"/>
          <w:sz w:val="20"/>
          <w:szCs w:val="20"/>
        </w:rPr>
        <w:t xml:space="preserve">Remove the register </w:t>
      </w:r>
      <w:r>
        <w:rPr>
          <w:rFonts w:ascii="FreeSerif" w:hAnsi="FreeSerif" w:cs="FreeSerif"/>
          <w:sz w:val="20"/>
          <w:szCs w:val="20"/>
        </w:rPr>
        <w:t>between pin 1 and 2 of RJ24</w:t>
      </w:r>
      <w:r w:rsidRPr="009E2D33">
        <w:rPr>
          <w:rFonts w:ascii="FreeSerif" w:hAnsi="FreeSerif" w:cs="FreeSerif"/>
          <w:sz w:val="20"/>
          <w:szCs w:val="20"/>
        </w:rPr>
        <w:t xml:space="preserve"> and pop</w:t>
      </w:r>
      <w:r>
        <w:rPr>
          <w:rFonts w:ascii="FreeSerif" w:hAnsi="FreeSerif" w:cs="FreeSerif"/>
          <w:sz w:val="20"/>
          <w:szCs w:val="20"/>
        </w:rPr>
        <w:t xml:space="preserve"> between  pin2 and 3 =&gt; GPMC_A17</w:t>
      </w:r>
    </w:p>
    <w:p w:rsidR="002779F3" w:rsidRPr="00DF3FD5" w:rsidRDefault="002779F3" w:rsidP="002779F3">
      <w:pPr>
        <w:ind w:left="720"/>
        <w:rPr>
          <w:rFonts w:ascii="FreeSerif" w:hAnsi="FreeSerif" w:cs="FreeSerif"/>
          <w:sz w:val="20"/>
          <w:szCs w:val="20"/>
        </w:rPr>
      </w:pPr>
    </w:p>
    <w:p w:rsidR="002779F3" w:rsidRDefault="002779F3">
      <w:pPr>
        <w:spacing w:after="0" w:line="240" w:lineRule="auto"/>
        <w:rPr>
          <w:rFonts w:ascii="Cambria" w:eastAsia="Calibri" w:hAnsi="Cambria"/>
          <w:b/>
          <w:bCs/>
          <w:kern w:val="32"/>
          <w:sz w:val="32"/>
          <w:szCs w:val="32"/>
        </w:rPr>
      </w:pPr>
      <w:r>
        <w:br w:type="page"/>
      </w:r>
    </w:p>
    <w:p w:rsidR="006564DD" w:rsidRDefault="00421852" w:rsidP="00EA2897">
      <w:pPr>
        <w:pStyle w:val="Heading1"/>
      </w:pPr>
      <w:bookmarkStart w:id="28" w:name="_Toc495681858"/>
      <w:r>
        <w:lastRenderedPageBreak/>
        <w:t>Build</w:t>
      </w:r>
      <w:r w:rsidR="003C0B73">
        <w:t xml:space="preserve"> Mode</w:t>
      </w:r>
      <w:bookmarkEnd w:id="28"/>
    </w:p>
    <w:p w:rsidR="00421852" w:rsidRDefault="00421852" w:rsidP="00DA7947">
      <w:pPr>
        <w:autoSpaceDE w:val="0"/>
        <w:autoSpaceDN w:val="0"/>
        <w:adjustRightInd w:val="0"/>
        <w:spacing w:after="0" w:line="240" w:lineRule="auto"/>
        <w:ind w:left="450"/>
        <w:rPr>
          <w:rFonts w:ascii="FreeSerif" w:hAnsi="FreeSerif" w:cs="FreeSerif"/>
          <w:sz w:val="20"/>
          <w:szCs w:val="20"/>
        </w:rPr>
      </w:pPr>
      <w:r>
        <w:rPr>
          <w:rFonts w:ascii="FreeSerif" w:hAnsi="FreeSerif" w:cs="FreeSerif"/>
          <w:sz w:val="20"/>
          <w:szCs w:val="20"/>
        </w:rPr>
        <w:t xml:space="preserve">SBL supports two types of build modes: </w:t>
      </w:r>
      <w:r w:rsidRPr="00421852">
        <w:rPr>
          <w:rFonts w:ascii="FreeSerif" w:hAnsi="FreeSerif" w:cs="FreeSerif"/>
          <w:i/>
          <w:sz w:val="20"/>
          <w:szCs w:val="20"/>
        </w:rPr>
        <w:t>production</w:t>
      </w:r>
      <w:r>
        <w:rPr>
          <w:rFonts w:ascii="FreeSerif" w:hAnsi="FreeSerif" w:cs="FreeSerif"/>
          <w:sz w:val="20"/>
          <w:szCs w:val="20"/>
        </w:rPr>
        <w:t xml:space="preserve"> and </w:t>
      </w:r>
      <w:r w:rsidRPr="00421852">
        <w:rPr>
          <w:rFonts w:ascii="FreeSerif" w:hAnsi="FreeSerif" w:cs="FreeSerif"/>
          <w:i/>
          <w:sz w:val="20"/>
          <w:szCs w:val="20"/>
        </w:rPr>
        <w:t>development</w:t>
      </w:r>
      <w:r w:rsidR="00984194">
        <w:rPr>
          <w:rFonts w:ascii="FreeSerif" w:hAnsi="FreeSerif" w:cs="FreeSerif"/>
          <w:sz w:val="20"/>
          <w:szCs w:val="20"/>
        </w:rPr>
        <w:t>.</w:t>
      </w:r>
    </w:p>
    <w:p w:rsidR="00421852" w:rsidRDefault="00421852" w:rsidP="00DA7947">
      <w:pPr>
        <w:autoSpaceDE w:val="0"/>
        <w:autoSpaceDN w:val="0"/>
        <w:adjustRightInd w:val="0"/>
        <w:spacing w:after="0" w:line="240" w:lineRule="auto"/>
        <w:ind w:left="450"/>
        <w:rPr>
          <w:rFonts w:ascii="FreeSerif" w:hAnsi="FreeSerif" w:cs="FreeSerif"/>
          <w:sz w:val="20"/>
          <w:szCs w:val="20"/>
        </w:rPr>
      </w:pPr>
      <w:r>
        <w:rPr>
          <w:rFonts w:ascii="FreeSerif" w:hAnsi="FreeSerif" w:cs="FreeSerif"/>
          <w:sz w:val="20"/>
          <w:szCs w:val="20"/>
        </w:rPr>
        <w:t>In production build mode, i</w:t>
      </w:r>
      <w:r w:rsidRPr="00421852">
        <w:rPr>
          <w:rFonts w:ascii="FreeSerif" w:hAnsi="FreeSerif" w:cs="FreeSerif"/>
          <w:sz w:val="20"/>
          <w:szCs w:val="20"/>
        </w:rPr>
        <w:t xml:space="preserve">f a valid </w:t>
      </w:r>
      <w:r>
        <w:rPr>
          <w:rFonts w:ascii="FreeSerif" w:hAnsi="FreeSerif" w:cs="FreeSerif"/>
          <w:sz w:val="20"/>
          <w:szCs w:val="20"/>
        </w:rPr>
        <w:t xml:space="preserve">app </w:t>
      </w:r>
      <w:r w:rsidRPr="00421852">
        <w:rPr>
          <w:rFonts w:ascii="FreeSerif" w:hAnsi="FreeSerif" w:cs="FreeSerif"/>
          <w:sz w:val="20"/>
          <w:szCs w:val="20"/>
        </w:rPr>
        <w:t>image for a given CPU core is not found</w:t>
      </w:r>
      <w:r>
        <w:rPr>
          <w:rFonts w:ascii="FreeSerif" w:hAnsi="FreeSerif" w:cs="FreeSerif"/>
          <w:sz w:val="20"/>
          <w:szCs w:val="20"/>
        </w:rPr>
        <w:t>,</w:t>
      </w:r>
      <w:r w:rsidRPr="00421852">
        <w:rPr>
          <w:rFonts w:ascii="FreeSerif" w:hAnsi="FreeSerif" w:cs="FreeSerif"/>
          <w:sz w:val="20"/>
          <w:szCs w:val="20"/>
        </w:rPr>
        <w:t xml:space="preserve"> the</w:t>
      </w:r>
      <w:r>
        <w:rPr>
          <w:rFonts w:ascii="FreeSerif" w:hAnsi="FreeSerif" w:cs="FreeSerif"/>
          <w:sz w:val="20"/>
          <w:szCs w:val="20"/>
        </w:rPr>
        <w:t>n the</w:t>
      </w:r>
      <w:r w:rsidRPr="00421852">
        <w:rPr>
          <w:rFonts w:ascii="FreeSerif" w:hAnsi="FreeSerif" w:cs="FreeSerif"/>
          <w:sz w:val="20"/>
          <w:szCs w:val="20"/>
        </w:rPr>
        <w:t xml:space="preserve"> SBL puts the corresponding core to power down mode which helps save power in the device.</w:t>
      </w:r>
    </w:p>
    <w:p w:rsidR="00421852" w:rsidRDefault="00421852" w:rsidP="00DA7947">
      <w:pPr>
        <w:autoSpaceDE w:val="0"/>
        <w:autoSpaceDN w:val="0"/>
        <w:adjustRightInd w:val="0"/>
        <w:spacing w:after="0" w:line="240" w:lineRule="auto"/>
        <w:ind w:left="450"/>
        <w:rPr>
          <w:rFonts w:ascii="FreeSerif" w:hAnsi="FreeSerif" w:cs="FreeSerif"/>
          <w:sz w:val="20"/>
          <w:szCs w:val="20"/>
        </w:rPr>
      </w:pPr>
      <w:r>
        <w:rPr>
          <w:rFonts w:ascii="FreeSerif" w:hAnsi="FreeSerif" w:cs="FreeSerif"/>
          <w:sz w:val="20"/>
          <w:szCs w:val="20"/>
        </w:rPr>
        <w:t>In development build mode, the CPU is not put to power down mode when valid app image is not there.</w:t>
      </w:r>
    </w:p>
    <w:p w:rsidR="0020004A" w:rsidRDefault="0020004A" w:rsidP="00DA7947">
      <w:pPr>
        <w:autoSpaceDE w:val="0"/>
        <w:autoSpaceDN w:val="0"/>
        <w:adjustRightInd w:val="0"/>
        <w:spacing w:after="0" w:line="240" w:lineRule="auto"/>
        <w:ind w:left="450"/>
        <w:rPr>
          <w:rFonts w:ascii="FreeSerif" w:hAnsi="FreeSerif" w:cs="FreeSerif"/>
          <w:sz w:val="20"/>
          <w:szCs w:val="20"/>
        </w:rPr>
      </w:pPr>
      <w:r>
        <w:rPr>
          <w:rFonts w:ascii="FreeSerif" w:hAnsi="FreeSerif" w:cs="FreeSerif"/>
          <w:sz w:val="20"/>
          <w:szCs w:val="20"/>
        </w:rPr>
        <w:t>Production build mode is selected by default.</w:t>
      </w:r>
    </w:p>
    <w:p w:rsidR="00DA7947" w:rsidRDefault="00421852" w:rsidP="00421852">
      <w:pPr>
        <w:autoSpaceDE w:val="0"/>
        <w:autoSpaceDN w:val="0"/>
        <w:adjustRightInd w:val="0"/>
        <w:spacing w:after="0" w:line="240" w:lineRule="auto"/>
        <w:ind w:firstLine="450"/>
        <w:rPr>
          <w:rFonts w:ascii="FreeSerif" w:hAnsi="FreeSerif" w:cs="FreeSerif"/>
          <w:sz w:val="20"/>
          <w:szCs w:val="20"/>
        </w:rPr>
      </w:pPr>
      <w:r>
        <w:rPr>
          <w:rFonts w:ascii="FreeSerif" w:hAnsi="FreeSerif" w:cs="FreeSerif"/>
          <w:sz w:val="20"/>
          <w:szCs w:val="20"/>
        </w:rPr>
        <w:t>SBL can be built for different build modes using below command:</w:t>
      </w:r>
    </w:p>
    <w:p w:rsidR="00421852" w:rsidRPr="00DC1D84" w:rsidRDefault="00421852" w:rsidP="00421852">
      <w:pPr>
        <w:autoSpaceDE w:val="0"/>
        <w:autoSpaceDN w:val="0"/>
        <w:adjustRightInd w:val="0"/>
        <w:spacing w:after="0" w:line="240" w:lineRule="auto"/>
        <w:ind w:firstLine="450"/>
        <w:rPr>
          <w:rFonts w:ascii="FreeSerif" w:hAnsi="FreeSerif" w:cs="FreeSerif"/>
          <w:sz w:val="8"/>
          <w:szCs w:val="20"/>
        </w:rPr>
      </w:pPr>
    </w:p>
    <w:p w:rsidR="00DA7947" w:rsidRDefault="00421852" w:rsidP="008B7E44">
      <w:pPr>
        <w:ind w:left="432"/>
        <w:rPr>
          <w:rFonts w:ascii="FreeSerif" w:hAnsi="FreeSerif" w:cs="FreeSerif"/>
          <w:b/>
          <w:sz w:val="20"/>
          <w:szCs w:val="20"/>
        </w:rPr>
      </w:pPr>
      <w:proofErr w:type="spellStart"/>
      <w:proofErr w:type="gramStart"/>
      <w:r>
        <w:rPr>
          <w:rFonts w:ascii="FreeSerif" w:hAnsi="FreeSerif" w:cs="FreeSerif"/>
          <w:b/>
          <w:sz w:val="20"/>
          <w:szCs w:val="20"/>
        </w:rPr>
        <w:t>gmake</w:t>
      </w:r>
      <w:proofErr w:type="spellEnd"/>
      <w:proofErr w:type="gramEnd"/>
      <w:r>
        <w:rPr>
          <w:rFonts w:ascii="FreeSerif" w:hAnsi="FreeSerif" w:cs="FreeSerif"/>
          <w:b/>
          <w:sz w:val="20"/>
          <w:szCs w:val="20"/>
        </w:rPr>
        <w:t xml:space="preserve"> </w:t>
      </w:r>
      <w:r w:rsidR="00FF4FAD">
        <w:rPr>
          <w:rFonts w:ascii="FreeSerif" w:hAnsi="FreeSerif" w:cs="FreeSerif"/>
          <w:b/>
          <w:sz w:val="20"/>
          <w:szCs w:val="20"/>
        </w:rPr>
        <w:t>-</w:t>
      </w:r>
      <w:r>
        <w:rPr>
          <w:rFonts w:ascii="FreeSerif" w:hAnsi="FreeSerif" w:cs="FreeSerif"/>
          <w:b/>
          <w:sz w:val="20"/>
          <w:szCs w:val="20"/>
        </w:rPr>
        <w:t xml:space="preserve">s </w:t>
      </w:r>
      <w:r w:rsidR="00FF4FAD">
        <w:rPr>
          <w:rFonts w:ascii="FreeSerif" w:hAnsi="FreeSerif" w:cs="FreeSerif"/>
          <w:b/>
          <w:sz w:val="20"/>
          <w:szCs w:val="20"/>
        </w:rPr>
        <w:t>-C &lt;</w:t>
      </w:r>
      <w:proofErr w:type="spellStart"/>
      <w:r w:rsidR="00FF4FAD">
        <w:rPr>
          <w:rFonts w:ascii="FreeSerif" w:hAnsi="FreeSerif" w:cs="FreeSerif"/>
          <w:b/>
          <w:sz w:val="20"/>
          <w:szCs w:val="20"/>
        </w:rPr>
        <w:t>pdk_dir</w:t>
      </w:r>
      <w:proofErr w:type="spellEnd"/>
      <w:r w:rsidR="00FF4FAD">
        <w:rPr>
          <w:rFonts w:ascii="FreeSerif" w:hAnsi="FreeSerif" w:cs="FreeSerif"/>
          <w:b/>
          <w:sz w:val="20"/>
          <w:szCs w:val="20"/>
        </w:rPr>
        <w:t>&gt;/packages/</w:t>
      </w:r>
      <w:proofErr w:type="spellStart"/>
      <w:r w:rsidR="00FF4FAD">
        <w:rPr>
          <w:rFonts w:ascii="FreeSerif" w:hAnsi="FreeSerif" w:cs="FreeSerif"/>
          <w:b/>
          <w:sz w:val="20"/>
          <w:szCs w:val="20"/>
        </w:rPr>
        <w:t>ti</w:t>
      </w:r>
      <w:proofErr w:type="spellEnd"/>
      <w:r w:rsidR="00FF4FAD">
        <w:rPr>
          <w:rFonts w:ascii="FreeSerif" w:hAnsi="FreeSerif" w:cs="FreeSerif"/>
          <w:b/>
          <w:sz w:val="20"/>
          <w:szCs w:val="20"/>
        </w:rPr>
        <w:t xml:space="preserve">/build </w:t>
      </w:r>
      <w:proofErr w:type="spellStart"/>
      <w:r>
        <w:rPr>
          <w:rFonts w:ascii="FreeSerif" w:hAnsi="FreeSerif" w:cs="FreeSerif"/>
          <w:b/>
          <w:sz w:val="20"/>
          <w:szCs w:val="20"/>
        </w:rPr>
        <w:t>sbl</w:t>
      </w:r>
      <w:proofErr w:type="spellEnd"/>
      <w:r w:rsidR="008B7E44">
        <w:rPr>
          <w:rFonts w:ascii="FreeSerif" w:hAnsi="FreeSerif" w:cs="FreeSerif"/>
          <w:b/>
          <w:sz w:val="20"/>
          <w:szCs w:val="20"/>
        </w:rPr>
        <w:t xml:space="preserve"> BOOTMODE=</w:t>
      </w:r>
      <w:r w:rsidR="00FF4FAD">
        <w:rPr>
          <w:rFonts w:ascii="FreeSerif" w:hAnsi="FreeSerif" w:cs="FreeSerif"/>
          <w:b/>
          <w:sz w:val="20"/>
          <w:szCs w:val="20"/>
        </w:rPr>
        <w:t>&lt;</w:t>
      </w:r>
      <w:proofErr w:type="spellStart"/>
      <w:r w:rsidR="00FF4FAD">
        <w:rPr>
          <w:rFonts w:ascii="FreeSerif" w:hAnsi="FreeSerif" w:cs="FreeSerif"/>
          <w:b/>
          <w:sz w:val="20"/>
          <w:szCs w:val="20"/>
        </w:rPr>
        <w:t>bootmode</w:t>
      </w:r>
      <w:proofErr w:type="spellEnd"/>
      <w:r w:rsidR="00FF4FAD">
        <w:rPr>
          <w:rFonts w:ascii="FreeSerif" w:hAnsi="FreeSerif" w:cs="FreeSerif"/>
          <w:b/>
          <w:sz w:val="20"/>
          <w:szCs w:val="20"/>
        </w:rPr>
        <w:t>&gt;</w:t>
      </w:r>
      <w:r w:rsidR="00DA7947" w:rsidRPr="00DA7947">
        <w:rPr>
          <w:rFonts w:ascii="FreeSerif" w:hAnsi="FreeSerif" w:cs="FreeSerif"/>
          <w:b/>
          <w:sz w:val="20"/>
          <w:szCs w:val="20"/>
        </w:rPr>
        <w:t xml:space="preserve"> </w:t>
      </w:r>
      <w:r w:rsidR="00D7628B">
        <w:rPr>
          <w:rFonts w:ascii="FreeSerif" w:hAnsi="FreeSerif" w:cs="FreeSerif"/>
          <w:b/>
          <w:sz w:val="20"/>
          <w:szCs w:val="20"/>
        </w:rPr>
        <w:t xml:space="preserve">CORE=&lt;core&gt; </w:t>
      </w:r>
      <w:r w:rsidR="00FF4FAD">
        <w:rPr>
          <w:rFonts w:ascii="FreeSerif" w:hAnsi="FreeSerif" w:cs="FreeSerif"/>
          <w:b/>
          <w:sz w:val="20"/>
          <w:szCs w:val="20"/>
        </w:rPr>
        <w:t>BOARD</w:t>
      </w:r>
      <w:r w:rsidR="0080443A">
        <w:rPr>
          <w:rFonts w:ascii="FreeSerif" w:hAnsi="FreeSerif" w:cs="FreeSerif"/>
          <w:b/>
          <w:sz w:val="20"/>
          <w:szCs w:val="20"/>
        </w:rPr>
        <w:t>=&lt;</w:t>
      </w:r>
      <w:r w:rsidR="008B7E44">
        <w:rPr>
          <w:rFonts w:ascii="FreeSerif" w:hAnsi="FreeSerif" w:cs="FreeSerif"/>
          <w:b/>
          <w:sz w:val="20"/>
          <w:szCs w:val="20"/>
        </w:rPr>
        <w:t>board</w:t>
      </w:r>
      <w:r w:rsidR="0080443A">
        <w:rPr>
          <w:rFonts w:ascii="FreeSerif" w:hAnsi="FreeSerif" w:cs="FreeSerif"/>
          <w:b/>
          <w:sz w:val="20"/>
          <w:szCs w:val="20"/>
        </w:rPr>
        <w:t>&gt;</w:t>
      </w:r>
      <w:r>
        <w:rPr>
          <w:rFonts w:ascii="FreeSerif" w:hAnsi="FreeSerif" w:cs="FreeSerif"/>
          <w:b/>
          <w:sz w:val="20"/>
          <w:szCs w:val="20"/>
        </w:rPr>
        <w:t xml:space="preserve"> SBL_BUILD_MODE=&lt;mode&gt;</w:t>
      </w:r>
    </w:p>
    <w:p w:rsidR="00421852" w:rsidRDefault="00421852" w:rsidP="00421852">
      <w:pPr>
        <w:autoSpaceDE w:val="0"/>
        <w:autoSpaceDN w:val="0"/>
        <w:adjustRightInd w:val="0"/>
        <w:spacing w:after="0" w:line="240" w:lineRule="auto"/>
        <w:ind w:left="450"/>
        <w:rPr>
          <w:rFonts w:ascii="FreeSerif" w:hAnsi="FreeSerif" w:cs="FreeSerif"/>
          <w:sz w:val="20"/>
          <w:szCs w:val="20"/>
        </w:rPr>
      </w:pPr>
      <w:proofErr w:type="gramStart"/>
      <w:r w:rsidRPr="00421852">
        <w:rPr>
          <w:rFonts w:ascii="FreeSerif" w:hAnsi="FreeSerif" w:cs="FreeSerif"/>
          <w:sz w:val="20"/>
          <w:szCs w:val="20"/>
        </w:rPr>
        <w:t>mode</w:t>
      </w:r>
      <w:proofErr w:type="gramEnd"/>
      <w:r w:rsidRPr="00421852">
        <w:rPr>
          <w:rFonts w:ascii="FreeSerif" w:hAnsi="FreeSerif" w:cs="FreeSerif"/>
          <w:sz w:val="20"/>
          <w:szCs w:val="20"/>
        </w:rPr>
        <w:t xml:space="preserve">: To build </w:t>
      </w:r>
      <w:proofErr w:type="spellStart"/>
      <w:r w:rsidRPr="00421852">
        <w:rPr>
          <w:rFonts w:ascii="FreeSerif" w:hAnsi="FreeSerif" w:cs="FreeSerif"/>
          <w:sz w:val="20"/>
          <w:szCs w:val="20"/>
        </w:rPr>
        <w:t>sbl</w:t>
      </w:r>
      <w:proofErr w:type="spellEnd"/>
      <w:r w:rsidRPr="00421852">
        <w:rPr>
          <w:rFonts w:ascii="FreeSerif" w:hAnsi="FreeSerif" w:cs="FreeSerif"/>
          <w:sz w:val="20"/>
          <w:szCs w:val="20"/>
        </w:rPr>
        <w:t xml:space="preserve"> for production boot mode the parameter is ‘</w:t>
      </w:r>
      <w:r>
        <w:rPr>
          <w:rFonts w:ascii="FreeSerif" w:hAnsi="FreeSerif" w:cs="FreeSerif"/>
          <w:sz w:val="20"/>
          <w:szCs w:val="20"/>
        </w:rPr>
        <w:t>prod’</w:t>
      </w:r>
    </w:p>
    <w:p w:rsidR="00421852" w:rsidRDefault="00421852" w:rsidP="00F120C2">
      <w:pPr>
        <w:ind w:firstLine="450"/>
        <w:rPr>
          <w:rFonts w:ascii="FreeSerif" w:hAnsi="FreeSerif" w:cs="FreeSerif"/>
          <w:sz w:val="20"/>
          <w:szCs w:val="20"/>
        </w:rPr>
      </w:pPr>
      <w:r>
        <w:rPr>
          <w:rFonts w:ascii="FreeSerif" w:hAnsi="FreeSerif" w:cs="FreeSerif"/>
          <w:sz w:val="20"/>
          <w:szCs w:val="20"/>
        </w:rPr>
        <w:t xml:space="preserve">           </w:t>
      </w:r>
      <w:r w:rsidRPr="00421852">
        <w:rPr>
          <w:rFonts w:ascii="FreeSerif" w:hAnsi="FreeSerif" w:cs="FreeSerif"/>
          <w:sz w:val="20"/>
          <w:szCs w:val="20"/>
        </w:rPr>
        <w:t xml:space="preserve">To build </w:t>
      </w:r>
      <w:proofErr w:type="spellStart"/>
      <w:r w:rsidRPr="00421852">
        <w:rPr>
          <w:rFonts w:ascii="FreeSerif" w:hAnsi="FreeSerif" w:cs="FreeSerif"/>
          <w:sz w:val="20"/>
          <w:szCs w:val="20"/>
        </w:rPr>
        <w:t>sbl</w:t>
      </w:r>
      <w:proofErr w:type="spellEnd"/>
      <w:r w:rsidRPr="00421852">
        <w:rPr>
          <w:rFonts w:ascii="FreeSerif" w:hAnsi="FreeSerif" w:cs="FreeSerif"/>
          <w:sz w:val="20"/>
          <w:szCs w:val="20"/>
        </w:rPr>
        <w:t xml:space="preserve"> for </w:t>
      </w:r>
      <w:r>
        <w:rPr>
          <w:rFonts w:ascii="FreeSerif" w:hAnsi="FreeSerif" w:cs="FreeSerif"/>
          <w:sz w:val="20"/>
          <w:szCs w:val="20"/>
        </w:rPr>
        <w:t>development</w:t>
      </w:r>
      <w:r w:rsidRPr="00421852">
        <w:rPr>
          <w:rFonts w:ascii="FreeSerif" w:hAnsi="FreeSerif" w:cs="FreeSerif"/>
          <w:sz w:val="20"/>
          <w:szCs w:val="20"/>
        </w:rPr>
        <w:t xml:space="preserve"> boot mode the parameter is ‘</w:t>
      </w:r>
      <w:r>
        <w:rPr>
          <w:rFonts w:ascii="FreeSerif" w:hAnsi="FreeSerif" w:cs="FreeSerif"/>
          <w:sz w:val="20"/>
          <w:szCs w:val="20"/>
        </w:rPr>
        <w:t>dev</w:t>
      </w:r>
      <w:r w:rsidRPr="00421852">
        <w:rPr>
          <w:rFonts w:ascii="FreeSerif" w:hAnsi="FreeSerif" w:cs="FreeSerif"/>
          <w:sz w:val="20"/>
          <w:szCs w:val="20"/>
        </w:rPr>
        <w:t>’</w:t>
      </w:r>
    </w:p>
    <w:p w:rsidR="003A74D3" w:rsidRDefault="009D2E2A" w:rsidP="00EA2897">
      <w:pPr>
        <w:pStyle w:val="Heading1"/>
      </w:pPr>
      <w:bookmarkStart w:id="29" w:name="_Toc495681859"/>
      <w:r>
        <w:t>EMIFMODE</w:t>
      </w:r>
      <w:bookmarkEnd w:id="29"/>
    </w:p>
    <w:p w:rsidR="00C411B9" w:rsidRPr="00D05A70" w:rsidRDefault="002D1F35" w:rsidP="00C411B9">
      <w:pPr>
        <w:ind w:left="432"/>
        <w:rPr>
          <w:rFonts w:ascii="FreeSerif" w:hAnsi="FreeSerif" w:cs="FreeSerif"/>
          <w:sz w:val="20"/>
          <w:szCs w:val="20"/>
        </w:rPr>
      </w:pPr>
      <w:r w:rsidRPr="00D05A70">
        <w:rPr>
          <w:rFonts w:ascii="FreeSerif" w:hAnsi="FreeSerif" w:cs="FreeSerif"/>
          <w:sz w:val="20"/>
          <w:szCs w:val="20"/>
        </w:rPr>
        <w:t>SBL supports</w:t>
      </w:r>
      <w:r w:rsidR="00C411B9" w:rsidRPr="00D05A70">
        <w:rPr>
          <w:rFonts w:ascii="FreeSerif" w:hAnsi="FreeSerif" w:cs="FreeSerif"/>
          <w:sz w:val="20"/>
          <w:szCs w:val="20"/>
        </w:rPr>
        <w:t xml:space="preserve"> </w:t>
      </w:r>
      <w:r w:rsidR="00A1682B" w:rsidRPr="00D05A70">
        <w:rPr>
          <w:rFonts w:ascii="FreeSerif" w:hAnsi="FreeSerif" w:cs="FreeSerif"/>
          <w:sz w:val="20"/>
          <w:szCs w:val="20"/>
        </w:rPr>
        <w:t>different LISA configurations</w:t>
      </w:r>
      <w:r w:rsidR="00195316">
        <w:rPr>
          <w:rFonts w:ascii="FreeSerif" w:hAnsi="FreeSerif" w:cs="FreeSerif"/>
          <w:sz w:val="20"/>
          <w:szCs w:val="20"/>
        </w:rPr>
        <w:t xml:space="preserve"> for </w:t>
      </w:r>
      <w:r w:rsidR="00DC1D84">
        <w:rPr>
          <w:rFonts w:ascii="FreeSerif" w:hAnsi="FreeSerif" w:cs="FreeSerif"/>
          <w:sz w:val="20"/>
          <w:szCs w:val="20"/>
        </w:rPr>
        <w:t xml:space="preserve">various devices. The following configurations are supported for </w:t>
      </w:r>
      <w:r w:rsidR="008652AC">
        <w:rPr>
          <w:rFonts w:ascii="FreeSerif" w:hAnsi="FreeSerif" w:cs="FreeSerif"/>
          <w:sz w:val="20"/>
          <w:szCs w:val="20"/>
        </w:rPr>
        <w:t>TDA2xx</w:t>
      </w:r>
      <w:r w:rsidR="00195316">
        <w:rPr>
          <w:rFonts w:ascii="FreeSerif" w:hAnsi="FreeSerif" w:cs="FreeSerif"/>
          <w:sz w:val="20"/>
          <w:szCs w:val="20"/>
        </w:rPr>
        <w:t xml:space="preserve"> device</w:t>
      </w:r>
      <w:r w:rsidR="00DC1D84">
        <w:rPr>
          <w:rFonts w:ascii="FreeSerif" w:hAnsi="FreeSerif" w:cs="FreeSerif"/>
          <w:sz w:val="20"/>
          <w:szCs w:val="20"/>
        </w:rPr>
        <w:t xml:space="preserve">: </w:t>
      </w:r>
      <w:r w:rsidR="00DC1D84" w:rsidRPr="00DC1D84">
        <w:rPr>
          <w:rFonts w:ascii="FreeSerif" w:hAnsi="FreeSerif" w:cs="FreeSerif"/>
          <w:sz w:val="20"/>
          <w:szCs w:val="20"/>
        </w:rPr>
        <w:t>SBLLIB_DUAL_EMIF_2X512MB</w:t>
      </w:r>
      <w:r w:rsidRPr="00D05A70">
        <w:rPr>
          <w:rFonts w:ascii="FreeSerif" w:hAnsi="FreeSerif" w:cs="FreeSerif"/>
          <w:sz w:val="20"/>
          <w:szCs w:val="20"/>
        </w:rPr>
        <w:t xml:space="preserve">, </w:t>
      </w:r>
      <w:r w:rsidR="00DC1D84" w:rsidRPr="00DC1D84">
        <w:rPr>
          <w:rFonts w:ascii="FreeSerif" w:hAnsi="FreeSerif" w:cs="FreeSerif"/>
          <w:sz w:val="20"/>
          <w:szCs w:val="20"/>
        </w:rPr>
        <w:t>SBLLIB_DUAL_EMIF_1GB_512MB</w:t>
      </w:r>
      <w:r w:rsidR="00DC1D84">
        <w:rPr>
          <w:rFonts w:ascii="FreeSerif" w:hAnsi="FreeSerif" w:cs="FreeSerif"/>
          <w:sz w:val="20"/>
          <w:szCs w:val="20"/>
        </w:rPr>
        <w:t xml:space="preserve">, </w:t>
      </w:r>
      <w:r w:rsidR="00DC1D84" w:rsidRPr="00DC1D84">
        <w:rPr>
          <w:rFonts w:ascii="FreeSerif" w:hAnsi="FreeSerif" w:cs="FreeSerif"/>
          <w:sz w:val="20"/>
          <w:szCs w:val="20"/>
        </w:rPr>
        <w:t>SBLLIB_SINGLE_EMIF_256MB</w:t>
      </w:r>
      <w:r w:rsidR="00DC1D84">
        <w:rPr>
          <w:rFonts w:ascii="FreeSerif" w:hAnsi="FreeSerif" w:cs="FreeSerif"/>
          <w:sz w:val="20"/>
          <w:szCs w:val="20"/>
        </w:rPr>
        <w:t xml:space="preserve"> and </w:t>
      </w:r>
      <w:r w:rsidR="00DC1D84" w:rsidRPr="00DC1D84">
        <w:rPr>
          <w:rFonts w:ascii="FreeSerif" w:hAnsi="FreeSerif" w:cs="FreeSerif"/>
          <w:sz w:val="20"/>
          <w:szCs w:val="20"/>
        </w:rPr>
        <w:t>SBLLIB_SINGLE_EMIF_512MB</w:t>
      </w:r>
      <w:r w:rsidR="00C41115" w:rsidRPr="00D05A70">
        <w:rPr>
          <w:rFonts w:ascii="FreeSerif" w:hAnsi="FreeSerif" w:cs="FreeSerif"/>
          <w:sz w:val="20"/>
          <w:szCs w:val="20"/>
        </w:rPr>
        <w:t xml:space="preserve">.  The </w:t>
      </w:r>
      <w:r w:rsidR="00D05A70">
        <w:rPr>
          <w:rFonts w:ascii="FreeSerif" w:hAnsi="FreeSerif" w:cs="FreeSerif"/>
          <w:sz w:val="20"/>
          <w:szCs w:val="20"/>
        </w:rPr>
        <w:t xml:space="preserve">different </w:t>
      </w:r>
      <w:r w:rsidR="00C41115" w:rsidRPr="00D05A70">
        <w:rPr>
          <w:rFonts w:ascii="FreeSerif" w:hAnsi="FreeSerif" w:cs="FreeSerif"/>
          <w:sz w:val="20"/>
          <w:szCs w:val="20"/>
        </w:rPr>
        <w:t>mode</w:t>
      </w:r>
      <w:r w:rsidR="00D05A70">
        <w:rPr>
          <w:rFonts w:ascii="FreeSerif" w:hAnsi="FreeSerif" w:cs="FreeSerif"/>
          <w:sz w:val="20"/>
          <w:szCs w:val="20"/>
        </w:rPr>
        <w:t>s can be</w:t>
      </w:r>
      <w:r w:rsidR="00C41115" w:rsidRPr="00D05A70">
        <w:rPr>
          <w:rFonts w:ascii="FreeSerif" w:hAnsi="FreeSerif" w:cs="FreeSerif"/>
          <w:sz w:val="20"/>
          <w:szCs w:val="20"/>
        </w:rPr>
        <w:t xml:space="preserve"> set </w:t>
      </w:r>
      <w:r w:rsidR="00E17C0C">
        <w:rPr>
          <w:rFonts w:ascii="FreeSerif" w:hAnsi="FreeSerif" w:cs="FreeSerif"/>
          <w:sz w:val="20"/>
          <w:szCs w:val="20"/>
        </w:rPr>
        <w:t xml:space="preserve">by modifying the macro </w:t>
      </w:r>
      <w:r w:rsidR="00E17C0C" w:rsidRPr="00E17C0C">
        <w:rPr>
          <w:rFonts w:ascii="FreeSerif" w:hAnsi="FreeSerif" w:cs="FreeSerif"/>
          <w:sz w:val="20"/>
          <w:szCs w:val="20"/>
        </w:rPr>
        <w:t>TDA2XX_EMIF_MODE</w:t>
      </w:r>
      <w:r w:rsidR="00E17C0C">
        <w:rPr>
          <w:rFonts w:ascii="FreeSerif" w:hAnsi="FreeSerif" w:cs="FreeSerif"/>
          <w:sz w:val="20"/>
          <w:szCs w:val="20"/>
        </w:rPr>
        <w:t xml:space="preserve">. This macro is defined in the file </w:t>
      </w:r>
      <w:r w:rsidR="00E17C0C" w:rsidRPr="00E17C0C">
        <w:rPr>
          <w:rFonts w:ascii="FreeSerif" w:hAnsi="FreeSerif" w:cs="FreeSerif"/>
          <w:sz w:val="20"/>
          <w:szCs w:val="20"/>
        </w:rPr>
        <w:t>packages\ti\boot\sbl_auto\sbl_lib\src\tda2xx\sbl_lib_config_tda2xx.h</w:t>
      </w:r>
      <w:r w:rsidR="00E17C0C">
        <w:rPr>
          <w:rFonts w:ascii="FreeSerif" w:hAnsi="FreeSerif" w:cs="FreeSerif"/>
          <w:sz w:val="20"/>
          <w:szCs w:val="20"/>
        </w:rPr>
        <w:t xml:space="preserve">. </w:t>
      </w:r>
      <w:r w:rsidR="00C41115" w:rsidRPr="00D05A70">
        <w:rPr>
          <w:rFonts w:ascii="FreeSerif" w:hAnsi="FreeSerif" w:cs="FreeSerif"/>
          <w:sz w:val="20"/>
          <w:szCs w:val="20"/>
        </w:rPr>
        <w:t>By default</w:t>
      </w:r>
      <w:r w:rsidR="00D05A70">
        <w:rPr>
          <w:rFonts w:ascii="FreeSerif" w:hAnsi="FreeSerif" w:cs="FreeSerif"/>
          <w:sz w:val="20"/>
          <w:szCs w:val="20"/>
        </w:rPr>
        <w:t>,</w:t>
      </w:r>
      <w:r w:rsidR="00195316">
        <w:rPr>
          <w:rFonts w:ascii="FreeSerif" w:hAnsi="FreeSerif" w:cs="FreeSerif"/>
          <w:sz w:val="20"/>
          <w:szCs w:val="20"/>
        </w:rPr>
        <w:t xml:space="preserve"> </w:t>
      </w:r>
      <w:r w:rsidR="00E17C0C" w:rsidRPr="00E17C0C">
        <w:rPr>
          <w:rFonts w:ascii="FreeSerif" w:hAnsi="FreeSerif" w:cs="FreeSerif"/>
          <w:sz w:val="20"/>
          <w:szCs w:val="20"/>
        </w:rPr>
        <w:t>SBLLIB_SINGLE_EMIF_512MB</w:t>
      </w:r>
      <w:r w:rsidR="00195316">
        <w:rPr>
          <w:rFonts w:ascii="FreeSerif" w:hAnsi="FreeSerif" w:cs="FreeSerif"/>
          <w:sz w:val="20"/>
          <w:szCs w:val="20"/>
        </w:rPr>
        <w:t xml:space="preserve"> is selected</w:t>
      </w:r>
      <w:r w:rsidR="00AC11C4">
        <w:rPr>
          <w:rFonts w:ascii="FreeSerif" w:hAnsi="FreeSerif" w:cs="FreeSerif"/>
          <w:sz w:val="20"/>
          <w:szCs w:val="20"/>
        </w:rPr>
        <w:t xml:space="preserve">. </w:t>
      </w:r>
      <w:r w:rsidR="00E17C0C">
        <w:rPr>
          <w:rFonts w:ascii="FreeSerif" w:hAnsi="FreeSerif" w:cs="FreeSerif"/>
          <w:sz w:val="20"/>
          <w:szCs w:val="20"/>
        </w:rPr>
        <w:t>To build SBL for different EMIF Mode user can modify this macro definition and rebuild the SBL.</w:t>
      </w:r>
    </w:p>
    <w:p w:rsidR="001724C4" w:rsidRDefault="001724C4" w:rsidP="00EA2897">
      <w:pPr>
        <w:pStyle w:val="Heading1"/>
      </w:pPr>
      <w:bookmarkStart w:id="30" w:name="_Toc495681860"/>
      <w:r>
        <w:t>Multi OPP Support</w:t>
      </w:r>
      <w:bookmarkEnd w:id="30"/>
    </w:p>
    <w:p w:rsidR="001724C4" w:rsidRDefault="001724C4" w:rsidP="00933C5A">
      <w:pPr>
        <w:ind w:left="450"/>
        <w:rPr>
          <w:rFonts w:ascii="FreeSerif" w:hAnsi="FreeSerif" w:cs="FreeSerif"/>
          <w:sz w:val="20"/>
          <w:szCs w:val="20"/>
        </w:rPr>
      </w:pPr>
      <w:r w:rsidRPr="001724C4">
        <w:rPr>
          <w:rFonts w:ascii="FreeSerif" w:hAnsi="FreeSerif" w:cs="FreeSerif"/>
          <w:sz w:val="20"/>
          <w:szCs w:val="20"/>
        </w:rPr>
        <w:t xml:space="preserve">SBL </w:t>
      </w:r>
      <w:r w:rsidR="00820C53" w:rsidRPr="001724C4">
        <w:rPr>
          <w:rFonts w:ascii="FreeSerif" w:hAnsi="FreeSerif" w:cs="FreeSerif"/>
          <w:sz w:val="20"/>
          <w:szCs w:val="20"/>
        </w:rPr>
        <w:t>supports</w:t>
      </w:r>
      <w:r w:rsidRPr="001724C4">
        <w:rPr>
          <w:rFonts w:ascii="FreeSerif" w:hAnsi="FreeSerif" w:cs="FreeSerif"/>
          <w:sz w:val="20"/>
          <w:szCs w:val="20"/>
        </w:rPr>
        <w:t xml:space="preserve"> three </w:t>
      </w:r>
      <w:r w:rsidR="00432B61">
        <w:rPr>
          <w:rFonts w:ascii="FreeSerif" w:hAnsi="FreeSerif" w:cs="FreeSerif"/>
          <w:sz w:val="20"/>
          <w:szCs w:val="20"/>
        </w:rPr>
        <w:t xml:space="preserve">different </w:t>
      </w:r>
      <w:r w:rsidRPr="001724C4">
        <w:rPr>
          <w:rFonts w:ascii="FreeSerif" w:hAnsi="FreeSerif" w:cs="FreeSerif"/>
          <w:sz w:val="20"/>
          <w:szCs w:val="20"/>
        </w:rPr>
        <w:t>OPPs</w:t>
      </w:r>
      <w:r w:rsidR="00841379">
        <w:rPr>
          <w:rFonts w:ascii="FreeSerif" w:hAnsi="FreeSerif" w:cs="FreeSerif"/>
          <w:sz w:val="20"/>
          <w:szCs w:val="20"/>
        </w:rPr>
        <w:t xml:space="preserve"> for TDA2xx</w:t>
      </w:r>
      <w:r w:rsidR="00E31A00">
        <w:rPr>
          <w:rFonts w:ascii="FreeSerif" w:hAnsi="FreeSerif" w:cs="FreeSerif"/>
          <w:sz w:val="20"/>
          <w:szCs w:val="20"/>
        </w:rPr>
        <w:t>/TDA2Px</w:t>
      </w:r>
      <w:r w:rsidR="00841379">
        <w:rPr>
          <w:rFonts w:ascii="FreeSerif" w:hAnsi="FreeSerif" w:cs="FreeSerif"/>
          <w:sz w:val="20"/>
          <w:szCs w:val="20"/>
        </w:rPr>
        <w:t>/TDA2Ex</w:t>
      </w:r>
      <w:r w:rsidR="00E17C0C">
        <w:rPr>
          <w:rFonts w:ascii="FreeSerif" w:hAnsi="FreeSerif" w:cs="FreeSerif"/>
          <w:sz w:val="20"/>
          <w:szCs w:val="20"/>
        </w:rPr>
        <w:t>/TDA2Ex17x17</w:t>
      </w:r>
      <w:r w:rsidR="00841379">
        <w:rPr>
          <w:rFonts w:ascii="FreeSerif" w:hAnsi="FreeSerif" w:cs="FreeSerif"/>
          <w:sz w:val="20"/>
          <w:szCs w:val="20"/>
        </w:rPr>
        <w:t xml:space="preserve"> and TDA3xx</w:t>
      </w:r>
      <w:r w:rsidR="00AC11C4">
        <w:rPr>
          <w:rFonts w:ascii="FreeSerif" w:hAnsi="FreeSerif" w:cs="FreeSerif"/>
          <w:sz w:val="20"/>
          <w:szCs w:val="20"/>
        </w:rPr>
        <w:t xml:space="preserve"> device</w:t>
      </w:r>
      <w:r w:rsidR="00841379">
        <w:rPr>
          <w:rFonts w:ascii="FreeSerif" w:hAnsi="FreeSerif" w:cs="FreeSerif"/>
          <w:sz w:val="20"/>
          <w:szCs w:val="20"/>
        </w:rPr>
        <w:t>s</w:t>
      </w:r>
      <w:r w:rsidRPr="001724C4">
        <w:rPr>
          <w:rFonts w:ascii="FreeSerif" w:hAnsi="FreeSerif" w:cs="FreeSerif"/>
          <w:sz w:val="20"/>
          <w:szCs w:val="20"/>
        </w:rPr>
        <w:t xml:space="preserve">: </w:t>
      </w:r>
      <w:proofErr w:type="spellStart"/>
      <w:r w:rsidRPr="001724C4">
        <w:rPr>
          <w:rFonts w:ascii="FreeSerif" w:hAnsi="FreeSerif" w:cs="FreeSerif"/>
          <w:sz w:val="20"/>
          <w:szCs w:val="20"/>
        </w:rPr>
        <w:t>opp_nom</w:t>
      </w:r>
      <w:proofErr w:type="spellEnd"/>
      <w:r w:rsidRPr="001724C4">
        <w:rPr>
          <w:rFonts w:ascii="FreeSerif" w:hAnsi="FreeSerif" w:cs="FreeSerif"/>
          <w:sz w:val="20"/>
          <w:szCs w:val="20"/>
        </w:rPr>
        <w:t xml:space="preserve">, </w:t>
      </w:r>
      <w:proofErr w:type="spellStart"/>
      <w:r w:rsidRPr="001724C4">
        <w:rPr>
          <w:rFonts w:ascii="FreeSerif" w:hAnsi="FreeSerif" w:cs="FreeSerif"/>
          <w:sz w:val="20"/>
          <w:szCs w:val="20"/>
        </w:rPr>
        <w:t>opp_h</w:t>
      </w:r>
      <w:r w:rsidR="00432B61">
        <w:rPr>
          <w:rFonts w:ascii="FreeSerif" w:hAnsi="FreeSerif" w:cs="FreeSerif"/>
          <w:sz w:val="20"/>
          <w:szCs w:val="20"/>
        </w:rPr>
        <w:t>igh</w:t>
      </w:r>
      <w:proofErr w:type="spellEnd"/>
      <w:r w:rsidR="00432B61">
        <w:rPr>
          <w:rFonts w:ascii="FreeSerif" w:hAnsi="FreeSerif" w:cs="FreeSerif"/>
          <w:sz w:val="20"/>
          <w:szCs w:val="20"/>
        </w:rPr>
        <w:t xml:space="preserve"> and </w:t>
      </w:r>
      <w:proofErr w:type="spellStart"/>
      <w:r w:rsidR="00432B61">
        <w:rPr>
          <w:rFonts w:ascii="FreeSerif" w:hAnsi="FreeSerif" w:cs="FreeSerif"/>
          <w:sz w:val="20"/>
          <w:szCs w:val="20"/>
        </w:rPr>
        <w:t>opp_od</w:t>
      </w:r>
      <w:proofErr w:type="spellEnd"/>
      <w:r w:rsidR="00432B61">
        <w:rPr>
          <w:rFonts w:ascii="FreeSerif" w:hAnsi="FreeSerif" w:cs="FreeSerif"/>
          <w:sz w:val="20"/>
          <w:szCs w:val="20"/>
        </w:rPr>
        <w:t xml:space="preserve">. </w:t>
      </w:r>
      <w:r w:rsidR="00AC11C4">
        <w:rPr>
          <w:rFonts w:ascii="FreeSerif" w:hAnsi="FreeSerif" w:cs="FreeSerif"/>
          <w:sz w:val="20"/>
          <w:szCs w:val="20"/>
        </w:rPr>
        <w:t>Fo</w:t>
      </w:r>
      <w:r w:rsidR="00841379">
        <w:rPr>
          <w:rFonts w:ascii="FreeSerif" w:hAnsi="FreeSerif" w:cs="FreeSerif"/>
          <w:sz w:val="20"/>
          <w:szCs w:val="20"/>
        </w:rPr>
        <w:t>r TDA2</w:t>
      </w:r>
      <w:r w:rsidR="001828DE">
        <w:rPr>
          <w:rFonts w:ascii="FreeSerif" w:hAnsi="FreeSerif" w:cs="FreeSerif"/>
          <w:sz w:val="20"/>
          <w:szCs w:val="20"/>
        </w:rPr>
        <w:t xml:space="preserve">xx device, SBL only one </w:t>
      </w:r>
      <w:r w:rsidR="00841379">
        <w:rPr>
          <w:rFonts w:ascii="FreeSerif" w:hAnsi="FreeSerif" w:cs="FreeSerif"/>
          <w:sz w:val="20"/>
          <w:szCs w:val="20"/>
        </w:rPr>
        <w:t xml:space="preserve">more OPP: </w:t>
      </w:r>
      <w:proofErr w:type="spellStart"/>
      <w:r w:rsidR="00841379">
        <w:rPr>
          <w:rFonts w:ascii="FreeSerif" w:hAnsi="FreeSerif" w:cs="FreeSerif"/>
          <w:sz w:val="20"/>
          <w:szCs w:val="20"/>
        </w:rPr>
        <w:t>opp_low</w:t>
      </w:r>
      <w:proofErr w:type="spellEnd"/>
      <w:r w:rsidR="00AC11C4">
        <w:rPr>
          <w:rFonts w:ascii="FreeSerif" w:hAnsi="FreeSerif" w:cs="FreeSerif"/>
          <w:sz w:val="20"/>
          <w:szCs w:val="20"/>
        </w:rPr>
        <w:t xml:space="preserve">. </w:t>
      </w:r>
      <w:r w:rsidR="00432B61">
        <w:rPr>
          <w:rFonts w:ascii="FreeSerif" w:hAnsi="FreeSerif" w:cs="FreeSerif"/>
          <w:sz w:val="20"/>
          <w:szCs w:val="20"/>
        </w:rPr>
        <w:t>The different OPP</w:t>
      </w:r>
      <w:r w:rsidR="00933C5A">
        <w:rPr>
          <w:rFonts w:ascii="FreeSerif" w:hAnsi="FreeSerif" w:cs="FreeSerif"/>
          <w:sz w:val="20"/>
          <w:szCs w:val="20"/>
        </w:rPr>
        <w:t>s can be set</w:t>
      </w:r>
      <w:r w:rsidRPr="001724C4">
        <w:rPr>
          <w:rFonts w:ascii="FreeSerif" w:hAnsi="FreeSerif" w:cs="FreeSerif"/>
          <w:sz w:val="20"/>
          <w:szCs w:val="20"/>
        </w:rPr>
        <w:t xml:space="preserve"> using the build option OPPMODE=&lt;option&gt;. By default</w:t>
      </w:r>
      <w:r w:rsidR="002816CB">
        <w:rPr>
          <w:rFonts w:ascii="FreeSerif" w:hAnsi="FreeSerif" w:cs="FreeSerif"/>
          <w:sz w:val="20"/>
          <w:szCs w:val="20"/>
        </w:rPr>
        <w:t>,</w:t>
      </w:r>
      <w:r w:rsidRPr="001724C4">
        <w:rPr>
          <w:rFonts w:ascii="FreeSerif" w:hAnsi="FreeSerif" w:cs="FreeSerif"/>
          <w:sz w:val="20"/>
          <w:szCs w:val="20"/>
        </w:rPr>
        <w:t xml:space="preserve"> </w:t>
      </w:r>
      <w:proofErr w:type="spellStart"/>
      <w:r w:rsidRPr="001724C4">
        <w:rPr>
          <w:rFonts w:ascii="FreeSerif" w:hAnsi="FreeSerif" w:cs="FreeSerif"/>
          <w:sz w:val="20"/>
          <w:szCs w:val="20"/>
        </w:rPr>
        <w:t>opp_nom</w:t>
      </w:r>
      <w:proofErr w:type="spellEnd"/>
      <w:r w:rsidRPr="001724C4">
        <w:rPr>
          <w:rFonts w:ascii="FreeSerif" w:hAnsi="FreeSerif" w:cs="FreeSerif"/>
          <w:sz w:val="20"/>
          <w:szCs w:val="20"/>
        </w:rPr>
        <w:t xml:space="preserve"> is selected. T</w:t>
      </w:r>
      <w:r w:rsidR="002816CB">
        <w:rPr>
          <w:rFonts w:ascii="FreeSerif" w:hAnsi="FreeSerif" w:cs="FreeSerif"/>
          <w:sz w:val="20"/>
          <w:szCs w:val="20"/>
        </w:rPr>
        <w:t>he build command is given below:</w:t>
      </w:r>
    </w:p>
    <w:p w:rsidR="00933C5A" w:rsidRPr="00687182" w:rsidRDefault="001828DE" w:rsidP="00933C5A">
      <w:pPr>
        <w:ind w:left="432"/>
        <w:rPr>
          <w:rFonts w:ascii="FreeSerif" w:hAnsi="FreeSerif" w:cs="FreeSerif"/>
          <w:b/>
          <w:sz w:val="20"/>
          <w:szCs w:val="20"/>
        </w:rPr>
      </w:pPr>
      <w:r>
        <w:rPr>
          <w:rFonts w:ascii="FreeSerif" w:hAnsi="FreeSerif" w:cs="FreeSerif"/>
          <w:b/>
          <w:sz w:val="20"/>
          <w:szCs w:val="20"/>
        </w:rPr>
        <w:t>$</w:t>
      </w:r>
      <w:r w:rsidR="001A125C" w:rsidRPr="001A125C">
        <w:rPr>
          <w:rFonts w:ascii="FreeSerif" w:hAnsi="FreeSerif" w:cs="FreeSerif"/>
          <w:b/>
          <w:sz w:val="20"/>
          <w:szCs w:val="20"/>
        </w:rPr>
        <w:t xml:space="preserve"> </w:t>
      </w:r>
      <w:proofErr w:type="spellStart"/>
      <w:proofErr w:type="gramStart"/>
      <w:r>
        <w:rPr>
          <w:rFonts w:ascii="FreeSerif" w:hAnsi="FreeSerif" w:cs="FreeSerif"/>
          <w:b/>
          <w:sz w:val="20"/>
          <w:szCs w:val="20"/>
        </w:rPr>
        <w:t>gmake</w:t>
      </w:r>
      <w:proofErr w:type="spellEnd"/>
      <w:proofErr w:type="gramEnd"/>
      <w:r>
        <w:rPr>
          <w:rFonts w:ascii="FreeSerif" w:hAnsi="FreeSerif" w:cs="FreeSerif"/>
          <w:b/>
          <w:sz w:val="20"/>
          <w:szCs w:val="20"/>
        </w:rPr>
        <w:t xml:space="preserve"> </w:t>
      </w:r>
      <w:r w:rsidR="001A125C">
        <w:rPr>
          <w:rFonts w:ascii="FreeSerif" w:hAnsi="FreeSerif" w:cs="FreeSerif"/>
          <w:b/>
          <w:sz w:val="20"/>
          <w:szCs w:val="20"/>
        </w:rPr>
        <w:t>-</w:t>
      </w:r>
      <w:r>
        <w:rPr>
          <w:rFonts w:ascii="FreeSerif" w:hAnsi="FreeSerif" w:cs="FreeSerif"/>
          <w:b/>
          <w:sz w:val="20"/>
          <w:szCs w:val="20"/>
        </w:rPr>
        <w:t xml:space="preserve">s </w:t>
      </w:r>
      <w:r w:rsidR="001A125C">
        <w:rPr>
          <w:rFonts w:ascii="FreeSerif" w:hAnsi="FreeSerif" w:cs="FreeSerif"/>
          <w:b/>
          <w:sz w:val="20"/>
          <w:szCs w:val="20"/>
        </w:rPr>
        <w:t>-C &lt;</w:t>
      </w:r>
      <w:proofErr w:type="spellStart"/>
      <w:r w:rsidR="001A125C">
        <w:rPr>
          <w:rFonts w:ascii="FreeSerif" w:hAnsi="FreeSerif" w:cs="FreeSerif"/>
          <w:b/>
          <w:sz w:val="20"/>
          <w:szCs w:val="20"/>
        </w:rPr>
        <w:t>pdk_dir</w:t>
      </w:r>
      <w:proofErr w:type="spellEnd"/>
      <w:r w:rsidR="001A125C">
        <w:rPr>
          <w:rFonts w:ascii="FreeSerif" w:hAnsi="FreeSerif" w:cs="FreeSerif"/>
          <w:b/>
          <w:sz w:val="20"/>
          <w:szCs w:val="20"/>
        </w:rPr>
        <w:t>&gt;/packages/</w:t>
      </w:r>
      <w:proofErr w:type="spellStart"/>
      <w:r w:rsidR="001A125C">
        <w:rPr>
          <w:rFonts w:ascii="FreeSerif" w:hAnsi="FreeSerif" w:cs="FreeSerif"/>
          <w:b/>
          <w:sz w:val="20"/>
          <w:szCs w:val="20"/>
        </w:rPr>
        <w:t>ti</w:t>
      </w:r>
      <w:proofErr w:type="spellEnd"/>
      <w:r w:rsidR="001A125C">
        <w:rPr>
          <w:rFonts w:ascii="FreeSerif" w:hAnsi="FreeSerif" w:cs="FreeSerif"/>
          <w:b/>
          <w:sz w:val="20"/>
          <w:szCs w:val="20"/>
        </w:rPr>
        <w:t xml:space="preserve">/build </w:t>
      </w:r>
      <w:proofErr w:type="spellStart"/>
      <w:r>
        <w:rPr>
          <w:rFonts w:ascii="FreeSerif" w:hAnsi="FreeSerif" w:cs="FreeSerif"/>
          <w:b/>
          <w:sz w:val="20"/>
          <w:szCs w:val="20"/>
        </w:rPr>
        <w:t>sbl</w:t>
      </w:r>
      <w:proofErr w:type="spellEnd"/>
      <w:r w:rsidR="001A125C" w:rsidRPr="00DA7947">
        <w:rPr>
          <w:rFonts w:ascii="FreeSerif" w:hAnsi="FreeSerif" w:cs="FreeSerif"/>
          <w:b/>
          <w:sz w:val="20"/>
          <w:szCs w:val="20"/>
        </w:rPr>
        <w:t xml:space="preserve"> </w:t>
      </w:r>
      <w:r w:rsidR="00395D74">
        <w:rPr>
          <w:rFonts w:ascii="FreeSerif" w:hAnsi="FreeSerif" w:cs="FreeSerif"/>
          <w:b/>
          <w:sz w:val="20"/>
          <w:szCs w:val="20"/>
        </w:rPr>
        <w:t xml:space="preserve">CORE=&lt;core&gt; </w:t>
      </w:r>
      <w:r w:rsidR="001A125C">
        <w:rPr>
          <w:rFonts w:ascii="FreeSerif" w:hAnsi="FreeSerif" w:cs="FreeSerif"/>
          <w:b/>
          <w:sz w:val="20"/>
          <w:szCs w:val="20"/>
        </w:rPr>
        <w:t>BOARD</w:t>
      </w:r>
      <w:r>
        <w:rPr>
          <w:rFonts w:ascii="FreeSerif" w:hAnsi="FreeSerif" w:cs="FreeSerif"/>
          <w:b/>
          <w:sz w:val="20"/>
          <w:szCs w:val="20"/>
        </w:rPr>
        <w:t>=&lt;</w:t>
      </w:r>
      <w:r w:rsidR="00452F66">
        <w:rPr>
          <w:rFonts w:ascii="FreeSerif" w:hAnsi="FreeSerif" w:cs="FreeSerif"/>
          <w:b/>
          <w:sz w:val="20"/>
          <w:szCs w:val="20"/>
        </w:rPr>
        <w:t>board</w:t>
      </w:r>
      <w:r>
        <w:rPr>
          <w:rFonts w:ascii="FreeSerif" w:hAnsi="FreeSerif" w:cs="FreeSerif"/>
          <w:b/>
          <w:sz w:val="20"/>
          <w:szCs w:val="20"/>
        </w:rPr>
        <w:t>&gt;</w:t>
      </w:r>
      <w:r w:rsidR="00933C5A" w:rsidRPr="00687182">
        <w:rPr>
          <w:rFonts w:ascii="FreeSerif" w:hAnsi="FreeSerif" w:cs="FreeSerif"/>
          <w:b/>
          <w:sz w:val="20"/>
          <w:szCs w:val="20"/>
        </w:rPr>
        <w:t xml:space="preserve"> BOOTMODE=&lt;</w:t>
      </w:r>
      <w:proofErr w:type="spellStart"/>
      <w:r w:rsidR="00FA52D4">
        <w:rPr>
          <w:rFonts w:ascii="FreeSerif" w:hAnsi="FreeSerif" w:cs="FreeSerif"/>
          <w:b/>
          <w:sz w:val="20"/>
          <w:szCs w:val="20"/>
        </w:rPr>
        <w:t>bootmode</w:t>
      </w:r>
      <w:proofErr w:type="spellEnd"/>
      <w:r w:rsidR="00933C5A" w:rsidRPr="00687182">
        <w:rPr>
          <w:rFonts w:ascii="FreeSerif" w:hAnsi="FreeSerif" w:cs="FreeSerif"/>
          <w:b/>
          <w:sz w:val="20"/>
          <w:szCs w:val="20"/>
        </w:rPr>
        <w:t xml:space="preserve">&gt; </w:t>
      </w:r>
      <w:r w:rsidR="00933C5A" w:rsidRPr="00933C5A">
        <w:rPr>
          <w:rFonts w:ascii="FreeSerif" w:hAnsi="FreeSerif" w:cs="FreeSerif"/>
          <w:b/>
          <w:sz w:val="20"/>
          <w:szCs w:val="20"/>
        </w:rPr>
        <w:t>OPPMODE</w:t>
      </w:r>
      <w:r w:rsidR="00933C5A" w:rsidRPr="00687182">
        <w:rPr>
          <w:rFonts w:ascii="FreeSerif" w:hAnsi="FreeSerif" w:cs="FreeSerif"/>
          <w:b/>
          <w:sz w:val="20"/>
          <w:szCs w:val="20"/>
        </w:rPr>
        <w:t>=&lt;option&gt;</w:t>
      </w:r>
    </w:p>
    <w:p w:rsidR="00933C5A" w:rsidRDefault="00933C5A" w:rsidP="00933C5A">
      <w:pPr>
        <w:ind w:left="432"/>
        <w:rPr>
          <w:rFonts w:ascii="FreeSerif" w:hAnsi="FreeSerif" w:cs="FreeSerif"/>
          <w:sz w:val="20"/>
          <w:szCs w:val="20"/>
        </w:rPr>
      </w:pPr>
      <w:r w:rsidRPr="00933C5A">
        <w:rPr>
          <w:rFonts w:ascii="FreeSerif" w:hAnsi="FreeSerif" w:cs="FreeSerif"/>
          <w:sz w:val="20"/>
          <w:szCs w:val="20"/>
        </w:rPr>
        <w:t xml:space="preserve">You can build SBL for all OPPs in all supported </w:t>
      </w:r>
      <w:proofErr w:type="spellStart"/>
      <w:r w:rsidRPr="00933C5A">
        <w:rPr>
          <w:rFonts w:ascii="FreeSerif" w:hAnsi="FreeSerif" w:cs="FreeSerif"/>
          <w:sz w:val="20"/>
          <w:szCs w:val="20"/>
        </w:rPr>
        <w:t>bootmodes</w:t>
      </w:r>
      <w:proofErr w:type="spellEnd"/>
      <w:r w:rsidRPr="00933C5A">
        <w:rPr>
          <w:rFonts w:ascii="FreeSerif" w:hAnsi="FreeSerif" w:cs="FreeSerif"/>
          <w:sz w:val="20"/>
          <w:szCs w:val="20"/>
        </w:rPr>
        <w:t xml:space="preserve"> using the target </w:t>
      </w:r>
      <w:proofErr w:type="spellStart"/>
      <w:r w:rsidRPr="00933C5A">
        <w:rPr>
          <w:rFonts w:ascii="FreeSerif" w:hAnsi="FreeSerif" w:cs="FreeSerif"/>
          <w:sz w:val="20"/>
          <w:szCs w:val="20"/>
        </w:rPr>
        <w:t>sbl_all_opps</w:t>
      </w:r>
      <w:proofErr w:type="spellEnd"/>
      <w:r w:rsidR="002816CB">
        <w:rPr>
          <w:rFonts w:ascii="FreeSerif" w:hAnsi="FreeSerif" w:cs="FreeSerif"/>
          <w:sz w:val="20"/>
          <w:szCs w:val="20"/>
        </w:rPr>
        <w:t>:</w:t>
      </w:r>
    </w:p>
    <w:p w:rsidR="00933C5A" w:rsidRDefault="00933C5A" w:rsidP="00933C5A">
      <w:pPr>
        <w:ind w:left="432"/>
        <w:rPr>
          <w:rFonts w:ascii="FreeSerif" w:hAnsi="FreeSerif" w:cs="FreeSerif"/>
          <w:b/>
          <w:sz w:val="20"/>
          <w:szCs w:val="20"/>
        </w:rPr>
      </w:pPr>
      <w:r w:rsidRPr="00687182">
        <w:rPr>
          <w:rFonts w:ascii="FreeSerif" w:hAnsi="FreeSerif" w:cs="FreeSerif"/>
          <w:b/>
          <w:sz w:val="20"/>
          <w:szCs w:val="20"/>
        </w:rPr>
        <w:t>$</w:t>
      </w:r>
      <w:proofErr w:type="spellStart"/>
      <w:r w:rsidRPr="00687182">
        <w:rPr>
          <w:rFonts w:ascii="FreeSerif" w:hAnsi="FreeSerif" w:cs="FreeSerif"/>
          <w:b/>
          <w:sz w:val="20"/>
          <w:szCs w:val="20"/>
        </w:rPr>
        <w:t>gmake</w:t>
      </w:r>
      <w:proofErr w:type="spellEnd"/>
      <w:r w:rsidRPr="00687182">
        <w:rPr>
          <w:rFonts w:ascii="FreeSerif" w:hAnsi="FreeSerif" w:cs="FreeSerif"/>
          <w:b/>
          <w:sz w:val="20"/>
          <w:szCs w:val="20"/>
        </w:rPr>
        <w:t xml:space="preserve"> </w:t>
      </w:r>
      <w:r w:rsidR="00BA74C1">
        <w:rPr>
          <w:rFonts w:ascii="FreeSerif" w:hAnsi="FreeSerif" w:cs="FreeSerif"/>
          <w:b/>
          <w:sz w:val="20"/>
          <w:szCs w:val="20"/>
        </w:rPr>
        <w:t>-</w:t>
      </w:r>
      <w:r w:rsidRPr="00687182">
        <w:rPr>
          <w:rFonts w:ascii="FreeSerif" w:hAnsi="FreeSerif" w:cs="FreeSerif"/>
          <w:b/>
          <w:sz w:val="20"/>
          <w:szCs w:val="20"/>
        </w:rPr>
        <w:t xml:space="preserve">s </w:t>
      </w:r>
      <w:r w:rsidR="00072384">
        <w:rPr>
          <w:rFonts w:ascii="FreeSerif" w:hAnsi="FreeSerif" w:cs="FreeSerif"/>
          <w:b/>
          <w:sz w:val="20"/>
          <w:szCs w:val="20"/>
        </w:rPr>
        <w:t>-C &lt;</w:t>
      </w:r>
      <w:proofErr w:type="spellStart"/>
      <w:r w:rsidR="00072384">
        <w:rPr>
          <w:rFonts w:ascii="FreeSerif" w:hAnsi="FreeSerif" w:cs="FreeSerif"/>
          <w:b/>
          <w:sz w:val="20"/>
          <w:szCs w:val="20"/>
        </w:rPr>
        <w:t>pdk_dir</w:t>
      </w:r>
      <w:proofErr w:type="spellEnd"/>
      <w:r w:rsidR="00072384">
        <w:rPr>
          <w:rFonts w:ascii="FreeSerif" w:hAnsi="FreeSerif" w:cs="FreeSerif"/>
          <w:b/>
          <w:sz w:val="20"/>
          <w:szCs w:val="20"/>
        </w:rPr>
        <w:t>&gt;/packages/</w:t>
      </w:r>
      <w:proofErr w:type="spellStart"/>
      <w:r w:rsidR="00072384">
        <w:rPr>
          <w:rFonts w:ascii="FreeSerif" w:hAnsi="FreeSerif" w:cs="FreeSerif"/>
          <w:b/>
          <w:sz w:val="20"/>
          <w:szCs w:val="20"/>
        </w:rPr>
        <w:t>ti</w:t>
      </w:r>
      <w:proofErr w:type="spellEnd"/>
      <w:r w:rsidR="00072384">
        <w:rPr>
          <w:rFonts w:ascii="FreeSerif" w:hAnsi="FreeSerif" w:cs="FreeSerif"/>
          <w:b/>
          <w:sz w:val="20"/>
          <w:szCs w:val="20"/>
        </w:rPr>
        <w:t xml:space="preserve">/build </w:t>
      </w:r>
      <w:proofErr w:type="spellStart"/>
      <w:r w:rsidRPr="00687182">
        <w:rPr>
          <w:rFonts w:ascii="FreeSerif" w:hAnsi="FreeSerif" w:cs="FreeSerif"/>
          <w:b/>
          <w:sz w:val="20"/>
          <w:szCs w:val="20"/>
        </w:rPr>
        <w:t>sbl</w:t>
      </w:r>
      <w:r>
        <w:rPr>
          <w:rFonts w:ascii="FreeSerif" w:hAnsi="FreeSerif" w:cs="FreeSerif"/>
          <w:b/>
          <w:sz w:val="20"/>
          <w:szCs w:val="20"/>
        </w:rPr>
        <w:t>_all_opps</w:t>
      </w:r>
      <w:proofErr w:type="spellEnd"/>
      <w:r w:rsidRPr="00687182">
        <w:rPr>
          <w:rFonts w:ascii="FreeSerif" w:hAnsi="FreeSerif" w:cs="FreeSerif"/>
          <w:b/>
          <w:sz w:val="20"/>
          <w:szCs w:val="20"/>
        </w:rPr>
        <w:t xml:space="preserve"> </w:t>
      </w:r>
      <w:r w:rsidR="005F37BC">
        <w:rPr>
          <w:rFonts w:ascii="FreeSerif" w:hAnsi="FreeSerif" w:cs="FreeSerif"/>
          <w:b/>
          <w:sz w:val="20"/>
          <w:szCs w:val="20"/>
        </w:rPr>
        <w:t>BOARD</w:t>
      </w:r>
      <w:r w:rsidRPr="00687182">
        <w:rPr>
          <w:rFonts w:ascii="FreeSerif" w:hAnsi="FreeSerif" w:cs="FreeSerif"/>
          <w:b/>
          <w:sz w:val="20"/>
          <w:szCs w:val="20"/>
        </w:rPr>
        <w:t>=</w:t>
      </w:r>
      <w:r w:rsidR="004753FE">
        <w:rPr>
          <w:rFonts w:ascii="FreeSerif" w:hAnsi="FreeSerif" w:cs="FreeSerif"/>
          <w:b/>
          <w:sz w:val="20"/>
          <w:szCs w:val="20"/>
        </w:rPr>
        <w:t>&lt;</w:t>
      </w:r>
      <w:r w:rsidR="005F37BC">
        <w:rPr>
          <w:rFonts w:ascii="FreeSerif" w:hAnsi="FreeSerif" w:cs="FreeSerif"/>
          <w:b/>
          <w:sz w:val="20"/>
          <w:szCs w:val="20"/>
        </w:rPr>
        <w:t>board</w:t>
      </w:r>
      <w:r w:rsidR="004753FE">
        <w:rPr>
          <w:rFonts w:ascii="FreeSerif" w:hAnsi="FreeSerif" w:cs="FreeSerif"/>
          <w:b/>
          <w:sz w:val="20"/>
          <w:szCs w:val="20"/>
        </w:rPr>
        <w:t>&gt;</w:t>
      </w:r>
    </w:p>
    <w:p w:rsidR="00614941" w:rsidRPr="002856F0" w:rsidRDefault="00E24423" w:rsidP="001828DE">
      <w:pPr>
        <w:ind w:left="432"/>
        <w:rPr>
          <w:rFonts w:ascii="FreeSerif" w:hAnsi="FreeSerif" w:cs="FreeSerif"/>
          <w:sz w:val="20"/>
          <w:szCs w:val="20"/>
        </w:rPr>
      </w:pPr>
      <w:r>
        <w:rPr>
          <w:rFonts w:ascii="FreeSerif" w:hAnsi="FreeSerif" w:cs="FreeSerif"/>
          <w:sz w:val="20"/>
          <w:szCs w:val="20"/>
        </w:rPr>
        <w:t>M</w:t>
      </w:r>
      <w:r w:rsidR="002856F0" w:rsidRPr="002856F0">
        <w:rPr>
          <w:rFonts w:ascii="FreeSerif" w:hAnsi="FreeSerif" w:cs="FreeSerif"/>
          <w:sz w:val="20"/>
          <w:szCs w:val="20"/>
        </w:rPr>
        <w:t xml:space="preserve">ultiple OPPs are supported </w:t>
      </w:r>
      <w:r w:rsidR="002856F0">
        <w:rPr>
          <w:rFonts w:ascii="FreeSerif" w:hAnsi="FreeSerif" w:cs="FreeSerif"/>
          <w:sz w:val="20"/>
          <w:szCs w:val="20"/>
        </w:rPr>
        <w:t>across</w:t>
      </w:r>
      <w:r w:rsidR="002856F0" w:rsidRPr="002856F0">
        <w:rPr>
          <w:rFonts w:ascii="FreeSerif" w:hAnsi="FreeSerif" w:cs="FreeSerif"/>
          <w:sz w:val="20"/>
          <w:szCs w:val="20"/>
        </w:rPr>
        <w:t xml:space="preserve"> </w:t>
      </w:r>
      <w:r>
        <w:rPr>
          <w:rFonts w:ascii="FreeSerif" w:hAnsi="FreeSerif" w:cs="FreeSerif"/>
          <w:sz w:val="20"/>
          <w:szCs w:val="20"/>
        </w:rPr>
        <w:t>different</w:t>
      </w:r>
      <w:r w:rsidR="002856F0" w:rsidRPr="002856F0">
        <w:rPr>
          <w:rFonts w:ascii="FreeSerif" w:hAnsi="FreeSerif" w:cs="FreeSerif"/>
          <w:sz w:val="20"/>
          <w:szCs w:val="20"/>
        </w:rPr>
        <w:t xml:space="preserve"> voltage rails where every rail might not support all three OPPs.</w:t>
      </w:r>
      <w:r w:rsidR="002816CB">
        <w:rPr>
          <w:rFonts w:ascii="FreeSerif" w:hAnsi="FreeSerif" w:cs="FreeSerif"/>
          <w:sz w:val="20"/>
          <w:szCs w:val="20"/>
        </w:rPr>
        <w:t xml:space="preserve"> </w:t>
      </w:r>
      <w:r w:rsidR="008F05B6">
        <w:rPr>
          <w:rFonts w:ascii="FreeSerif" w:hAnsi="FreeSerif" w:cs="FreeSerif"/>
          <w:sz w:val="20"/>
          <w:szCs w:val="20"/>
        </w:rPr>
        <w:t>If any voltage rail does not support a particular OPP and SBL is built for that particular OPP then that voltage rail is configured for OPP NOM.</w:t>
      </w:r>
    </w:p>
    <w:tbl>
      <w:tblPr>
        <w:tblpPr w:leftFromText="180" w:rightFromText="180" w:horzAnchor="margin" w:tblpXSpec="center" w:tblpY="44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0"/>
        <w:gridCol w:w="1440"/>
        <w:gridCol w:w="1440"/>
        <w:gridCol w:w="1530"/>
        <w:gridCol w:w="1530"/>
      </w:tblGrid>
      <w:tr w:rsidR="004C768B" w:rsidTr="00E17C0C">
        <w:trPr>
          <w:trHeight w:val="534"/>
        </w:trPr>
        <w:tc>
          <w:tcPr>
            <w:tcW w:w="1620" w:type="dxa"/>
            <w:vMerge w:val="restart"/>
            <w:shd w:val="clear" w:color="auto" w:fill="BFBFBF" w:themeFill="background1" w:themeFillShade="BF"/>
            <w:vAlign w:val="center"/>
          </w:tcPr>
          <w:p w:rsidR="004C768B" w:rsidRPr="00152EB4" w:rsidRDefault="004C768B" w:rsidP="00E17C0C">
            <w:pPr>
              <w:jc w:val="center"/>
              <w:rPr>
                <w:sz w:val="20"/>
                <w:szCs w:val="20"/>
              </w:rPr>
            </w:pPr>
            <w:r>
              <w:rPr>
                <w:sz w:val="20"/>
                <w:szCs w:val="20"/>
              </w:rPr>
              <w:lastRenderedPageBreak/>
              <w:t>Voltage Rail</w:t>
            </w:r>
          </w:p>
        </w:tc>
        <w:tc>
          <w:tcPr>
            <w:tcW w:w="5940" w:type="dxa"/>
            <w:gridSpan w:val="4"/>
            <w:shd w:val="clear" w:color="auto" w:fill="BFBFBF" w:themeFill="background1" w:themeFillShade="BF"/>
            <w:vAlign w:val="center"/>
          </w:tcPr>
          <w:p w:rsidR="004C768B" w:rsidRPr="004C768B" w:rsidRDefault="004C768B" w:rsidP="00E17C0C">
            <w:pPr>
              <w:jc w:val="center"/>
              <w:rPr>
                <w:sz w:val="2"/>
                <w:szCs w:val="20"/>
              </w:rPr>
            </w:pPr>
          </w:p>
          <w:p w:rsidR="004C768B" w:rsidRPr="00152EB4" w:rsidRDefault="00174837" w:rsidP="00E17C0C">
            <w:pPr>
              <w:jc w:val="center"/>
              <w:rPr>
                <w:sz w:val="20"/>
                <w:szCs w:val="20"/>
              </w:rPr>
            </w:pPr>
            <w:r>
              <w:rPr>
                <w:sz w:val="20"/>
                <w:szCs w:val="20"/>
              </w:rPr>
              <w:t xml:space="preserve">TDA2xx </w:t>
            </w:r>
            <w:r w:rsidR="004C768B">
              <w:rPr>
                <w:sz w:val="20"/>
                <w:szCs w:val="20"/>
              </w:rPr>
              <w:t>OPP SUPPORT</w:t>
            </w:r>
          </w:p>
        </w:tc>
      </w:tr>
      <w:tr w:rsidR="004C768B" w:rsidTr="00E17C0C">
        <w:trPr>
          <w:trHeight w:val="174"/>
        </w:trPr>
        <w:tc>
          <w:tcPr>
            <w:tcW w:w="1620" w:type="dxa"/>
            <w:vMerge/>
            <w:shd w:val="clear" w:color="auto" w:fill="BFBFBF" w:themeFill="background1" w:themeFillShade="BF"/>
            <w:vAlign w:val="center"/>
          </w:tcPr>
          <w:p w:rsidR="004C768B" w:rsidRDefault="004C768B" w:rsidP="00E17C0C">
            <w:pPr>
              <w:jc w:val="center"/>
              <w:rPr>
                <w:sz w:val="20"/>
                <w:szCs w:val="20"/>
              </w:rPr>
            </w:pPr>
          </w:p>
        </w:tc>
        <w:tc>
          <w:tcPr>
            <w:tcW w:w="1440" w:type="dxa"/>
            <w:shd w:val="clear" w:color="auto" w:fill="BFBFBF" w:themeFill="background1" w:themeFillShade="BF"/>
            <w:vAlign w:val="center"/>
          </w:tcPr>
          <w:p w:rsidR="004C768B" w:rsidRDefault="004C768B" w:rsidP="00E17C0C">
            <w:pPr>
              <w:spacing w:line="160" w:lineRule="exact"/>
              <w:jc w:val="center"/>
              <w:rPr>
                <w:sz w:val="20"/>
                <w:szCs w:val="20"/>
              </w:rPr>
            </w:pPr>
            <w:r>
              <w:rPr>
                <w:sz w:val="20"/>
                <w:szCs w:val="20"/>
              </w:rPr>
              <w:t>OPP LOW</w:t>
            </w:r>
          </w:p>
        </w:tc>
        <w:tc>
          <w:tcPr>
            <w:tcW w:w="1440" w:type="dxa"/>
            <w:shd w:val="clear" w:color="auto" w:fill="BFBFBF" w:themeFill="background1" w:themeFillShade="BF"/>
            <w:vAlign w:val="center"/>
          </w:tcPr>
          <w:p w:rsidR="004C768B" w:rsidRDefault="004C768B" w:rsidP="00E17C0C">
            <w:pPr>
              <w:spacing w:line="160" w:lineRule="exact"/>
              <w:jc w:val="center"/>
              <w:rPr>
                <w:sz w:val="20"/>
                <w:szCs w:val="20"/>
              </w:rPr>
            </w:pPr>
            <w:r>
              <w:rPr>
                <w:sz w:val="20"/>
                <w:szCs w:val="20"/>
              </w:rPr>
              <w:t>OPP NOM</w:t>
            </w:r>
          </w:p>
        </w:tc>
        <w:tc>
          <w:tcPr>
            <w:tcW w:w="1530" w:type="dxa"/>
            <w:shd w:val="clear" w:color="auto" w:fill="BFBFBF" w:themeFill="background1" w:themeFillShade="BF"/>
            <w:vAlign w:val="center"/>
          </w:tcPr>
          <w:p w:rsidR="004C768B" w:rsidRDefault="004C768B" w:rsidP="00E17C0C">
            <w:pPr>
              <w:spacing w:line="160" w:lineRule="exact"/>
              <w:jc w:val="center"/>
              <w:rPr>
                <w:sz w:val="20"/>
                <w:szCs w:val="20"/>
              </w:rPr>
            </w:pPr>
            <w:r>
              <w:rPr>
                <w:sz w:val="20"/>
                <w:szCs w:val="20"/>
              </w:rPr>
              <w:t>OPP OD</w:t>
            </w:r>
          </w:p>
        </w:tc>
        <w:tc>
          <w:tcPr>
            <w:tcW w:w="1530" w:type="dxa"/>
            <w:shd w:val="clear" w:color="auto" w:fill="BFBFBF" w:themeFill="background1" w:themeFillShade="BF"/>
            <w:vAlign w:val="center"/>
          </w:tcPr>
          <w:p w:rsidR="004C768B" w:rsidRDefault="004C768B" w:rsidP="00E17C0C">
            <w:pPr>
              <w:jc w:val="center"/>
              <w:rPr>
                <w:sz w:val="20"/>
                <w:szCs w:val="20"/>
              </w:rPr>
            </w:pPr>
            <w:r>
              <w:rPr>
                <w:sz w:val="20"/>
                <w:szCs w:val="20"/>
              </w:rPr>
              <w:t>OPP HIGH</w:t>
            </w:r>
          </w:p>
        </w:tc>
      </w:tr>
      <w:tr w:rsidR="004C768B" w:rsidTr="00E17C0C">
        <w:tc>
          <w:tcPr>
            <w:tcW w:w="1620" w:type="dxa"/>
            <w:vAlign w:val="center"/>
          </w:tcPr>
          <w:p w:rsidR="004C768B" w:rsidRPr="00152EB4" w:rsidRDefault="004C768B" w:rsidP="00E17C0C">
            <w:pPr>
              <w:jc w:val="center"/>
              <w:rPr>
                <w:sz w:val="20"/>
                <w:szCs w:val="20"/>
              </w:rPr>
            </w:pPr>
            <w:r>
              <w:rPr>
                <w:sz w:val="20"/>
                <w:szCs w:val="20"/>
              </w:rPr>
              <w:t>VD_MPU</w:t>
            </w:r>
          </w:p>
        </w:tc>
        <w:tc>
          <w:tcPr>
            <w:tcW w:w="1440" w:type="dxa"/>
            <w:vAlign w:val="center"/>
          </w:tcPr>
          <w:p w:rsidR="004C768B" w:rsidRPr="00152EB4" w:rsidRDefault="004C768B" w:rsidP="00E17C0C">
            <w:pPr>
              <w:jc w:val="center"/>
              <w:rPr>
                <w:sz w:val="20"/>
                <w:szCs w:val="20"/>
              </w:rPr>
            </w:pPr>
            <w:r>
              <w:rPr>
                <w:sz w:val="20"/>
                <w:szCs w:val="20"/>
              </w:rPr>
              <w:t>Supported</w:t>
            </w:r>
          </w:p>
        </w:tc>
        <w:tc>
          <w:tcPr>
            <w:tcW w:w="1440" w:type="dxa"/>
            <w:vAlign w:val="center"/>
          </w:tcPr>
          <w:p w:rsidR="004C768B" w:rsidRPr="00152EB4" w:rsidRDefault="004C768B" w:rsidP="00E17C0C">
            <w:pPr>
              <w:jc w:val="center"/>
              <w:rPr>
                <w:sz w:val="20"/>
                <w:szCs w:val="20"/>
              </w:rPr>
            </w:pPr>
            <w:r>
              <w:rPr>
                <w:sz w:val="20"/>
                <w:szCs w:val="20"/>
              </w:rPr>
              <w:t>Supported</w:t>
            </w:r>
          </w:p>
        </w:tc>
        <w:tc>
          <w:tcPr>
            <w:tcW w:w="1530" w:type="dxa"/>
            <w:vAlign w:val="center"/>
          </w:tcPr>
          <w:p w:rsidR="004C768B" w:rsidRPr="00152EB4" w:rsidRDefault="004C768B" w:rsidP="00E17C0C">
            <w:pPr>
              <w:jc w:val="center"/>
              <w:rPr>
                <w:sz w:val="20"/>
                <w:szCs w:val="20"/>
              </w:rPr>
            </w:pPr>
            <w:r>
              <w:rPr>
                <w:sz w:val="20"/>
                <w:szCs w:val="20"/>
              </w:rPr>
              <w:t>Supported</w:t>
            </w:r>
          </w:p>
        </w:tc>
        <w:tc>
          <w:tcPr>
            <w:tcW w:w="1530" w:type="dxa"/>
            <w:vAlign w:val="center"/>
          </w:tcPr>
          <w:p w:rsidR="004C768B" w:rsidRPr="00152EB4" w:rsidRDefault="004C768B" w:rsidP="00E17C0C">
            <w:pPr>
              <w:jc w:val="center"/>
              <w:rPr>
                <w:sz w:val="20"/>
                <w:szCs w:val="20"/>
              </w:rPr>
            </w:pPr>
            <w:r>
              <w:rPr>
                <w:sz w:val="20"/>
                <w:szCs w:val="20"/>
              </w:rPr>
              <w:t>Supported</w:t>
            </w:r>
          </w:p>
        </w:tc>
      </w:tr>
      <w:tr w:rsidR="004C768B" w:rsidTr="00E17C0C">
        <w:tc>
          <w:tcPr>
            <w:tcW w:w="1620" w:type="dxa"/>
            <w:vAlign w:val="center"/>
          </w:tcPr>
          <w:p w:rsidR="004C768B" w:rsidRPr="00152EB4" w:rsidRDefault="004C768B" w:rsidP="00E17C0C">
            <w:pPr>
              <w:jc w:val="center"/>
              <w:rPr>
                <w:sz w:val="20"/>
                <w:szCs w:val="20"/>
              </w:rPr>
            </w:pPr>
            <w:r>
              <w:rPr>
                <w:sz w:val="20"/>
                <w:szCs w:val="20"/>
              </w:rPr>
              <w:t>VD_DSPEVE</w:t>
            </w:r>
          </w:p>
        </w:tc>
        <w:tc>
          <w:tcPr>
            <w:tcW w:w="1440" w:type="dxa"/>
            <w:vAlign w:val="center"/>
          </w:tcPr>
          <w:p w:rsidR="004C768B" w:rsidRPr="00152EB4" w:rsidRDefault="004C768B" w:rsidP="00E17C0C">
            <w:pPr>
              <w:jc w:val="center"/>
              <w:rPr>
                <w:sz w:val="20"/>
                <w:szCs w:val="20"/>
              </w:rPr>
            </w:pPr>
            <w:r>
              <w:rPr>
                <w:sz w:val="20"/>
                <w:szCs w:val="20"/>
              </w:rPr>
              <w:t>Not Supported</w:t>
            </w:r>
          </w:p>
        </w:tc>
        <w:tc>
          <w:tcPr>
            <w:tcW w:w="1440" w:type="dxa"/>
            <w:vAlign w:val="center"/>
          </w:tcPr>
          <w:p w:rsidR="004C768B" w:rsidRPr="00152EB4" w:rsidRDefault="004C768B" w:rsidP="00E17C0C">
            <w:pPr>
              <w:jc w:val="center"/>
              <w:rPr>
                <w:sz w:val="20"/>
                <w:szCs w:val="20"/>
              </w:rPr>
            </w:pPr>
            <w:r>
              <w:rPr>
                <w:sz w:val="20"/>
                <w:szCs w:val="20"/>
              </w:rPr>
              <w:t>Supported</w:t>
            </w:r>
          </w:p>
        </w:tc>
        <w:tc>
          <w:tcPr>
            <w:tcW w:w="1530" w:type="dxa"/>
            <w:vAlign w:val="center"/>
          </w:tcPr>
          <w:p w:rsidR="004C768B" w:rsidRPr="00152EB4" w:rsidRDefault="004C768B" w:rsidP="00E17C0C">
            <w:pPr>
              <w:jc w:val="center"/>
              <w:rPr>
                <w:sz w:val="20"/>
                <w:szCs w:val="20"/>
              </w:rPr>
            </w:pPr>
            <w:r>
              <w:rPr>
                <w:sz w:val="20"/>
                <w:szCs w:val="20"/>
              </w:rPr>
              <w:t>Supported</w:t>
            </w:r>
          </w:p>
        </w:tc>
        <w:tc>
          <w:tcPr>
            <w:tcW w:w="1530" w:type="dxa"/>
            <w:vAlign w:val="center"/>
          </w:tcPr>
          <w:p w:rsidR="004C768B" w:rsidRPr="00152EB4" w:rsidRDefault="004C768B" w:rsidP="00E17C0C">
            <w:pPr>
              <w:jc w:val="center"/>
              <w:rPr>
                <w:sz w:val="20"/>
                <w:szCs w:val="20"/>
              </w:rPr>
            </w:pPr>
            <w:r>
              <w:rPr>
                <w:sz w:val="20"/>
                <w:szCs w:val="20"/>
              </w:rPr>
              <w:t>Supported</w:t>
            </w:r>
          </w:p>
        </w:tc>
      </w:tr>
      <w:tr w:rsidR="004C768B" w:rsidTr="00E17C0C">
        <w:tc>
          <w:tcPr>
            <w:tcW w:w="1620" w:type="dxa"/>
            <w:vAlign w:val="center"/>
          </w:tcPr>
          <w:p w:rsidR="004C768B" w:rsidRPr="00152EB4" w:rsidRDefault="004C768B" w:rsidP="00E17C0C">
            <w:pPr>
              <w:jc w:val="center"/>
              <w:rPr>
                <w:sz w:val="20"/>
                <w:szCs w:val="20"/>
              </w:rPr>
            </w:pPr>
            <w:r>
              <w:rPr>
                <w:sz w:val="20"/>
                <w:szCs w:val="20"/>
              </w:rPr>
              <w:t>VD_IVA</w:t>
            </w:r>
          </w:p>
        </w:tc>
        <w:tc>
          <w:tcPr>
            <w:tcW w:w="1440" w:type="dxa"/>
            <w:vAlign w:val="center"/>
          </w:tcPr>
          <w:p w:rsidR="004C768B" w:rsidRPr="00152EB4" w:rsidRDefault="004C768B" w:rsidP="00E17C0C">
            <w:pPr>
              <w:jc w:val="center"/>
              <w:rPr>
                <w:sz w:val="20"/>
                <w:szCs w:val="20"/>
              </w:rPr>
            </w:pPr>
            <w:r>
              <w:rPr>
                <w:sz w:val="20"/>
                <w:szCs w:val="20"/>
              </w:rPr>
              <w:t>Not Supported</w:t>
            </w:r>
          </w:p>
        </w:tc>
        <w:tc>
          <w:tcPr>
            <w:tcW w:w="1440" w:type="dxa"/>
            <w:vAlign w:val="center"/>
          </w:tcPr>
          <w:p w:rsidR="004C768B" w:rsidRPr="00152EB4" w:rsidRDefault="004C768B" w:rsidP="00E17C0C">
            <w:pPr>
              <w:jc w:val="center"/>
              <w:rPr>
                <w:sz w:val="20"/>
                <w:szCs w:val="20"/>
              </w:rPr>
            </w:pPr>
            <w:r>
              <w:rPr>
                <w:sz w:val="20"/>
                <w:szCs w:val="20"/>
              </w:rPr>
              <w:t>Supported</w:t>
            </w:r>
          </w:p>
        </w:tc>
        <w:tc>
          <w:tcPr>
            <w:tcW w:w="1530" w:type="dxa"/>
            <w:vAlign w:val="center"/>
          </w:tcPr>
          <w:p w:rsidR="004C768B" w:rsidRPr="00152EB4" w:rsidRDefault="004C768B" w:rsidP="00E17C0C">
            <w:pPr>
              <w:jc w:val="center"/>
              <w:rPr>
                <w:sz w:val="20"/>
                <w:szCs w:val="20"/>
              </w:rPr>
            </w:pPr>
            <w:r>
              <w:rPr>
                <w:sz w:val="20"/>
                <w:szCs w:val="20"/>
              </w:rPr>
              <w:t>Supported</w:t>
            </w:r>
          </w:p>
        </w:tc>
        <w:tc>
          <w:tcPr>
            <w:tcW w:w="1530" w:type="dxa"/>
            <w:vAlign w:val="center"/>
          </w:tcPr>
          <w:p w:rsidR="004C768B" w:rsidRPr="00152EB4" w:rsidRDefault="004C768B" w:rsidP="00E17C0C">
            <w:pPr>
              <w:jc w:val="center"/>
              <w:rPr>
                <w:sz w:val="20"/>
                <w:szCs w:val="20"/>
              </w:rPr>
            </w:pPr>
            <w:r>
              <w:rPr>
                <w:sz w:val="20"/>
                <w:szCs w:val="20"/>
              </w:rPr>
              <w:t>Supported</w:t>
            </w:r>
          </w:p>
        </w:tc>
      </w:tr>
      <w:tr w:rsidR="004C768B" w:rsidTr="00E17C0C">
        <w:tc>
          <w:tcPr>
            <w:tcW w:w="1620" w:type="dxa"/>
            <w:vAlign w:val="center"/>
          </w:tcPr>
          <w:p w:rsidR="004C768B" w:rsidRPr="00152EB4" w:rsidRDefault="004C768B" w:rsidP="00E17C0C">
            <w:pPr>
              <w:jc w:val="center"/>
              <w:rPr>
                <w:sz w:val="20"/>
                <w:szCs w:val="20"/>
              </w:rPr>
            </w:pPr>
            <w:r>
              <w:rPr>
                <w:sz w:val="20"/>
                <w:szCs w:val="20"/>
              </w:rPr>
              <w:t>VD_GPU</w:t>
            </w:r>
          </w:p>
        </w:tc>
        <w:tc>
          <w:tcPr>
            <w:tcW w:w="1440" w:type="dxa"/>
            <w:vAlign w:val="center"/>
          </w:tcPr>
          <w:p w:rsidR="004C768B" w:rsidRPr="00152EB4" w:rsidRDefault="004C768B" w:rsidP="00E17C0C">
            <w:pPr>
              <w:jc w:val="center"/>
              <w:rPr>
                <w:sz w:val="20"/>
                <w:szCs w:val="20"/>
              </w:rPr>
            </w:pPr>
            <w:r>
              <w:rPr>
                <w:sz w:val="20"/>
                <w:szCs w:val="20"/>
              </w:rPr>
              <w:t>Not Supported</w:t>
            </w:r>
          </w:p>
        </w:tc>
        <w:tc>
          <w:tcPr>
            <w:tcW w:w="1440" w:type="dxa"/>
            <w:vAlign w:val="center"/>
          </w:tcPr>
          <w:p w:rsidR="004C768B" w:rsidRPr="00152EB4" w:rsidRDefault="004C768B" w:rsidP="00E17C0C">
            <w:pPr>
              <w:jc w:val="center"/>
              <w:rPr>
                <w:sz w:val="20"/>
                <w:szCs w:val="20"/>
              </w:rPr>
            </w:pPr>
            <w:r>
              <w:rPr>
                <w:sz w:val="20"/>
                <w:szCs w:val="20"/>
              </w:rPr>
              <w:t>Supported</w:t>
            </w:r>
          </w:p>
        </w:tc>
        <w:tc>
          <w:tcPr>
            <w:tcW w:w="1530" w:type="dxa"/>
            <w:vAlign w:val="center"/>
          </w:tcPr>
          <w:p w:rsidR="004C768B" w:rsidRPr="00152EB4" w:rsidRDefault="004C768B" w:rsidP="00E17C0C">
            <w:pPr>
              <w:jc w:val="center"/>
              <w:rPr>
                <w:sz w:val="20"/>
                <w:szCs w:val="20"/>
              </w:rPr>
            </w:pPr>
            <w:r>
              <w:rPr>
                <w:sz w:val="20"/>
                <w:szCs w:val="20"/>
              </w:rPr>
              <w:t>Supported</w:t>
            </w:r>
          </w:p>
        </w:tc>
        <w:tc>
          <w:tcPr>
            <w:tcW w:w="1530" w:type="dxa"/>
            <w:vAlign w:val="center"/>
          </w:tcPr>
          <w:p w:rsidR="004C768B" w:rsidRPr="00152EB4" w:rsidRDefault="004C768B" w:rsidP="00E17C0C">
            <w:pPr>
              <w:jc w:val="center"/>
              <w:rPr>
                <w:sz w:val="20"/>
                <w:szCs w:val="20"/>
              </w:rPr>
            </w:pPr>
            <w:r>
              <w:rPr>
                <w:sz w:val="20"/>
                <w:szCs w:val="20"/>
              </w:rPr>
              <w:t>Supported</w:t>
            </w:r>
          </w:p>
        </w:tc>
      </w:tr>
      <w:tr w:rsidR="004C768B" w:rsidTr="00E17C0C">
        <w:tc>
          <w:tcPr>
            <w:tcW w:w="1620" w:type="dxa"/>
            <w:vAlign w:val="center"/>
          </w:tcPr>
          <w:p w:rsidR="004C768B" w:rsidRPr="00152EB4" w:rsidRDefault="004C768B" w:rsidP="00E17C0C">
            <w:pPr>
              <w:jc w:val="center"/>
              <w:rPr>
                <w:sz w:val="20"/>
                <w:szCs w:val="20"/>
              </w:rPr>
            </w:pPr>
            <w:r>
              <w:rPr>
                <w:sz w:val="20"/>
                <w:szCs w:val="20"/>
              </w:rPr>
              <w:t>VD_CORE</w:t>
            </w:r>
          </w:p>
        </w:tc>
        <w:tc>
          <w:tcPr>
            <w:tcW w:w="1440" w:type="dxa"/>
            <w:vAlign w:val="center"/>
          </w:tcPr>
          <w:p w:rsidR="004C768B" w:rsidRDefault="00F227C3" w:rsidP="00E17C0C">
            <w:pPr>
              <w:jc w:val="center"/>
              <w:rPr>
                <w:sz w:val="20"/>
                <w:szCs w:val="20"/>
              </w:rPr>
            </w:pPr>
            <w:r>
              <w:rPr>
                <w:sz w:val="20"/>
                <w:szCs w:val="20"/>
              </w:rPr>
              <w:t>Not Supported</w:t>
            </w:r>
          </w:p>
        </w:tc>
        <w:tc>
          <w:tcPr>
            <w:tcW w:w="1440" w:type="dxa"/>
            <w:vAlign w:val="center"/>
          </w:tcPr>
          <w:p w:rsidR="004C768B" w:rsidRDefault="004C768B" w:rsidP="00E17C0C">
            <w:pPr>
              <w:jc w:val="center"/>
              <w:rPr>
                <w:sz w:val="20"/>
                <w:szCs w:val="20"/>
              </w:rPr>
            </w:pPr>
            <w:r>
              <w:rPr>
                <w:sz w:val="20"/>
                <w:szCs w:val="20"/>
              </w:rPr>
              <w:t>Supported</w:t>
            </w:r>
          </w:p>
        </w:tc>
        <w:tc>
          <w:tcPr>
            <w:tcW w:w="1530" w:type="dxa"/>
            <w:vAlign w:val="center"/>
          </w:tcPr>
          <w:p w:rsidR="004C768B" w:rsidRDefault="004C768B" w:rsidP="00E17C0C">
            <w:pPr>
              <w:jc w:val="center"/>
              <w:rPr>
                <w:sz w:val="20"/>
                <w:szCs w:val="20"/>
              </w:rPr>
            </w:pPr>
            <w:r>
              <w:rPr>
                <w:sz w:val="20"/>
                <w:szCs w:val="20"/>
              </w:rPr>
              <w:t>Not Supported</w:t>
            </w:r>
          </w:p>
        </w:tc>
        <w:tc>
          <w:tcPr>
            <w:tcW w:w="1530" w:type="dxa"/>
            <w:vAlign w:val="center"/>
          </w:tcPr>
          <w:p w:rsidR="004C768B" w:rsidRPr="00152EB4" w:rsidRDefault="004C768B" w:rsidP="00E17C0C">
            <w:pPr>
              <w:jc w:val="center"/>
              <w:rPr>
                <w:sz w:val="20"/>
                <w:szCs w:val="20"/>
              </w:rPr>
            </w:pPr>
            <w:r>
              <w:rPr>
                <w:sz w:val="20"/>
                <w:szCs w:val="20"/>
              </w:rPr>
              <w:t>Not Supported</w:t>
            </w:r>
          </w:p>
        </w:tc>
      </w:tr>
    </w:tbl>
    <w:p w:rsidR="0018079C" w:rsidRDefault="0018079C" w:rsidP="0018079C">
      <w:pPr>
        <w:ind w:left="432"/>
        <w:rPr>
          <w:rFonts w:ascii="FreeSerif" w:hAnsi="FreeSerif" w:cs="FreeSerif"/>
          <w:sz w:val="20"/>
          <w:szCs w:val="20"/>
        </w:rPr>
      </w:pPr>
      <w:r>
        <w:rPr>
          <w:rFonts w:ascii="FreeSerif" w:hAnsi="FreeSerif" w:cs="FreeSerif"/>
          <w:sz w:val="20"/>
          <w:szCs w:val="20"/>
        </w:rPr>
        <w:t xml:space="preserve"> </w:t>
      </w:r>
    </w:p>
    <w:p w:rsidR="00B12FE1" w:rsidRDefault="00B12FE1" w:rsidP="0018079C">
      <w:pPr>
        <w:ind w:left="432"/>
        <w:rPr>
          <w:rFonts w:ascii="FreeSerif" w:hAnsi="FreeSerif" w:cs="FreeSerif"/>
          <w:sz w:val="20"/>
          <w:szCs w:val="20"/>
        </w:rPr>
      </w:pPr>
    </w:p>
    <w:p w:rsidR="00E17C0C" w:rsidRDefault="00E17C0C" w:rsidP="0018079C">
      <w:pPr>
        <w:ind w:left="432"/>
        <w:rPr>
          <w:rFonts w:ascii="FreeSerif" w:hAnsi="FreeSerif" w:cs="FreeSerif"/>
          <w:sz w:val="20"/>
          <w:szCs w:val="20"/>
        </w:rPr>
      </w:pPr>
    </w:p>
    <w:p w:rsidR="00E17C0C" w:rsidRDefault="00E17C0C" w:rsidP="0018079C">
      <w:pPr>
        <w:ind w:left="432"/>
        <w:rPr>
          <w:rFonts w:ascii="FreeSerif" w:hAnsi="FreeSerif" w:cs="FreeSerif"/>
          <w:sz w:val="20"/>
          <w:szCs w:val="20"/>
        </w:rPr>
      </w:pPr>
    </w:p>
    <w:p w:rsidR="00E17C0C" w:rsidRDefault="00E17C0C" w:rsidP="0018079C">
      <w:pPr>
        <w:ind w:left="432"/>
        <w:rPr>
          <w:rFonts w:ascii="FreeSerif" w:hAnsi="FreeSerif" w:cs="FreeSerif"/>
          <w:sz w:val="20"/>
          <w:szCs w:val="20"/>
        </w:rPr>
      </w:pPr>
    </w:p>
    <w:p w:rsidR="00E17C0C" w:rsidRDefault="00E17C0C" w:rsidP="0018079C">
      <w:pPr>
        <w:ind w:left="432"/>
        <w:rPr>
          <w:rFonts w:ascii="FreeSerif" w:hAnsi="FreeSerif" w:cs="FreeSerif"/>
          <w:sz w:val="20"/>
          <w:szCs w:val="20"/>
        </w:rPr>
      </w:pPr>
    </w:p>
    <w:p w:rsidR="00E17C0C" w:rsidRDefault="00E17C0C" w:rsidP="0018079C">
      <w:pPr>
        <w:ind w:left="432"/>
        <w:rPr>
          <w:rFonts w:ascii="FreeSerif" w:hAnsi="FreeSerif" w:cs="FreeSerif"/>
          <w:sz w:val="20"/>
          <w:szCs w:val="20"/>
        </w:rPr>
      </w:pPr>
    </w:p>
    <w:p w:rsidR="00E17C0C" w:rsidRDefault="00E17C0C" w:rsidP="0018079C">
      <w:pPr>
        <w:ind w:left="432"/>
        <w:rPr>
          <w:rFonts w:ascii="FreeSerif" w:hAnsi="FreeSerif" w:cs="FreeSerif"/>
          <w:sz w:val="20"/>
          <w:szCs w:val="20"/>
        </w:rPr>
      </w:pPr>
    </w:p>
    <w:p w:rsidR="00E17C0C" w:rsidRDefault="00E17C0C" w:rsidP="0018079C">
      <w:pPr>
        <w:ind w:left="432"/>
        <w:rPr>
          <w:rFonts w:ascii="FreeSerif" w:hAnsi="FreeSerif" w:cs="FreeSerif"/>
          <w:sz w:val="20"/>
          <w:szCs w:val="20"/>
        </w:rPr>
      </w:pPr>
    </w:p>
    <w:p w:rsidR="0057263E" w:rsidRDefault="0057263E" w:rsidP="0018079C">
      <w:pPr>
        <w:ind w:left="432"/>
        <w:rPr>
          <w:rFonts w:ascii="FreeSerif" w:hAnsi="FreeSerif" w:cs="FreeSerif"/>
          <w:sz w:val="8"/>
          <w:szCs w:val="20"/>
        </w:rPr>
      </w:pPr>
    </w:p>
    <w:tbl>
      <w:tblPr>
        <w:tblStyle w:val="TableGrid"/>
        <w:tblW w:w="0" w:type="auto"/>
        <w:tblInd w:w="1008" w:type="dxa"/>
        <w:tblLook w:val="04A0" w:firstRow="1" w:lastRow="0" w:firstColumn="1" w:lastColumn="0" w:noHBand="0" w:noVBand="1"/>
      </w:tblPr>
      <w:tblGrid>
        <w:gridCol w:w="1620"/>
        <w:gridCol w:w="1499"/>
        <w:gridCol w:w="1381"/>
        <w:gridCol w:w="1530"/>
        <w:gridCol w:w="1530"/>
      </w:tblGrid>
      <w:tr w:rsidR="009A6E23" w:rsidTr="00946ECC">
        <w:tc>
          <w:tcPr>
            <w:tcW w:w="1620" w:type="dxa"/>
            <w:vMerge w:val="restart"/>
            <w:shd w:val="clear" w:color="auto" w:fill="BFBFBF" w:themeFill="background1" w:themeFillShade="BF"/>
            <w:vAlign w:val="center"/>
          </w:tcPr>
          <w:p w:rsidR="009A6E23" w:rsidRPr="009A6E23" w:rsidRDefault="009A6E23" w:rsidP="00946ECC">
            <w:pPr>
              <w:jc w:val="center"/>
              <w:rPr>
                <w:sz w:val="20"/>
                <w:szCs w:val="20"/>
              </w:rPr>
            </w:pPr>
            <w:r>
              <w:rPr>
                <w:sz w:val="20"/>
                <w:szCs w:val="20"/>
              </w:rPr>
              <w:t>Voltage Rail</w:t>
            </w:r>
          </w:p>
        </w:tc>
        <w:tc>
          <w:tcPr>
            <w:tcW w:w="5940" w:type="dxa"/>
            <w:gridSpan w:val="4"/>
            <w:shd w:val="clear" w:color="auto" w:fill="BFBFBF" w:themeFill="background1" w:themeFillShade="BF"/>
            <w:vAlign w:val="center"/>
          </w:tcPr>
          <w:p w:rsidR="009A6E23" w:rsidRPr="009A6E23" w:rsidRDefault="009A6E23" w:rsidP="00946ECC">
            <w:pPr>
              <w:jc w:val="center"/>
              <w:rPr>
                <w:sz w:val="20"/>
                <w:szCs w:val="20"/>
              </w:rPr>
            </w:pPr>
            <w:r>
              <w:rPr>
                <w:sz w:val="20"/>
                <w:szCs w:val="20"/>
              </w:rPr>
              <w:t>TDA2Px OPP Support</w:t>
            </w:r>
          </w:p>
        </w:tc>
      </w:tr>
      <w:tr w:rsidR="009A6E23" w:rsidTr="00946ECC">
        <w:tc>
          <w:tcPr>
            <w:tcW w:w="1620" w:type="dxa"/>
            <w:vMerge/>
            <w:shd w:val="clear" w:color="auto" w:fill="BFBFBF" w:themeFill="background1" w:themeFillShade="BF"/>
            <w:vAlign w:val="center"/>
          </w:tcPr>
          <w:p w:rsidR="009A6E23" w:rsidRPr="009A6E23" w:rsidRDefault="009A6E23" w:rsidP="00946ECC">
            <w:pPr>
              <w:jc w:val="center"/>
              <w:rPr>
                <w:sz w:val="20"/>
                <w:szCs w:val="20"/>
              </w:rPr>
            </w:pPr>
          </w:p>
        </w:tc>
        <w:tc>
          <w:tcPr>
            <w:tcW w:w="1499" w:type="dxa"/>
            <w:shd w:val="clear" w:color="auto" w:fill="BFBFBF" w:themeFill="background1" w:themeFillShade="BF"/>
            <w:vAlign w:val="center"/>
          </w:tcPr>
          <w:p w:rsidR="009A6E23" w:rsidRPr="009A6E23" w:rsidRDefault="009A6E23" w:rsidP="00946ECC">
            <w:pPr>
              <w:jc w:val="center"/>
              <w:rPr>
                <w:sz w:val="20"/>
                <w:szCs w:val="20"/>
              </w:rPr>
            </w:pPr>
            <w:r>
              <w:rPr>
                <w:sz w:val="20"/>
                <w:szCs w:val="20"/>
              </w:rPr>
              <w:t>OPP LOW</w:t>
            </w:r>
          </w:p>
        </w:tc>
        <w:tc>
          <w:tcPr>
            <w:tcW w:w="1381" w:type="dxa"/>
            <w:shd w:val="clear" w:color="auto" w:fill="BFBFBF" w:themeFill="background1" w:themeFillShade="BF"/>
            <w:vAlign w:val="center"/>
          </w:tcPr>
          <w:p w:rsidR="009A6E23" w:rsidRPr="009A6E23" w:rsidRDefault="009A6E23" w:rsidP="00946ECC">
            <w:pPr>
              <w:jc w:val="center"/>
              <w:rPr>
                <w:sz w:val="20"/>
                <w:szCs w:val="20"/>
              </w:rPr>
            </w:pPr>
            <w:r>
              <w:rPr>
                <w:sz w:val="20"/>
                <w:szCs w:val="20"/>
              </w:rPr>
              <w:t>OPP NOM</w:t>
            </w:r>
          </w:p>
        </w:tc>
        <w:tc>
          <w:tcPr>
            <w:tcW w:w="1530" w:type="dxa"/>
            <w:shd w:val="clear" w:color="auto" w:fill="BFBFBF" w:themeFill="background1" w:themeFillShade="BF"/>
            <w:vAlign w:val="center"/>
          </w:tcPr>
          <w:p w:rsidR="009A6E23" w:rsidRPr="009A6E23" w:rsidRDefault="009A6E23" w:rsidP="00946ECC">
            <w:pPr>
              <w:jc w:val="center"/>
              <w:rPr>
                <w:sz w:val="20"/>
                <w:szCs w:val="20"/>
              </w:rPr>
            </w:pPr>
            <w:r>
              <w:rPr>
                <w:sz w:val="20"/>
                <w:szCs w:val="20"/>
              </w:rPr>
              <w:t>OPP OD</w:t>
            </w:r>
          </w:p>
        </w:tc>
        <w:tc>
          <w:tcPr>
            <w:tcW w:w="1530" w:type="dxa"/>
            <w:shd w:val="clear" w:color="auto" w:fill="BFBFBF" w:themeFill="background1" w:themeFillShade="BF"/>
            <w:vAlign w:val="center"/>
          </w:tcPr>
          <w:p w:rsidR="009A6E23" w:rsidRPr="009A6E23" w:rsidRDefault="009A6E23" w:rsidP="00946ECC">
            <w:pPr>
              <w:jc w:val="center"/>
              <w:rPr>
                <w:sz w:val="20"/>
                <w:szCs w:val="20"/>
              </w:rPr>
            </w:pPr>
            <w:r>
              <w:rPr>
                <w:sz w:val="20"/>
                <w:szCs w:val="20"/>
              </w:rPr>
              <w:t>OPP HIGH</w:t>
            </w:r>
          </w:p>
        </w:tc>
      </w:tr>
      <w:tr w:rsidR="00946ECC" w:rsidTr="00946ECC">
        <w:tc>
          <w:tcPr>
            <w:tcW w:w="1620" w:type="dxa"/>
            <w:vAlign w:val="center"/>
          </w:tcPr>
          <w:p w:rsidR="00946ECC" w:rsidRPr="00152EB4" w:rsidRDefault="00946ECC" w:rsidP="00946ECC">
            <w:pPr>
              <w:jc w:val="center"/>
              <w:rPr>
                <w:sz w:val="20"/>
                <w:szCs w:val="20"/>
              </w:rPr>
            </w:pPr>
            <w:r>
              <w:rPr>
                <w:sz w:val="20"/>
                <w:szCs w:val="20"/>
              </w:rPr>
              <w:t>VD_MPU</w:t>
            </w:r>
          </w:p>
        </w:tc>
        <w:tc>
          <w:tcPr>
            <w:tcW w:w="1499" w:type="dxa"/>
            <w:vAlign w:val="center"/>
          </w:tcPr>
          <w:p w:rsidR="00946ECC" w:rsidRPr="00152EB4" w:rsidRDefault="00946ECC" w:rsidP="00946ECC">
            <w:pPr>
              <w:jc w:val="center"/>
              <w:rPr>
                <w:sz w:val="20"/>
                <w:szCs w:val="20"/>
              </w:rPr>
            </w:pPr>
            <w:r>
              <w:rPr>
                <w:sz w:val="20"/>
                <w:szCs w:val="20"/>
              </w:rPr>
              <w:t>Supported</w:t>
            </w:r>
          </w:p>
        </w:tc>
        <w:tc>
          <w:tcPr>
            <w:tcW w:w="1381" w:type="dxa"/>
            <w:vAlign w:val="center"/>
          </w:tcPr>
          <w:p w:rsidR="00946ECC" w:rsidRPr="00152EB4" w:rsidRDefault="00946ECC" w:rsidP="00946ECC">
            <w:pPr>
              <w:jc w:val="center"/>
              <w:rPr>
                <w:sz w:val="20"/>
                <w:szCs w:val="20"/>
              </w:rPr>
            </w:pPr>
            <w:r>
              <w:rPr>
                <w:sz w:val="20"/>
                <w:szCs w:val="20"/>
              </w:rPr>
              <w:t>Supported</w:t>
            </w:r>
          </w:p>
        </w:tc>
        <w:tc>
          <w:tcPr>
            <w:tcW w:w="1530" w:type="dxa"/>
            <w:vAlign w:val="center"/>
          </w:tcPr>
          <w:p w:rsidR="00946ECC" w:rsidRPr="00152EB4" w:rsidRDefault="00946ECC" w:rsidP="00946ECC">
            <w:pPr>
              <w:jc w:val="center"/>
              <w:rPr>
                <w:sz w:val="20"/>
                <w:szCs w:val="20"/>
              </w:rPr>
            </w:pPr>
            <w:r>
              <w:rPr>
                <w:sz w:val="20"/>
                <w:szCs w:val="20"/>
              </w:rPr>
              <w:t>Supported</w:t>
            </w:r>
          </w:p>
        </w:tc>
        <w:tc>
          <w:tcPr>
            <w:tcW w:w="1530" w:type="dxa"/>
            <w:vAlign w:val="center"/>
          </w:tcPr>
          <w:p w:rsidR="00946ECC" w:rsidRPr="00152EB4" w:rsidRDefault="00946ECC" w:rsidP="00946ECC">
            <w:pPr>
              <w:jc w:val="center"/>
              <w:rPr>
                <w:sz w:val="20"/>
                <w:szCs w:val="20"/>
              </w:rPr>
            </w:pPr>
            <w:r>
              <w:rPr>
                <w:sz w:val="20"/>
                <w:szCs w:val="20"/>
              </w:rPr>
              <w:t>Supported</w:t>
            </w:r>
          </w:p>
        </w:tc>
      </w:tr>
      <w:tr w:rsidR="00946ECC" w:rsidTr="00946ECC">
        <w:tc>
          <w:tcPr>
            <w:tcW w:w="1620" w:type="dxa"/>
            <w:vAlign w:val="center"/>
          </w:tcPr>
          <w:p w:rsidR="00946ECC" w:rsidRPr="00152EB4" w:rsidRDefault="00946ECC" w:rsidP="00946ECC">
            <w:pPr>
              <w:jc w:val="center"/>
              <w:rPr>
                <w:sz w:val="20"/>
                <w:szCs w:val="20"/>
              </w:rPr>
            </w:pPr>
            <w:r>
              <w:rPr>
                <w:sz w:val="20"/>
                <w:szCs w:val="20"/>
              </w:rPr>
              <w:t>VD_DSPEVE</w:t>
            </w:r>
          </w:p>
        </w:tc>
        <w:tc>
          <w:tcPr>
            <w:tcW w:w="1499" w:type="dxa"/>
            <w:vAlign w:val="center"/>
          </w:tcPr>
          <w:p w:rsidR="00946ECC" w:rsidRPr="00152EB4" w:rsidRDefault="00946ECC" w:rsidP="00946ECC">
            <w:pPr>
              <w:jc w:val="center"/>
              <w:rPr>
                <w:sz w:val="20"/>
                <w:szCs w:val="20"/>
              </w:rPr>
            </w:pPr>
            <w:r>
              <w:rPr>
                <w:sz w:val="20"/>
                <w:szCs w:val="20"/>
              </w:rPr>
              <w:t>Not Supported</w:t>
            </w:r>
          </w:p>
        </w:tc>
        <w:tc>
          <w:tcPr>
            <w:tcW w:w="1381" w:type="dxa"/>
            <w:vAlign w:val="center"/>
          </w:tcPr>
          <w:p w:rsidR="00946ECC" w:rsidRPr="00152EB4" w:rsidRDefault="00946ECC" w:rsidP="00946ECC">
            <w:pPr>
              <w:jc w:val="center"/>
              <w:rPr>
                <w:sz w:val="20"/>
                <w:szCs w:val="20"/>
              </w:rPr>
            </w:pPr>
            <w:r>
              <w:rPr>
                <w:sz w:val="20"/>
                <w:szCs w:val="20"/>
              </w:rPr>
              <w:t>Supported</w:t>
            </w:r>
          </w:p>
        </w:tc>
        <w:tc>
          <w:tcPr>
            <w:tcW w:w="1530" w:type="dxa"/>
            <w:vAlign w:val="center"/>
          </w:tcPr>
          <w:p w:rsidR="00946ECC" w:rsidRPr="00152EB4" w:rsidRDefault="00946ECC" w:rsidP="00946ECC">
            <w:pPr>
              <w:jc w:val="center"/>
              <w:rPr>
                <w:sz w:val="20"/>
                <w:szCs w:val="20"/>
              </w:rPr>
            </w:pPr>
            <w:r>
              <w:rPr>
                <w:sz w:val="20"/>
                <w:szCs w:val="20"/>
              </w:rPr>
              <w:t>Supported</w:t>
            </w:r>
          </w:p>
        </w:tc>
        <w:tc>
          <w:tcPr>
            <w:tcW w:w="1530" w:type="dxa"/>
            <w:vAlign w:val="center"/>
          </w:tcPr>
          <w:p w:rsidR="00946ECC" w:rsidRPr="00152EB4" w:rsidRDefault="00946ECC" w:rsidP="00946ECC">
            <w:pPr>
              <w:jc w:val="center"/>
              <w:rPr>
                <w:sz w:val="20"/>
                <w:szCs w:val="20"/>
              </w:rPr>
            </w:pPr>
            <w:r>
              <w:rPr>
                <w:sz w:val="20"/>
                <w:szCs w:val="20"/>
              </w:rPr>
              <w:t>Supported</w:t>
            </w:r>
          </w:p>
        </w:tc>
      </w:tr>
      <w:tr w:rsidR="00946ECC" w:rsidTr="00946ECC">
        <w:tc>
          <w:tcPr>
            <w:tcW w:w="1620" w:type="dxa"/>
            <w:vAlign w:val="center"/>
          </w:tcPr>
          <w:p w:rsidR="00946ECC" w:rsidRPr="00152EB4" w:rsidRDefault="00946ECC" w:rsidP="00946ECC">
            <w:pPr>
              <w:jc w:val="center"/>
              <w:rPr>
                <w:sz w:val="20"/>
                <w:szCs w:val="20"/>
              </w:rPr>
            </w:pPr>
            <w:r>
              <w:rPr>
                <w:sz w:val="20"/>
                <w:szCs w:val="20"/>
              </w:rPr>
              <w:t>VD_IVA</w:t>
            </w:r>
          </w:p>
        </w:tc>
        <w:tc>
          <w:tcPr>
            <w:tcW w:w="1499" w:type="dxa"/>
            <w:vAlign w:val="center"/>
          </w:tcPr>
          <w:p w:rsidR="00946ECC" w:rsidRPr="00152EB4" w:rsidRDefault="00946ECC" w:rsidP="00946ECC">
            <w:pPr>
              <w:jc w:val="center"/>
              <w:rPr>
                <w:sz w:val="20"/>
                <w:szCs w:val="20"/>
              </w:rPr>
            </w:pPr>
            <w:r>
              <w:rPr>
                <w:sz w:val="20"/>
                <w:szCs w:val="20"/>
              </w:rPr>
              <w:t>Not Supported</w:t>
            </w:r>
          </w:p>
        </w:tc>
        <w:tc>
          <w:tcPr>
            <w:tcW w:w="1381" w:type="dxa"/>
            <w:vAlign w:val="center"/>
          </w:tcPr>
          <w:p w:rsidR="00946ECC" w:rsidRPr="00152EB4" w:rsidRDefault="00946ECC" w:rsidP="00946ECC">
            <w:pPr>
              <w:jc w:val="center"/>
              <w:rPr>
                <w:sz w:val="20"/>
                <w:szCs w:val="20"/>
              </w:rPr>
            </w:pPr>
            <w:r>
              <w:rPr>
                <w:sz w:val="20"/>
                <w:szCs w:val="20"/>
              </w:rPr>
              <w:t>Supported</w:t>
            </w:r>
          </w:p>
        </w:tc>
        <w:tc>
          <w:tcPr>
            <w:tcW w:w="1530" w:type="dxa"/>
            <w:vAlign w:val="center"/>
          </w:tcPr>
          <w:p w:rsidR="00946ECC" w:rsidRPr="00152EB4" w:rsidRDefault="00946ECC" w:rsidP="00946ECC">
            <w:pPr>
              <w:jc w:val="center"/>
              <w:rPr>
                <w:sz w:val="20"/>
                <w:szCs w:val="20"/>
              </w:rPr>
            </w:pPr>
            <w:r>
              <w:rPr>
                <w:sz w:val="20"/>
                <w:szCs w:val="20"/>
              </w:rPr>
              <w:t>Supported</w:t>
            </w:r>
          </w:p>
        </w:tc>
        <w:tc>
          <w:tcPr>
            <w:tcW w:w="1530" w:type="dxa"/>
            <w:vAlign w:val="center"/>
          </w:tcPr>
          <w:p w:rsidR="00946ECC" w:rsidRPr="00152EB4" w:rsidRDefault="00946ECC" w:rsidP="00946ECC">
            <w:pPr>
              <w:jc w:val="center"/>
              <w:rPr>
                <w:sz w:val="20"/>
                <w:szCs w:val="20"/>
              </w:rPr>
            </w:pPr>
            <w:r>
              <w:rPr>
                <w:sz w:val="20"/>
                <w:szCs w:val="20"/>
              </w:rPr>
              <w:t>Supported</w:t>
            </w:r>
          </w:p>
        </w:tc>
      </w:tr>
      <w:tr w:rsidR="00946ECC" w:rsidTr="00946ECC">
        <w:tc>
          <w:tcPr>
            <w:tcW w:w="1620" w:type="dxa"/>
            <w:vAlign w:val="center"/>
          </w:tcPr>
          <w:p w:rsidR="00946ECC" w:rsidRPr="00152EB4" w:rsidRDefault="00946ECC" w:rsidP="00946ECC">
            <w:pPr>
              <w:jc w:val="center"/>
              <w:rPr>
                <w:sz w:val="20"/>
                <w:szCs w:val="20"/>
              </w:rPr>
            </w:pPr>
            <w:r>
              <w:rPr>
                <w:sz w:val="20"/>
                <w:szCs w:val="20"/>
              </w:rPr>
              <w:t>VD_GPU</w:t>
            </w:r>
          </w:p>
        </w:tc>
        <w:tc>
          <w:tcPr>
            <w:tcW w:w="1499" w:type="dxa"/>
            <w:vAlign w:val="center"/>
          </w:tcPr>
          <w:p w:rsidR="00946ECC" w:rsidRPr="00152EB4" w:rsidRDefault="00946ECC" w:rsidP="00946ECC">
            <w:pPr>
              <w:jc w:val="center"/>
              <w:rPr>
                <w:sz w:val="20"/>
                <w:szCs w:val="20"/>
              </w:rPr>
            </w:pPr>
            <w:r>
              <w:rPr>
                <w:sz w:val="20"/>
                <w:szCs w:val="20"/>
              </w:rPr>
              <w:t>Not Supported</w:t>
            </w:r>
          </w:p>
        </w:tc>
        <w:tc>
          <w:tcPr>
            <w:tcW w:w="1381" w:type="dxa"/>
            <w:vAlign w:val="center"/>
          </w:tcPr>
          <w:p w:rsidR="00946ECC" w:rsidRPr="00152EB4" w:rsidRDefault="00946ECC" w:rsidP="00946ECC">
            <w:pPr>
              <w:jc w:val="center"/>
              <w:rPr>
                <w:sz w:val="20"/>
                <w:szCs w:val="20"/>
              </w:rPr>
            </w:pPr>
            <w:r>
              <w:rPr>
                <w:sz w:val="20"/>
                <w:szCs w:val="20"/>
              </w:rPr>
              <w:t>Supported</w:t>
            </w:r>
          </w:p>
        </w:tc>
        <w:tc>
          <w:tcPr>
            <w:tcW w:w="1530" w:type="dxa"/>
            <w:vAlign w:val="center"/>
          </w:tcPr>
          <w:p w:rsidR="00946ECC" w:rsidRPr="00152EB4" w:rsidRDefault="00946ECC" w:rsidP="00946ECC">
            <w:pPr>
              <w:jc w:val="center"/>
              <w:rPr>
                <w:sz w:val="20"/>
                <w:szCs w:val="20"/>
              </w:rPr>
            </w:pPr>
            <w:r>
              <w:rPr>
                <w:sz w:val="20"/>
                <w:szCs w:val="20"/>
              </w:rPr>
              <w:t>Supported</w:t>
            </w:r>
          </w:p>
        </w:tc>
        <w:tc>
          <w:tcPr>
            <w:tcW w:w="1530" w:type="dxa"/>
            <w:vAlign w:val="center"/>
          </w:tcPr>
          <w:p w:rsidR="00946ECC" w:rsidRPr="00152EB4" w:rsidRDefault="00946ECC" w:rsidP="00946ECC">
            <w:pPr>
              <w:jc w:val="center"/>
              <w:rPr>
                <w:sz w:val="20"/>
                <w:szCs w:val="20"/>
              </w:rPr>
            </w:pPr>
            <w:r>
              <w:rPr>
                <w:sz w:val="20"/>
                <w:szCs w:val="20"/>
              </w:rPr>
              <w:t>Supported</w:t>
            </w:r>
          </w:p>
        </w:tc>
      </w:tr>
      <w:tr w:rsidR="00946ECC" w:rsidTr="00946ECC">
        <w:tc>
          <w:tcPr>
            <w:tcW w:w="1620" w:type="dxa"/>
            <w:vAlign w:val="center"/>
          </w:tcPr>
          <w:p w:rsidR="00946ECC" w:rsidRPr="00152EB4" w:rsidRDefault="00946ECC" w:rsidP="00946ECC">
            <w:pPr>
              <w:jc w:val="center"/>
              <w:rPr>
                <w:sz w:val="20"/>
                <w:szCs w:val="20"/>
              </w:rPr>
            </w:pPr>
            <w:r>
              <w:rPr>
                <w:sz w:val="20"/>
                <w:szCs w:val="20"/>
              </w:rPr>
              <w:t>VD_CORE</w:t>
            </w:r>
          </w:p>
        </w:tc>
        <w:tc>
          <w:tcPr>
            <w:tcW w:w="1499" w:type="dxa"/>
            <w:vAlign w:val="center"/>
          </w:tcPr>
          <w:p w:rsidR="00946ECC" w:rsidRDefault="00946ECC" w:rsidP="00946ECC">
            <w:pPr>
              <w:jc w:val="center"/>
              <w:rPr>
                <w:sz w:val="20"/>
                <w:szCs w:val="20"/>
              </w:rPr>
            </w:pPr>
            <w:r>
              <w:rPr>
                <w:sz w:val="20"/>
                <w:szCs w:val="20"/>
              </w:rPr>
              <w:t>Not Supported</w:t>
            </w:r>
          </w:p>
        </w:tc>
        <w:tc>
          <w:tcPr>
            <w:tcW w:w="1381" w:type="dxa"/>
            <w:vAlign w:val="center"/>
          </w:tcPr>
          <w:p w:rsidR="00946ECC" w:rsidRDefault="00946ECC" w:rsidP="00946ECC">
            <w:pPr>
              <w:jc w:val="center"/>
              <w:rPr>
                <w:sz w:val="20"/>
                <w:szCs w:val="20"/>
              </w:rPr>
            </w:pPr>
            <w:r>
              <w:rPr>
                <w:sz w:val="20"/>
                <w:szCs w:val="20"/>
              </w:rPr>
              <w:t>Supported</w:t>
            </w:r>
          </w:p>
        </w:tc>
        <w:tc>
          <w:tcPr>
            <w:tcW w:w="1530" w:type="dxa"/>
            <w:vAlign w:val="center"/>
          </w:tcPr>
          <w:p w:rsidR="00946ECC" w:rsidRDefault="00946ECC" w:rsidP="00946ECC">
            <w:pPr>
              <w:jc w:val="center"/>
              <w:rPr>
                <w:sz w:val="20"/>
                <w:szCs w:val="20"/>
              </w:rPr>
            </w:pPr>
            <w:r>
              <w:rPr>
                <w:sz w:val="20"/>
                <w:szCs w:val="20"/>
              </w:rPr>
              <w:t>Not Supported</w:t>
            </w:r>
          </w:p>
        </w:tc>
        <w:tc>
          <w:tcPr>
            <w:tcW w:w="1530" w:type="dxa"/>
            <w:vAlign w:val="center"/>
          </w:tcPr>
          <w:p w:rsidR="00946ECC" w:rsidRPr="00152EB4" w:rsidRDefault="00946ECC" w:rsidP="00946ECC">
            <w:pPr>
              <w:jc w:val="center"/>
              <w:rPr>
                <w:sz w:val="20"/>
                <w:szCs w:val="20"/>
              </w:rPr>
            </w:pPr>
            <w:r>
              <w:rPr>
                <w:sz w:val="20"/>
                <w:szCs w:val="20"/>
              </w:rPr>
              <w:t>Not Supported</w:t>
            </w:r>
          </w:p>
        </w:tc>
      </w:tr>
    </w:tbl>
    <w:p w:rsidR="009A6E23" w:rsidRPr="00B12FE1" w:rsidRDefault="009A6E23" w:rsidP="0018079C">
      <w:pPr>
        <w:ind w:left="432"/>
        <w:rPr>
          <w:rFonts w:ascii="FreeSerif" w:hAnsi="FreeSerif" w:cs="FreeSerif"/>
          <w:sz w:val="8"/>
          <w:szCs w:val="20"/>
        </w:rPr>
      </w:pPr>
    </w:p>
    <w:tbl>
      <w:tblPr>
        <w:tblW w:w="0" w:type="auto"/>
        <w:tblInd w:w="11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0"/>
        <w:gridCol w:w="1440"/>
        <w:gridCol w:w="1530"/>
        <w:gridCol w:w="1530"/>
      </w:tblGrid>
      <w:tr w:rsidR="0018079C" w:rsidTr="00E17C0C">
        <w:trPr>
          <w:trHeight w:val="508"/>
        </w:trPr>
        <w:tc>
          <w:tcPr>
            <w:tcW w:w="1620" w:type="dxa"/>
            <w:vMerge w:val="restart"/>
            <w:shd w:val="clear" w:color="auto" w:fill="BFBFBF" w:themeFill="background1" w:themeFillShade="BF"/>
            <w:vAlign w:val="center"/>
          </w:tcPr>
          <w:p w:rsidR="0018079C" w:rsidRPr="00152EB4" w:rsidRDefault="0018079C" w:rsidP="00E17C0C">
            <w:pPr>
              <w:jc w:val="center"/>
              <w:rPr>
                <w:sz w:val="20"/>
                <w:szCs w:val="20"/>
              </w:rPr>
            </w:pPr>
            <w:r>
              <w:rPr>
                <w:sz w:val="20"/>
                <w:szCs w:val="20"/>
              </w:rPr>
              <w:t>Voltage Rail</w:t>
            </w:r>
          </w:p>
        </w:tc>
        <w:tc>
          <w:tcPr>
            <w:tcW w:w="4500" w:type="dxa"/>
            <w:gridSpan w:val="3"/>
            <w:shd w:val="clear" w:color="auto" w:fill="BFBFBF" w:themeFill="background1" w:themeFillShade="BF"/>
            <w:vAlign w:val="center"/>
          </w:tcPr>
          <w:p w:rsidR="0018079C" w:rsidRPr="004C768B" w:rsidRDefault="0018079C" w:rsidP="00E17C0C">
            <w:pPr>
              <w:jc w:val="center"/>
              <w:rPr>
                <w:sz w:val="2"/>
                <w:szCs w:val="20"/>
              </w:rPr>
            </w:pPr>
          </w:p>
          <w:p w:rsidR="0018079C" w:rsidRPr="00152EB4" w:rsidRDefault="00A17CF0" w:rsidP="00E17C0C">
            <w:pPr>
              <w:jc w:val="center"/>
              <w:rPr>
                <w:sz w:val="20"/>
                <w:szCs w:val="20"/>
              </w:rPr>
            </w:pPr>
            <w:r>
              <w:rPr>
                <w:sz w:val="20"/>
                <w:szCs w:val="20"/>
              </w:rPr>
              <w:t>TDA2Ex</w:t>
            </w:r>
            <w:r w:rsidR="009A0645">
              <w:rPr>
                <w:sz w:val="20"/>
                <w:szCs w:val="20"/>
              </w:rPr>
              <w:t xml:space="preserve"> </w:t>
            </w:r>
            <w:r w:rsidR="0018079C">
              <w:rPr>
                <w:sz w:val="20"/>
                <w:szCs w:val="20"/>
              </w:rPr>
              <w:t>OPP SUPPORT</w:t>
            </w:r>
          </w:p>
        </w:tc>
      </w:tr>
      <w:tr w:rsidR="00B0089C" w:rsidTr="00E17C0C">
        <w:trPr>
          <w:trHeight w:val="355"/>
        </w:trPr>
        <w:tc>
          <w:tcPr>
            <w:tcW w:w="1620" w:type="dxa"/>
            <w:vMerge/>
            <w:shd w:val="clear" w:color="auto" w:fill="BFBFBF" w:themeFill="background1" w:themeFillShade="BF"/>
            <w:vAlign w:val="center"/>
          </w:tcPr>
          <w:p w:rsidR="00B0089C" w:rsidRDefault="00B0089C" w:rsidP="00E17C0C">
            <w:pPr>
              <w:jc w:val="center"/>
              <w:rPr>
                <w:sz w:val="20"/>
                <w:szCs w:val="20"/>
              </w:rPr>
            </w:pPr>
          </w:p>
        </w:tc>
        <w:tc>
          <w:tcPr>
            <w:tcW w:w="1440" w:type="dxa"/>
            <w:shd w:val="clear" w:color="auto" w:fill="BFBFBF" w:themeFill="background1" w:themeFillShade="BF"/>
            <w:vAlign w:val="center"/>
          </w:tcPr>
          <w:p w:rsidR="00B0089C" w:rsidRDefault="00B0089C" w:rsidP="00E17C0C">
            <w:pPr>
              <w:spacing w:line="160" w:lineRule="exact"/>
              <w:jc w:val="center"/>
              <w:rPr>
                <w:sz w:val="20"/>
                <w:szCs w:val="20"/>
              </w:rPr>
            </w:pPr>
            <w:r>
              <w:rPr>
                <w:sz w:val="20"/>
                <w:szCs w:val="20"/>
              </w:rPr>
              <w:t>OPP NOM</w:t>
            </w:r>
          </w:p>
        </w:tc>
        <w:tc>
          <w:tcPr>
            <w:tcW w:w="1530" w:type="dxa"/>
            <w:shd w:val="clear" w:color="auto" w:fill="BFBFBF" w:themeFill="background1" w:themeFillShade="BF"/>
            <w:vAlign w:val="center"/>
          </w:tcPr>
          <w:p w:rsidR="00B0089C" w:rsidRDefault="00B0089C" w:rsidP="00E17C0C">
            <w:pPr>
              <w:spacing w:line="160" w:lineRule="exact"/>
              <w:jc w:val="center"/>
              <w:rPr>
                <w:sz w:val="20"/>
                <w:szCs w:val="20"/>
              </w:rPr>
            </w:pPr>
            <w:r>
              <w:rPr>
                <w:sz w:val="20"/>
                <w:szCs w:val="20"/>
              </w:rPr>
              <w:t>OPP OD</w:t>
            </w:r>
          </w:p>
        </w:tc>
        <w:tc>
          <w:tcPr>
            <w:tcW w:w="1530" w:type="dxa"/>
            <w:shd w:val="clear" w:color="auto" w:fill="BFBFBF" w:themeFill="background1" w:themeFillShade="BF"/>
            <w:vAlign w:val="center"/>
          </w:tcPr>
          <w:p w:rsidR="00B0089C" w:rsidRDefault="00B0089C" w:rsidP="00E17C0C">
            <w:pPr>
              <w:jc w:val="center"/>
              <w:rPr>
                <w:sz w:val="20"/>
                <w:szCs w:val="20"/>
              </w:rPr>
            </w:pPr>
            <w:r>
              <w:rPr>
                <w:sz w:val="20"/>
                <w:szCs w:val="20"/>
              </w:rPr>
              <w:t>OPP HIGH</w:t>
            </w:r>
          </w:p>
        </w:tc>
      </w:tr>
      <w:tr w:rsidR="00B0089C" w:rsidTr="00E17C0C">
        <w:tc>
          <w:tcPr>
            <w:tcW w:w="1620" w:type="dxa"/>
            <w:vAlign w:val="center"/>
          </w:tcPr>
          <w:p w:rsidR="00B0089C" w:rsidRPr="00152EB4" w:rsidRDefault="00B0089C" w:rsidP="00E17C0C">
            <w:pPr>
              <w:jc w:val="center"/>
              <w:rPr>
                <w:sz w:val="20"/>
                <w:szCs w:val="20"/>
              </w:rPr>
            </w:pPr>
            <w:r>
              <w:rPr>
                <w:sz w:val="20"/>
                <w:szCs w:val="20"/>
              </w:rPr>
              <w:t>VD_MPU</w:t>
            </w:r>
          </w:p>
        </w:tc>
        <w:tc>
          <w:tcPr>
            <w:tcW w:w="1440" w:type="dxa"/>
            <w:vAlign w:val="center"/>
          </w:tcPr>
          <w:p w:rsidR="00B0089C" w:rsidRPr="00152EB4" w:rsidRDefault="00B0089C" w:rsidP="00E17C0C">
            <w:pPr>
              <w:jc w:val="center"/>
              <w:rPr>
                <w:sz w:val="20"/>
                <w:szCs w:val="20"/>
              </w:rPr>
            </w:pPr>
            <w:r>
              <w:rPr>
                <w:sz w:val="20"/>
                <w:szCs w:val="20"/>
              </w:rPr>
              <w:t>Supported</w:t>
            </w:r>
          </w:p>
        </w:tc>
        <w:tc>
          <w:tcPr>
            <w:tcW w:w="1530" w:type="dxa"/>
            <w:vAlign w:val="center"/>
          </w:tcPr>
          <w:p w:rsidR="00B0089C" w:rsidRPr="00152EB4" w:rsidRDefault="00B0089C" w:rsidP="00E17C0C">
            <w:pPr>
              <w:jc w:val="center"/>
              <w:rPr>
                <w:sz w:val="20"/>
                <w:szCs w:val="20"/>
              </w:rPr>
            </w:pPr>
            <w:r>
              <w:rPr>
                <w:sz w:val="20"/>
                <w:szCs w:val="20"/>
              </w:rPr>
              <w:t>Supported</w:t>
            </w:r>
          </w:p>
        </w:tc>
        <w:tc>
          <w:tcPr>
            <w:tcW w:w="1530" w:type="dxa"/>
            <w:vAlign w:val="center"/>
          </w:tcPr>
          <w:p w:rsidR="00B0089C" w:rsidRPr="00152EB4" w:rsidRDefault="00B0089C" w:rsidP="00E17C0C">
            <w:pPr>
              <w:jc w:val="center"/>
              <w:rPr>
                <w:sz w:val="20"/>
                <w:szCs w:val="20"/>
              </w:rPr>
            </w:pPr>
            <w:r>
              <w:rPr>
                <w:sz w:val="20"/>
                <w:szCs w:val="20"/>
              </w:rPr>
              <w:t>Supported</w:t>
            </w:r>
          </w:p>
        </w:tc>
      </w:tr>
      <w:tr w:rsidR="00B0089C" w:rsidTr="00E17C0C">
        <w:tc>
          <w:tcPr>
            <w:tcW w:w="1620" w:type="dxa"/>
            <w:vAlign w:val="center"/>
          </w:tcPr>
          <w:p w:rsidR="00B0089C" w:rsidRPr="00152EB4" w:rsidRDefault="00B0089C" w:rsidP="00E17C0C">
            <w:pPr>
              <w:jc w:val="center"/>
              <w:rPr>
                <w:sz w:val="20"/>
                <w:szCs w:val="20"/>
              </w:rPr>
            </w:pPr>
            <w:r>
              <w:rPr>
                <w:sz w:val="20"/>
                <w:szCs w:val="20"/>
              </w:rPr>
              <w:t>VD_DSPEVE</w:t>
            </w:r>
          </w:p>
        </w:tc>
        <w:tc>
          <w:tcPr>
            <w:tcW w:w="1440" w:type="dxa"/>
            <w:vAlign w:val="center"/>
          </w:tcPr>
          <w:p w:rsidR="00B0089C" w:rsidRPr="00152EB4" w:rsidRDefault="00B0089C" w:rsidP="00E17C0C">
            <w:pPr>
              <w:jc w:val="center"/>
              <w:rPr>
                <w:sz w:val="20"/>
                <w:szCs w:val="20"/>
              </w:rPr>
            </w:pPr>
            <w:r>
              <w:rPr>
                <w:sz w:val="20"/>
                <w:szCs w:val="20"/>
              </w:rPr>
              <w:t>Supported</w:t>
            </w:r>
          </w:p>
        </w:tc>
        <w:tc>
          <w:tcPr>
            <w:tcW w:w="1530" w:type="dxa"/>
            <w:vAlign w:val="center"/>
          </w:tcPr>
          <w:p w:rsidR="00B0089C" w:rsidRPr="00152EB4" w:rsidRDefault="00B0089C" w:rsidP="00E17C0C">
            <w:pPr>
              <w:jc w:val="center"/>
              <w:rPr>
                <w:sz w:val="20"/>
                <w:szCs w:val="20"/>
              </w:rPr>
            </w:pPr>
            <w:r>
              <w:rPr>
                <w:sz w:val="20"/>
                <w:szCs w:val="20"/>
              </w:rPr>
              <w:t>Supported</w:t>
            </w:r>
          </w:p>
        </w:tc>
        <w:tc>
          <w:tcPr>
            <w:tcW w:w="1530" w:type="dxa"/>
            <w:vAlign w:val="center"/>
          </w:tcPr>
          <w:p w:rsidR="00B0089C" w:rsidRPr="00152EB4" w:rsidRDefault="00B0089C" w:rsidP="00E17C0C">
            <w:pPr>
              <w:jc w:val="center"/>
              <w:rPr>
                <w:sz w:val="20"/>
                <w:szCs w:val="20"/>
              </w:rPr>
            </w:pPr>
            <w:r>
              <w:rPr>
                <w:sz w:val="20"/>
                <w:szCs w:val="20"/>
              </w:rPr>
              <w:t>Supported</w:t>
            </w:r>
          </w:p>
        </w:tc>
      </w:tr>
      <w:tr w:rsidR="00B0089C" w:rsidTr="00E17C0C">
        <w:tc>
          <w:tcPr>
            <w:tcW w:w="1620" w:type="dxa"/>
            <w:vAlign w:val="center"/>
          </w:tcPr>
          <w:p w:rsidR="00B0089C" w:rsidRPr="00152EB4" w:rsidRDefault="00B0089C" w:rsidP="00E17C0C">
            <w:pPr>
              <w:jc w:val="center"/>
              <w:rPr>
                <w:sz w:val="20"/>
                <w:szCs w:val="20"/>
              </w:rPr>
            </w:pPr>
            <w:r>
              <w:rPr>
                <w:sz w:val="20"/>
                <w:szCs w:val="20"/>
              </w:rPr>
              <w:t>VD_IVA</w:t>
            </w:r>
          </w:p>
        </w:tc>
        <w:tc>
          <w:tcPr>
            <w:tcW w:w="1440" w:type="dxa"/>
            <w:vAlign w:val="center"/>
          </w:tcPr>
          <w:p w:rsidR="00B0089C" w:rsidRPr="00152EB4" w:rsidRDefault="00B0089C" w:rsidP="00E17C0C">
            <w:pPr>
              <w:jc w:val="center"/>
              <w:rPr>
                <w:sz w:val="20"/>
                <w:szCs w:val="20"/>
              </w:rPr>
            </w:pPr>
            <w:r>
              <w:rPr>
                <w:sz w:val="20"/>
                <w:szCs w:val="20"/>
              </w:rPr>
              <w:t>Supported</w:t>
            </w:r>
          </w:p>
        </w:tc>
        <w:tc>
          <w:tcPr>
            <w:tcW w:w="1530" w:type="dxa"/>
            <w:vAlign w:val="center"/>
          </w:tcPr>
          <w:p w:rsidR="00B0089C" w:rsidRPr="00152EB4" w:rsidRDefault="00B0089C" w:rsidP="00E17C0C">
            <w:pPr>
              <w:jc w:val="center"/>
              <w:rPr>
                <w:sz w:val="20"/>
                <w:szCs w:val="20"/>
              </w:rPr>
            </w:pPr>
            <w:r>
              <w:rPr>
                <w:sz w:val="20"/>
                <w:szCs w:val="20"/>
              </w:rPr>
              <w:t>Supported</w:t>
            </w:r>
          </w:p>
        </w:tc>
        <w:tc>
          <w:tcPr>
            <w:tcW w:w="1530" w:type="dxa"/>
            <w:vAlign w:val="center"/>
          </w:tcPr>
          <w:p w:rsidR="00B0089C" w:rsidRPr="00152EB4" w:rsidRDefault="00B0089C" w:rsidP="00E17C0C">
            <w:pPr>
              <w:jc w:val="center"/>
              <w:rPr>
                <w:sz w:val="20"/>
                <w:szCs w:val="20"/>
              </w:rPr>
            </w:pPr>
            <w:r>
              <w:rPr>
                <w:sz w:val="20"/>
                <w:szCs w:val="20"/>
              </w:rPr>
              <w:t>Supported</w:t>
            </w:r>
          </w:p>
        </w:tc>
      </w:tr>
      <w:tr w:rsidR="00B0089C" w:rsidTr="00E17C0C">
        <w:tc>
          <w:tcPr>
            <w:tcW w:w="1620" w:type="dxa"/>
            <w:vAlign w:val="center"/>
          </w:tcPr>
          <w:p w:rsidR="00B0089C" w:rsidRPr="00152EB4" w:rsidRDefault="00B0089C" w:rsidP="00E17C0C">
            <w:pPr>
              <w:jc w:val="center"/>
              <w:rPr>
                <w:sz w:val="20"/>
                <w:szCs w:val="20"/>
              </w:rPr>
            </w:pPr>
            <w:r>
              <w:rPr>
                <w:sz w:val="20"/>
                <w:szCs w:val="20"/>
              </w:rPr>
              <w:t>VD_GPU</w:t>
            </w:r>
          </w:p>
        </w:tc>
        <w:tc>
          <w:tcPr>
            <w:tcW w:w="1440" w:type="dxa"/>
            <w:vAlign w:val="center"/>
          </w:tcPr>
          <w:p w:rsidR="00B0089C" w:rsidRPr="00152EB4" w:rsidRDefault="00B0089C" w:rsidP="00E17C0C">
            <w:pPr>
              <w:jc w:val="center"/>
              <w:rPr>
                <w:sz w:val="20"/>
                <w:szCs w:val="20"/>
              </w:rPr>
            </w:pPr>
            <w:r>
              <w:rPr>
                <w:sz w:val="20"/>
                <w:szCs w:val="20"/>
              </w:rPr>
              <w:t>Supported</w:t>
            </w:r>
          </w:p>
        </w:tc>
        <w:tc>
          <w:tcPr>
            <w:tcW w:w="1530" w:type="dxa"/>
            <w:vAlign w:val="center"/>
          </w:tcPr>
          <w:p w:rsidR="00B0089C" w:rsidRPr="00152EB4" w:rsidRDefault="00B0089C" w:rsidP="00E17C0C">
            <w:pPr>
              <w:jc w:val="center"/>
              <w:rPr>
                <w:sz w:val="20"/>
                <w:szCs w:val="20"/>
              </w:rPr>
            </w:pPr>
            <w:r>
              <w:rPr>
                <w:sz w:val="20"/>
                <w:szCs w:val="20"/>
              </w:rPr>
              <w:t>Supported</w:t>
            </w:r>
          </w:p>
        </w:tc>
        <w:tc>
          <w:tcPr>
            <w:tcW w:w="1530" w:type="dxa"/>
            <w:vAlign w:val="center"/>
          </w:tcPr>
          <w:p w:rsidR="00B0089C" w:rsidRPr="00152EB4" w:rsidRDefault="00B0089C" w:rsidP="00E17C0C">
            <w:pPr>
              <w:jc w:val="center"/>
              <w:rPr>
                <w:sz w:val="20"/>
                <w:szCs w:val="20"/>
              </w:rPr>
            </w:pPr>
            <w:r>
              <w:rPr>
                <w:sz w:val="20"/>
                <w:szCs w:val="20"/>
              </w:rPr>
              <w:t>Supported</w:t>
            </w:r>
          </w:p>
        </w:tc>
      </w:tr>
      <w:tr w:rsidR="00B0089C" w:rsidTr="00E17C0C">
        <w:tc>
          <w:tcPr>
            <w:tcW w:w="1620" w:type="dxa"/>
            <w:vAlign w:val="center"/>
          </w:tcPr>
          <w:p w:rsidR="00B0089C" w:rsidRPr="00152EB4" w:rsidRDefault="00B0089C" w:rsidP="00E17C0C">
            <w:pPr>
              <w:jc w:val="center"/>
              <w:rPr>
                <w:sz w:val="20"/>
                <w:szCs w:val="20"/>
              </w:rPr>
            </w:pPr>
            <w:r>
              <w:rPr>
                <w:sz w:val="20"/>
                <w:szCs w:val="20"/>
              </w:rPr>
              <w:t>VD_CORE</w:t>
            </w:r>
          </w:p>
        </w:tc>
        <w:tc>
          <w:tcPr>
            <w:tcW w:w="1440" w:type="dxa"/>
            <w:vAlign w:val="center"/>
          </w:tcPr>
          <w:p w:rsidR="00B0089C" w:rsidRDefault="00B0089C" w:rsidP="00E17C0C">
            <w:pPr>
              <w:jc w:val="center"/>
              <w:rPr>
                <w:sz w:val="20"/>
                <w:szCs w:val="20"/>
              </w:rPr>
            </w:pPr>
            <w:r>
              <w:rPr>
                <w:sz w:val="20"/>
                <w:szCs w:val="20"/>
              </w:rPr>
              <w:t>Supported</w:t>
            </w:r>
          </w:p>
        </w:tc>
        <w:tc>
          <w:tcPr>
            <w:tcW w:w="1530" w:type="dxa"/>
            <w:vAlign w:val="center"/>
          </w:tcPr>
          <w:p w:rsidR="00B0089C" w:rsidRDefault="00B0089C" w:rsidP="00E17C0C">
            <w:pPr>
              <w:jc w:val="center"/>
              <w:rPr>
                <w:sz w:val="20"/>
                <w:szCs w:val="20"/>
              </w:rPr>
            </w:pPr>
            <w:r>
              <w:rPr>
                <w:sz w:val="20"/>
                <w:szCs w:val="20"/>
              </w:rPr>
              <w:t>Not Supported</w:t>
            </w:r>
          </w:p>
        </w:tc>
        <w:tc>
          <w:tcPr>
            <w:tcW w:w="1530" w:type="dxa"/>
            <w:vAlign w:val="center"/>
          </w:tcPr>
          <w:p w:rsidR="00B0089C" w:rsidRPr="00152EB4" w:rsidRDefault="00B0089C" w:rsidP="00E17C0C">
            <w:pPr>
              <w:jc w:val="center"/>
              <w:rPr>
                <w:sz w:val="20"/>
                <w:szCs w:val="20"/>
              </w:rPr>
            </w:pPr>
            <w:r>
              <w:rPr>
                <w:sz w:val="20"/>
                <w:szCs w:val="20"/>
              </w:rPr>
              <w:t>Not Supported</w:t>
            </w:r>
          </w:p>
        </w:tc>
      </w:tr>
    </w:tbl>
    <w:p w:rsidR="00216F47" w:rsidRDefault="00216F47" w:rsidP="00AC11C4">
      <w:pPr>
        <w:ind w:left="432"/>
        <w:rPr>
          <w:rFonts w:ascii="FreeSerif" w:hAnsi="FreeSerif" w:cs="FreeSerif"/>
          <w:sz w:val="8"/>
          <w:szCs w:val="20"/>
        </w:rPr>
      </w:pPr>
    </w:p>
    <w:p w:rsidR="002B5B22" w:rsidRDefault="002B5B22" w:rsidP="00AC11C4">
      <w:pPr>
        <w:ind w:left="432"/>
        <w:rPr>
          <w:rFonts w:ascii="FreeSerif" w:hAnsi="FreeSerif" w:cs="FreeSerif"/>
          <w:sz w:val="8"/>
          <w:szCs w:val="20"/>
        </w:rPr>
      </w:pPr>
    </w:p>
    <w:p w:rsidR="002B5B22" w:rsidRDefault="002B5B22" w:rsidP="00AC11C4">
      <w:pPr>
        <w:ind w:left="432"/>
        <w:rPr>
          <w:rFonts w:ascii="FreeSerif" w:hAnsi="FreeSerif" w:cs="FreeSerif"/>
          <w:sz w:val="8"/>
          <w:szCs w:val="20"/>
        </w:rPr>
      </w:pPr>
    </w:p>
    <w:p w:rsidR="002B5B22" w:rsidRDefault="002B5B22" w:rsidP="00AC11C4">
      <w:pPr>
        <w:ind w:left="432"/>
        <w:rPr>
          <w:rFonts w:ascii="FreeSerif" w:hAnsi="FreeSerif" w:cs="FreeSerif"/>
          <w:sz w:val="8"/>
          <w:szCs w:val="20"/>
        </w:rPr>
      </w:pPr>
    </w:p>
    <w:p w:rsidR="002B5B22" w:rsidRDefault="002B5B22" w:rsidP="00AC11C4">
      <w:pPr>
        <w:ind w:left="432"/>
        <w:rPr>
          <w:rFonts w:ascii="FreeSerif" w:hAnsi="FreeSerif" w:cs="FreeSerif"/>
          <w:sz w:val="8"/>
          <w:szCs w:val="20"/>
        </w:rPr>
      </w:pPr>
    </w:p>
    <w:tbl>
      <w:tblPr>
        <w:tblW w:w="0" w:type="auto"/>
        <w:tblInd w:w="1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0"/>
        <w:gridCol w:w="1440"/>
        <w:gridCol w:w="1530"/>
        <w:gridCol w:w="1530"/>
      </w:tblGrid>
      <w:tr w:rsidR="009A56AE" w:rsidTr="00E17C0C">
        <w:trPr>
          <w:trHeight w:val="508"/>
        </w:trPr>
        <w:tc>
          <w:tcPr>
            <w:tcW w:w="1620" w:type="dxa"/>
            <w:vMerge w:val="restart"/>
            <w:shd w:val="clear" w:color="auto" w:fill="BFBFBF" w:themeFill="background1" w:themeFillShade="BF"/>
            <w:vAlign w:val="center"/>
          </w:tcPr>
          <w:p w:rsidR="009A56AE" w:rsidRPr="00152EB4" w:rsidRDefault="009A56AE" w:rsidP="00E17C0C">
            <w:pPr>
              <w:jc w:val="center"/>
              <w:rPr>
                <w:sz w:val="20"/>
                <w:szCs w:val="20"/>
              </w:rPr>
            </w:pPr>
            <w:r>
              <w:rPr>
                <w:sz w:val="20"/>
                <w:szCs w:val="20"/>
              </w:rPr>
              <w:t>Voltage Rail</w:t>
            </w:r>
          </w:p>
        </w:tc>
        <w:tc>
          <w:tcPr>
            <w:tcW w:w="4500" w:type="dxa"/>
            <w:gridSpan w:val="3"/>
            <w:shd w:val="clear" w:color="auto" w:fill="BFBFBF" w:themeFill="background1" w:themeFillShade="BF"/>
            <w:vAlign w:val="center"/>
          </w:tcPr>
          <w:p w:rsidR="009A56AE" w:rsidRPr="004C768B" w:rsidRDefault="009A56AE" w:rsidP="00E17C0C">
            <w:pPr>
              <w:jc w:val="center"/>
              <w:rPr>
                <w:sz w:val="2"/>
                <w:szCs w:val="20"/>
              </w:rPr>
            </w:pPr>
          </w:p>
          <w:p w:rsidR="009A56AE" w:rsidRPr="00152EB4" w:rsidRDefault="009A56AE" w:rsidP="00E17C0C">
            <w:pPr>
              <w:jc w:val="center"/>
              <w:rPr>
                <w:sz w:val="20"/>
                <w:szCs w:val="20"/>
              </w:rPr>
            </w:pPr>
            <w:r>
              <w:rPr>
                <w:sz w:val="20"/>
                <w:szCs w:val="20"/>
              </w:rPr>
              <w:t>TDA2Ex_17x17 OPP SUPPORT</w:t>
            </w:r>
          </w:p>
        </w:tc>
      </w:tr>
      <w:tr w:rsidR="009A56AE" w:rsidTr="00E17C0C">
        <w:trPr>
          <w:trHeight w:val="355"/>
        </w:trPr>
        <w:tc>
          <w:tcPr>
            <w:tcW w:w="1620" w:type="dxa"/>
            <w:vMerge/>
            <w:shd w:val="clear" w:color="auto" w:fill="BFBFBF" w:themeFill="background1" w:themeFillShade="BF"/>
            <w:vAlign w:val="center"/>
          </w:tcPr>
          <w:p w:rsidR="009A56AE" w:rsidRDefault="009A56AE" w:rsidP="00E17C0C">
            <w:pPr>
              <w:jc w:val="center"/>
              <w:rPr>
                <w:sz w:val="20"/>
                <w:szCs w:val="20"/>
              </w:rPr>
            </w:pPr>
          </w:p>
        </w:tc>
        <w:tc>
          <w:tcPr>
            <w:tcW w:w="1440" w:type="dxa"/>
            <w:shd w:val="clear" w:color="auto" w:fill="BFBFBF" w:themeFill="background1" w:themeFillShade="BF"/>
            <w:vAlign w:val="center"/>
          </w:tcPr>
          <w:p w:rsidR="009A56AE" w:rsidRDefault="009A56AE" w:rsidP="00E17C0C">
            <w:pPr>
              <w:spacing w:line="160" w:lineRule="exact"/>
              <w:jc w:val="center"/>
              <w:rPr>
                <w:sz w:val="20"/>
                <w:szCs w:val="20"/>
              </w:rPr>
            </w:pPr>
            <w:r>
              <w:rPr>
                <w:sz w:val="20"/>
                <w:szCs w:val="20"/>
              </w:rPr>
              <w:t>OPP NOM</w:t>
            </w:r>
          </w:p>
        </w:tc>
        <w:tc>
          <w:tcPr>
            <w:tcW w:w="1530" w:type="dxa"/>
            <w:shd w:val="clear" w:color="auto" w:fill="BFBFBF" w:themeFill="background1" w:themeFillShade="BF"/>
            <w:vAlign w:val="center"/>
          </w:tcPr>
          <w:p w:rsidR="009A56AE" w:rsidRDefault="009A56AE" w:rsidP="00E17C0C">
            <w:pPr>
              <w:spacing w:line="160" w:lineRule="exact"/>
              <w:jc w:val="center"/>
              <w:rPr>
                <w:sz w:val="20"/>
                <w:szCs w:val="20"/>
              </w:rPr>
            </w:pPr>
            <w:r>
              <w:rPr>
                <w:sz w:val="20"/>
                <w:szCs w:val="20"/>
              </w:rPr>
              <w:t>OPP OD</w:t>
            </w:r>
          </w:p>
        </w:tc>
        <w:tc>
          <w:tcPr>
            <w:tcW w:w="1530" w:type="dxa"/>
            <w:shd w:val="clear" w:color="auto" w:fill="BFBFBF" w:themeFill="background1" w:themeFillShade="BF"/>
            <w:vAlign w:val="center"/>
          </w:tcPr>
          <w:p w:rsidR="009A56AE" w:rsidRDefault="009A56AE" w:rsidP="00E17C0C">
            <w:pPr>
              <w:jc w:val="center"/>
              <w:rPr>
                <w:sz w:val="20"/>
                <w:szCs w:val="20"/>
              </w:rPr>
            </w:pPr>
            <w:r>
              <w:rPr>
                <w:sz w:val="20"/>
                <w:szCs w:val="20"/>
              </w:rPr>
              <w:t>OPP HIGH</w:t>
            </w:r>
          </w:p>
        </w:tc>
      </w:tr>
      <w:tr w:rsidR="009A56AE" w:rsidTr="00E17C0C">
        <w:tc>
          <w:tcPr>
            <w:tcW w:w="1620" w:type="dxa"/>
            <w:vAlign w:val="center"/>
          </w:tcPr>
          <w:p w:rsidR="009A56AE" w:rsidRPr="009A56AE" w:rsidRDefault="009A56AE" w:rsidP="00E17C0C">
            <w:pPr>
              <w:jc w:val="center"/>
              <w:rPr>
                <w:sz w:val="20"/>
                <w:szCs w:val="20"/>
              </w:rPr>
            </w:pPr>
            <w:r>
              <w:rPr>
                <w:sz w:val="20"/>
                <w:szCs w:val="20"/>
              </w:rPr>
              <w:t xml:space="preserve">VD_MPU </w:t>
            </w:r>
            <w:r w:rsidRPr="009A56AE">
              <w:rPr>
                <w:sz w:val="16"/>
                <w:szCs w:val="16"/>
              </w:rPr>
              <w:t>(Ganged with VD Core on EVM</w:t>
            </w:r>
            <w:r>
              <w:rPr>
                <w:sz w:val="16"/>
                <w:szCs w:val="16"/>
              </w:rPr>
              <w:t>)</w:t>
            </w:r>
          </w:p>
        </w:tc>
        <w:tc>
          <w:tcPr>
            <w:tcW w:w="1440" w:type="dxa"/>
            <w:vAlign w:val="center"/>
          </w:tcPr>
          <w:p w:rsidR="009A56AE" w:rsidRPr="00152EB4" w:rsidRDefault="009A56AE" w:rsidP="00E17C0C">
            <w:pPr>
              <w:jc w:val="center"/>
              <w:rPr>
                <w:sz w:val="20"/>
                <w:szCs w:val="20"/>
              </w:rPr>
            </w:pPr>
            <w:r>
              <w:rPr>
                <w:sz w:val="20"/>
                <w:szCs w:val="20"/>
              </w:rPr>
              <w:t>Supported</w:t>
            </w:r>
          </w:p>
        </w:tc>
        <w:tc>
          <w:tcPr>
            <w:tcW w:w="1530" w:type="dxa"/>
            <w:vAlign w:val="center"/>
          </w:tcPr>
          <w:p w:rsidR="009A56AE" w:rsidRPr="00152EB4" w:rsidRDefault="009A56AE" w:rsidP="00E17C0C">
            <w:pPr>
              <w:jc w:val="center"/>
              <w:rPr>
                <w:sz w:val="20"/>
                <w:szCs w:val="20"/>
              </w:rPr>
            </w:pPr>
            <w:r>
              <w:rPr>
                <w:sz w:val="20"/>
                <w:szCs w:val="20"/>
              </w:rPr>
              <w:t>Not Supported</w:t>
            </w:r>
          </w:p>
        </w:tc>
        <w:tc>
          <w:tcPr>
            <w:tcW w:w="1530" w:type="dxa"/>
            <w:vAlign w:val="center"/>
          </w:tcPr>
          <w:p w:rsidR="009A56AE" w:rsidRPr="00152EB4" w:rsidRDefault="009A56AE" w:rsidP="00E17C0C">
            <w:pPr>
              <w:jc w:val="center"/>
              <w:rPr>
                <w:sz w:val="20"/>
                <w:szCs w:val="20"/>
              </w:rPr>
            </w:pPr>
            <w:r>
              <w:rPr>
                <w:sz w:val="20"/>
                <w:szCs w:val="20"/>
              </w:rPr>
              <w:t>Not Supported</w:t>
            </w:r>
          </w:p>
        </w:tc>
      </w:tr>
      <w:tr w:rsidR="009A56AE" w:rsidTr="00E17C0C">
        <w:tc>
          <w:tcPr>
            <w:tcW w:w="1620" w:type="dxa"/>
            <w:vAlign w:val="center"/>
          </w:tcPr>
          <w:p w:rsidR="009A56AE" w:rsidRPr="00152EB4" w:rsidRDefault="009A56AE" w:rsidP="00E17C0C">
            <w:pPr>
              <w:jc w:val="center"/>
              <w:rPr>
                <w:sz w:val="20"/>
                <w:szCs w:val="20"/>
              </w:rPr>
            </w:pPr>
            <w:r>
              <w:rPr>
                <w:sz w:val="20"/>
                <w:szCs w:val="20"/>
              </w:rPr>
              <w:t>VD_DSPEVE</w:t>
            </w:r>
          </w:p>
        </w:tc>
        <w:tc>
          <w:tcPr>
            <w:tcW w:w="1440" w:type="dxa"/>
            <w:vAlign w:val="center"/>
          </w:tcPr>
          <w:p w:rsidR="009A56AE" w:rsidRPr="00152EB4" w:rsidRDefault="009A56AE" w:rsidP="00E17C0C">
            <w:pPr>
              <w:jc w:val="center"/>
              <w:rPr>
                <w:sz w:val="20"/>
                <w:szCs w:val="20"/>
              </w:rPr>
            </w:pPr>
            <w:r>
              <w:rPr>
                <w:sz w:val="20"/>
                <w:szCs w:val="20"/>
              </w:rPr>
              <w:t>Supported</w:t>
            </w:r>
          </w:p>
        </w:tc>
        <w:tc>
          <w:tcPr>
            <w:tcW w:w="1530" w:type="dxa"/>
            <w:vAlign w:val="center"/>
          </w:tcPr>
          <w:p w:rsidR="009A56AE" w:rsidRPr="00152EB4" w:rsidRDefault="009A56AE" w:rsidP="00E17C0C">
            <w:pPr>
              <w:jc w:val="center"/>
              <w:rPr>
                <w:sz w:val="20"/>
                <w:szCs w:val="20"/>
              </w:rPr>
            </w:pPr>
            <w:r>
              <w:rPr>
                <w:sz w:val="20"/>
                <w:szCs w:val="20"/>
              </w:rPr>
              <w:t>Not Supported</w:t>
            </w:r>
          </w:p>
        </w:tc>
        <w:tc>
          <w:tcPr>
            <w:tcW w:w="1530" w:type="dxa"/>
            <w:vAlign w:val="center"/>
          </w:tcPr>
          <w:p w:rsidR="009A56AE" w:rsidRPr="00152EB4" w:rsidRDefault="009A56AE" w:rsidP="00E17C0C">
            <w:pPr>
              <w:jc w:val="center"/>
              <w:rPr>
                <w:sz w:val="20"/>
                <w:szCs w:val="20"/>
              </w:rPr>
            </w:pPr>
            <w:r>
              <w:rPr>
                <w:sz w:val="20"/>
                <w:szCs w:val="20"/>
              </w:rPr>
              <w:t>Supported</w:t>
            </w:r>
          </w:p>
        </w:tc>
      </w:tr>
      <w:tr w:rsidR="009A56AE" w:rsidTr="00E17C0C">
        <w:tc>
          <w:tcPr>
            <w:tcW w:w="1620" w:type="dxa"/>
            <w:vAlign w:val="center"/>
          </w:tcPr>
          <w:p w:rsidR="009A56AE" w:rsidRPr="00152EB4" w:rsidRDefault="009A56AE" w:rsidP="00E17C0C">
            <w:pPr>
              <w:jc w:val="center"/>
              <w:rPr>
                <w:sz w:val="20"/>
                <w:szCs w:val="20"/>
              </w:rPr>
            </w:pPr>
            <w:r>
              <w:rPr>
                <w:sz w:val="20"/>
                <w:szCs w:val="20"/>
              </w:rPr>
              <w:t xml:space="preserve">VD_IVA </w:t>
            </w:r>
            <w:r>
              <w:rPr>
                <w:sz w:val="16"/>
                <w:szCs w:val="16"/>
              </w:rPr>
              <w:t>(Ganged with VD DSP</w:t>
            </w:r>
            <w:r w:rsidRPr="009A56AE">
              <w:rPr>
                <w:sz w:val="16"/>
                <w:szCs w:val="16"/>
              </w:rPr>
              <w:t xml:space="preserve"> on EVM</w:t>
            </w:r>
            <w:r>
              <w:rPr>
                <w:sz w:val="16"/>
                <w:szCs w:val="16"/>
              </w:rPr>
              <w:t>)</w:t>
            </w:r>
          </w:p>
        </w:tc>
        <w:tc>
          <w:tcPr>
            <w:tcW w:w="1440" w:type="dxa"/>
            <w:vAlign w:val="center"/>
          </w:tcPr>
          <w:p w:rsidR="009A56AE" w:rsidRPr="00152EB4" w:rsidRDefault="009A56AE" w:rsidP="00E17C0C">
            <w:pPr>
              <w:jc w:val="center"/>
              <w:rPr>
                <w:sz w:val="20"/>
                <w:szCs w:val="20"/>
              </w:rPr>
            </w:pPr>
            <w:r>
              <w:rPr>
                <w:sz w:val="20"/>
                <w:szCs w:val="20"/>
              </w:rPr>
              <w:t>Supported</w:t>
            </w:r>
          </w:p>
        </w:tc>
        <w:tc>
          <w:tcPr>
            <w:tcW w:w="1530" w:type="dxa"/>
            <w:vAlign w:val="center"/>
          </w:tcPr>
          <w:p w:rsidR="009A56AE" w:rsidRPr="00152EB4" w:rsidRDefault="009A56AE" w:rsidP="00E17C0C">
            <w:pPr>
              <w:jc w:val="center"/>
              <w:rPr>
                <w:sz w:val="20"/>
                <w:szCs w:val="20"/>
              </w:rPr>
            </w:pPr>
            <w:r>
              <w:rPr>
                <w:sz w:val="20"/>
                <w:szCs w:val="20"/>
              </w:rPr>
              <w:t>Not Supported</w:t>
            </w:r>
          </w:p>
        </w:tc>
        <w:tc>
          <w:tcPr>
            <w:tcW w:w="1530" w:type="dxa"/>
            <w:vAlign w:val="center"/>
          </w:tcPr>
          <w:p w:rsidR="009A56AE" w:rsidRPr="00152EB4" w:rsidRDefault="009A56AE" w:rsidP="00E17C0C">
            <w:pPr>
              <w:jc w:val="center"/>
              <w:rPr>
                <w:sz w:val="20"/>
                <w:szCs w:val="20"/>
              </w:rPr>
            </w:pPr>
            <w:r>
              <w:rPr>
                <w:sz w:val="20"/>
                <w:szCs w:val="20"/>
              </w:rPr>
              <w:t>Supported</w:t>
            </w:r>
          </w:p>
        </w:tc>
      </w:tr>
      <w:tr w:rsidR="009A56AE" w:rsidTr="00E17C0C">
        <w:tc>
          <w:tcPr>
            <w:tcW w:w="1620" w:type="dxa"/>
            <w:vAlign w:val="center"/>
          </w:tcPr>
          <w:p w:rsidR="009A56AE" w:rsidRPr="00152EB4" w:rsidRDefault="009A56AE" w:rsidP="00E17C0C">
            <w:pPr>
              <w:jc w:val="center"/>
              <w:rPr>
                <w:sz w:val="20"/>
                <w:szCs w:val="20"/>
              </w:rPr>
            </w:pPr>
            <w:r>
              <w:rPr>
                <w:sz w:val="20"/>
                <w:szCs w:val="20"/>
              </w:rPr>
              <w:t xml:space="preserve">VD_GPU </w:t>
            </w:r>
            <w:r w:rsidRPr="009A56AE">
              <w:rPr>
                <w:sz w:val="16"/>
                <w:szCs w:val="16"/>
              </w:rPr>
              <w:t>(Ganged with VD Core on EVM</w:t>
            </w:r>
            <w:r>
              <w:rPr>
                <w:sz w:val="16"/>
                <w:szCs w:val="16"/>
              </w:rPr>
              <w:t>)</w:t>
            </w:r>
          </w:p>
        </w:tc>
        <w:tc>
          <w:tcPr>
            <w:tcW w:w="1440" w:type="dxa"/>
            <w:vAlign w:val="center"/>
          </w:tcPr>
          <w:p w:rsidR="009A56AE" w:rsidRPr="00152EB4" w:rsidRDefault="009A56AE" w:rsidP="00E17C0C">
            <w:pPr>
              <w:jc w:val="center"/>
              <w:rPr>
                <w:sz w:val="20"/>
                <w:szCs w:val="20"/>
              </w:rPr>
            </w:pPr>
            <w:r>
              <w:rPr>
                <w:sz w:val="20"/>
                <w:szCs w:val="20"/>
              </w:rPr>
              <w:t>Supported</w:t>
            </w:r>
          </w:p>
        </w:tc>
        <w:tc>
          <w:tcPr>
            <w:tcW w:w="1530" w:type="dxa"/>
            <w:vAlign w:val="center"/>
          </w:tcPr>
          <w:p w:rsidR="009A56AE" w:rsidRPr="00152EB4" w:rsidRDefault="009A56AE" w:rsidP="00E17C0C">
            <w:pPr>
              <w:jc w:val="center"/>
              <w:rPr>
                <w:sz w:val="20"/>
                <w:szCs w:val="20"/>
              </w:rPr>
            </w:pPr>
            <w:r>
              <w:rPr>
                <w:sz w:val="20"/>
                <w:szCs w:val="20"/>
              </w:rPr>
              <w:t>Not Supported</w:t>
            </w:r>
          </w:p>
        </w:tc>
        <w:tc>
          <w:tcPr>
            <w:tcW w:w="1530" w:type="dxa"/>
            <w:vAlign w:val="center"/>
          </w:tcPr>
          <w:p w:rsidR="009A56AE" w:rsidRPr="00152EB4" w:rsidRDefault="009A56AE" w:rsidP="00E17C0C">
            <w:pPr>
              <w:jc w:val="center"/>
              <w:rPr>
                <w:sz w:val="20"/>
                <w:szCs w:val="20"/>
              </w:rPr>
            </w:pPr>
            <w:r>
              <w:rPr>
                <w:sz w:val="20"/>
                <w:szCs w:val="20"/>
              </w:rPr>
              <w:t>Not Supported</w:t>
            </w:r>
          </w:p>
        </w:tc>
      </w:tr>
      <w:tr w:rsidR="009A56AE" w:rsidTr="00E17C0C">
        <w:tc>
          <w:tcPr>
            <w:tcW w:w="1620" w:type="dxa"/>
            <w:vAlign w:val="center"/>
          </w:tcPr>
          <w:p w:rsidR="009A56AE" w:rsidRPr="00152EB4" w:rsidRDefault="009A56AE" w:rsidP="00E17C0C">
            <w:pPr>
              <w:jc w:val="center"/>
              <w:rPr>
                <w:sz w:val="20"/>
                <w:szCs w:val="20"/>
              </w:rPr>
            </w:pPr>
            <w:r>
              <w:rPr>
                <w:sz w:val="20"/>
                <w:szCs w:val="20"/>
              </w:rPr>
              <w:t>VD_CORE</w:t>
            </w:r>
          </w:p>
        </w:tc>
        <w:tc>
          <w:tcPr>
            <w:tcW w:w="1440" w:type="dxa"/>
            <w:vAlign w:val="center"/>
          </w:tcPr>
          <w:p w:rsidR="009A56AE" w:rsidRDefault="009A56AE" w:rsidP="00E17C0C">
            <w:pPr>
              <w:jc w:val="center"/>
              <w:rPr>
                <w:sz w:val="20"/>
                <w:szCs w:val="20"/>
              </w:rPr>
            </w:pPr>
            <w:r>
              <w:rPr>
                <w:sz w:val="20"/>
                <w:szCs w:val="20"/>
              </w:rPr>
              <w:t>Supported</w:t>
            </w:r>
          </w:p>
        </w:tc>
        <w:tc>
          <w:tcPr>
            <w:tcW w:w="1530" w:type="dxa"/>
            <w:vAlign w:val="center"/>
          </w:tcPr>
          <w:p w:rsidR="009A56AE" w:rsidRDefault="009A56AE" w:rsidP="00E17C0C">
            <w:pPr>
              <w:jc w:val="center"/>
              <w:rPr>
                <w:sz w:val="20"/>
                <w:szCs w:val="20"/>
              </w:rPr>
            </w:pPr>
            <w:r>
              <w:rPr>
                <w:sz w:val="20"/>
                <w:szCs w:val="20"/>
              </w:rPr>
              <w:t>Not Supported</w:t>
            </w:r>
          </w:p>
        </w:tc>
        <w:tc>
          <w:tcPr>
            <w:tcW w:w="1530" w:type="dxa"/>
            <w:vAlign w:val="center"/>
          </w:tcPr>
          <w:p w:rsidR="009A56AE" w:rsidRPr="00152EB4" w:rsidRDefault="009A56AE" w:rsidP="00E17C0C">
            <w:pPr>
              <w:jc w:val="center"/>
              <w:rPr>
                <w:sz w:val="20"/>
                <w:szCs w:val="20"/>
              </w:rPr>
            </w:pPr>
            <w:r>
              <w:rPr>
                <w:sz w:val="20"/>
                <w:szCs w:val="20"/>
              </w:rPr>
              <w:t>Not Supported</w:t>
            </w:r>
          </w:p>
        </w:tc>
      </w:tr>
    </w:tbl>
    <w:p w:rsidR="009A56AE" w:rsidRDefault="009A56AE" w:rsidP="00AC11C4">
      <w:pPr>
        <w:ind w:left="432"/>
        <w:rPr>
          <w:rFonts w:ascii="FreeSerif" w:hAnsi="FreeSerif" w:cs="FreeSerif"/>
          <w:sz w:val="8"/>
          <w:szCs w:val="20"/>
        </w:rPr>
      </w:pPr>
    </w:p>
    <w:tbl>
      <w:tblPr>
        <w:tblpPr w:leftFromText="180" w:rightFromText="180" w:vertAnchor="text" w:horzAnchor="page" w:tblpX="2504" w:tblpY="-4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0"/>
        <w:gridCol w:w="1440"/>
        <w:gridCol w:w="1530"/>
        <w:gridCol w:w="1530"/>
      </w:tblGrid>
      <w:tr w:rsidR="00E17C0C" w:rsidTr="00075C8E">
        <w:trPr>
          <w:trHeight w:val="508"/>
        </w:trPr>
        <w:tc>
          <w:tcPr>
            <w:tcW w:w="1620" w:type="dxa"/>
            <w:vMerge w:val="restart"/>
            <w:shd w:val="clear" w:color="auto" w:fill="BFBFBF" w:themeFill="background1" w:themeFillShade="BF"/>
            <w:vAlign w:val="center"/>
          </w:tcPr>
          <w:p w:rsidR="00E17C0C" w:rsidRPr="00152EB4" w:rsidRDefault="00E17C0C" w:rsidP="00075C8E">
            <w:pPr>
              <w:jc w:val="center"/>
              <w:rPr>
                <w:sz w:val="20"/>
                <w:szCs w:val="20"/>
              </w:rPr>
            </w:pPr>
            <w:r>
              <w:rPr>
                <w:sz w:val="20"/>
                <w:szCs w:val="20"/>
              </w:rPr>
              <w:t>Voltage Rail</w:t>
            </w:r>
          </w:p>
        </w:tc>
        <w:tc>
          <w:tcPr>
            <w:tcW w:w="4500" w:type="dxa"/>
            <w:gridSpan w:val="3"/>
            <w:shd w:val="clear" w:color="auto" w:fill="BFBFBF" w:themeFill="background1" w:themeFillShade="BF"/>
          </w:tcPr>
          <w:p w:rsidR="00E17C0C" w:rsidRPr="004C768B" w:rsidRDefault="00E17C0C" w:rsidP="00075C8E">
            <w:pPr>
              <w:jc w:val="center"/>
              <w:rPr>
                <w:sz w:val="2"/>
                <w:szCs w:val="20"/>
              </w:rPr>
            </w:pPr>
          </w:p>
          <w:p w:rsidR="00E17C0C" w:rsidRPr="00152EB4" w:rsidRDefault="00E17C0C" w:rsidP="00075C8E">
            <w:pPr>
              <w:jc w:val="center"/>
              <w:rPr>
                <w:sz w:val="20"/>
                <w:szCs w:val="20"/>
              </w:rPr>
            </w:pPr>
            <w:r>
              <w:rPr>
                <w:sz w:val="20"/>
                <w:szCs w:val="20"/>
              </w:rPr>
              <w:t>TDA3xx OPP SUPPORT</w:t>
            </w:r>
          </w:p>
        </w:tc>
      </w:tr>
      <w:tr w:rsidR="00E17C0C" w:rsidTr="00075C8E">
        <w:trPr>
          <w:trHeight w:val="355"/>
        </w:trPr>
        <w:tc>
          <w:tcPr>
            <w:tcW w:w="1620" w:type="dxa"/>
            <w:vMerge/>
            <w:shd w:val="clear" w:color="auto" w:fill="BFBFBF" w:themeFill="background1" w:themeFillShade="BF"/>
          </w:tcPr>
          <w:p w:rsidR="00E17C0C" w:rsidRDefault="00E17C0C" w:rsidP="00075C8E">
            <w:pPr>
              <w:rPr>
                <w:sz w:val="20"/>
                <w:szCs w:val="20"/>
              </w:rPr>
            </w:pPr>
          </w:p>
        </w:tc>
        <w:tc>
          <w:tcPr>
            <w:tcW w:w="1440" w:type="dxa"/>
            <w:shd w:val="clear" w:color="auto" w:fill="BFBFBF" w:themeFill="background1" w:themeFillShade="BF"/>
            <w:vAlign w:val="center"/>
          </w:tcPr>
          <w:p w:rsidR="00E17C0C" w:rsidRDefault="00E17C0C" w:rsidP="00075C8E">
            <w:pPr>
              <w:spacing w:line="160" w:lineRule="exact"/>
              <w:jc w:val="center"/>
              <w:rPr>
                <w:sz w:val="20"/>
                <w:szCs w:val="20"/>
              </w:rPr>
            </w:pPr>
            <w:r>
              <w:rPr>
                <w:sz w:val="20"/>
                <w:szCs w:val="20"/>
              </w:rPr>
              <w:t>OPP NOM</w:t>
            </w:r>
          </w:p>
        </w:tc>
        <w:tc>
          <w:tcPr>
            <w:tcW w:w="1530" w:type="dxa"/>
            <w:shd w:val="clear" w:color="auto" w:fill="BFBFBF" w:themeFill="background1" w:themeFillShade="BF"/>
            <w:vAlign w:val="center"/>
          </w:tcPr>
          <w:p w:rsidR="00E17C0C" w:rsidRDefault="00E17C0C" w:rsidP="00075C8E">
            <w:pPr>
              <w:spacing w:line="160" w:lineRule="exact"/>
              <w:jc w:val="center"/>
              <w:rPr>
                <w:sz w:val="20"/>
                <w:szCs w:val="20"/>
              </w:rPr>
            </w:pPr>
            <w:r>
              <w:rPr>
                <w:sz w:val="20"/>
                <w:szCs w:val="20"/>
              </w:rPr>
              <w:t>OPP OD</w:t>
            </w:r>
          </w:p>
        </w:tc>
        <w:tc>
          <w:tcPr>
            <w:tcW w:w="1530" w:type="dxa"/>
            <w:shd w:val="clear" w:color="auto" w:fill="BFBFBF" w:themeFill="background1" w:themeFillShade="BF"/>
            <w:vAlign w:val="center"/>
          </w:tcPr>
          <w:p w:rsidR="00E17C0C" w:rsidRDefault="00E17C0C" w:rsidP="00075C8E">
            <w:pPr>
              <w:jc w:val="center"/>
              <w:rPr>
                <w:sz w:val="20"/>
                <w:szCs w:val="20"/>
              </w:rPr>
            </w:pPr>
            <w:r>
              <w:rPr>
                <w:sz w:val="20"/>
                <w:szCs w:val="20"/>
              </w:rPr>
              <w:t>OPP HIGH</w:t>
            </w:r>
          </w:p>
        </w:tc>
      </w:tr>
      <w:tr w:rsidR="00E17C0C" w:rsidTr="00075C8E">
        <w:tc>
          <w:tcPr>
            <w:tcW w:w="1620" w:type="dxa"/>
          </w:tcPr>
          <w:p w:rsidR="00E17C0C" w:rsidRPr="00152EB4" w:rsidRDefault="00E17C0C" w:rsidP="00075C8E">
            <w:pPr>
              <w:rPr>
                <w:sz w:val="20"/>
                <w:szCs w:val="20"/>
              </w:rPr>
            </w:pPr>
            <w:r>
              <w:rPr>
                <w:sz w:val="20"/>
                <w:szCs w:val="20"/>
              </w:rPr>
              <w:t>VD_DSPEVE</w:t>
            </w:r>
          </w:p>
        </w:tc>
        <w:tc>
          <w:tcPr>
            <w:tcW w:w="1440" w:type="dxa"/>
          </w:tcPr>
          <w:p w:rsidR="00E17C0C" w:rsidRPr="00152EB4" w:rsidRDefault="00E17C0C" w:rsidP="00075C8E">
            <w:pPr>
              <w:rPr>
                <w:sz w:val="20"/>
                <w:szCs w:val="20"/>
              </w:rPr>
            </w:pPr>
            <w:r>
              <w:rPr>
                <w:sz w:val="20"/>
                <w:szCs w:val="20"/>
              </w:rPr>
              <w:t>Supported</w:t>
            </w:r>
          </w:p>
        </w:tc>
        <w:tc>
          <w:tcPr>
            <w:tcW w:w="1530" w:type="dxa"/>
          </w:tcPr>
          <w:p w:rsidR="00E17C0C" w:rsidRPr="00152EB4" w:rsidRDefault="00E17C0C" w:rsidP="00075C8E">
            <w:pPr>
              <w:rPr>
                <w:sz w:val="20"/>
                <w:szCs w:val="20"/>
              </w:rPr>
            </w:pPr>
            <w:r>
              <w:rPr>
                <w:sz w:val="20"/>
                <w:szCs w:val="20"/>
              </w:rPr>
              <w:t>Supported</w:t>
            </w:r>
          </w:p>
        </w:tc>
        <w:tc>
          <w:tcPr>
            <w:tcW w:w="1530" w:type="dxa"/>
          </w:tcPr>
          <w:p w:rsidR="00E17C0C" w:rsidRPr="00152EB4" w:rsidRDefault="00E17C0C" w:rsidP="00075C8E">
            <w:pPr>
              <w:rPr>
                <w:sz w:val="20"/>
                <w:szCs w:val="20"/>
              </w:rPr>
            </w:pPr>
            <w:r>
              <w:rPr>
                <w:sz w:val="20"/>
                <w:szCs w:val="20"/>
              </w:rPr>
              <w:t>Supported</w:t>
            </w:r>
          </w:p>
        </w:tc>
      </w:tr>
      <w:tr w:rsidR="00E17C0C" w:rsidTr="00075C8E">
        <w:tc>
          <w:tcPr>
            <w:tcW w:w="1620" w:type="dxa"/>
          </w:tcPr>
          <w:p w:rsidR="00E17C0C" w:rsidRPr="00152EB4" w:rsidRDefault="00E17C0C" w:rsidP="00075C8E">
            <w:pPr>
              <w:rPr>
                <w:sz w:val="20"/>
                <w:szCs w:val="20"/>
              </w:rPr>
            </w:pPr>
            <w:r>
              <w:rPr>
                <w:sz w:val="20"/>
                <w:szCs w:val="20"/>
              </w:rPr>
              <w:t>VD_CORE</w:t>
            </w:r>
          </w:p>
        </w:tc>
        <w:tc>
          <w:tcPr>
            <w:tcW w:w="1440" w:type="dxa"/>
          </w:tcPr>
          <w:p w:rsidR="00E17C0C" w:rsidRDefault="00E17C0C" w:rsidP="00075C8E">
            <w:pPr>
              <w:rPr>
                <w:sz w:val="20"/>
                <w:szCs w:val="20"/>
              </w:rPr>
            </w:pPr>
            <w:r>
              <w:rPr>
                <w:sz w:val="20"/>
                <w:szCs w:val="20"/>
              </w:rPr>
              <w:t>Supported</w:t>
            </w:r>
          </w:p>
        </w:tc>
        <w:tc>
          <w:tcPr>
            <w:tcW w:w="1530" w:type="dxa"/>
          </w:tcPr>
          <w:p w:rsidR="00E17C0C" w:rsidRDefault="00E17C0C" w:rsidP="00075C8E">
            <w:pPr>
              <w:rPr>
                <w:sz w:val="20"/>
                <w:szCs w:val="20"/>
              </w:rPr>
            </w:pPr>
            <w:r>
              <w:rPr>
                <w:sz w:val="20"/>
                <w:szCs w:val="20"/>
              </w:rPr>
              <w:t>Not Supported</w:t>
            </w:r>
          </w:p>
        </w:tc>
        <w:tc>
          <w:tcPr>
            <w:tcW w:w="1530" w:type="dxa"/>
          </w:tcPr>
          <w:p w:rsidR="00E17C0C" w:rsidRPr="00152EB4" w:rsidRDefault="00E17C0C" w:rsidP="00075C8E">
            <w:pPr>
              <w:rPr>
                <w:sz w:val="20"/>
                <w:szCs w:val="20"/>
              </w:rPr>
            </w:pPr>
            <w:r>
              <w:rPr>
                <w:sz w:val="20"/>
                <w:szCs w:val="20"/>
              </w:rPr>
              <w:t>Not Supported</w:t>
            </w:r>
          </w:p>
        </w:tc>
      </w:tr>
    </w:tbl>
    <w:p w:rsidR="009A56AE" w:rsidRDefault="009A56AE" w:rsidP="00AC11C4">
      <w:pPr>
        <w:ind w:left="432"/>
        <w:rPr>
          <w:rFonts w:ascii="FreeSerif" w:hAnsi="FreeSerif" w:cs="FreeSerif"/>
          <w:sz w:val="8"/>
          <w:szCs w:val="20"/>
        </w:rPr>
      </w:pPr>
    </w:p>
    <w:p w:rsidR="00B12FE1" w:rsidRDefault="00B12FE1" w:rsidP="00AC11C4">
      <w:pPr>
        <w:ind w:left="432"/>
        <w:rPr>
          <w:rFonts w:ascii="FreeSerif" w:hAnsi="FreeSerif" w:cs="FreeSerif"/>
          <w:sz w:val="8"/>
          <w:szCs w:val="20"/>
        </w:rPr>
      </w:pPr>
    </w:p>
    <w:p w:rsidR="00075C8E" w:rsidRDefault="00075C8E" w:rsidP="00AC11C4">
      <w:pPr>
        <w:ind w:left="432"/>
        <w:rPr>
          <w:rFonts w:ascii="FreeSerif" w:hAnsi="FreeSerif" w:cs="FreeSerif"/>
          <w:sz w:val="8"/>
          <w:szCs w:val="20"/>
        </w:rPr>
      </w:pPr>
    </w:p>
    <w:p w:rsidR="00075C8E" w:rsidRDefault="00075C8E" w:rsidP="00AC11C4">
      <w:pPr>
        <w:ind w:left="432"/>
        <w:rPr>
          <w:rFonts w:ascii="FreeSerif" w:hAnsi="FreeSerif" w:cs="FreeSerif"/>
          <w:sz w:val="8"/>
          <w:szCs w:val="20"/>
        </w:rPr>
      </w:pPr>
    </w:p>
    <w:p w:rsidR="00075C8E" w:rsidRDefault="00075C8E" w:rsidP="00AC11C4">
      <w:pPr>
        <w:ind w:left="432"/>
        <w:rPr>
          <w:rFonts w:ascii="FreeSerif" w:hAnsi="FreeSerif" w:cs="FreeSerif"/>
          <w:sz w:val="8"/>
          <w:szCs w:val="20"/>
        </w:rPr>
      </w:pPr>
    </w:p>
    <w:p w:rsidR="00075C8E" w:rsidRDefault="00075C8E" w:rsidP="00AC11C4">
      <w:pPr>
        <w:ind w:left="432"/>
        <w:rPr>
          <w:rFonts w:ascii="FreeSerif" w:hAnsi="FreeSerif" w:cs="FreeSerif"/>
          <w:sz w:val="8"/>
          <w:szCs w:val="20"/>
        </w:rPr>
      </w:pPr>
    </w:p>
    <w:p w:rsidR="00075C8E" w:rsidRDefault="00075C8E" w:rsidP="00AC11C4">
      <w:pPr>
        <w:ind w:left="432"/>
        <w:rPr>
          <w:rFonts w:ascii="FreeSerif" w:hAnsi="FreeSerif" w:cs="FreeSerif"/>
          <w:sz w:val="8"/>
          <w:szCs w:val="20"/>
        </w:rPr>
      </w:pPr>
    </w:p>
    <w:p w:rsidR="00075C8E" w:rsidRPr="00277A34" w:rsidRDefault="00075C8E" w:rsidP="00AC11C4">
      <w:pPr>
        <w:ind w:left="432"/>
        <w:rPr>
          <w:rFonts w:ascii="FreeSerif" w:hAnsi="FreeSerif" w:cs="FreeSerif"/>
          <w:sz w:val="8"/>
          <w:szCs w:val="20"/>
        </w:rPr>
      </w:pPr>
    </w:p>
    <w:p w:rsidR="009A2F71" w:rsidRDefault="009A2F71" w:rsidP="00075C8E">
      <w:pPr>
        <w:pStyle w:val="Heading1"/>
      </w:pPr>
      <w:bookmarkStart w:id="31" w:name="_Toc495681861"/>
      <w:r>
        <w:t>SBL Optimization Level</w:t>
      </w:r>
      <w:bookmarkEnd w:id="31"/>
    </w:p>
    <w:p w:rsidR="009A2F71" w:rsidRDefault="009A2F71" w:rsidP="009A2F71">
      <w:pPr>
        <w:ind w:left="432"/>
        <w:rPr>
          <w:rFonts w:ascii="FreeSerif" w:hAnsi="FreeSerif" w:cs="FreeSerif"/>
          <w:sz w:val="20"/>
          <w:szCs w:val="20"/>
        </w:rPr>
      </w:pPr>
      <w:r>
        <w:rPr>
          <w:rFonts w:ascii="FreeSerif" w:hAnsi="FreeSerif" w:cs="FreeSerif"/>
          <w:sz w:val="20"/>
          <w:szCs w:val="20"/>
        </w:rPr>
        <w:t>SBL supports different level</w:t>
      </w:r>
      <w:r w:rsidR="00F94748">
        <w:rPr>
          <w:rFonts w:ascii="FreeSerif" w:hAnsi="FreeSerif" w:cs="FreeSerif"/>
          <w:sz w:val="20"/>
          <w:szCs w:val="20"/>
        </w:rPr>
        <w:t>s of optimization</w:t>
      </w:r>
      <w:r>
        <w:rPr>
          <w:rFonts w:ascii="FreeSerif" w:hAnsi="FreeSerif" w:cs="FreeSerif"/>
          <w:sz w:val="20"/>
          <w:szCs w:val="20"/>
        </w:rPr>
        <w:t xml:space="preserve"> in order to achieve better performance. </w:t>
      </w:r>
      <w:r w:rsidR="008E0C85">
        <w:rPr>
          <w:rFonts w:ascii="FreeSerif" w:hAnsi="FreeSerif" w:cs="FreeSerif"/>
          <w:sz w:val="20"/>
          <w:szCs w:val="20"/>
        </w:rPr>
        <w:t>This feature needs platform specific modification</w:t>
      </w:r>
      <w:r w:rsidR="00682EAA">
        <w:rPr>
          <w:rFonts w:ascii="FreeSerif" w:hAnsi="FreeSerif" w:cs="FreeSerif"/>
          <w:sz w:val="20"/>
          <w:szCs w:val="20"/>
        </w:rPr>
        <w:t>s</w:t>
      </w:r>
      <w:r w:rsidR="008E0C85">
        <w:rPr>
          <w:rFonts w:ascii="FreeSerif" w:hAnsi="FreeSerif" w:cs="FreeSerif"/>
          <w:sz w:val="20"/>
          <w:szCs w:val="20"/>
        </w:rPr>
        <w:t xml:space="preserve">. </w:t>
      </w:r>
      <w:r>
        <w:rPr>
          <w:rFonts w:ascii="FreeSerif" w:hAnsi="FreeSerif" w:cs="FreeSerif"/>
          <w:sz w:val="20"/>
          <w:szCs w:val="20"/>
        </w:rPr>
        <w:t xml:space="preserve">There are three levels of optimization: </w:t>
      </w:r>
      <w:r w:rsidR="00F94748">
        <w:rPr>
          <w:rFonts w:ascii="FreeSerif" w:hAnsi="FreeSerif" w:cs="FreeSerif"/>
          <w:sz w:val="20"/>
          <w:szCs w:val="20"/>
        </w:rPr>
        <w:t>‘</w:t>
      </w:r>
      <w:r>
        <w:rPr>
          <w:rFonts w:ascii="FreeSerif" w:hAnsi="FreeSerif" w:cs="FreeSerif"/>
          <w:sz w:val="20"/>
          <w:szCs w:val="20"/>
        </w:rPr>
        <w:t>high</w:t>
      </w:r>
      <w:r w:rsidR="00F94748">
        <w:rPr>
          <w:rFonts w:ascii="FreeSerif" w:hAnsi="FreeSerif" w:cs="FreeSerif"/>
          <w:sz w:val="20"/>
          <w:szCs w:val="20"/>
        </w:rPr>
        <w:t>’</w:t>
      </w:r>
      <w:r>
        <w:rPr>
          <w:rFonts w:ascii="FreeSerif" w:hAnsi="FreeSerif" w:cs="FreeSerif"/>
          <w:sz w:val="20"/>
          <w:szCs w:val="20"/>
        </w:rPr>
        <w:t xml:space="preserve">, </w:t>
      </w:r>
      <w:r w:rsidR="00F94748">
        <w:rPr>
          <w:rFonts w:ascii="FreeSerif" w:hAnsi="FreeSerif" w:cs="FreeSerif"/>
          <w:sz w:val="20"/>
          <w:szCs w:val="20"/>
        </w:rPr>
        <w:t>‘</w:t>
      </w:r>
      <w:r>
        <w:rPr>
          <w:rFonts w:ascii="FreeSerif" w:hAnsi="FreeSerif" w:cs="FreeSerif"/>
          <w:sz w:val="20"/>
          <w:szCs w:val="20"/>
        </w:rPr>
        <w:t>medium</w:t>
      </w:r>
      <w:r w:rsidR="00F94748">
        <w:rPr>
          <w:rFonts w:ascii="FreeSerif" w:hAnsi="FreeSerif" w:cs="FreeSerif"/>
          <w:sz w:val="20"/>
          <w:szCs w:val="20"/>
        </w:rPr>
        <w:t>’</w:t>
      </w:r>
      <w:r>
        <w:rPr>
          <w:rFonts w:ascii="FreeSerif" w:hAnsi="FreeSerif" w:cs="FreeSerif"/>
          <w:sz w:val="20"/>
          <w:szCs w:val="20"/>
        </w:rPr>
        <w:t xml:space="preserve"> and </w:t>
      </w:r>
      <w:r w:rsidR="00F94748">
        <w:rPr>
          <w:rFonts w:ascii="FreeSerif" w:hAnsi="FreeSerif" w:cs="FreeSerif"/>
          <w:sz w:val="20"/>
          <w:szCs w:val="20"/>
        </w:rPr>
        <w:t>‘</w:t>
      </w:r>
      <w:r>
        <w:rPr>
          <w:rFonts w:ascii="FreeSerif" w:hAnsi="FreeSerif" w:cs="FreeSerif"/>
          <w:sz w:val="20"/>
          <w:szCs w:val="20"/>
        </w:rPr>
        <w:t>low</w:t>
      </w:r>
      <w:r w:rsidR="008E0C85">
        <w:rPr>
          <w:rFonts w:ascii="FreeSerif" w:hAnsi="FreeSerif" w:cs="FreeSerif"/>
          <w:sz w:val="20"/>
          <w:szCs w:val="20"/>
        </w:rPr>
        <w:t xml:space="preserve">’. </w:t>
      </w:r>
      <w:r>
        <w:rPr>
          <w:rFonts w:ascii="FreeSerif" w:hAnsi="FreeSerif" w:cs="FreeSerif"/>
          <w:sz w:val="20"/>
          <w:szCs w:val="20"/>
        </w:rPr>
        <w:t>The amount of prints given by SBL reduces as the optimizat</w:t>
      </w:r>
      <w:r w:rsidR="00F94748">
        <w:rPr>
          <w:rFonts w:ascii="FreeSerif" w:hAnsi="FreeSerif" w:cs="FreeSerif"/>
          <w:sz w:val="20"/>
          <w:szCs w:val="20"/>
        </w:rPr>
        <w:t>ion level increases</w:t>
      </w:r>
      <w:r>
        <w:rPr>
          <w:rFonts w:ascii="FreeSerif" w:hAnsi="FreeSerif" w:cs="FreeSerif"/>
          <w:sz w:val="20"/>
          <w:szCs w:val="20"/>
        </w:rPr>
        <w:t xml:space="preserve">. </w:t>
      </w:r>
      <w:r w:rsidR="00F94748">
        <w:rPr>
          <w:rFonts w:ascii="FreeSerif" w:hAnsi="FreeSerif" w:cs="FreeSerif"/>
          <w:sz w:val="20"/>
          <w:szCs w:val="20"/>
        </w:rPr>
        <w:t>By default the o</w:t>
      </w:r>
      <w:r w:rsidR="00075C8E">
        <w:rPr>
          <w:rFonts w:ascii="FreeSerif" w:hAnsi="FreeSerif" w:cs="FreeSerif"/>
          <w:sz w:val="20"/>
          <w:szCs w:val="20"/>
        </w:rPr>
        <w:t>ptimization level is set as ‘</w:t>
      </w:r>
      <w:r w:rsidR="00F44D16">
        <w:rPr>
          <w:rFonts w:ascii="FreeSerif" w:hAnsi="FreeSerif" w:cs="FreeSerif"/>
          <w:sz w:val="20"/>
          <w:szCs w:val="20"/>
        </w:rPr>
        <w:t>low</w:t>
      </w:r>
      <w:r w:rsidR="00F94748">
        <w:rPr>
          <w:rFonts w:ascii="FreeSerif" w:hAnsi="FreeSerif" w:cs="FreeSerif"/>
          <w:sz w:val="20"/>
          <w:szCs w:val="20"/>
        </w:rPr>
        <w:t>’. You can specify optimization level by using below build command:</w:t>
      </w:r>
    </w:p>
    <w:p w:rsidR="00F94748" w:rsidRDefault="00F94748" w:rsidP="00F94748">
      <w:pPr>
        <w:ind w:firstLine="432"/>
        <w:rPr>
          <w:rFonts w:ascii="FreeSerif" w:hAnsi="FreeSerif" w:cs="FreeSerif"/>
          <w:b/>
          <w:sz w:val="20"/>
          <w:szCs w:val="20"/>
        </w:rPr>
      </w:pPr>
      <w:proofErr w:type="spellStart"/>
      <w:proofErr w:type="gramStart"/>
      <w:r>
        <w:rPr>
          <w:rFonts w:ascii="FreeSerif" w:hAnsi="FreeSerif" w:cs="FreeSerif"/>
          <w:b/>
          <w:sz w:val="20"/>
          <w:szCs w:val="20"/>
        </w:rPr>
        <w:t>gmake</w:t>
      </w:r>
      <w:proofErr w:type="spellEnd"/>
      <w:proofErr w:type="gramEnd"/>
      <w:r>
        <w:rPr>
          <w:rFonts w:ascii="FreeSerif" w:hAnsi="FreeSerif" w:cs="FreeSerif"/>
          <w:b/>
          <w:sz w:val="20"/>
          <w:szCs w:val="20"/>
        </w:rPr>
        <w:t xml:space="preserve"> </w:t>
      </w:r>
      <w:r w:rsidR="00200F7E">
        <w:rPr>
          <w:rFonts w:ascii="FreeSerif" w:hAnsi="FreeSerif" w:cs="FreeSerif"/>
          <w:b/>
          <w:sz w:val="20"/>
          <w:szCs w:val="20"/>
        </w:rPr>
        <w:t>-</w:t>
      </w:r>
      <w:r>
        <w:rPr>
          <w:rFonts w:ascii="FreeSerif" w:hAnsi="FreeSerif" w:cs="FreeSerif"/>
          <w:b/>
          <w:sz w:val="20"/>
          <w:szCs w:val="20"/>
        </w:rPr>
        <w:t xml:space="preserve">s </w:t>
      </w:r>
      <w:proofErr w:type="spellStart"/>
      <w:r>
        <w:rPr>
          <w:rFonts w:ascii="FreeSerif" w:hAnsi="FreeSerif" w:cs="FreeSerif"/>
          <w:b/>
          <w:sz w:val="20"/>
          <w:szCs w:val="20"/>
        </w:rPr>
        <w:t>sbl</w:t>
      </w:r>
      <w:proofErr w:type="spellEnd"/>
      <w:r w:rsidR="003510AD">
        <w:rPr>
          <w:rFonts w:ascii="FreeSerif" w:hAnsi="FreeSerif" w:cs="FreeSerif"/>
          <w:b/>
          <w:sz w:val="20"/>
          <w:szCs w:val="20"/>
        </w:rPr>
        <w:t xml:space="preserve"> BOOTMODE=</w:t>
      </w:r>
      <w:r w:rsidR="00200F7E">
        <w:rPr>
          <w:rFonts w:ascii="FreeSerif" w:hAnsi="FreeSerif" w:cs="FreeSerif"/>
          <w:b/>
          <w:sz w:val="20"/>
          <w:szCs w:val="20"/>
        </w:rPr>
        <w:t>&lt;</w:t>
      </w:r>
      <w:proofErr w:type="spellStart"/>
      <w:r w:rsidR="00200F7E">
        <w:rPr>
          <w:rFonts w:ascii="FreeSerif" w:hAnsi="FreeSerif" w:cs="FreeSerif"/>
          <w:b/>
          <w:sz w:val="20"/>
          <w:szCs w:val="20"/>
        </w:rPr>
        <w:t>bootmode</w:t>
      </w:r>
      <w:proofErr w:type="spellEnd"/>
      <w:r w:rsidR="00200F7E">
        <w:rPr>
          <w:rFonts w:ascii="FreeSerif" w:hAnsi="FreeSerif" w:cs="FreeSerif"/>
          <w:b/>
          <w:sz w:val="20"/>
          <w:szCs w:val="20"/>
        </w:rPr>
        <w:t>&gt;</w:t>
      </w:r>
      <w:r w:rsidRPr="00DA7947">
        <w:rPr>
          <w:rFonts w:ascii="FreeSerif" w:hAnsi="FreeSerif" w:cs="FreeSerif"/>
          <w:b/>
          <w:sz w:val="20"/>
          <w:szCs w:val="20"/>
        </w:rPr>
        <w:t xml:space="preserve"> </w:t>
      </w:r>
      <w:r w:rsidR="00200F7E">
        <w:rPr>
          <w:rFonts w:ascii="FreeSerif" w:hAnsi="FreeSerif" w:cs="FreeSerif"/>
          <w:b/>
          <w:sz w:val="20"/>
          <w:szCs w:val="20"/>
        </w:rPr>
        <w:t>BOARD</w:t>
      </w:r>
      <w:r>
        <w:rPr>
          <w:rFonts w:ascii="FreeSerif" w:hAnsi="FreeSerif" w:cs="FreeSerif"/>
          <w:b/>
          <w:sz w:val="20"/>
          <w:szCs w:val="20"/>
        </w:rPr>
        <w:t>=</w:t>
      </w:r>
      <w:r w:rsidR="00CC0CF9">
        <w:rPr>
          <w:rFonts w:ascii="FreeSerif" w:hAnsi="FreeSerif" w:cs="FreeSerif"/>
          <w:b/>
          <w:sz w:val="20"/>
          <w:szCs w:val="20"/>
        </w:rPr>
        <w:t>&lt;board&gt;</w:t>
      </w:r>
      <w:r>
        <w:rPr>
          <w:rFonts w:ascii="FreeSerif" w:hAnsi="FreeSerif" w:cs="FreeSerif"/>
          <w:b/>
          <w:sz w:val="20"/>
          <w:szCs w:val="20"/>
        </w:rPr>
        <w:t xml:space="preserve"> SBL_OPT_MODE=&lt;mode&gt;</w:t>
      </w:r>
    </w:p>
    <w:p w:rsidR="00F94748" w:rsidRDefault="00F94748" w:rsidP="00F94748">
      <w:pPr>
        <w:autoSpaceDE w:val="0"/>
        <w:autoSpaceDN w:val="0"/>
        <w:adjustRightInd w:val="0"/>
        <w:spacing w:after="0" w:line="240" w:lineRule="auto"/>
        <w:ind w:left="450"/>
        <w:rPr>
          <w:rFonts w:ascii="FreeSerif" w:hAnsi="FreeSerif" w:cs="FreeSerif"/>
          <w:sz w:val="20"/>
          <w:szCs w:val="20"/>
        </w:rPr>
      </w:pPr>
      <w:proofErr w:type="gramStart"/>
      <w:r w:rsidRPr="00421852">
        <w:rPr>
          <w:rFonts w:ascii="FreeSerif" w:hAnsi="FreeSerif" w:cs="FreeSerif"/>
          <w:sz w:val="20"/>
          <w:szCs w:val="20"/>
        </w:rPr>
        <w:t>mode</w:t>
      </w:r>
      <w:proofErr w:type="gramEnd"/>
      <w:r w:rsidRPr="00421852">
        <w:rPr>
          <w:rFonts w:ascii="FreeSerif" w:hAnsi="FreeSerif" w:cs="FreeSerif"/>
          <w:sz w:val="20"/>
          <w:szCs w:val="20"/>
        </w:rPr>
        <w:t xml:space="preserve">: To build </w:t>
      </w:r>
      <w:proofErr w:type="spellStart"/>
      <w:r w:rsidRPr="00421852">
        <w:rPr>
          <w:rFonts w:ascii="FreeSerif" w:hAnsi="FreeSerif" w:cs="FreeSerif"/>
          <w:sz w:val="20"/>
          <w:szCs w:val="20"/>
        </w:rPr>
        <w:t>sbl</w:t>
      </w:r>
      <w:proofErr w:type="spellEnd"/>
      <w:r w:rsidRPr="00421852">
        <w:rPr>
          <w:rFonts w:ascii="FreeSerif" w:hAnsi="FreeSerif" w:cs="FreeSerif"/>
          <w:sz w:val="20"/>
          <w:szCs w:val="20"/>
        </w:rPr>
        <w:t xml:space="preserve"> for </w:t>
      </w:r>
      <w:r>
        <w:rPr>
          <w:rFonts w:ascii="FreeSerif" w:hAnsi="FreeSerif" w:cs="FreeSerif"/>
          <w:sz w:val="20"/>
          <w:szCs w:val="20"/>
        </w:rPr>
        <w:t>high optimization level,</w:t>
      </w:r>
      <w:r w:rsidRPr="00421852">
        <w:rPr>
          <w:rFonts w:ascii="FreeSerif" w:hAnsi="FreeSerif" w:cs="FreeSerif"/>
          <w:sz w:val="20"/>
          <w:szCs w:val="20"/>
        </w:rPr>
        <w:t xml:space="preserve"> the parameter is ‘</w:t>
      </w:r>
      <w:r>
        <w:rPr>
          <w:rFonts w:ascii="FreeSerif" w:hAnsi="FreeSerif" w:cs="FreeSerif"/>
          <w:sz w:val="20"/>
          <w:szCs w:val="20"/>
        </w:rPr>
        <w:t>high’</w:t>
      </w:r>
    </w:p>
    <w:p w:rsidR="00F94748" w:rsidRDefault="00F94748" w:rsidP="00F94748">
      <w:pPr>
        <w:autoSpaceDE w:val="0"/>
        <w:autoSpaceDN w:val="0"/>
        <w:adjustRightInd w:val="0"/>
        <w:spacing w:after="0" w:line="240" w:lineRule="auto"/>
        <w:ind w:left="720"/>
        <w:rPr>
          <w:rFonts w:ascii="FreeSerif" w:hAnsi="FreeSerif" w:cs="FreeSerif"/>
          <w:sz w:val="20"/>
          <w:szCs w:val="20"/>
        </w:rPr>
      </w:pPr>
      <w:r>
        <w:rPr>
          <w:rFonts w:ascii="FreeSerif" w:hAnsi="FreeSerif" w:cs="FreeSerif"/>
          <w:sz w:val="20"/>
          <w:szCs w:val="20"/>
        </w:rPr>
        <w:t xml:space="preserve">      </w:t>
      </w:r>
      <w:r w:rsidRPr="00421852">
        <w:rPr>
          <w:rFonts w:ascii="FreeSerif" w:hAnsi="FreeSerif" w:cs="FreeSerif"/>
          <w:sz w:val="20"/>
          <w:szCs w:val="20"/>
        </w:rPr>
        <w:t xml:space="preserve">To build </w:t>
      </w:r>
      <w:proofErr w:type="spellStart"/>
      <w:r w:rsidRPr="00421852">
        <w:rPr>
          <w:rFonts w:ascii="FreeSerif" w:hAnsi="FreeSerif" w:cs="FreeSerif"/>
          <w:sz w:val="20"/>
          <w:szCs w:val="20"/>
        </w:rPr>
        <w:t>sbl</w:t>
      </w:r>
      <w:proofErr w:type="spellEnd"/>
      <w:r w:rsidRPr="00421852">
        <w:rPr>
          <w:rFonts w:ascii="FreeSerif" w:hAnsi="FreeSerif" w:cs="FreeSerif"/>
          <w:sz w:val="20"/>
          <w:szCs w:val="20"/>
        </w:rPr>
        <w:t xml:space="preserve"> for </w:t>
      </w:r>
      <w:r>
        <w:rPr>
          <w:rFonts w:ascii="FreeSerif" w:hAnsi="FreeSerif" w:cs="FreeSerif"/>
          <w:sz w:val="20"/>
          <w:szCs w:val="20"/>
        </w:rPr>
        <w:t>medium optimization level,</w:t>
      </w:r>
      <w:r w:rsidRPr="00421852">
        <w:rPr>
          <w:rFonts w:ascii="FreeSerif" w:hAnsi="FreeSerif" w:cs="FreeSerif"/>
          <w:sz w:val="20"/>
          <w:szCs w:val="20"/>
        </w:rPr>
        <w:t xml:space="preserve"> the parameter is ‘</w:t>
      </w:r>
      <w:r>
        <w:rPr>
          <w:rFonts w:ascii="FreeSerif" w:hAnsi="FreeSerif" w:cs="FreeSerif"/>
          <w:sz w:val="20"/>
          <w:szCs w:val="20"/>
        </w:rPr>
        <w:t>medium’</w:t>
      </w:r>
    </w:p>
    <w:p w:rsidR="00162D63" w:rsidRPr="009A2F71" w:rsidRDefault="00F94748" w:rsidP="00162D63">
      <w:pPr>
        <w:ind w:left="432"/>
        <w:rPr>
          <w:rFonts w:ascii="FreeSerif" w:hAnsi="FreeSerif" w:cs="FreeSerif"/>
          <w:sz w:val="20"/>
          <w:szCs w:val="20"/>
        </w:rPr>
      </w:pPr>
      <w:r>
        <w:rPr>
          <w:rFonts w:ascii="FreeSerif" w:hAnsi="FreeSerif" w:cs="FreeSerif"/>
          <w:sz w:val="20"/>
          <w:szCs w:val="20"/>
        </w:rPr>
        <w:t xml:space="preserve">           </w:t>
      </w:r>
      <w:r w:rsidRPr="00421852">
        <w:rPr>
          <w:rFonts w:ascii="FreeSerif" w:hAnsi="FreeSerif" w:cs="FreeSerif"/>
          <w:sz w:val="20"/>
          <w:szCs w:val="20"/>
        </w:rPr>
        <w:t xml:space="preserve">To build </w:t>
      </w:r>
      <w:proofErr w:type="spellStart"/>
      <w:r w:rsidRPr="00421852">
        <w:rPr>
          <w:rFonts w:ascii="FreeSerif" w:hAnsi="FreeSerif" w:cs="FreeSerif"/>
          <w:sz w:val="20"/>
          <w:szCs w:val="20"/>
        </w:rPr>
        <w:t>sbl</w:t>
      </w:r>
      <w:proofErr w:type="spellEnd"/>
      <w:r w:rsidRPr="00421852">
        <w:rPr>
          <w:rFonts w:ascii="FreeSerif" w:hAnsi="FreeSerif" w:cs="FreeSerif"/>
          <w:sz w:val="20"/>
          <w:szCs w:val="20"/>
        </w:rPr>
        <w:t xml:space="preserve"> for </w:t>
      </w:r>
      <w:r>
        <w:rPr>
          <w:rFonts w:ascii="FreeSerif" w:hAnsi="FreeSerif" w:cs="FreeSerif"/>
          <w:sz w:val="20"/>
          <w:szCs w:val="20"/>
        </w:rPr>
        <w:t>low optimization level,</w:t>
      </w:r>
      <w:r w:rsidRPr="00421852">
        <w:rPr>
          <w:rFonts w:ascii="FreeSerif" w:hAnsi="FreeSerif" w:cs="FreeSerif"/>
          <w:sz w:val="20"/>
          <w:szCs w:val="20"/>
        </w:rPr>
        <w:t xml:space="preserve"> the parameter is ‘</w:t>
      </w:r>
      <w:r>
        <w:rPr>
          <w:rFonts w:ascii="FreeSerif" w:hAnsi="FreeSerif" w:cs="FreeSerif"/>
          <w:sz w:val="20"/>
          <w:szCs w:val="20"/>
        </w:rPr>
        <w:t>low’</w:t>
      </w:r>
    </w:p>
    <w:p w:rsidR="00240901" w:rsidRDefault="00240901" w:rsidP="00240901">
      <w:pPr>
        <w:pStyle w:val="Heading1"/>
      </w:pPr>
      <w:bookmarkStart w:id="32" w:name="_Toc495681862"/>
      <w:r>
        <w:t>PAD Configuration</w:t>
      </w:r>
      <w:bookmarkEnd w:id="32"/>
    </w:p>
    <w:p w:rsidR="00240901" w:rsidRPr="009A2F71" w:rsidRDefault="00240901" w:rsidP="00240901">
      <w:pPr>
        <w:ind w:left="432"/>
        <w:rPr>
          <w:rFonts w:ascii="FreeSerif" w:hAnsi="FreeSerif" w:cs="FreeSerif"/>
          <w:sz w:val="20"/>
          <w:szCs w:val="20"/>
        </w:rPr>
      </w:pPr>
      <w:r>
        <w:rPr>
          <w:rFonts w:ascii="FreeSerif" w:hAnsi="FreeSerif" w:cs="FreeSerif"/>
          <w:sz w:val="20"/>
          <w:szCs w:val="20"/>
        </w:rPr>
        <w:t>PADs should be configured in isolation in case of TDA2xx</w:t>
      </w:r>
      <w:r w:rsidR="003A6848">
        <w:rPr>
          <w:rFonts w:ascii="FreeSerif" w:hAnsi="FreeSerif" w:cs="FreeSerif"/>
          <w:sz w:val="20"/>
          <w:szCs w:val="20"/>
        </w:rPr>
        <w:t>, TDA2Ex</w:t>
      </w:r>
      <w:r>
        <w:rPr>
          <w:rFonts w:ascii="FreeSerif" w:hAnsi="FreeSerif" w:cs="FreeSerif"/>
          <w:sz w:val="20"/>
          <w:szCs w:val="20"/>
        </w:rPr>
        <w:t xml:space="preserve"> and TDA2Ex</w:t>
      </w:r>
      <w:r w:rsidR="003A6848">
        <w:rPr>
          <w:rFonts w:ascii="FreeSerif" w:hAnsi="FreeSerif" w:cs="FreeSerif"/>
          <w:sz w:val="20"/>
          <w:szCs w:val="20"/>
        </w:rPr>
        <w:t>17x17</w:t>
      </w:r>
      <w:r>
        <w:rPr>
          <w:rFonts w:ascii="FreeSerif" w:hAnsi="FreeSerif" w:cs="FreeSerif"/>
          <w:sz w:val="20"/>
          <w:szCs w:val="20"/>
        </w:rPr>
        <w:t xml:space="preserve"> device. </w:t>
      </w:r>
      <w:r w:rsidR="003A6848">
        <w:rPr>
          <w:rFonts w:ascii="FreeSerif" w:hAnsi="FreeSerif" w:cs="FreeSerif"/>
          <w:sz w:val="20"/>
          <w:szCs w:val="20"/>
        </w:rPr>
        <w:t xml:space="preserve">This is done when </w:t>
      </w:r>
      <w:r>
        <w:rPr>
          <w:rFonts w:ascii="FreeSerif" w:hAnsi="FreeSerif" w:cs="FreeSerif"/>
          <w:sz w:val="20"/>
          <w:szCs w:val="20"/>
        </w:rPr>
        <w:t>SBL configures IO delay. Currently the SBL is doing IO delay calibration for a sample use case. User has to modify the pin mux configuration as per their use case</w:t>
      </w:r>
      <w:r w:rsidR="003A6848">
        <w:rPr>
          <w:rFonts w:ascii="FreeSerif" w:hAnsi="FreeSerif" w:cs="FreeSerif"/>
          <w:sz w:val="20"/>
          <w:szCs w:val="20"/>
        </w:rPr>
        <w:t>. User needs to</w:t>
      </w:r>
      <w:r>
        <w:rPr>
          <w:rFonts w:ascii="FreeSerif" w:hAnsi="FreeSerif" w:cs="FreeSerif"/>
          <w:sz w:val="20"/>
          <w:szCs w:val="20"/>
        </w:rPr>
        <w:t xml:space="preserve"> refer to device data sheet for adding IO delay configuration. User can refer to IO</w:t>
      </w:r>
      <w:r w:rsidR="003A6848">
        <w:rPr>
          <w:rFonts w:ascii="FreeSerif" w:hAnsi="FreeSerif" w:cs="FreeSerif"/>
          <w:sz w:val="20"/>
          <w:szCs w:val="20"/>
        </w:rPr>
        <w:t xml:space="preserve"> </w:t>
      </w:r>
      <w:r>
        <w:rPr>
          <w:rFonts w:ascii="FreeSerif" w:hAnsi="FreeSerif" w:cs="FreeSerif"/>
          <w:sz w:val="20"/>
          <w:szCs w:val="20"/>
        </w:rPr>
        <w:t>Delay</w:t>
      </w:r>
      <w:r w:rsidR="003A6848">
        <w:rPr>
          <w:rFonts w:ascii="FreeSerif" w:hAnsi="FreeSerif" w:cs="FreeSerif"/>
          <w:sz w:val="20"/>
          <w:szCs w:val="20"/>
        </w:rPr>
        <w:t xml:space="preserve"> </w:t>
      </w:r>
      <w:r>
        <w:rPr>
          <w:rFonts w:ascii="FreeSerif" w:hAnsi="FreeSerif" w:cs="FreeSerif"/>
          <w:sz w:val="20"/>
          <w:szCs w:val="20"/>
        </w:rPr>
        <w:t>Config</w:t>
      </w:r>
      <w:r w:rsidR="003A6848">
        <w:rPr>
          <w:rFonts w:ascii="FreeSerif" w:hAnsi="FreeSerif" w:cs="FreeSerif"/>
          <w:sz w:val="20"/>
          <w:szCs w:val="20"/>
        </w:rPr>
        <w:t>uration application note</w:t>
      </w:r>
      <w:r>
        <w:rPr>
          <w:rFonts w:ascii="FreeSerif" w:hAnsi="FreeSerif" w:cs="FreeSerif"/>
          <w:sz w:val="20"/>
          <w:szCs w:val="20"/>
        </w:rPr>
        <w:t xml:space="preserve"> for </w:t>
      </w:r>
      <w:r w:rsidR="003A6848">
        <w:rPr>
          <w:rFonts w:ascii="FreeSerif" w:hAnsi="FreeSerif" w:cs="FreeSerif"/>
          <w:sz w:val="20"/>
          <w:szCs w:val="20"/>
        </w:rPr>
        <w:t>more information</w:t>
      </w:r>
      <w:r>
        <w:rPr>
          <w:rFonts w:ascii="FreeSerif" w:hAnsi="FreeSerif" w:cs="FreeSerif"/>
          <w:sz w:val="20"/>
          <w:szCs w:val="20"/>
        </w:rPr>
        <w:t xml:space="preserve"> on IO </w:t>
      </w:r>
      <w:r>
        <w:rPr>
          <w:rFonts w:ascii="FreeSerif" w:hAnsi="FreeSerif" w:cs="FreeSerif"/>
          <w:sz w:val="20"/>
          <w:szCs w:val="20"/>
        </w:rPr>
        <w:lastRenderedPageBreak/>
        <w:t xml:space="preserve">recalibration and IO delay configuration (Link: </w:t>
      </w:r>
      <w:hyperlink r:id="rId21" w:history="1">
        <w:r w:rsidR="00734547" w:rsidRPr="00AA2E78">
          <w:rPr>
            <w:rStyle w:val="Hyperlink"/>
            <w:rFonts w:ascii="FreeSerif" w:hAnsi="FreeSerif" w:cs="FreeSerif"/>
            <w:sz w:val="20"/>
            <w:szCs w:val="20"/>
          </w:rPr>
          <w:t>https://cdds.ext.ti.com/ematrix/common/emxNavigator.jsp?objectId=28670.42872.36762.42390</w:t>
        </w:r>
      </w:hyperlink>
      <w:r>
        <w:rPr>
          <w:rFonts w:ascii="FreeSerif" w:hAnsi="FreeSerif" w:cs="FreeSerif"/>
          <w:sz w:val="20"/>
          <w:szCs w:val="20"/>
        </w:rPr>
        <w:t>).</w:t>
      </w:r>
    </w:p>
    <w:p w:rsidR="00A477B2" w:rsidRDefault="00A477B2" w:rsidP="00EA2897">
      <w:pPr>
        <w:pStyle w:val="Heading1"/>
      </w:pPr>
      <w:bookmarkStart w:id="33" w:name="_Toc495681863"/>
      <w:proofErr w:type="spellStart"/>
      <w:r>
        <w:t>WatchDog</w:t>
      </w:r>
      <w:proofErr w:type="spellEnd"/>
      <w:r>
        <w:t xml:space="preserve"> </w:t>
      </w:r>
      <w:r w:rsidR="004D67A1">
        <w:t>Timer2 (</w:t>
      </w:r>
      <w:r w:rsidR="006115BD">
        <w:t>WD_TIMER2)</w:t>
      </w:r>
      <w:bookmarkEnd w:id="33"/>
    </w:p>
    <w:p w:rsidR="003A6848" w:rsidRDefault="00AC11C4" w:rsidP="003A6848">
      <w:pPr>
        <w:ind w:left="432"/>
        <w:rPr>
          <w:rFonts w:ascii="FreeSerif" w:hAnsi="FreeSerif" w:cs="FreeSerif"/>
          <w:sz w:val="20"/>
          <w:szCs w:val="20"/>
        </w:rPr>
      </w:pPr>
      <w:r>
        <w:rPr>
          <w:rFonts w:ascii="FreeSerif" w:hAnsi="FreeSerif" w:cs="FreeSerif"/>
          <w:sz w:val="20"/>
          <w:szCs w:val="20"/>
        </w:rPr>
        <w:t xml:space="preserve">For </w:t>
      </w:r>
      <w:r w:rsidR="008652AC">
        <w:rPr>
          <w:rFonts w:ascii="FreeSerif" w:hAnsi="FreeSerif" w:cs="FreeSerif"/>
          <w:sz w:val="20"/>
          <w:szCs w:val="20"/>
        </w:rPr>
        <w:t>TDA2xx</w:t>
      </w:r>
      <w:r w:rsidR="00074483">
        <w:rPr>
          <w:rFonts w:ascii="FreeSerif" w:hAnsi="FreeSerif" w:cs="FreeSerif"/>
          <w:sz w:val="20"/>
          <w:szCs w:val="20"/>
        </w:rPr>
        <w:t>/</w:t>
      </w:r>
      <w:r w:rsidR="008652AC">
        <w:rPr>
          <w:rFonts w:ascii="FreeSerif" w:hAnsi="FreeSerif" w:cs="FreeSerif"/>
          <w:sz w:val="20"/>
          <w:szCs w:val="20"/>
        </w:rPr>
        <w:t>TDA2Ex</w:t>
      </w:r>
      <w:r w:rsidR="003A6848">
        <w:rPr>
          <w:rFonts w:ascii="FreeSerif" w:hAnsi="FreeSerif" w:cs="FreeSerif"/>
          <w:sz w:val="20"/>
          <w:szCs w:val="20"/>
        </w:rPr>
        <w:t>/TDA2Ex17x17</w:t>
      </w:r>
      <w:r>
        <w:rPr>
          <w:rFonts w:ascii="FreeSerif" w:hAnsi="FreeSerif" w:cs="FreeSerif"/>
          <w:sz w:val="20"/>
          <w:szCs w:val="20"/>
        </w:rPr>
        <w:t xml:space="preserve"> device, </w:t>
      </w:r>
      <w:r w:rsidR="00B70EF8" w:rsidRPr="00687182">
        <w:rPr>
          <w:rFonts w:ascii="FreeSerif" w:hAnsi="FreeSerif" w:cs="FreeSerif"/>
          <w:sz w:val="20"/>
          <w:szCs w:val="20"/>
        </w:rPr>
        <w:t>ROM Bootloader enables the WD_TIMER2 &amp; set</w:t>
      </w:r>
      <w:r w:rsidR="00A1682B" w:rsidRPr="00687182">
        <w:rPr>
          <w:rFonts w:ascii="FreeSerif" w:hAnsi="FreeSerif" w:cs="FreeSerif"/>
          <w:sz w:val="20"/>
          <w:szCs w:val="20"/>
        </w:rPr>
        <w:t>s</w:t>
      </w:r>
      <w:r w:rsidR="00687182">
        <w:rPr>
          <w:rFonts w:ascii="FreeSerif" w:hAnsi="FreeSerif" w:cs="FreeSerif"/>
          <w:sz w:val="20"/>
          <w:szCs w:val="20"/>
        </w:rPr>
        <w:t xml:space="preserve"> t</w:t>
      </w:r>
      <w:r w:rsidR="00953207">
        <w:rPr>
          <w:rFonts w:ascii="FreeSerif" w:hAnsi="FreeSerif" w:cs="FreeSerif"/>
          <w:sz w:val="20"/>
          <w:szCs w:val="20"/>
        </w:rPr>
        <w:t>he value to three</w:t>
      </w:r>
      <w:r w:rsidR="00687182">
        <w:rPr>
          <w:rFonts w:ascii="FreeSerif" w:hAnsi="FreeSerif" w:cs="FreeSerif"/>
          <w:sz w:val="20"/>
          <w:szCs w:val="20"/>
        </w:rPr>
        <w:t xml:space="preserve"> minute</w:t>
      </w:r>
      <w:r w:rsidR="00B70EF8" w:rsidRPr="00687182">
        <w:rPr>
          <w:rFonts w:ascii="FreeSerif" w:hAnsi="FreeSerif" w:cs="FreeSerif"/>
          <w:sz w:val="20"/>
          <w:szCs w:val="20"/>
        </w:rPr>
        <w:t>s. Second stage Bo</w:t>
      </w:r>
      <w:r w:rsidR="009B6B43">
        <w:rPr>
          <w:rFonts w:ascii="FreeSerif" w:hAnsi="FreeSerif" w:cs="FreeSerif"/>
          <w:sz w:val="20"/>
          <w:szCs w:val="20"/>
        </w:rPr>
        <w:t>otloader and</w:t>
      </w:r>
      <w:r w:rsidR="003A195B">
        <w:rPr>
          <w:rFonts w:ascii="FreeSerif" w:hAnsi="FreeSerif" w:cs="FreeSerif"/>
          <w:sz w:val="20"/>
          <w:szCs w:val="20"/>
        </w:rPr>
        <w:t xml:space="preserve"> application need</w:t>
      </w:r>
      <w:r w:rsidR="00B70EF8" w:rsidRPr="00687182">
        <w:rPr>
          <w:rFonts w:ascii="FreeSerif" w:hAnsi="FreeSerif" w:cs="FreeSerif"/>
          <w:sz w:val="20"/>
          <w:szCs w:val="20"/>
        </w:rPr>
        <w:t xml:space="preserve"> to </w:t>
      </w:r>
      <w:r w:rsidR="00A1682B" w:rsidRPr="00687182">
        <w:rPr>
          <w:rFonts w:ascii="FreeSerif" w:hAnsi="FreeSerif" w:cs="FreeSerif"/>
          <w:sz w:val="20"/>
          <w:szCs w:val="20"/>
        </w:rPr>
        <w:t xml:space="preserve">handle the WD_TIMER2. SBL </w:t>
      </w:r>
      <w:r w:rsidR="00E61C53">
        <w:rPr>
          <w:rFonts w:ascii="FreeSerif" w:hAnsi="FreeSerif" w:cs="FreeSerif"/>
          <w:sz w:val="20"/>
          <w:szCs w:val="20"/>
        </w:rPr>
        <w:t>refreshes the WD_</w:t>
      </w:r>
      <w:r w:rsidR="00BA490B">
        <w:rPr>
          <w:rFonts w:ascii="FreeSerif" w:hAnsi="FreeSerif" w:cs="FreeSerif"/>
          <w:sz w:val="20"/>
          <w:szCs w:val="20"/>
        </w:rPr>
        <w:t>Timer2 but does not disable it.</w:t>
      </w:r>
    </w:p>
    <w:p w:rsidR="00AC11C4" w:rsidRDefault="00AC11C4" w:rsidP="003A6848">
      <w:pPr>
        <w:ind w:left="432"/>
        <w:rPr>
          <w:rFonts w:ascii="FreeSerif" w:hAnsi="FreeSerif" w:cs="FreeSerif"/>
          <w:sz w:val="20"/>
          <w:szCs w:val="20"/>
        </w:rPr>
      </w:pPr>
      <w:r>
        <w:rPr>
          <w:rFonts w:ascii="FreeSerif" w:hAnsi="FreeSerif" w:cs="FreeSerif"/>
          <w:sz w:val="20"/>
          <w:szCs w:val="20"/>
        </w:rPr>
        <w:t xml:space="preserve">For </w:t>
      </w:r>
      <w:r w:rsidR="008652AC">
        <w:rPr>
          <w:rFonts w:ascii="FreeSerif" w:hAnsi="FreeSerif" w:cs="FreeSerif"/>
          <w:sz w:val="20"/>
          <w:szCs w:val="20"/>
        </w:rPr>
        <w:t>TDA3xx</w:t>
      </w:r>
      <w:r>
        <w:rPr>
          <w:rFonts w:ascii="FreeSerif" w:hAnsi="FreeSerif" w:cs="FreeSerif"/>
          <w:sz w:val="20"/>
          <w:szCs w:val="20"/>
        </w:rPr>
        <w:t xml:space="preserve"> device, RTI DWWD is disabled by SBL.</w:t>
      </w:r>
    </w:p>
    <w:p w:rsidR="003A1CD6" w:rsidRPr="00D36EAE" w:rsidRDefault="003A1CD6" w:rsidP="00D36EAE">
      <w:pPr>
        <w:pStyle w:val="Heading1"/>
      </w:pPr>
      <w:bookmarkStart w:id="34" w:name="_Toc495681864"/>
      <w:r>
        <w:t>DSP Boot address alignment</w:t>
      </w:r>
      <w:bookmarkEnd w:id="34"/>
    </w:p>
    <w:p w:rsidR="00830779" w:rsidRDefault="00830779" w:rsidP="00830779">
      <w:pPr>
        <w:spacing w:after="0"/>
        <w:ind w:left="432"/>
        <w:rPr>
          <w:rFonts w:ascii="FreeSerif" w:hAnsi="FreeSerif" w:cs="FreeSerif"/>
          <w:sz w:val="20"/>
          <w:szCs w:val="20"/>
        </w:rPr>
      </w:pPr>
      <w:r w:rsidRPr="00830779">
        <w:rPr>
          <w:rFonts w:ascii="FreeSerif" w:hAnsi="FreeSerif" w:cs="FreeSerif"/>
          <w:sz w:val="20"/>
          <w:szCs w:val="20"/>
        </w:rPr>
        <w:t xml:space="preserve">Boot address for the DSP Core should be aligned to ‘0x400’ boundary. When the SBL brings DSP core out of reset it can load only the higher order 22 bits of the boot address and the lower order 10 bits are expected to be 0. </w:t>
      </w:r>
    </w:p>
    <w:p w:rsidR="003A1CD6" w:rsidRPr="00005C80" w:rsidRDefault="003A1CD6" w:rsidP="00830779">
      <w:pPr>
        <w:spacing w:after="0"/>
        <w:ind w:left="432"/>
        <w:rPr>
          <w:rFonts w:ascii="FreeSerif" w:hAnsi="FreeSerif" w:cs="FreeSerif"/>
          <w:sz w:val="20"/>
          <w:szCs w:val="20"/>
        </w:rPr>
      </w:pPr>
      <w:r>
        <w:rPr>
          <w:rFonts w:ascii="FreeSerif" w:hAnsi="FreeSerif" w:cs="FreeSerif"/>
          <w:sz w:val="20"/>
          <w:szCs w:val="20"/>
        </w:rPr>
        <w:t>In the linker command</w:t>
      </w:r>
      <w:r w:rsidRPr="00005C80">
        <w:rPr>
          <w:rFonts w:ascii="FreeSerif" w:hAnsi="FreeSerif" w:cs="FreeSerif"/>
          <w:sz w:val="20"/>
          <w:szCs w:val="20"/>
        </w:rPr>
        <w:t xml:space="preserve"> file you can specify the following to align the boot address.</w:t>
      </w:r>
    </w:p>
    <w:p w:rsidR="003A1CD6" w:rsidRDefault="003A1CD6" w:rsidP="008A1C5E">
      <w:pPr>
        <w:spacing w:after="0"/>
        <w:ind w:firstLine="432"/>
        <w:rPr>
          <w:rFonts w:ascii="FreeSerif" w:hAnsi="FreeSerif" w:cs="FreeSerif"/>
          <w:sz w:val="20"/>
          <w:szCs w:val="20"/>
        </w:rPr>
      </w:pPr>
      <w:r>
        <w:rPr>
          <w:rFonts w:ascii="FreeSerif" w:hAnsi="FreeSerif" w:cs="FreeSerif"/>
          <w:sz w:val="20"/>
          <w:szCs w:val="20"/>
        </w:rPr>
        <w:t xml:space="preserve">In case of </w:t>
      </w:r>
      <w:r w:rsidRPr="00005C80">
        <w:rPr>
          <w:rFonts w:ascii="FreeSerif" w:hAnsi="FreeSerif" w:cs="FreeSerif"/>
          <w:sz w:val="20"/>
          <w:szCs w:val="20"/>
        </w:rPr>
        <w:t xml:space="preserve">non </w:t>
      </w:r>
      <w:proofErr w:type="spellStart"/>
      <w:r w:rsidRPr="00005C80">
        <w:rPr>
          <w:rFonts w:ascii="FreeSerif" w:hAnsi="FreeSerif" w:cs="FreeSerif"/>
          <w:sz w:val="20"/>
          <w:szCs w:val="20"/>
        </w:rPr>
        <w:t>rtsc</w:t>
      </w:r>
      <w:proofErr w:type="spellEnd"/>
      <w:r w:rsidRPr="00005C80">
        <w:rPr>
          <w:rFonts w:ascii="FreeSerif" w:hAnsi="FreeSerif" w:cs="FreeSerif"/>
          <w:sz w:val="20"/>
          <w:szCs w:val="20"/>
        </w:rPr>
        <w:t xml:space="preserve"> project </w:t>
      </w:r>
      <w:r>
        <w:rPr>
          <w:rFonts w:ascii="FreeSerif" w:hAnsi="FreeSerif" w:cs="FreeSerif"/>
          <w:sz w:val="20"/>
          <w:szCs w:val="20"/>
        </w:rPr>
        <w:t>t</w:t>
      </w:r>
      <w:r w:rsidRPr="00005C80">
        <w:rPr>
          <w:rFonts w:ascii="FreeSerif" w:hAnsi="FreeSerif" w:cs="FreeSerif"/>
          <w:sz w:val="20"/>
          <w:szCs w:val="20"/>
        </w:rPr>
        <w:t xml:space="preserve">he Entry </w:t>
      </w:r>
      <w:r>
        <w:rPr>
          <w:rFonts w:ascii="FreeSerif" w:hAnsi="FreeSerif" w:cs="FreeSerif"/>
          <w:sz w:val="20"/>
          <w:szCs w:val="20"/>
        </w:rPr>
        <w:t xml:space="preserve">point </w:t>
      </w:r>
      <w:r w:rsidRPr="00005C80">
        <w:rPr>
          <w:rFonts w:ascii="FreeSerif" w:hAnsi="FreeSerif" w:cs="FreeSerif"/>
          <w:sz w:val="20"/>
          <w:szCs w:val="20"/>
        </w:rPr>
        <w:t>symbol _c_int00 for will be defined in rts*.lib file.</w:t>
      </w:r>
    </w:p>
    <w:p w:rsidR="003A6848" w:rsidRDefault="003A6848" w:rsidP="008A1C5E">
      <w:pPr>
        <w:spacing w:after="0"/>
        <w:ind w:firstLine="432"/>
        <w:rPr>
          <w:rFonts w:ascii="FreeSerif" w:hAnsi="FreeSerif" w:cs="FreeSerif"/>
          <w:sz w:val="20"/>
          <w:szCs w:val="20"/>
        </w:rPr>
      </w:pPr>
    </w:p>
    <w:p w:rsidR="007D5492" w:rsidRPr="00BE70FF" w:rsidRDefault="007D5492" w:rsidP="00005C80">
      <w:pPr>
        <w:spacing w:after="0"/>
        <w:rPr>
          <w:rFonts w:ascii="FreeSerif" w:hAnsi="FreeSerif" w:cs="FreeSerif"/>
          <w:sz w:val="8"/>
          <w:szCs w:val="20"/>
        </w:rPr>
      </w:pPr>
    </w:p>
    <w:p w:rsidR="003A1CD6" w:rsidRPr="00005C80" w:rsidRDefault="003A1CD6" w:rsidP="008A1C5E">
      <w:pPr>
        <w:spacing w:after="0"/>
        <w:ind w:firstLine="432"/>
        <w:rPr>
          <w:rFonts w:ascii="FreeSerif" w:hAnsi="FreeSerif" w:cs="FreeSerif"/>
          <w:i/>
          <w:sz w:val="20"/>
          <w:szCs w:val="20"/>
        </w:rPr>
      </w:pPr>
      <w:r w:rsidRPr="00005C80">
        <w:rPr>
          <w:rFonts w:ascii="FreeSerif" w:hAnsi="FreeSerif" w:cs="FreeSerif"/>
          <w:i/>
          <w:sz w:val="20"/>
          <w:szCs w:val="20"/>
        </w:rPr>
        <w:t>SECTIONS</w:t>
      </w:r>
    </w:p>
    <w:p w:rsidR="003A1CD6" w:rsidRPr="00005C80" w:rsidRDefault="003A1CD6" w:rsidP="008A1C5E">
      <w:pPr>
        <w:spacing w:after="0"/>
        <w:ind w:firstLine="432"/>
        <w:rPr>
          <w:rFonts w:ascii="FreeSerif" w:hAnsi="FreeSerif" w:cs="FreeSerif"/>
          <w:i/>
          <w:sz w:val="20"/>
          <w:szCs w:val="20"/>
        </w:rPr>
      </w:pPr>
      <w:r w:rsidRPr="00005C80">
        <w:rPr>
          <w:rFonts w:ascii="FreeSerif" w:hAnsi="FreeSerif" w:cs="FreeSerif"/>
          <w:i/>
          <w:sz w:val="20"/>
          <w:szCs w:val="20"/>
        </w:rPr>
        <w:t>{</w:t>
      </w:r>
    </w:p>
    <w:p w:rsidR="003A1CD6" w:rsidRPr="00005C80" w:rsidRDefault="003A1CD6" w:rsidP="00005C80">
      <w:pPr>
        <w:spacing w:after="0"/>
        <w:rPr>
          <w:rFonts w:ascii="FreeSerif" w:hAnsi="FreeSerif" w:cs="FreeSerif"/>
          <w:i/>
          <w:sz w:val="20"/>
          <w:szCs w:val="20"/>
        </w:rPr>
      </w:pPr>
      <w:r w:rsidRPr="00005C80">
        <w:rPr>
          <w:rFonts w:ascii="FreeSerif" w:hAnsi="FreeSerif" w:cs="FreeSerif"/>
          <w:i/>
          <w:sz w:val="20"/>
          <w:szCs w:val="20"/>
        </w:rPr>
        <w:tab/>
      </w:r>
      <w:r w:rsidR="008A1C5E">
        <w:rPr>
          <w:rFonts w:ascii="FreeSerif" w:hAnsi="FreeSerif" w:cs="FreeSerif"/>
          <w:i/>
          <w:sz w:val="20"/>
          <w:szCs w:val="20"/>
        </w:rPr>
        <w:tab/>
      </w:r>
      <w:proofErr w:type="gramStart"/>
      <w:r w:rsidRPr="00005C80">
        <w:rPr>
          <w:rFonts w:ascii="FreeSerif" w:hAnsi="FreeSerif" w:cs="FreeSerif"/>
          <w:i/>
          <w:sz w:val="20"/>
          <w:szCs w:val="20"/>
        </w:rPr>
        <w:t>boot :</w:t>
      </w:r>
      <w:proofErr w:type="gramEnd"/>
    </w:p>
    <w:p w:rsidR="003A1CD6" w:rsidRPr="00005C80" w:rsidRDefault="003A1CD6" w:rsidP="00005C80">
      <w:pPr>
        <w:spacing w:after="0"/>
        <w:rPr>
          <w:rFonts w:ascii="FreeSerif" w:hAnsi="FreeSerif" w:cs="FreeSerif"/>
          <w:i/>
          <w:sz w:val="20"/>
          <w:szCs w:val="20"/>
        </w:rPr>
      </w:pPr>
      <w:r w:rsidRPr="00005C80">
        <w:rPr>
          <w:rFonts w:ascii="FreeSerif" w:hAnsi="FreeSerif" w:cs="FreeSerif"/>
          <w:i/>
          <w:sz w:val="20"/>
          <w:szCs w:val="20"/>
        </w:rPr>
        <w:tab/>
      </w:r>
      <w:r w:rsidR="008A1C5E">
        <w:rPr>
          <w:rFonts w:ascii="FreeSerif" w:hAnsi="FreeSerif" w:cs="FreeSerif"/>
          <w:i/>
          <w:sz w:val="20"/>
          <w:szCs w:val="20"/>
        </w:rPr>
        <w:tab/>
      </w:r>
      <w:r w:rsidRPr="00005C80">
        <w:rPr>
          <w:rFonts w:ascii="FreeSerif" w:hAnsi="FreeSerif" w:cs="FreeSerif"/>
          <w:i/>
          <w:sz w:val="20"/>
          <w:szCs w:val="20"/>
        </w:rPr>
        <w:t>{</w:t>
      </w:r>
    </w:p>
    <w:p w:rsidR="003A1CD6" w:rsidRPr="00005C80" w:rsidRDefault="003A1CD6" w:rsidP="00005C80">
      <w:pPr>
        <w:spacing w:after="0"/>
        <w:rPr>
          <w:rFonts w:ascii="FreeSerif" w:hAnsi="FreeSerif" w:cs="FreeSerif"/>
          <w:i/>
          <w:sz w:val="20"/>
          <w:szCs w:val="20"/>
        </w:rPr>
      </w:pPr>
      <w:r w:rsidRPr="00005C80">
        <w:rPr>
          <w:rFonts w:ascii="FreeSerif" w:hAnsi="FreeSerif" w:cs="FreeSerif"/>
          <w:i/>
          <w:sz w:val="20"/>
          <w:szCs w:val="20"/>
        </w:rPr>
        <w:tab/>
        <w:t xml:space="preserve"> </w:t>
      </w:r>
      <w:r w:rsidR="008A1C5E">
        <w:rPr>
          <w:rFonts w:ascii="FreeSerif" w:hAnsi="FreeSerif" w:cs="FreeSerif"/>
          <w:i/>
          <w:sz w:val="20"/>
          <w:szCs w:val="20"/>
        </w:rPr>
        <w:tab/>
      </w:r>
      <w:proofErr w:type="spellStart"/>
      <w:proofErr w:type="gramStart"/>
      <w:r w:rsidRPr="00005C80">
        <w:rPr>
          <w:rFonts w:ascii="FreeSerif" w:hAnsi="FreeSerif" w:cs="FreeSerif"/>
          <w:i/>
          <w:sz w:val="20"/>
          <w:szCs w:val="20"/>
        </w:rPr>
        <w:t>rts</w:t>
      </w:r>
      <w:proofErr w:type="spellEnd"/>
      <w:proofErr w:type="gramEnd"/>
      <w:r w:rsidRPr="00005C80">
        <w:rPr>
          <w:rFonts w:ascii="FreeSerif" w:hAnsi="FreeSerif" w:cs="FreeSerif"/>
          <w:i/>
          <w:sz w:val="20"/>
          <w:szCs w:val="20"/>
        </w:rPr>
        <w:t>*.lib&lt;boot.obj&gt;(.text)</w:t>
      </w:r>
    </w:p>
    <w:p w:rsidR="003A1CD6" w:rsidRPr="00005C80" w:rsidRDefault="003A1CD6" w:rsidP="00005C80">
      <w:pPr>
        <w:spacing w:after="0"/>
        <w:rPr>
          <w:rFonts w:ascii="FreeSerif" w:hAnsi="FreeSerif" w:cs="FreeSerif"/>
          <w:i/>
          <w:sz w:val="20"/>
          <w:szCs w:val="20"/>
        </w:rPr>
      </w:pPr>
      <w:r w:rsidRPr="00005C80">
        <w:rPr>
          <w:rFonts w:ascii="FreeSerif" w:hAnsi="FreeSerif" w:cs="FreeSerif"/>
          <w:i/>
          <w:sz w:val="20"/>
          <w:szCs w:val="20"/>
        </w:rPr>
        <w:tab/>
      </w:r>
      <w:r w:rsidR="008A1C5E">
        <w:rPr>
          <w:rFonts w:ascii="FreeSerif" w:hAnsi="FreeSerif" w:cs="FreeSerif"/>
          <w:i/>
          <w:sz w:val="20"/>
          <w:szCs w:val="20"/>
        </w:rPr>
        <w:tab/>
      </w:r>
      <w:proofErr w:type="gramStart"/>
      <w:r w:rsidRPr="00005C80">
        <w:rPr>
          <w:rFonts w:ascii="FreeSerif" w:hAnsi="FreeSerif" w:cs="FreeSerif"/>
          <w:i/>
          <w:sz w:val="20"/>
          <w:szCs w:val="20"/>
        </w:rPr>
        <w:t>}load</w:t>
      </w:r>
      <w:proofErr w:type="gramEnd"/>
      <w:r w:rsidRPr="00005C80">
        <w:rPr>
          <w:rFonts w:ascii="FreeSerif" w:hAnsi="FreeSerif" w:cs="FreeSerif"/>
          <w:i/>
          <w:sz w:val="20"/>
          <w:szCs w:val="20"/>
        </w:rPr>
        <w:t xml:space="preserve"> &gt;</w:t>
      </w:r>
      <w:r w:rsidR="00D05824">
        <w:rPr>
          <w:rFonts w:ascii="FreeSerif" w:hAnsi="FreeSerif" w:cs="FreeSerif"/>
          <w:i/>
          <w:sz w:val="20"/>
          <w:szCs w:val="20"/>
        </w:rPr>
        <w:t xml:space="preserve"> </w:t>
      </w:r>
      <w:proofErr w:type="spellStart"/>
      <w:r w:rsidR="00D05824">
        <w:rPr>
          <w:rFonts w:ascii="FreeSerif" w:hAnsi="FreeSerif" w:cs="FreeSerif"/>
          <w:i/>
          <w:sz w:val="20"/>
          <w:szCs w:val="20"/>
        </w:rPr>
        <w:t>MemorySectionName</w:t>
      </w:r>
      <w:proofErr w:type="spellEnd"/>
      <w:r w:rsidR="00D05824">
        <w:rPr>
          <w:rFonts w:ascii="FreeSerif" w:hAnsi="FreeSerif" w:cs="FreeSerif"/>
          <w:i/>
          <w:sz w:val="20"/>
          <w:szCs w:val="20"/>
        </w:rPr>
        <w:t xml:space="preserve"> ALIGN(0x400)</w:t>
      </w:r>
    </w:p>
    <w:p w:rsidR="003A1CD6" w:rsidRPr="00005C80" w:rsidRDefault="008A1C5E" w:rsidP="008A1C5E">
      <w:pPr>
        <w:spacing w:after="0"/>
        <w:rPr>
          <w:rFonts w:ascii="FreeSerif" w:hAnsi="FreeSerif" w:cs="FreeSerif"/>
          <w:i/>
          <w:sz w:val="20"/>
          <w:szCs w:val="20"/>
        </w:rPr>
      </w:pPr>
      <w:r>
        <w:rPr>
          <w:rFonts w:ascii="FreeSerif" w:hAnsi="FreeSerif" w:cs="FreeSerif"/>
          <w:i/>
          <w:sz w:val="20"/>
          <w:szCs w:val="20"/>
        </w:rPr>
        <w:t xml:space="preserve">         </w:t>
      </w:r>
      <w:r w:rsidR="003A1CD6" w:rsidRPr="00005C80">
        <w:rPr>
          <w:rFonts w:ascii="FreeSerif" w:hAnsi="FreeSerif" w:cs="FreeSerif"/>
          <w:i/>
          <w:sz w:val="20"/>
          <w:szCs w:val="20"/>
        </w:rPr>
        <w:t>}</w:t>
      </w:r>
    </w:p>
    <w:p w:rsidR="003A1CD6" w:rsidRDefault="003A1CD6" w:rsidP="00005C80">
      <w:pPr>
        <w:spacing w:after="0"/>
        <w:rPr>
          <w:rFonts w:ascii="FreeSerif" w:hAnsi="FreeSerif" w:cs="FreeSerif"/>
          <w:sz w:val="20"/>
          <w:szCs w:val="20"/>
        </w:rPr>
      </w:pPr>
    </w:p>
    <w:p w:rsidR="00FD076E" w:rsidRPr="00885EDA" w:rsidRDefault="008A1C5E" w:rsidP="00005C80">
      <w:pPr>
        <w:spacing w:after="0"/>
        <w:rPr>
          <w:rFonts w:ascii="FreeSerif" w:hAnsi="FreeSerif" w:cs="FreeSerif"/>
          <w:sz w:val="20"/>
          <w:szCs w:val="20"/>
        </w:rPr>
      </w:pPr>
      <w:r>
        <w:rPr>
          <w:rFonts w:ascii="FreeSerif" w:hAnsi="FreeSerif" w:cs="FreeSerif"/>
          <w:sz w:val="20"/>
          <w:szCs w:val="20"/>
        </w:rPr>
        <w:t xml:space="preserve">         In case of the RTSC</w:t>
      </w:r>
      <w:r w:rsidR="003A1CD6" w:rsidRPr="00005C80">
        <w:rPr>
          <w:rFonts w:ascii="FreeSerif" w:hAnsi="FreeSerif" w:cs="FreeSerif"/>
          <w:sz w:val="20"/>
          <w:szCs w:val="20"/>
        </w:rPr>
        <w:t xml:space="preserve"> projects </w:t>
      </w:r>
      <w:proofErr w:type="spellStart"/>
      <w:r w:rsidR="003A1CD6" w:rsidRPr="00005C80">
        <w:rPr>
          <w:rFonts w:ascii="FreeSerif" w:hAnsi="FreeSerif" w:cs="FreeSerif"/>
          <w:sz w:val="20"/>
          <w:szCs w:val="20"/>
        </w:rPr>
        <w:t>xdctools</w:t>
      </w:r>
      <w:proofErr w:type="spellEnd"/>
      <w:r w:rsidR="003A1CD6" w:rsidRPr="00005C80">
        <w:rPr>
          <w:rFonts w:ascii="FreeSerif" w:hAnsi="FreeSerif" w:cs="FreeSerif"/>
          <w:sz w:val="20"/>
          <w:szCs w:val="20"/>
        </w:rPr>
        <w:t xml:space="preserve"> specify the Entry point symbol</w:t>
      </w:r>
      <w:r w:rsidR="004E419F">
        <w:rPr>
          <w:rFonts w:ascii="FreeSerif" w:hAnsi="FreeSerif" w:cs="FreeSerif"/>
          <w:sz w:val="20"/>
          <w:szCs w:val="20"/>
        </w:rPr>
        <w:t xml:space="preserve">. </w:t>
      </w:r>
    </w:p>
    <w:p w:rsidR="00F911CC" w:rsidRPr="00F911CC" w:rsidRDefault="00F911CC" w:rsidP="002975E1">
      <w:pPr>
        <w:spacing w:after="0"/>
        <w:rPr>
          <w:rFonts w:ascii="FreeSerif" w:hAnsi="FreeSerif" w:cs="FreeSerif"/>
          <w:i/>
          <w:sz w:val="16"/>
          <w:szCs w:val="20"/>
        </w:rPr>
      </w:pPr>
    </w:p>
    <w:p w:rsidR="002B1598" w:rsidRDefault="002B1598" w:rsidP="002B1598">
      <w:pPr>
        <w:spacing w:after="0"/>
        <w:ind w:left="360"/>
        <w:rPr>
          <w:rFonts w:ascii="FreeSerif" w:hAnsi="FreeSerif" w:cs="FreeSerif"/>
          <w:i/>
          <w:sz w:val="20"/>
          <w:szCs w:val="20"/>
        </w:rPr>
      </w:pPr>
      <w:proofErr w:type="spellStart"/>
      <w:proofErr w:type="gramStart"/>
      <w:r w:rsidRPr="002975E1">
        <w:rPr>
          <w:rFonts w:ascii="FreeSerif" w:hAnsi="FreeSerif" w:cs="FreeSerif"/>
          <w:i/>
          <w:sz w:val="20"/>
          <w:szCs w:val="20"/>
        </w:rPr>
        <w:t>Program.sectMap</w:t>
      </w:r>
      <w:proofErr w:type="spellEnd"/>
      <w:r w:rsidRPr="002975E1">
        <w:rPr>
          <w:rFonts w:ascii="FreeSerif" w:hAnsi="FreeSerif" w:cs="FreeSerif"/>
          <w:i/>
          <w:sz w:val="20"/>
          <w:szCs w:val="20"/>
        </w:rPr>
        <w:t>[</w:t>
      </w:r>
      <w:proofErr w:type="gramEnd"/>
      <w:r w:rsidRPr="002975E1">
        <w:rPr>
          <w:rFonts w:ascii="FreeSerif" w:hAnsi="FreeSerif" w:cs="FreeSerif"/>
          <w:i/>
          <w:sz w:val="20"/>
          <w:szCs w:val="20"/>
        </w:rPr>
        <w:t>".text:_c_int0</w:t>
      </w:r>
      <w:r>
        <w:rPr>
          <w:rFonts w:ascii="FreeSerif" w:hAnsi="FreeSerif" w:cs="FreeSerif"/>
          <w:i/>
          <w:sz w:val="20"/>
          <w:szCs w:val="20"/>
        </w:rPr>
        <w:t xml:space="preserve">0"] = new </w:t>
      </w:r>
      <w:proofErr w:type="spellStart"/>
      <w:r>
        <w:rPr>
          <w:rFonts w:ascii="FreeSerif" w:hAnsi="FreeSerif" w:cs="FreeSerif"/>
          <w:i/>
          <w:sz w:val="20"/>
          <w:szCs w:val="20"/>
        </w:rPr>
        <w:t>Program.SectionSpec</w:t>
      </w:r>
      <w:proofErr w:type="spellEnd"/>
      <w:r>
        <w:rPr>
          <w:rFonts w:ascii="FreeSerif" w:hAnsi="FreeSerif" w:cs="FreeSerif"/>
          <w:i/>
          <w:sz w:val="20"/>
          <w:szCs w:val="20"/>
        </w:rPr>
        <w:t>();</w:t>
      </w:r>
    </w:p>
    <w:p w:rsidR="002B1598" w:rsidRDefault="002B1598" w:rsidP="002B1598">
      <w:pPr>
        <w:spacing w:after="0"/>
        <w:ind w:left="360"/>
        <w:rPr>
          <w:rFonts w:ascii="FreeSerif" w:hAnsi="FreeSerif" w:cs="FreeSerif"/>
          <w:i/>
          <w:sz w:val="20"/>
          <w:szCs w:val="20"/>
        </w:rPr>
      </w:pPr>
      <w:proofErr w:type="spellStart"/>
      <w:proofErr w:type="gramStart"/>
      <w:r w:rsidRPr="002975E1">
        <w:rPr>
          <w:rFonts w:ascii="FreeSerif" w:hAnsi="FreeSerif" w:cs="FreeSerif"/>
          <w:i/>
          <w:sz w:val="20"/>
          <w:szCs w:val="20"/>
        </w:rPr>
        <w:t>Program.sectMap</w:t>
      </w:r>
      <w:proofErr w:type="spellEnd"/>
      <w:r w:rsidRPr="002975E1">
        <w:rPr>
          <w:rFonts w:ascii="FreeSerif" w:hAnsi="FreeSerif" w:cs="FreeSerif"/>
          <w:i/>
          <w:sz w:val="20"/>
          <w:szCs w:val="20"/>
        </w:rPr>
        <w:t>[</w:t>
      </w:r>
      <w:proofErr w:type="gramEnd"/>
      <w:r w:rsidRPr="002975E1">
        <w:rPr>
          <w:rFonts w:ascii="FreeSerif" w:hAnsi="FreeSerif" w:cs="FreeSerif"/>
          <w:i/>
          <w:sz w:val="20"/>
          <w:szCs w:val="20"/>
        </w:rPr>
        <w:t>".text:_c_int00"].</w:t>
      </w:r>
      <w:proofErr w:type="spellStart"/>
      <w:r w:rsidRPr="002975E1">
        <w:rPr>
          <w:rFonts w:ascii="FreeSerif" w:hAnsi="FreeSerif" w:cs="FreeSerif"/>
          <w:i/>
          <w:sz w:val="20"/>
          <w:szCs w:val="20"/>
        </w:rPr>
        <w:t>loadSegment</w:t>
      </w:r>
      <w:proofErr w:type="spellEnd"/>
      <w:r w:rsidRPr="002975E1">
        <w:rPr>
          <w:rFonts w:ascii="FreeSerif" w:hAnsi="FreeSerif" w:cs="FreeSerif"/>
          <w:i/>
          <w:sz w:val="20"/>
          <w:szCs w:val="20"/>
        </w:rPr>
        <w:t xml:space="preserve"> = "DSP1_PROG";</w:t>
      </w:r>
    </w:p>
    <w:p w:rsidR="002B1598" w:rsidRPr="00BD0A23" w:rsidRDefault="002B1598" w:rsidP="00BD0A23">
      <w:pPr>
        <w:spacing w:after="0"/>
        <w:ind w:firstLine="360"/>
        <w:rPr>
          <w:rFonts w:ascii="FreeSerif" w:hAnsi="FreeSerif" w:cs="FreeSerif"/>
          <w:i/>
          <w:sz w:val="20"/>
          <w:szCs w:val="20"/>
        </w:rPr>
      </w:pPr>
      <w:proofErr w:type="spellStart"/>
      <w:proofErr w:type="gramStart"/>
      <w:r w:rsidRPr="002975E1">
        <w:rPr>
          <w:rFonts w:ascii="FreeSerif" w:hAnsi="FreeSerif" w:cs="FreeSerif"/>
          <w:i/>
          <w:sz w:val="20"/>
          <w:szCs w:val="20"/>
        </w:rPr>
        <w:t>Program.sectMap</w:t>
      </w:r>
      <w:proofErr w:type="spellEnd"/>
      <w:r w:rsidRPr="002975E1">
        <w:rPr>
          <w:rFonts w:ascii="FreeSerif" w:hAnsi="FreeSerif" w:cs="FreeSerif"/>
          <w:i/>
          <w:sz w:val="20"/>
          <w:szCs w:val="20"/>
        </w:rPr>
        <w:t>[</w:t>
      </w:r>
      <w:proofErr w:type="gramEnd"/>
      <w:r w:rsidRPr="002975E1">
        <w:rPr>
          <w:rFonts w:ascii="FreeSerif" w:hAnsi="FreeSerif" w:cs="FreeSerif"/>
          <w:i/>
          <w:sz w:val="20"/>
          <w:szCs w:val="20"/>
        </w:rPr>
        <w:t>".text:_c_int00"].</w:t>
      </w:r>
      <w:proofErr w:type="spellStart"/>
      <w:r w:rsidRPr="002975E1">
        <w:rPr>
          <w:rFonts w:ascii="FreeSerif" w:hAnsi="FreeSerif" w:cs="FreeSerif"/>
          <w:i/>
          <w:sz w:val="20"/>
          <w:szCs w:val="20"/>
        </w:rPr>
        <w:t>loadAlign</w:t>
      </w:r>
      <w:proofErr w:type="spellEnd"/>
      <w:r w:rsidRPr="002975E1">
        <w:rPr>
          <w:rFonts w:ascii="FreeSerif" w:hAnsi="FreeSerif" w:cs="FreeSerif"/>
          <w:i/>
          <w:sz w:val="20"/>
          <w:szCs w:val="20"/>
        </w:rPr>
        <w:t xml:space="preserve"> = 0x400;</w:t>
      </w:r>
    </w:p>
    <w:p w:rsidR="003A1CD6" w:rsidRPr="00EA2897" w:rsidRDefault="003A1CD6" w:rsidP="008B6416">
      <w:pPr>
        <w:pStyle w:val="Heading1"/>
        <w:spacing w:line="240" w:lineRule="auto"/>
      </w:pPr>
      <w:bookmarkStart w:id="35" w:name="_Toc495681865"/>
      <w:r w:rsidRPr="00EA2897">
        <w:t>AD PLL Clock Frequency</w:t>
      </w:r>
      <w:bookmarkEnd w:id="35"/>
    </w:p>
    <w:p w:rsidR="00216F47" w:rsidRDefault="002B1598" w:rsidP="00162D63">
      <w:pPr>
        <w:spacing w:after="0"/>
        <w:ind w:left="360"/>
        <w:rPr>
          <w:rFonts w:ascii="FreeSerif" w:hAnsi="FreeSerif" w:cs="FreeSerif"/>
          <w:sz w:val="20"/>
          <w:szCs w:val="20"/>
        </w:rPr>
      </w:pPr>
      <w:r>
        <w:rPr>
          <w:rFonts w:ascii="FreeSerif" w:hAnsi="FreeSerif" w:cs="FreeSerif"/>
          <w:sz w:val="20"/>
          <w:szCs w:val="20"/>
        </w:rPr>
        <w:t>Device ADPLLJM</w:t>
      </w:r>
      <w:r w:rsidR="00467310">
        <w:rPr>
          <w:rFonts w:ascii="FreeSerif" w:hAnsi="FreeSerif" w:cs="FreeSerif"/>
          <w:sz w:val="20"/>
          <w:szCs w:val="20"/>
        </w:rPr>
        <w:t xml:space="preserve"> &amp; ADPLLM are clocked at respective</w:t>
      </w:r>
      <w:r>
        <w:rPr>
          <w:rFonts w:ascii="FreeSerif" w:hAnsi="FreeSerif" w:cs="FreeSerif"/>
          <w:sz w:val="20"/>
          <w:szCs w:val="20"/>
        </w:rPr>
        <w:t xml:space="preserve"> frequencies</w:t>
      </w:r>
      <w:r w:rsidR="00467310">
        <w:rPr>
          <w:rFonts w:ascii="FreeSerif" w:hAnsi="FreeSerif" w:cs="FreeSerif"/>
          <w:sz w:val="20"/>
          <w:szCs w:val="20"/>
        </w:rPr>
        <w:t xml:space="preserve"> depending on the OPP</w:t>
      </w:r>
      <w:r>
        <w:rPr>
          <w:rFonts w:ascii="FreeSerif" w:hAnsi="FreeSerif" w:cs="FreeSerif"/>
          <w:sz w:val="20"/>
          <w:szCs w:val="20"/>
        </w:rPr>
        <w:t xml:space="preserve">. Refer </w:t>
      </w:r>
      <w:r w:rsidR="007C433E">
        <w:rPr>
          <w:rFonts w:ascii="FreeSerif" w:hAnsi="FreeSerif" w:cs="FreeSerif"/>
          <w:sz w:val="20"/>
          <w:szCs w:val="20"/>
        </w:rPr>
        <w:t xml:space="preserve">to </w:t>
      </w:r>
      <w:r>
        <w:rPr>
          <w:rFonts w:ascii="FreeSerif" w:hAnsi="FreeSerif" w:cs="FreeSerif"/>
          <w:sz w:val="20"/>
          <w:szCs w:val="20"/>
        </w:rPr>
        <w:t xml:space="preserve">the </w:t>
      </w:r>
      <w:r w:rsidR="003023DF">
        <w:rPr>
          <w:rFonts w:ascii="FreeSerif" w:hAnsi="FreeSerif" w:cs="FreeSerif"/>
          <w:sz w:val="20"/>
          <w:szCs w:val="20"/>
        </w:rPr>
        <w:t>device</w:t>
      </w:r>
      <w:r>
        <w:rPr>
          <w:rFonts w:ascii="FreeSerif" w:hAnsi="FreeSerif" w:cs="FreeSerif"/>
          <w:sz w:val="20"/>
          <w:szCs w:val="20"/>
        </w:rPr>
        <w:t xml:space="preserve"> datasheet for frequency values</w:t>
      </w:r>
      <w:r w:rsidR="003A6848">
        <w:rPr>
          <w:rFonts w:ascii="FreeSerif" w:hAnsi="FreeSerif" w:cs="FreeSerif"/>
          <w:sz w:val="20"/>
          <w:szCs w:val="20"/>
        </w:rPr>
        <w:t xml:space="preserve"> for respective OPP</w:t>
      </w:r>
      <w:r>
        <w:rPr>
          <w:rFonts w:ascii="FreeSerif" w:hAnsi="FreeSerif" w:cs="FreeSerif"/>
          <w:sz w:val="20"/>
          <w:szCs w:val="20"/>
        </w:rPr>
        <w:t>.</w:t>
      </w:r>
    </w:p>
    <w:p w:rsidR="003A1CD6" w:rsidRDefault="003A1CD6" w:rsidP="008B6416">
      <w:pPr>
        <w:pStyle w:val="Heading1"/>
        <w:spacing w:line="240" w:lineRule="auto"/>
      </w:pPr>
      <w:bookmarkStart w:id="36" w:name="_Toc495681866"/>
      <w:r w:rsidRPr="00321C83">
        <w:t>Boot</w:t>
      </w:r>
      <w:r>
        <w:t>-</w:t>
      </w:r>
      <w:r w:rsidRPr="00321C83">
        <w:t>Up time</w:t>
      </w:r>
      <w:bookmarkEnd w:id="36"/>
    </w:p>
    <w:p w:rsidR="00CF24DC" w:rsidRPr="00CF24DC" w:rsidRDefault="007C6B44" w:rsidP="00CF24DC">
      <w:pPr>
        <w:pStyle w:val="Heading2"/>
      </w:pPr>
      <w:bookmarkStart w:id="37" w:name="_Toc495681867"/>
      <w:r>
        <w:t>TDA2xx D</w:t>
      </w:r>
      <w:r w:rsidR="00CF24DC">
        <w:t>evice</w:t>
      </w:r>
      <w:bookmarkEnd w:id="37"/>
    </w:p>
    <w:p w:rsidR="002B1598" w:rsidRDefault="002B1598" w:rsidP="00CF24DC">
      <w:pPr>
        <w:spacing w:after="0"/>
        <w:ind w:left="360"/>
        <w:rPr>
          <w:rFonts w:ascii="FreeSerif" w:hAnsi="FreeSerif" w:cs="FreeSerif"/>
          <w:sz w:val="20"/>
          <w:szCs w:val="20"/>
        </w:rPr>
      </w:pPr>
      <w:r w:rsidRPr="00F911CC">
        <w:rPr>
          <w:rFonts w:ascii="FreeSerif" w:hAnsi="FreeSerif" w:cs="FreeSerif"/>
          <w:sz w:val="20"/>
          <w:szCs w:val="20"/>
        </w:rPr>
        <w:t xml:space="preserve">This section summarizes the SBL boot-up cycles </w:t>
      </w:r>
      <w:r w:rsidR="00F60AC3">
        <w:rPr>
          <w:rFonts w:ascii="FreeSerif" w:hAnsi="FreeSerif" w:cs="FreeSerif"/>
          <w:sz w:val="20"/>
          <w:szCs w:val="20"/>
        </w:rPr>
        <w:t>for TDA</w:t>
      </w:r>
      <w:r w:rsidR="00D36EAE">
        <w:rPr>
          <w:rFonts w:ascii="FreeSerif" w:hAnsi="FreeSerif" w:cs="FreeSerif"/>
          <w:sz w:val="20"/>
          <w:szCs w:val="20"/>
        </w:rPr>
        <w:t xml:space="preserve">2xx device </w:t>
      </w:r>
      <w:r w:rsidRPr="00F911CC">
        <w:rPr>
          <w:rFonts w:ascii="FreeSerif" w:hAnsi="FreeSerif" w:cs="FreeSerif"/>
          <w:sz w:val="20"/>
          <w:szCs w:val="20"/>
        </w:rPr>
        <w:t xml:space="preserve">in all three boot modes &amp; techniques </w:t>
      </w:r>
      <w:r w:rsidR="00F771EC">
        <w:rPr>
          <w:rFonts w:ascii="FreeSerif" w:hAnsi="FreeSerif" w:cs="FreeSerif"/>
          <w:sz w:val="20"/>
          <w:szCs w:val="20"/>
        </w:rPr>
        <w:t xml:space="preserve">used </w:t>
      </w:r>
      <w:r w:rsidRPr="00F911CC">
        <w:rPr>
          <w:rFonts w:ascii="FreeSerif" w:hAnsi="FreeSerif" w:cs="FreeSerif"/>
          <w:sz w:val="20"/>
          <w:szCs w:val="20"/>
        </w:rPr>
        <w:t xml:space="preserve">to improve the boot-up cycles. It provides </w:t>
      </w:r>
      <w:r w:rsidR="00F771EC">
        <w:rPr>
          <w:rFonts w:ascii="FreeSerif" w:hAnsi="FreeSerif" w:cs="FreeSerif"/>
          <w:sz w:val="20"/>
          <w:szCs w:val="20"/>
        </w:rPr>
        <w:t>the boot-up time taken by SBL to initialize</w:t>
      </w:r>
      <w:r w:rsidRPr="00F911CC">
        <w:rPr>
          <w:rFonts w:ascii="FreeSerif" w:hAnsi="FreeSerif" w:cs="FreeSerif"/>
          <w:sz w:val="20"/>
          <w:szCs w:val="20"/>
        </w:rPr>
        <w:t xml:space="preserve"> the SOC &amp; to launch the application from external storage memories. Report does not include the ROM code boo</w:t>
      </w:r>
      <w:r w:rsidR="000F09D4">
        <w:rPr>
          <w:rFonts w:ascii="FreeSerif" w:hAnsi="FreeSerif" w:cs="FreeSerif"/>
          <w:sz w:val="20"/>
          <w:szCs w:val="20"/>
        </w:rPr>
        <w:t>t-up time &amp; application</w:t>
      </w:r>
      <w:r w:rsidRPr="00F911CC">
        <w:rPr>
          <w:rFonts w:ascii="FreeSerif" w:hAnsi="FreeSerif" w:cs="FreeSerif"/>
          <w:sz w:val="20"/>
          <w:szCs w:val="20"/>
        </w:rPr>
        <w:t xml:space="preserve"> boot-up time. ARM Cortex PMU cycle counter has been used to measure the</w:t>
      </w:r>
      <w:r w:rsidR="00F771EC">
        <w:rPr>
          <w:rFonts w:ascii="FreeSerif" w:hAnsi="FreeSerif" w:cs="FreeSerif"/>
          <w:sz w:val="20"/>
          <w:szCs w:val="20"/>
        </w:rPr>
        <w:t xml:space="preserve"> elapsed CPU cycles</w:t>
      </w:r>
    </w:p>
    <w:p w:rsidR="00881CD9" w:rsidRPr="00162D63" w:rsidRDefault="00CD41D0" w:rsidP="00162D63">
      <w:pPr>
        <w:ind w:left="360"/>
        <w:rPr>
          <w:rFonts w:ascii="FreeSerif" w:hAnsi="FreeSerif" w:cs="FreeSerif"/>
          <w:sz w:val="20"/>
          <w:szCs w:val="20"/>
        </w:rPr>
      </w:pPr>
      <w:r>
        <w:rPr>
          <w:rFonts w:ascii="FreeSerif" w:hAnsi="FreeSerif" w:cs="FreeSerif"/>
          <w:sz w:val="20"/>
          <w:szCs w:val="20"/>
        </w:rPr>
        <w:t>VISION</w:t>
      </w:r>
      <w:r w:rsidR="002B1598" w:rsidRPr="00F911CC">
        <w:rPr>
          <w:rFonts w:ascii="FreeSerif" w:hAnsi="FreeSerif" w:cs="FreeSerif"/>
          <w:sz w:val="20"/>
          <w:szCs w:val="20"/>
        </w:rPr>
        <w:t xml:space="preserve"> SDK App</w:t>
      </w:r>
      <w:r w:rsidR="00DD3863">
        <w:rPr>
          <w:rFonts w:ascii="FreeSerif" w:hAnsi="FreeSerif" w:cs="FreeSerif"/>
          <w:sz w:val="20"/>
          <w:szCs w:val="20"/>
        </w:rPr>
        <w:t xml:space="preserve"> </w:t>
      </w:r>
      <w:r w:rsidR="002B1598" w:rsidRPr="00F911CC">
        <w:rPr>
          <w:rFonts w:ascii="FreeSerif" w:hAnsi="FreeSerif" w:cs="FreeSerif"/>
          <w:sz w:val="20"/>
          <w:szCs w:val="20"/>
        </w:rPr>
        <w:t>Image has been used for the SBL boot-up time profiling</w:t>
      </w:r>
      <w:r w:rsidR="00DE781E">
        <w:rPr>
          <w:rFonts w:ascii="FreeSerif" w:hAnsi="FreeSerif" w:cs="FreeSerif"/>
          <w:sz w:val="20"/>
          <w:szCs w:val="20"/>
        </w:rPr>
        <w:t>.</w:t>
      </w:r>
    </w:p>
    <w:p w:rsidR="00A918AF" w:rsidRDefault="00A918AF" w:rsidP="00CF24DC">
      <w:pPr>
        <w:pStyle w:val="Heading3"/>
      </w:pPr>
      <w:bookmarkStart w:id="38" w:name="_Toc495681868"/>
      <w:r>
        <w:t>QSPI Boot mode:</w:t>
      </w:r>
      <w:bookmarkEnd w:id="38"/>
    </w:p>
    <w:p w:rsidR="002B1598" w:rsidRDefault="009E1C30" w:rsidP="002B1598">
      <w:pPr>
        <w:spacing w:after="0"/>
        <w:ind w:left="360"/>
        <w:rPr>
          <w:rFonts w:ascii="FreeSerif" w:hAnsi="FreeSerif" w:cs="FreeSerif"/>
          <w:sz w:val="20"/>
          <w:szCs w:val="20"/>
        </w:rPr>
      </w:pPr>
      <w:r>
        <w:rPr>
          <w:rFonts w:ascii="FreeSerif" w:hAnsi="FreeSerif" w:cs="FreeSerif"/>
          <w:sz w:val="20"/>
          <w:szCs w:val="20"/>
        </w:rPr>
        <w:t>QSPI driver throughput has</w:t>
      </w:r>
      <w:r w:rsidR="002B1598" w:rsidRPr="002B1598">
        <w:rPr>
          <w:rFonts w:ascii="FreeSerif" w:hAnsi="FreeSerif" w:cs="FreeSerif"/>
          <w:sz w:val="20"/>
          <w:szCs w:val="20"/>
        </w:rPr>
        <w:t xml:space="preserve"> improved with following settings</w:t>
      </w:r>
      <w:r w:rsidR="002B1598">
        <w:rPr>
          <w:rFonts w:ascii="FreeSerif" w:hAnsi="FreeSerif" w:cs="FreeSerif"/>
          <w:sz w:val="20"/>
          <w:szCs w:val="20"/>
        </w:rPr>
        <w:t>:</w:t>
      </w:r>
    </w:p>
    <w:p w:rsidR="002B1598" w:rsidRDefault="003666E3" w:rsidP="005A563D">
      <w:pPr>
        <w:pStyle w:val="ListParagraph"/>
        <w:numPr>
          <w:ilvl w:val="0"/>
          <w:numId w:val="8"/>
        </w:numPr>
        <w:spacing w:after="0"/>
        <w:rPr>
          <w:rFonts w:ascii="FreeSerif" w:hAnsi="FreeSerif" w:cs="FreeSerif"/>
          <w:sz w:val="20"/>
          <w:szCs w:val="20"/>
        </w:rPr>
      </w:pPr>
      <w:r w:rsidRPr="002B1598">
        <w:rPr>
          <w:rFonts w:ascii="FreeSerif" w:hAnsi="FreeSerif" w:cs="FreeSerif"/>
          <w:sz w:val="20"/>
          <w:szCs w:val="20"/>
        </w:rPr>
        <w:lastRenderedPageBreak/>
        <w:t xml:space="preserve">Configure </w:t>
      </w:r>
      <w:r w:rsidR="00394182">
        <w:rPr>
          <w:rFonts w:ascii="FreeSerif" w:hAnsi="FreeSerif" w:cs="FreeSerif"/>
          <w:sz w:val="20"/>
          <w:szCs w:val="20"/>
        </w:rPr>
        <w:t>QSPI SCLK at 76.8</w:t>
      </w:r>
      <w:r w:rsidR="00DB372C" w:rsidRPr="002B1598">
        <w:rPr>
          <w:rFonts w:ascii="FreeSerif" w:hAnsi="FreeSerif" w:cs="FreeSerif"/>
          <w:sz w:val="20"/>
          <w:szCs w:val="20"/>
        </w:rPr>
        <w:t>MHz</w:t>
      </w:r>
      <w:r w:rsidR="00695510">
        <w:rPr>
          <w:rFonts w:ascii="FreeSerif" w:hAnsi="FreeSerif" w:cs="FreeSerif"/>
          <w:sz w:val="20"/>
          <w:szCs w:val="20"/>
        </w:rPr>
        <w:t xml:space="preserve"> for ES1.1</w:t>
      </w:r>
      <w:r w:rsidR="00E41D98">
        <w:rPr>
          <w:rFonts w:ascii="FreeSerif" w:hAnsi="FreeSerif" w:cs="FreeSerif"/>
          <w:sz w:val="20"/>
          <w:szCs w:val="20"/>
        </w:rPr>
        <w:t xml:space="preserve"> and </w:t>
      </w:r>
      <w:r w:rsidR="00C25B16">
        <w:rPr>
          <w:rFonts w:ascii="FreeSerif" w:hAnsi="FreeSerif" w:cs="FreeSerif"/>
          <w:sz w:val="20"/>
          <w:szCs w:val="20"/>
        </w:rPr>
        <w:t>higher SR</w:t>
      </w:r>
      <w:r w:rsidR="00695510">
        <w:rPr>
          <w:rFonts w:ascii="FreeSerif" w:hAnsi="FreeSerif" w:cs="FreeSerif"/>
          <w:sz w:val="20"/>
          <w:szCs w:val="20"/>
        </w:rPr>
        <w:t xml:space="preserve"> </w:t>
      </w:r>
      <w:r w:rsidR="00777D14">
        <w:rPr>
          <w:rFonts w:ascii="FreeSerif" w:hAnsi="FreeSerif" w:cs="FreeSerif"/>
          <w:sz w:val="20"/>
          <w:szCs w:val="20"/>
        </w:rPr>
        <w:t>device</w:t>
      </w:r>
      <w:r w:rsidR="00C25B16">
        <w:rPr>
          <w:rFonts w:ascii="FreeSerif" w:hAnsi="FreeSerif" w:cs="FreeSerif"/>
          <w:sz w:val="20"/>
          <w:szCs w:val="20"/>
        </w:rPr>
        <w:t>s</w:t>
      </w:r>
      <w:r w:rsidR="00777D14">
        <w:rPr>
          <w:rFonts w:ascii="FreeSerif" w:hAnsi="FreeSerif" w:cs="FreeSerif"/>
          <w:sz w:val="20"/>
          <w:szCs w:val="20"/>
        </w:rPr>
        <w:t xml:space="preserve"> </w:t>
      </w:r>
      <w:r w:rsidR="00695510">
        <w:rPr>
          <w:rFonts w:ascii="FreeSerif" w:hAnsi="FreeSerif" w:cs="FreeSerif"/>
          <w:sz w:val="20"/>
          <w:szCs w:val="20"/>
        </w:rPr>
        <w:t>and 48 MHz for ES1.0</w:t>
      </w:r>
      <w:r w:rsidR="00777D14">
        <w:rPr>
          <w:rFonts w:ascii="FreeSerif" w:hAnsi="FreeSerif" w:cs="FreeSerif"/>
          <w:sz w:val="20"/>
          <w:szCs w:val="20"/>
        </w:rPr>
        <w:t xml:space="preserve"> device</w:t>
      </w:r>
      <w:r w:rsidR="002B1598">
        <w:rPr>
          <w:rFonts w:ascii="FreeSerif" w:hAnsi="FreeSerif" w:cs="FreeSerif"/>
          <w:sz w:val="20"/>
          <w:szCs w:val="20"/>
        </w:rPr>
        <w:t>.</w:t>
      </w:r>
    </w:p>
    <w:p w:rsidR="002B1598" w:rsidRDefault="003A1B01" w:rsidP="005A563D">
      <w:pPr>
        <w:pStyle w:val="ListParagraph"/>
        <w:numPr>
          <w:ilvl w:val="0"/>
          <w:numId w:val="8"/>
        </w:numPr>
        <w:spacing w:after="0"/>
        <w:rPr>
          <w:rFonts w:ascii="FreeSerif" w:hAnsi="FreeSerif" w:cs="FreeSerif"/>
          <w:sz w:val="20"/>
          <w:szCs w:val="20"/>
        </w:rPr>
      </w:pPr>
      <w:r w:rsidRPr="002B1598">
        <w:rPr>
          <w:rFonts w:ascii="FreeSerif" w:hAnsi="FreeSerif" w:cs="FreeSerif"/>
          <w:sz w:val="20"/>
          <w:szCs w:val="20"/>
        </w:rPr>
        <w:t>Change the QSPI into memory mapped mode &amp; quad read mode.</w:t>
      </w:r>
    </w:p>
    <w:p w:rsidR="002B1598" w:rsidRDefault="00612B92" w:rsidP="005A563D">
      <w:pPr>
        <w:pStyle w:val="ListParagraph"/>
        <w:numPr>
          <w:ilvl w:val="0"/>
          <w:numId w:val="8"/>
        </w:numPr>
        <w:spacing w:after="0"/>
        <w:rPr>
          <w:rFonts w:ascii="FreeSerif" w:hAnsi="FreeSerif" w:cs="FreeSerif"/>
          <w:sz w:val="20"/>
          <w:szCs w:val="20"/>
        </w:rPr>
      </w:pPr>
      <w:r w:rsidRPr="002B1598">
        <w:rPr>
          <w:rFonts w:ascii="FreeSerif" w:hAnsi="FreeSerif" w:cs="FreeSerif"/>
          <w:sz w:val="20"/>
          <w:szCs w:val="20"/>
        </w:rPr>
        <w:t>Use EDMA to copy the sections from serial flash to device memory.</w:t>
      </w:r>
    </w:p>
    <w:p w:rsidR="00A918AF" w:rsidRDefault="00A918AF" w:rsidP="00CF24DC">
      <w:pPr>
        <w:pStyle w:val="Heading3"/>
      </w:pPr>
      <w:bookmarkStart w:id="39" w:name="_Toc495681869"/>
      <w:r>
        <w:t>NOR Boot mode:</w:t>
      </w:r>
      <w:bookmarkEnd w:id="39"/>
    </w:p>
    <w:p w:rsidR="002B1598" w:rsidRDefault="002B1598" w:rsidP="002B1598">
      <w:pPr>
        <w:spacing w:after="0"/>
        <w:ind w:left="360"/>
        <w:rPr>
          <w:rFonts w:ascii="FreeSerif" w:hAnsi="FreeSerif" w:cs="FreeSerif"/>
          <w:sz w:val="20"/>
          <w:szCs w:val="20"/>
        </w:rPr>
      </w:pPr>
      <w:r w:rsidRPr="002B1598">
        <w:rPr>
          <w:rFonts w:ascii="FreeSerif" w:hAnsi="FreeSerif" w:cs="FreeSerif"/>
          <w:sz w:val="20"/>
          <w:szCs w:val="20"/>
        </w:rPr>
        <w:t>NOR Flash</w:t>
      </w:r>
      <w:r w:rsidR="002E1C3A">
        <w:rPr>
          <w:rFonts w:ascii="FreeSerif" w:hAnsi="FreeSerif" w:cs="FreeSerif"/>
          <w:sz w:val="20"/>
          <w:szCs w:val="20"/>
        </w:rPr>
        <w:t xml:space="preserve"> data through put </w:t>
      </w:r>
      <w:r w:rsidR="00BB29DD">
        <w:rPr>
          <w:rFonts w:ascii="FreeSerif" w:hAnsi="FreeSerif" w:cs="FreeSerif"/>
          <w:sz w:val="20"/>
          <w:szCs w:val="20"/>
        </w:rPr>
        <w:t xml:space="preserve">has </w:t>
      </w:r>
      <w:r w:rsidR="00B94283">
        <w:rPr>
          <w:rFonts w:ascii="FreeSerif" w:hAnsi="FreeSerif" w:cs="FreeSerif"/>
          <w:sz w:val="20"/>
          <w:szCs w:val="20"/>
        </w:rPr>
        <w:t xml:space="preserve">improved </w:t>
      </w:r>
      <w:r w:rsidR="0074379D">
        <w:rPr>
          <w:rFonts w:ascii="FreeSerif" w:hAnsi="FreeSerif" w:cs="FreeSerif"/>
          <w:sz w:val="20"/>
          <w:szCs w:val="20"/>
        </w:rPr>
        <w:t>by making following changes:</w:t>
      </w:r>
    </w:p>
    <w:p w:rsidR="00C25B16" w:rsidRDefault="00B00872" w:rsidP="005A563D">
      <w:pPr>
        <w:pStyle w:val="ListParagraph"/>
        <w:numPr>
          <w:ilvl w:val="0"/>
          <w:numId w:val="9"/>
        </w:numPr>
        <w:spacing w:after="0"/>
        <w:rPr>
          <w:rFonts w:ascii="FreeSerif" w:hAnsi="FreeSerif" w:cs="FreeSerif"/>
          <w:sz w:val="20"/>
          <w:szCs w:val="20"/>
        </w:rPr>
      </w:pPr>
      <w:r w:rsidRPr="00C25B16">
        <w:rPr>
          <w:rFonts w:ascii="FreeSerif" w:hAnsi="FreeSerif" w:cs="FreeSerif"/>
          <w:sz w:val="20"/>
          <w:szCs w:val="20"/>
        </w:rPr>
        <w:t xml:space="preserve">Configured the GPMC timing parameter for 266 MHZ GPMC FCLK. </w:t>
      </w:r>
    </w:p>
    <w:p w:rsidR="002B1598" w:rsidRPr="00C25B16" w:rsidRDefault="00B00872" w:rsidP="005A563D">
      <w:pPr>
        <w:pStyle w:val="ListParagraph"/>
        <w:numPr>
          <w:ilvl w:val="0"/>
          <w:numId w:val="9"/>
        </w:numPr>
        <w:spacing w:after="0"/>
        <w:rPr>
          <w:rFonts w:ascii="FreeSerif" w:hAnsi="FreeSerif" w:cs="FreeSerif"/>
          <w:sz w:val="20"/>
          <w:szCs w:val="20"/>
        </w:rPr>
      </w:pPr>
      <w:r w:rsidRPr="00C25B16">
        <w:rPr>
          <w:rFonts w:ascii="FreeSerif" w:hAnsi="FreeSerif" w:cs="FreeSerif"/>
          <w:sz w:val="20"/>
          <w:szCs w:val="20"/>
        </w:rPr>
        <w:t>Changed to A</w:t>
      </w:r>
      <w:r w:rsidR="00342494" w:rsidRPr="00C25B16">
        <w:rPr>
          <w:rFonts w:ascii="FreeSerif" w:hAnsi="FreeSerif" w:cs="FreeSerif"/>
          <w:sz w:val="20"/>
          <w:szCs w:val="20"/>
        </w:rPr>
        <w:t>-</w:t>
      </w:r>
      <w:r w:rsidRPr="00C25B16">
        <w:rPr>
          <w:rFonts w:ascii="FreeSerif" w:hAnsi="FreeSerif" w:cs="FreeSerif"/>
          <w:sz w:val="20"/>
          <w:szCs w:val="20"/>
        </w:rPr>
        <w:t>sync Page read mode.</w:t>
      </w:r>
    </w:p>
    <w:p w:rsidR="00B00872" w:rsidRPr="002B1598" w:rsidRDefault="00B00872" w:rsidP="005A563D">
      <w:pPr>
        <w:pStyle w:val="ListParagraph"/>
        <w:numPr>
          <w:ilvl w:val="0"/>
          <w:numId w:val="9"/>
        </w:numPr>
        <w:spacing w:after="0"/>
        <w:rPr>
          <w:rFonts w:ascii="FreeSerif" w:hAnsi="FreeSerif" w:cs="FreeSerif"/>
          <w:sz w:val="20"/>
          <w:szCs w:val="20"/>
        </w:rPr>
      </w:pPr>
      <w:r w:rsidRPr="002B1598">
        <w:rPr>
          <w:rFonts w:ascii="FreeSerif" w:hAnsi="FreeSerif" w:cs="FreeSerif"/>
          <w:sz w:val="20"/>
          <w:szCs w:val="20"/>
        </w:rPr>
        <w:t xml:space="preserve">Replaced the </w:t>
      </w:r>
      <w:proofErr w:type="spellStart"/>
      <w:r w:rsidRPr="002B1598">
        <w:rPr>
          <w:rFonts w:ascii="FreeSerif" w:hAnsi="FreeSerif" w:cs="FreeSerif"/>
          <w:sz w:val="20"/>
          <w:szCs w:val="20"/>
        </w:rPr>
        <w:t>memcpy</w:t>
      </w:r>
      <w:proofErr w:type="spellEnd"/>
      <w:r w:rsidRPr="002B1598">
        <w:rPr>
          <w:rFonts w:ascii="FreeSerif" w:hAnsi="FreeSerif" w:cs="FreeSerif"/>
          <w:sz w:val="20"/>
          <w:szCs w:val="20"/>
        </w:rPr>
        <w:t xml:space="preserve"> with EDMA channel copy.</w:t>
      </w:r>
    </w:p>
    <w:p w:rsidR="00A918AF" w:rsidRDefault="00A918AF" w:rsidP="00CF24DC">
      <w:pPr>
        <w:pStyle w:val="Heading3"/>
      </w:pPr>
      <w:bookmarkStart w:id="40" w:name="_Toc495681870"/>
      <w:r>
        <w:t>SD Boot mode:</w:t>
      </w:r>
      <w:bookmarkEnd w:id="40"/>
    </w:p>
    <w:p w:rsidR="00B11C07" w:rsidRDefault="00B11C07" w:rsidP="00B11C07">
      <w:pPr>
        <w:spacing w:after="0"/>
        <w:ind w:left="360"/>
        <w:rPr>
          <w:rFonts w:ascii="FreeSerif" w:hAnsi="FreeSerif" w:cs="FreeSerif"/>
          <w:sz w:val="20"/>
          <w:szCs w:val="20"/>
        </w:rPr>
      </w:pPr>
      <w:r w:rsidRPr="00B11C07">
        <w:rPr>
          <w:rFonts w:ascii="FreeSerif" w:hAnsi="FreeSerif" w:cs="FreeSerif"/>
          <w:sz w:val="20"/>
          <w:szCs w:val="20"/>
        </w:rPr>
        <w:t>SD car</w:t>
      </w:r>
      <w:r w:rsidR="00E835BC">
        <w:rPr>
          <w:rFonts w:ascii="FreeSerif" w:hAnsi="FreeSerif" w:cs="FreeSerif"/>
          <w:sz w:val="20"/>
          <w:szCs w:val="20"/>
        </w:rPr>
        <w:t xml:space="preserve">d data through put </w:t>
      </w:r>
      <w:r w:rsidR="00150823">
        <w:rPr>
          <w:rFonts w:ascii="FreeSerif" w:hAnsi="FreeSerif" w:cs="FreeSerif"/>
          <w:sz w:val="20"/>
          <w:szCs w:val="20"/>
        </w:rPr>
        <w:t xml:space="preserve">has </w:t>
      </w:r>
      <w:r w:rsidR="00E835BC">
        <w:rPr>
          <w:rFonts w:ascii="FreeSerif" w:hAnsi="FreeSerif" w:cs="FreeSerif"/>
          <w:sz w:val="20"/>
          <w:szCs w:val="20"/>
        </w:rPr>
        <w:t xml:space="preserve">improved </w:t>
      </w:r>
      <w:r w:rsidR="00DC2CA6">
        <w:rPr>
          <w:rFonts w:ascii="FreeSerif" w:hAnsi="FreeSerif" w:cs="FreeSerif"/>
          <w:sz w:val="20"/>
          <w:szCs w:val="20"/>
        </w:rPr>
        <w:t>by making f</w:t>
      </w:r>
      <w:r w:rsidR="0074379D">
        <w:rPr>
          <w:rFonts w:ascii="FreeSerif" w:hAnsi="FreeSerif" w:cs="FreeSerif"/>
          <w:sz w:val="20"/>
          <w:szCs w:val="20"/>
        </w:rPr>
        <w:t>ollowing changes</w:t>
      </w:r>
      <w:r w:rsidRPr="00B11C07">
        <w:rPr>
          <w:rFonts w:ascii="FreeSerif" w:hAnsi="FreeSerif" w:cs="FreeSerif"/>
          <w:sz w:val="20"/>
          <w:szCs w:val="20"/>
        </w:rPr>
        <w:t xml:space="preserve"> in the SD driver</w:t>
      </w:r>
      <w:r>
        <w:rPr>
          <w:rFonts w:ascii="FreeSerif" w:hAnsi="FreeSerif" w:cs="FreeSerif"/>
          <w:sz w:val="20"/>
          <w:szCs w:val="20"/>
        </w:rPr>
        <w:t>:</w:t>
      </w:r>
    </w:p>
    <w:p w:rsidR="00B11C07" w:rsidRDefault="008D7D92" w:rsidP="005A563D">
      <w:pPr>
        <w:pStyle w:val="ListParagraph"/>
        <w:numPr>
          <w:ilvl w:val="0"/>
          <w:numId w:val="10"/>
        </w:numPr>
        <w:spacing w:after="0"/>
        <w:rPr>
          <w:rFonts w:ascii="FreeSerif" w:hAnsi="FreeSerif" w:cs="FreeSerif"/>
          <w:sz w:val="20"/>
          <w:szCs w:val="20"/>
        </w:rPr>
      </w:pPr>
      <w:r w:rsidRPr="00B11C07">
        <w:rPr>
          <w:rFonts w:ascii="FreeSerif" w:hAnsi="FreeSerif" w:cs="FreeSerif"/>
          <w:sz w:val="20"/>
          <w:szCs w:val="20"/>
        </w:rPr>
        <w:t xml:space="preserve">EDMA </w:t>
      </w:r>
      <w:r w:rsidR="00231ED7">
        <w:rPr>
          <w:rFonts w:ascii="FreeSerif" w:hAnsi="FreeSerif" w:cs="FreeSerif"/>
          <w:sz w:val="20"/>
          <w:szCs w:val="20"/>
        </w:rPr>
        <w:t>Mode</w:t>
      </w:r>
      <w:r w:rsidRPr="00B11C07">
        <w:rPr>
          <w:rFonts w:ascii="FreeSerif" w:hAnsi="FreeSerif" w:cs="FreeSerif"/>
          <w:sz w:val="20"/>
          <w:szCs w:val="20"/>
        </w:rPr>
        <w:t xml:space="preserve">: Added the EDMA </w:t>
      </w:r>
      <w:r w:rsidR="00231ED7">
        <w:rPr>
          <w:rFonts w:ascii="FreeSerif" w:hAnsi="FreeSerif" w:cs="FreeSerif"/>
          <w:sz w:val="20"/>
          <w:szCs w:val="20"/>
        </w:rPr>
        <w:t>mode to read data from receive buffer</w:t>
      </w:r>
      <w:r w:rsidRPr="00B11C07">
        <w:rPr>
          <w:rFonts w:ascii="FreeSerif" w:hAnsi="FreeSerif" w:cs="FreeSerif"/>
          <w:sz w:val="20"/>
          <w:szCs w:val="20"/>
        </w:rPr>
        <w:t>.</w:t>
      </w:r>
    </w:p>
    <w:p w:rsidR="00B11C07" w:rsidRDefault="00F43AB4" w:rsidP="005A563D">
      <w:pPr>
        <w:pStyle w:val="ListParagraph"/>
        <w:numPr>
          <w:ilvl w:val="0"/>
          <w:numId w:val="10"/>
        </w:numPr>
        <w:spacing w:after="0"/>
        <w:rPr>
          <w:rFonts w:ascii="FreeSerif" w:hAnsi="FreeSerif" w:cs="FreeSerif"/>
          <w:sz w:val="20"/>
          <w:szCs w:val="20"/>
        </w:rPr>
      </w:pPr>
      <w:r w:rsidRPr="00B11C07">
        <w:rPr>
          <w:rFonts w:ascii="FreeSerif" w:hAnsi="FreeSerif" w:cs="FreeSerif"/>
          <w:sz w:val="20"/>
          <w:szCs w:val="20"/>
        </w:rPr>
        <w:t>BUSWIDTH:  SD protocol support</w:t>
      </w:r>
      <w:r w:rsidR="009B6EDE" w:rsidRPr="00B11C07">
        <w:rPr>
          <w:rFonts w:ascii="FreeSerif" w:hAnsi="FreeSerif" w:cs="FreeSerif"/>
          <w:sz w:val="20"/>
          <w:szCs w:val="20"/>
        </w:rPr>
        <w:t>s</w:t>
      </w:r>
      <w:r w:rsidRPr="00B11C07">
        <w:rPr>
          <w:rFonts w:ascii="FreeSerif" w:hAnsi="FreeSerif" w:cs="FreeSerif"/>
          <w:sz w:val="20"/>
          <w:szCs w:val="20"/>
        </w:rPr>
        <w:t xml:space="preserve"> 1-bit &amp; 4-bit bus width. Changed the bus-width from 1-bit to 4-bit </w:t>
      </w:r>
    </w:p>
    <w:p w:rsidR="00162D63" w:rsidRDefault="007E5087" w:rsidP="005A563D">
      <w:pPr>
        <w:pStyle w:val="ListParagraph"/>
        <w:numPr>
          <w:ilvl w:val="0"/>
          <w:numId w:val="10"/>
        </w:numPr>
        <w:spacing w:after="0"/>
        <w:rPr>
          <w:rFonts w:ascii="FreeSerif" w:hAnsi="FreeSerif" w:cs="FreeSerif"/>
          <w:sz w:val="20"/>
          <w:szCs w:val="20"/>
        </w:rPr>
      </w:pPr>
      <w:r w:rsidRPr="00B11C07">
        <w:rPr>
          <w:rFonts w:ascii="FreeSerif" w:hAnsi="FreeSerif" w:cs="FreeSerif"/>
          <w:sz w:val="20"/>
          <w:szCs w:val="20"/>
        </w:rPr>
        <w:t>Multi</w:t>
      </w:r>
      <w:r w:rsidR="001D18D2">
        <w:rPr>
          <w:rFonts w:ascii="FreeSerif" w:hAnsi="FreeSerif" w:cs="FreeSerif"/>
          <w:sz w:val="20"/>
          <w:szCs w:val="20"/>
        </w:rPr>
        <w:t xml:space="preserve"> </w:t>
      </w:r>
      <w:r w:rsidRPr="00B11C07">
        <w:rPr>
          <w:rFonts w:ascii="FreeSerif" w:hAnsi="FreeSerif" w:cs="FreeSerif"/>
          <w:sz w:val="20"/>
          <w:szCs w:val="20"/>
        </w:rPr>
        <w:t>sector: Implemented multi</w:t>
      </w:r>
      <w:r w:rsidR="001D18D2">
        <w:rPr>
          <w:rFonts w:ascii="FreeSerif" w:hAnsi="FreeSerif" w:cs="FreeSerif"/>
          <w:sz w:val="20"/>
          <w:szCs w:val="20"/>
        </w:rPr>
        <w:t>-</w:t>
      </w:r>
      <w:r w:rsidRPr="00B11C07">
        <w:rPr>
          <w:rFonts w:ascii="FreeSerif" w:hAnsi="FreeSerif" w:cs="FreeSerif"/>
          <w:sz w:val="20"/>
          <w:szCs w:val="20"/>
        </w:rPr>
        <w:t xml:space="preserve">sector support in the MMC/SD driver </w:t>
      </w:r>
    </w:p>
    <w:p w:rsidR="00C56C71" w:rsidRDefault="00C56C71" w:rsidP="00C56C71">
      <w:pPr>
        <w:spacing w:after="0"/>
        <w:rPr>
          <w:rFonts w:ascii="FreeSerif" w:hAnsi="FreeSerif" w:cs="FreeSerif"/>
          <w:sz w:val="20"/>
          <w:szCs w:val="20"/>
        </w:rPr>
      </w:pPr>
    </w:p>
    <w:p w:rsidR="00C25B16" w:rsidRDefault="00C25B16" w:rsidP="00C56C71">
      <w:pPr>
        <w:spacing w:after="0"/>
        <w:rPr>
          <w:rFonts w:ascii="FreeSerif" w:hAnsi="FreeSerif" w:cs="FreeSerif"/>
          <w:sz w:val="20"/>
          <w:szCs w:val="20"/>
        </w:rPr>
      </w:pPr>
    </w:p>
    <w:p w:rsidR="00711898" w:rsidRDefault="00711898" w:rsidP="00711898">
      <w:pPr>
        <w:rPr>
          <w:rFonts w:ascii="FreeSerif" w:hAnsi="FreeSerif" w:cs="FreeSerif"/>
          <w:sz w:val="20"/>
          <w:szCs w:val="20"/>
        </w:rPr>
      </w:pPr>
    </w:p>
    <w:p w:rsidR="00D63E24" w:rsidRDefault="00D63E24" w:rsidP="00711898"/>
    <w:tbl>
      <w:tblPr>
        <w:tblW w:w="9630" w:type="dxa"/>
        <w:tblInd w:w="108" w:type="dxa"/>
        <w:tblLayout w:type="fixed"/>
        <w:tblLook w:val="04A0" w:firstRow="1" w:lastRow="0" w:firstColumn="1" w:lastColumn="0" w:noHBand="0" w:noVBand="1"/>
      </w:tblPr>
      <w:tblGrid>
        <w:gridCol w:w="467"/>
        <w:gridCol w:w="3043"/>
        <w:gridCol w:w="2070"/>
        <w:gridCol w:w="1890"/>
        <w:gridCol w:w="2160"/>
      </w:tblGrid>
      <w:tr w:rsidR="004D7446" w:rsidRPr="000D330E" w:rsidTr="00751D1B">
        <w:trPr>
          <w:trHeight w:val="300"/>
        </w:trPr>
        <w:tc>
          <w:tcPr>
            <w:tcW w:w="3510" w:type="dxa"/>
            <w:gridSpan w:val="2"/>
            <w:tcBorders>
              <w:top w:val="nil"/>
              <w:left w:val="nil"/>
              <w:bottom w:val="single" w:sz="4" w:space="0" w:color="auto"/>
              <w:right w:val="single" w:sz="4" w:space="0" w:color="000000"/>
            </w:tcBorders>
            <w:shd w:val="clear" w:color="auto" w:fill="auto"/>
            <w:noWrap/>
            <w:vAlign w:val="center"/>
            <w:hideMark/>
          </w:tcPr>
          <w:p w:rsidR="000D330E" w:rsidRPr="000D330E" w:rsidRDefault="000D330E" w:rsidP="00751D1B">
            <w:pPr>
              <w:spacing w:after="0" w:line="240" w:lineRule="auto"/>
              <w:jc w:val="center"/>
              <w:rPr>
                <w:color w:val="000000"/>
                <w:sz w:val="16"/>
                <w:szCs w:val="16"/>
              </w:rPr>
            </w:pPr>
          </w:p>
        </w:tc>
        <w:tc>
          <w:tcPr>
            <w:tcW w:w="2070" w:type="dxa"/>
            <w:tcBorders>
              <w:top w:val="nil"/>
              <w:left w:val="nil"/>
              <w:bottom w:val="single" w:sz="4" w:space="0" w:color="auto"/>
              <w:right w:val="single" w:sz="4" w:space="0" w:color="auto"/>
            </w:tcBorders>
            <w:shd w:val="clear" w:color="000000" w:fill="C2D69A"/>
            <w:noWrap/>
            <w:vAlign w:val="center"/>
            <w:hideMark/>
          </w:tcPr>
          <w:p w:rsidR="000D330E" w:rsidRPr="002B2D3A" w:rsidRDefault="000D330E" w:rsidP="00751D1B">
            <w:pPr>
              <w:spacing w:after="0" w:line="240" w:lineRule="auto"/>
              <w:jc w:val="center"/>
              <w:rPr>
                <w:b/>
                <w:bCs/>
                <w:color w:val="000000"/>
                <w:sz w:val="20"/>
                <w:szCs w:val="16"/>
              </w:rPr>
            </w:pPr>
            <w:r w:rsidRPr="002B2D3A">
              <w:rPr>
                <w:b/>
                <w:bCs/>
                <w:color w:val="000000"/>
                <w:sz w:val="20"/>
                <w:szCs w:val="16"/>
              </w:rPr>
              <w:t>QSPI Boot mode</w:t>
            </w:r>
          </w:p>
        </w:tc>
        <w:tc>
          <w:tcPr>
            <w:tcW w:w="1890" w:type="dxa"/>
            <w:tcBorders>
              <w:top w:val="nil"/>
              <w:left w:val="nil"/>
              <w:bottom w:val="single" w:sz="4" w:space="0" w:color="auto"/>
              <w:right w:val="single" w:sz="4" w:space="0" w:color="auto"/>
            </w:tcBorders>
            <w:shd w:val="clear" w:color="000000" w:fill="D99795"/>
            <w:noWrap/>
            <w:vAlign w:val="center"/>
            <w:hideMark/>
          </w:tcPr>
          <w:p w:rsidR="000D330E" w:rsidRPr="002B2D3A" w:rsidRDefault="000D330E" w:rsidP="00751D1B">
            <w:pPr>
              <w:spacing w:after="0" w:line="240" w:lineRule="auto"/>
              <w:jc w:val="center"/>
              <w:rPr>
                <w:b/>
                <w:bCs/>
                <w:color w:val="000000"/>
                <w:sz w:val="20"/>
                <w:szCs w:val="16"/>
              </w:rPr>
            </w:pPr>
            <w:r w:rsidRPr="002B2D3A">
              <w:rPr>
                <w:b/>
                <w:bCs/>
                <w:color w:val="000000"/>
                <w:sz w:val="20"/>
                <w:szCs w:val="16"/>
              </w:rPr>
              <w:t>NOR Boot mode</w:t>
            </w:r>
          </w:p>
        </w:tc>
        <w:tc>
          <w:tcPr>
            <w:tcW w:w="2160" w:type="dxa"/>
            <w:tcBorders>
              <w:top w:val="nil"/>
              <w:left w:val="nil"/>
              <w:bottom w:val="single" w:sz="4" w:space="0" w:color="auto"/>
              <w:right w:val="single" w:sz="4" w:space="0" w:color="auto"/>
            </w:tcBorders>
            <w:shd w:val="clear" w:color="000000" w:fill="4BACC6"/>
            <w:noWrap/>
            <w:vAlign w:val="center"/>
            <w:hideMark/>
          </w:tcPr>
          <w:p w:rsidR="000D330E" w:rsidRPr="002B2D3A" w:rsidRDefault="000D330E" w:rsidP="00751D1B">
            <w:pPr>
              <w:spacing w:after="0" w:line="240" w:lineRule="auto"/>
              <w:jc w:val="center"/>
              <w:rPr>
                <w:b/>
                <w:bCs/>
                <w:color w:val="000000"/>
                <w:sz w:val="20"/>
                <w:szCs w:val="16"/>
              </w:rPr>
            </w:pPr>
            <w:r w:rsidRPr="002B2D3A">
              <w:rPr>
                <w:b/>
                <w:bCs/>
                <w:color w:val="000000"/>
                <w:sz w:val="20"/>
                <w:szCs w:val="16"/>
              </w:rPr>
              <w:t>SD Boot mode</w:t>
            </w:r>
          </w:p>
        </w:tc>
      </w:tr>
      <w:tr w:rsidR="004D7446" w:rsidRPr="000D330E" w:rsidTr="0022193C">
        <w:trPr>
          <w:trHeight w:val="300"/>
        </w:trPr>
        <w:tc>
          <w:tcPr>
            <w:tcW w:w="467" w:type="dxa"/>
            <w:tcBorders>
              <w:top w:val="nil"/>
              <w:left w:val="single" w:sz="4" w:space="0" w:color="auto"/>
              <w:bottom w:val="single" w:sz="4" w:space="0" w:color="auto"/>
              <w:right w:val="single" w:sz="4" w:space="0" w:color="auto"/>
            </w:tcBorders>
            <w:shd w:val="clear" w:color="auto" w:fill="auto"/>
            <w:noWrap/>
            <w:vAlign w:val="center"/>
            <w:hideMark/>
          </w:tcPr>
          <w:p w:rsidR="004D7446" w:rsidRPr="002B2D3A" w:rsidRDefault="004D7446" w:rsidP="0022193C">
            <w:pPr>
              <w:spacing w:after="0" w:line="240" w:lineRule="auto"/>
              <w:jc w:val="center"/>
              <w:rPr>
                <w:color w:val="000000"/>
                <w:sz w:val="20"/>
                <w:szCs w:val="20"/>
              </w:rPr>
            </w:pPr>
            <w:proofErr w:type="spellStart"/>
            <w:r w:rsidRPr="002B2D3A">
              <w:rPr>
                <w:color w:val="000000"/>
                <w:sz w:val="20"/>
                <w:szCs w:val="20"/>
              </w:rPr>
              <w:t>Sl.No</w:t>
            </w:r>
            <w:proofErr w:type="spellEnd"/>
          </w:p>
        </w:tc>
        <w:tc>
          <w:tcPr>
            <w:tcW w:w="3043" w:type="dxa"/>
            <w:tcBorders>
              <w:top w:val="nil"/>
              <w:left w:val="nil"/>
              <w:bottom w:val="single" w:sz="4" w:space="0" w:color="auto"/>
              <w:right w:val="single" w:sz="4" w:space="0" w:color="auto"/>
            </w:tcBorders>
            <w:shd w:val="clear" w:color="auto" w:fill="auto"/>
            <w:noWrap/>
            <w:vAlign w:val="center"/>
            <w:hideMark/>
          </w:tcPr>
          <w:p w:rsidR="004D7446" w:rsidRPr="002B2D3A" w:rsidRDefault="004D7446" w:rsidP="0022193C">
            <w:pPr>
              <w:spacing w:after="0" w:line="240" w:lineRule="auto"/>
              <w:jc w:val="center"/>
              <w:rPr>
                <w:color w:val="000000"/>
                <w:sz w:val="20"/>
                <w:szCs w:val="20"/>
              </w:rPr>
            </w:pPr>
            <w:r w:rsidRPr="002B2D3A">
              <w:rPr>
                <w:color w:val="000000"/>
                <w:sz w:val="20"/>
                <w:szCs w:val="20"/>
              </w:rPr>
              <w:t>Break Up</w:t>
            </w:r>
          </w:p>
        </w:tc>
        <w:tc>
          <w:tcPr>
            <w:tcW w:w="2070" w:type="dxa"/>
            <w:tcBorders>
              <w:top w:val="nil"/>
              <w:left w:val="nil"/>
              <w:bottom w:val="single" w:sz="4" w:space="0" w:color="auto"/>
              <w:right w:val="single" w:sz="4" w:space="0" w:color="auto"/>
            </w:tcBorders>
            <w:shd w:val="clear" w:color="auto" w:fill="auto"/>
            <w:noWrap/>
            <w:vAlign w:val="center"/>
            <w:hideMark/>
          </w:tcPr>
          <w:p w:rsidR="004D7446" w:rsidRPr="002B2D3A" w:rsidRDefault="004D7446" w:rsidP="0022193C">
            <w:pPr>
              <w:spacing w:after="0" w:line="240" w:lineRule="auto"/>
              <w:jc w:val="center"/>
              <w:rPr>
                <w:color w:val="000000"/>
                <w:sz w:val="20"/>
                <w:szCs w:val="20"/>
              </w:rPr>
            </w:pPr>
            <w:r w:rsidRPr="002B2D3A">
              <w:rPr>
                <w:color w:val="000000"/>
                <w:sz w:val="20"/>
                <w:szCs w:val="20"/>
              </w:rPr>
              <w:t xml:space="preserve">Time in </w:t>
            </w:r>
            <w:proofErr w:type="spellStart"/>
            <w:r w:rsidRPr="002B2D3A">
              <w:rPr>
                <w:color w:val="000000"/>
                <w:sz w:val="20"/>
                <w:szCs w:val="20"/>
              </w:rPr>
              <w:t>ms</w:t>
            </w:r>
            <w:proofErr w:type="spellEnd"/>
          </w:p>
        </w:tc>
        <w:tc>
          <w:tcPr>
            <w:tcW w:w="1890" w:type="dxa"/>
            <w:tcBorders>
              <w:top w:val="nil"/>
              <w:left w:val="nil"/>
              <w:bottom w:val="single" w:sz="4" w:space="0" w:color="auto"/>
              <w:right w:val="single" w:sz="4" w:space="0" w:color="auto"/>
            </w:tcBorders>
            <w:shd w:val="clear" w:color="auto" w:fill="auto"/>
            <w:noWrap/>
            <w:vAlign w:val="center"/>
            <w:hideMark/>
          </w:tcPr>
          <w:p w:rsidR="004D7446" w:rsidRPr="002B2D3A" w:rsidRDefault="004D7446" w:rsidP="0022193C">
            <w:pPr>
              <w:spacing w:after="0" w:line="240" w:lineRule="auto"/>
              <w:jc w:val="center"/>
              <w:rPr>
                <w:color w:val="000000"/>
                <w:sz w:val="20"/>
                <w:szCs w:val="20"/>
              </w:rPr>
            </w:pPr>
            <w:r w:rsidRPr="002B2D3A">
              <w:rPr>
                <w:color w:val="000000"/>
                <w:sz w:val="20"/>
                <w:szCs w:val="20"/>
              </w:rPr>
              <w:t xml:space="preserve">Time in </w:t>
            </w:r>
            <w:proofErr w:type="spellStart"/>
            <w:r w:rsidRPr="002B2D3A">
              <w:rPr>
                <w:color w:val="000000"/>
                <w:sz w:val="20"/>
                <w:szCs w:val="20"/>
              </w:rPr>
              <w:t>ms</w:t>
            </w:r>
            <w:proofErr w:type="spellEnd"/>
          </w:p>
        </w:tc>
        <w:tc>
          <w:tcPr>
            <w:tcW w:w="2160" w:type="dxa"/>
            <w:tcBorders>
              <w:top w:val="nil"/>
              <w:left w:val="nil"/>
              <w:bottom w:val="single" w:sz="4" w:space="0" w:color="auto"/>
              <w:right w:val="single" w:sz="4" w:space="0" w:color="auto"/>
            </w:tcBorders>
            <w:shd w:val="clear" w:color="auto" w:fill="auto"/>
            <w:noWrap/>
            <w:vAlign w:val="center"/>
            <w:hideMark/>
          </w:tcPr>
          <w:p w:rsidR="004D7446" w:rsidRPr="002B2D3A" w:rsidRDefault="004D7446" w:rsidP="0022193C">
            <w:pPr>
              <w:spacing w:after="0" w:line="240" w:lineRule="auto"/>
              <w:jc w:val="center"/>
              <w:rPr>
                <w:color w:val="000000"/>
                <w:sz w:val="20"/>
                <w:szCs w:val="20"/>
              </w:rPr>
            </w:pPr>
            <w:r w:rsidRPr="002B2D3A">
              <w:rPr>
                <w:color w:val="000000"/>
                <w:sz w:val="20"/>
                <w:szCs w:val="20"/>
              </w:rPr>
              <w:t xml:space="preserve">Time in </w:t>
            </w:r>
            <w:proofErr w:type="spellStart"/>
            <w:r w:rsidRPr="002B2D3A">
              <w:rPr>
                <w:color w:val="000000"/>
                <w:sz w:val="20"/>
                <w:szCs w:val="20"/>
              </w:rPr>
              <w:t>ms</w:t>
            </w:r>
            <w:proofErr w:type="spellEnd"/>
          </w:p>
        </w:tc>
      </w:tr>
      <w:tr w:rsidR="005B5B03" w:rsidRPr="000D330E" w:rsidTr="0022193C">
        <w:trPr>
          <w:trHeight w:val="391"/>
        </w:trPr>
        <w:tc>
          <w:tcPr>
            <w:tcW w:w="467" w:type="dxa"/>
            <w:tcBorders>
              <w:top w:val="nil"/>
              <w:left w:val="single" w:sz="4" w:space="0" w:color="auto"/>
              <w:bottom w:val="single" w:sz="4" w:space="0" w:color="auto"/>
              <w:right w:val="single" w:sz="4" w:space="0" w:color="auto"/>
            </w:tcBorders>
            <w:shd w:val="clear" w:color="auto" w:fill="auto"/>
            <w:noWrap/>
            <w:vAlign w:val="center"/>
          </w:tcPr>
          <w:p w:rsidR="005B5B03" w:rsidRPr="002B2D3A" w:rsidRDefault="005B5B03" w:rsidP="0022193C">
            <w:pPr>
              <w:spacing w:after="0" w:line="240" w:lineRule="auto"/>
              <w:jc w:val="center"/>
              <w:rPr>
                <w:color w:val="000000"/>
                <w:sz w:val="20"/>
                <w:szCs w:val="20"/>
              </w:rPr>
            </w:pPr>
            <w:r w:rsidRPr="002B2D3A">
              <w:rPr>
                <w:color w:val="000000"/>
                <w:sz w:val="20"/>
                <w:szCs w:val="20"/>
              </w:rPr>
              <w:t>1</w:t>
            </w:r>
          </w:p>
        </w:tc>
        <w:tc>
          <w:tcPr>
            <w:tcW w:w="3043" w:type="dxa"/>
            <w:tcBorders>
              <w:top w:val="nil"/>
              <w:left w:val="nil"/>
              <w:bottom w:val="single" w:sz="4" w:space="0" w:color="auto"/>
              <w:right w:val="single" w:sz="4" w:space="0" w:color="auto"/>
            </w:tcBorders>
            <w:shd w:val="clear" w:color="auto" w:fill="auto"/>
            <w:noWrap/>
            <w:vAlign w:val="center"/>
          </w:tcPr>
          <w:p w:rsidR="005B5B03" w:rsidRPr="002B2D3A" w:rsidRDefault="00BE70FF" w:rsidP="0022193C">
            <w:pPr>
              <w:jc w:val="center"/>
              <w:rPr>
                <w:rFonts w:eastAsiaTheme="minorHAnsi"/>
                <w:bCs/>
                <w:color w:val="000000"/>
                <w:sz w:val="20"/>
                <w:szCs w:val="20"/>
              </w:rPr>
            </w:pPr>
            <w:r w:rsidRPr="00BE70FF">
              <w:rPr>
                <w:bCs/>
                <w:color w:val="000000"/>
                <w:sz w:val="20"/>
                <w:szCs w:val="20"/>
              </w:rPr>
              <w:t xml:space="preserve">SBL Initial </w:t>
            </w:r>
            <w:proofErr w:type="spellStart"/>
            <w:r w:rsidRPr="00BE70FF">
              <w:rPr>
                <w:bCs/>
                <w:color w:val="000000"/>
                <w:sz w:val="20"/>
                <w:szCs w:val="20"/>
              </w:rPr>
              <w:t>Config</w:t>
            </w:r>
            <w:proofErr w:type="spellEnd"/>
            <w:r w:rsidRPr="00BE70FF">
              <w:rPr>
                <w:bCs/>
                <w:color w:val="000000"/>
                <w:sz w:val="20"/>
                <w:szCs w:val="20"/>
              </w:rPr>
              <w:t xml:space="preserve"> Cycles</w:t>
            </w:r>
          </w:p>
        </w:tc>
        <w:tc>
          <w:tcPr>
            <w:tcW w:w="2070" w:type="dxa"/>
            <w:tcBorders>
              <w:top w:val="nil"/>
              <w:left w:val="single" w:sz="4" w:space="0" w:color="auto"/>
              <w:bottom w:val="single" w:sz="4" w:space="0" w:color="auto"/>
              <w:right w:val="single" w:sz="4" w:space="0" w:color="auto"/>
            </w:tcBorders>
            <w:shd w:val="clear" w:color="auto" w:fill="auto"/>
            <w:vAlign w:val="center"/>
          </w:tcPr>
          <w:p w:rsidR="005B5B03" w:rsidRDefault="002D7675" w:rsidP="0022193C">
            <w:pPr>
              <w:jc w:val="center"/>
              <w:rPr>
                <w:rFonts w:cs="Calibri"/>
                <w:color w:val="000000"/>
              </w:rPr>
            </w:pPr>
            <w:r>
              <w:rPr>
                <w:rFonts w:cs="Calibri"/>
                <w:color w:val="000000"/>
              </w:rPr>
              <w:t>12.34</w:t>
            </w:r>
          </w:p>
        </w:tc>
        <w:tc>
          <w:tcPr>
            <w:tcW w:w="1890" w:type="dxa"/>
            <w:tcBorders>
              <w:top w:val="nil"/>
              <w:left w:val="nil"/>
              <w:bottom w:val="single" w:sz="4" w:space="0" w:color="auto"/>
              <w:right w:val="single" w:sz="4" w:space="0" w:color="auto"/>
            </w:tcBorders>
            <w:shd w:val="clear" w:color="auto" w:fill="auto"/>
            <w:vAlign w:val="center"/>
          </w:tcPr>
          <w:p w:rsidR="005B5B03" w:rsidRDefault="001B74FD" w:rsidP="0022193C">
            <w:pPr>
              <w:jc w:val="center"/>
              <w:rPr>
                <w:color w:val="000000"/>
              </w:rPr>
            </w:pPr>
            <w:r w:rsidRPr="001B74FD">
              <w:rPr>
                <w:color w:val="000000"/>
              </w:rPr>
              <w:t>5.98</w:t>
            </w:r>
          </w:p>
        </w:tc>
        <w:tc>
          <w:tcPr>
            <w:tcW w:w="2160" w:type="dxa"/>
            <w:tcBorders>
              <w:top w:val="nil"/>
              <w:left w:val="nil"/>
              <w:bottom w:val="single" w:sz="4" w:space="0" w:color="auto"/>
              <w:right w:val="single" w:sz="4" w:space="0" w:color="auto"/>
            </w:tcBorders>
            <w:shd w:val="clear" w:color="auto" w:fill="auto"/>
            <w:noWrap/>
            <w:vAlign w:val="center"/>
          </w:tcPr>
          <w:p w:rsidR="005B5B03" w:rsidRDefault="00EF62EA" w:rsidP="0022193C">
            <w:pPr>
              <w:jc w:val="center"/>
              <w:rPr>
                <w:color w:val="000000"/>
              </w:rPr>
            </w:pPr>
            <w:r>
              <w:rPr>
                <w:color w:val="000000"/>
              </w:rPr>
              <w:t>12.30</w:t>
            </w:r>
          </w:p>
        </w:tc>
      </w:tr>
      <w:tr w:rsidR="005B5B03" w:rsidRPr="000D330E" w:rsidTr="0022193C">
        <w:trPr>
          <w:trHeight w:val="310"/>
        </w:trPr>
        <w:tc>
          <w:tcPr>
            <w:tcW w:w="467" w:type="dxa"/>
            <w:tcBorders>
              <w:top w:val="nil"/>
              <w:left w:val="single" w:sz="4" w:space="0" w:color="auto"/>
              <w:bottom w:val="single" w:sz="4" w:space="0" w:color="auto"/>
              <w:right w:val="single" w:sz="4" w:space="0" w:color="auto"/>
            </w:tcBorders>
            <w:shd w:val="clear" w:color="auto" w:fill="auto"/>
            <w:noWrap/>
            <w:vAlign w:val="center"/>
            <w:hideMark/>
          </w:tcPr>
          <w:p w:rsidR="005B5B03" w:rsidRPr="002B2D3A" w:rsidRDefault="005B5B03" w:rsidP="0022193C">
            <w:pPr>
              <w:spacing w:after="0" w:line="240" w:lineRule="auto"/>
              <w:jc w:val="center"/>
              <w:rPr>
                <w:color w:val="000000"/>
                <w:sz w:val="20"/>
                <w:szCs w:val="20"/>
              </w:rPr>
            </w:pPr>
            <w:r w:rsidRPr="002B2D3A">
              <w:rPr>
                <w:color w:val="000000"/>
                <w:sz w:val="20"/>
                <w:szCs w:val="20"/>
              </w:rPr>
              <w:t>2</w:t>
            </w:r>
          </w:p>
        </w:tc>
        <w:tc>
          <w:tcPr>
            <w:tcW w:w="3043" w:type="dxa"/>
            <w:tcBorders>
              <w:top w:val="nil"/>
              <w:left w:val="nil"/>
              <w:bottom w:val="single" w:sz="4" w:space="0" w:color="auto"/>
              <w:right w:val="single" w:sz="4" w:space="0" w:color="auto"/>
            </w:tcBorders>
            <w:shd w:val="clear" w:color="auto" w:fill="auto"/>
            <w:noWrap/>
            <w:vAlign w:val="center"/>
            <w:hideMark/>
          </w:tcPr>
          <w:p w:rsidR="005B5B03" w:rsidRPr="002B2D3A" w:rsidRDefault="00BE70FF" w:rsidP="0022193C">
            <w:pPr>
              <w:jc w:val="center"/>
              <w:rPr>
                <w:rFonts w:eastAsiaTheme="minorHAnsi"/>
                <w:bCs/>
                <w:color w:val="000000"/>
                <w:sz w:val="20"/>
                <w:szCs w:val="20"/>
              </w:rPr>
            </w:pPr>
            <w:r w:rsidRPr="00BE70FF">
              <w:rPr>
                <w:bCs/>
                <w:color w:val="000000"/>
                <w:sz w:val="20"/>
                <w:szCs w:val="20"/>
              </w:rPr>
              <w:t xml:space="preserve">SOC </w:t>
            </w:r>
            <w:proofErr w:type="spellStart"/>
            <w:r w:rsidRPr="00BE70FF">
              <w:rPr>
                <w:bCs/>
                <w:color w:val="000000"/>
                <w:sz w:val="20"/>
                <w:szCs w:val="20"/>
              </w:rPr>
              <w:t>Init</w:t>
            </w:r>
            <w:proofErr w:type="spellEnd"/>
            <w:r w:rsidRPr="00BE70FF">
              <w:rPr>
                <w:bCs/>
                <w:color w:val="000000"/>
                <w:sz w:val="20"/>
                <w:szCs w:val="20"/>
              </w:rPr>
              <w:t xml:space="preserve"> Cycles</w:t>
            </w:r>
          </w:p>
        </w:tc>
        <w:tc>
          <w:tcPr>
            <w:tcW w:w="2070" w:type="dxa"/>
            <w:tcBorders>
              <w:top w:val="nil"/>
              <w:left w:val="single" w:sz="4" w:space="0" w:color="auto"/>
              <w:bottom w:val="single" w:sz="4" w:space="0" w:color="auto"/>
              <w:right w:val="single" w:sz="4" w:space="0" w:color="auto"/>
            </w:tcBorders>
            <w:shd w:val="clear" w:color="auto" w:fill="auto"/>
            <w:vAlign w:val="center"/>
          </w:tcPr>
          <w:p w:rsidR="005B5B03" w:rsidRDefault="002D7675" w:rsidP="0022193C">
            <w:pPr>
              <w:jc w:val="center"/>
              <w:rPr>
                <w:rFonts w:cs="Calibri"/>
                <w:color w:val="000000"/>
              </w:rPr>
            </w:pPr>
            <w:r>
              <w:rPr>
                <w:rFonts w:cs="Calibri"/>
                <w:color w:val="000000"/>
              </w:rPr>
              <w:t>14.59</w:t>
            </w:r>
          </w:p>
        </w:tc>
        <w:tc>
          <w:tcPr>
            <w:tcW w:w="1890" w:type="dxa"/>
            <w:tcBorders>
              <w:top w:val="nil"/>
              <w:left w:val="nil"/>
              <w:bottom w:val="single" w:sz="4" w:space="0" w:color="auto"/>
              <w:right w:val="single" w:sz="4" w:space="0" w:color="auto"/>
            </w:tcBorders>
            <w:shd w:val="clear" w:color="auto" w:fill="auto"/>
            <w:vAlign w:val="center"/>
          </w:tcPr>
          <w:p w:rsidR="005B5B03" w:rsidRDefault="001B74FD" w:rsidP="0022193C">
            <w:pPr>
              <w:jc w:val="center"/>
              <w:rPr>
                <w:color w:val="000000"/>
              </w:rPr>
            </w:pPr>
            <w:r w:rsidRPr="001B74FD">
              <w:rPr>
                <w:color w:val="000000"/>
              </w:rPr>
              <w:t>14.89</w:t>
            </w:r>
          </w:p>
        </w:tc>
        <w:tc>
          <w:tcPr>
            <w:tcW w:w="2160" w:type="dxa"/>
            <w:tcBorders>
              <w:top w:val="nil"/>
              <w:left w:val="nil"/>
              <w:bottom w:val="single" w:sz="4" w:space="0" w:color="auto"/>
              <w:right w:val="single" w:sz="4" w:space="0" w:color="auto"/>
            </w:tcBorders>
            <w:shd w:val="clear" w:color="auto" w:fill="auto"/>
            <w:noWrap/>
            <w:vAlign w:val="center"/>
          </w:tcPr>
          <w:p w:rsidR="005B5B03" w:rsidRDefault="00EF62EA" w:rsidP="0022193C">
            <w:pPr>
              <w:jc w:val="center"/>
              <w:rPr>
                <w:color w:val="000000"/>
              </w:rPr>
            </w:pPr>
            <w:r>
              <w:rPr>
                <w:color w:val="000000"/>
              </w:rPr>
              <w:t>14.56</w:t>
            </w:r>
          </w:p>
        </w:tc>
      </w:tr>
      <w:tr w:rsidR="005B5B03" w:rsidRPr="000D330E" w:rsidTr="0022193C">
        <w:trPr>
          <w:trHeight w:val="76"/>
        </w:trPr>
        <w:tc>
          <w:tcPr>
            <w:tcW w:w="467" w:type="dxa"/>
            <w:tcBorders>
              <w:top w:val="nil"/>
              <w:left w:val="single" w:sz="4" w:space="0" w:color="auto"/>
              <w:bottom w:val="single" w:sz="4" w:space="0" w:color="auto"/>
              <w:right w:val="single" w:sz="4" w:space="0" w:color="auto"/>
            </w:tcBorders>
            <w:shd w:val="clear" w:color="auto" w:fill="auto"/>
            <w:noWrap/>
            <w:vAlign w:val="center"/>
            <w:hideMark/>
          </w:tcPr>
          <w:p w:rsidR="005B5B03" w:rsidRPr="002B2D3A" w:rsidRDefault="005B5B03" w:rsidP="0022193C">
            <w:pPr>
              <w:spacing w:after="0" w:line="240" w:lineRule="auto"/>
              <w:jc w:val="center"/>
              <w:rPr>
                <w:color w:val="000000"/>
                <w:sz w:val="20"/>
                <w:szCs w:val="20"/>
              </w:rPr>
            </w:pPr>
            <w:r w:rsidRPr="002B2D3A">
              <w:rPr>
                <w:color w:val="000000"/>
                <w:sz w:val="20"/>
                <w:szCs w:val="20"/>
              </w:rPr>
              <w:t>3</w:t>
            </w:r>
          </w:p>
        </w:tc>
        <w:tc>
          <w:tcPr>
            <w:tcW w:w="3043" w:type="dxa"/>
            <w:tcBorders>
              <w:top w:val="nil"/>
              <w:left w:val="nil"/>
              <w:bottom w:val="single" w:sz="4" w:space="0" w:color="auto"/>
              <w:right w:val="single" w:sz="4" w:space="0" w:color="auto"/>
            </w:tcBorders>
            <w:shd w:val="clear" w:color="auto" w:fill="auto"/>
            <w:noWrap/>
            <w:vAlign w:val="center"/>
            <w:hideMark/>
          </w:tcPr>
          <w:p w:rsidR="005B5B03" w:rsidRPr="002B2D3A" w:rsidRDefault="00BE70FF" w:rsidP="0022193C">
            <w:pPr>
              <w:jc w:val="center"/>
              <w:rPr>
                <w:rFonts w:eastAsiaTheme="minorHAnsi"/>
                <w:bCs/>
                <w:color w:val="000000"/>
                <w:sz w:val="20"/>
                <w:szCs w:val="20"/>
              </w:rPr>
            </w:pPr>
            <w:r w:rsidRPr="00BE70FF">
              <w:rPr>
                <w:bCs/>
                <w:color w:val="000000"/>
                <w:sz w:val="20"/>
                <w:szCs w:val="20"/>
              </w:rPr>
              <w:t xml:space="preserve">DDR </w:t>
            </w:r>
            <w:proofErr w:type="spellStart"/>
            <w:r w:rsidRPr="00BE70FF">
              <w:rPr>
                <w:bCs/>
                <w:color w:val="000000"/>
                <w:sz w:val="20"/>
                <w:szCs w:val="20"/>
              </w:rPr>
              <w:t>Config</w:t>
            </w:r>
            <w:proofErr w:type="spellEnd"/>
            <w:r w:rsidRPr="00BE70FF">
              <w:rPr>
                <w:bCs/>
                <w:color w:val="000000"/>
                <w:sz w:val="20"/>
                <w:szCs w:val="20"/>
              </w:rPr>
              <w:t xml:space="preserve"> Clock Cycles</w:t>
            </w:r>
          </w:p>
        </w:tc>
        <w:tc>
          <w:tcPr>
            <w:tcW w:w="2070" w:type="dxa"/>
            <w:tcBorders>
              <w:top w:val="nil"/>
              <w:left w:val="single" w:sz="4" w:space="0" w:color="auto"/>
              <w:bottom w:val="single" w:sz="4" w:space="0" w:color="auto"/>
              <w:right w:val="single" w:sz="4" w:space="0" w:color="auto"/>
            </w:tcBorders>
            <w:shd w:val="clear" w:color="auto" w:fill="auto"/>
            <w:vAlign w:val="center"/>
          </w:tcPr>
          <w:p w:rsidR="005B5B03" w:rsidRDefault="002D7675" w:rsidP="0022193C">
            <w:pPr>
              <w:jc w:val="center"/>
              <w:rPr>
                <w:rFonts w:cs="Calibri"/>
                <w:color w:val="000000"/>
              </w:rPr>
            </w:pPr>
            <w:r>
              <w:rPr>
                <w:rFonts w:cs="Calibri"/>
                <w:color w:val="000000"/>
              </w:rPr>
              <w:t>3.73</w:t>
            </w:r>
          </w:p>
        </w:tc>
        <w:tc>
          <w:tcPr>
            <w:tcW w:w="1890" w:type="dxa"/>
            <w:tcBorders>
              <w:top w:val="nil"/>
              <w:left w:val="nil"/>
              <w:bottom w:val="single" w:sz="4" w:space="0" w:color="auto"/>
              <w:right w:val="single" w:sz="4" w:space="0" w:color="auto"/>
            </w:tcBorders>
            <w:shd w:val="clear" w:color="auto" w:fill="auto"/>
            <w:vAlign w:val="center"/>
          </w:tcPr>
          <w:p w:rsidR="005B5B03" w:rsidRDefault="001B74FD" w:rsidP="0022193C">
            <w:pPr>
              <w:jc w:val="center"/>
              <w:rPr>
                <w:color w:val="000000"/>
              </w:rPr>
            </w:pPr>
            <w:r w:rsidRPr="001B74FD">
              <w:rPr>
                <w:color w:val="000000"/>
              </w:rPr>
              <w:t>3.79</w:t>
            </w:r>
          </w:p>
        </w:tc>
        <w:tc>
          <w:tcPr>
            <w:tcW w:w="2160" w:type="dxa"/>
            <w:tcBorders>
              <w:top w:val="nil"/>
              <w:left w:val="nil"/>
              <w:bottom w:val="single" w:sz="4" w:space="0" w:color="auto"/>
              <w:right w:val="single" w:sz="4" w:space="0" w:color="auto"/>
            </w:tcBorders>
            <w:shd w:val="clear" w:color="auto" w:fill="auto"/>
            <w:noWrap/>
            <w:vAlign w:val="center"/>
          </w:tcPr>
          <w:p w:rsidR="005B5B03" w:rsidRDefault="00EF62EA" w:rsidP="0022193C">
            <w:pPr>
              <w:jc w:val="center"/>
              <w:rPr>
                <w:color w:val="000000"/>
              </w:rPr>
            </w:pPr>
            <w:r>
              <w:rPr>
                <w:color w:val="000000"/>
              </w:rPr>
              <w:t>3.74</w:t>
            </w:r>
          </w:p>
        </w:tc>
      </w:tr>
      <w:tr w:rsidR="005B5B03" w:rsidRPr="000D330E" w:rsidTr="0022193C">
        <w:trPr>
          <w:trHeight w:val="445"/>
        </w:trPr>
        <w:tc>
          <w:tcPr>
            <w:tcW w:w="467" w:type="dxa"/>
            <w:tcBorders>
              <w:top w:val="nil"/>
              <w:left w:val="single" w:sz="4" w:space="0" w:color="auto"/>
              <w:bottom w:val="single" w:sz="4" w:space="0" w:color="auto"/>
              <w:right w:val="single" w:sz="4" w:space="0" w:color="auto"/>
            </w:tcBorders>
            <w:shd w:val="clear" w:color="auto" w:fill="auto"/>
            <w:noWrap/>
            <w:vAlign w:val="center"/>
            <w:hideMark/>
          </w:tcPr>
          <w:p w:rsidR="005B5B03" w:rsidRPr="002B2D3A" w:rsidRDefault="005B5B03" w:rsidP="0022193C">
            <w:pPr>
              <w:spacing w:after="0" w:line="240" w:lineRule="auto"/>
              <w:jc w:val="center"/>
              <w:rPr>
                <w:color w:val="000000"/>
                <w:sz w:val="20"/>
                <w:szCs w:val="20"/>
              </w:rPr>
            </w:pPr>
            <w:r w:rsidRPr="002B2D3A">
              <w:rPr>
                <w:color w:val="000000"/>
                <w:sz w:val="20"/>
                <w:szCs w:val="20"/>
              </w:rPr>
              <w:t>4</w:t>
            </w:r>
          </w:p>
        </w:tc>
        <w:tc>
          <w:tcPr>
            <w:tcW w:w="3043" w:type="dxa"/>
            <w:tcBorders>
              <w:top w:val="nil"/>
              <w:left w:val="nil"/>
              <w:bottom w:val="single" w:sz="4" w:space="0" w:color="auto"/>
              <w:right w:val="single" w:sz="4" w:space="0" w:color="auto"/>
            </w:tcBorders>
            <w:shd w:val="clear" w:color="auto" w:fill="auto"/>
            <w:noWrap/>
            <w:vAlign w:val="center"/>
            <w:hideMark/>
          </w:tcPr>
          <w:p w:rsidR="005B5B03" w:rsidRPr="002B2D3A" w:rsidRDefault="00BE70FF" w:rsidP="008D4E6C">
            <w:pPr>
              <w:jc w:val="center"/>
              <w:rPr>
                <w:rFonts w:eastAsiaTheme="minorHAnsi"/>
                <w:bCs/>
                <w:color w:val="000000"/>
                <w:sz w:val="20"/>
                <w:szCs w:val="20"/>
              </w:rPr>
            </w:pPr>
            <w:r w:rsidRPr="00BE70FF">
              <w:rPr>
                <w:bCs/>
                <w:color w:val="000000"/>
                <w:sz w:val="20"/>
                <w:szCs w:val="20"/>
              </w:rPr>
              <w:t xml:space="preserve">App Image Load Cycles </w:t>
            </w:r>
          </w:p>
        </w:tc>
        <w:tc>
          <w:tcPr>
            <w:tcW w:w="2070" w:type="dxa"/>
            <w:tcBorders>
              <w:top w:val="nil"/>
              <w:left w:val="nil"/>
              <w:bottom w:val="single" w:sz="4" w:space="0" w:color="auto"/>
              <w:right w:val="single" w:sz="4" w:space="0" w:color="auto"/>
            </w:tcBorders>
            <w:shd w:val="clear" w:color="auto" w:fill="auto"/>
            <w:vAlign w:val="center"/>
          </w:tcPr>
          <w:p w:rsidR="005B5B03" w:rsidRDefault="002D7675" w:rsidP="0022193C">
            <w:pPr>
              <w:jc w:val="center"/>
              <w:rPr>
                <w:rFonts w:cs="Calibri"/>
                <w:color w:val="000000"/>
              </w:rPr>
            </w:pPr>
            <w:r>
              <w:rPr>
                <w:rFonts w:cs="Calibri"/>
                <w:color w:val="000000"/>
              </w:rPr>
              <w:t>470.49</w:t>
            </w:r>
          </w:p>
          <w:p w:rsidR="008D4E6C" w:rsidRDefault="008D4E6C" w:rsidP="002D7675">
            <w:pPr>
              <w:jc w:val="center"/>
              <w:rPr>
                <w:rFonts w:cs="Calibri"/>
                <w:color w:val="000000"/>
              </w:rPr>
            </w:pPr>
            <w:r w:rsidRPr="002B2D3A">
              <w:rPr>
                <w:bCs/>
                <w:color w:val="000000"/>
                <w:sz w:val="20"/>
                <w:szCs w:val="20"/>
              </w:rPr>
              <w:t xml:space="preserve">(App </w:t>
            </w:r>
            <w:r w:rsidR="002D7675">
              <w:rPr>
                <w:bCs/>
                <w:color w:val="000000"/>
                <w:sz w:val="20"/>
                <w:szCs w:val="20"/>
              </w:rPr>
              <w:t>Image Size 10</w:t>
            </w:r>
            <w:r>
              <w:rPr>
                <w:bCs/>
                <w:color w:val="000000"/>
                <w:sz w:val="20"/>
                <w:szCs w:val="20"/>
              </w:rPr>
              <w:t>,</w:t>
            </w:r>
            <w:r w:rsidR="002D7675">
              <w:rPr>
                <w:bCs/>
                <w:color w:val="000000"/>
                <w:sz w:val="20"/>
                <w:szCs w:val="20"/>
              </w:rPr>
              <w:t>768</w:t>
            </w:r>
            <w:r>
              <w:rPr>
                <w:bCs/>
                <w:color w:val="000000"/>
                <w:sz w:val="20"/>
                <w:szCs w:val="20"/>
              </w:rPr>
              <w:t xml:space="preserve"> </w:t>
            </w:r>
            <w:r w:rsidRPr="002B2D3A">
              <w:rPr>
                <w:bCs/>
                <w:color w:val="000000"/>
                <w:sz w:val="20"/>
                <w:szCs w:val="20"/>
              </w:rPr>
              <w:t>KB)</w:t>
            </w:r>
          </w:p>
        </w:tc>
        <w:tc>
          <w:tcPr>
            <w:tcW w:w="1890" w:type="dxa"/>
            <w:tcBorders>
              <w:top w:val="nil"/>
              <w:left w:val="nil"/>
              <w:bottom w:val="single" w:sz="4" w:space="0" w:color="auto"/>
              <w:right w:val="single" w:sz="4" w:space="0" w:color="auto"/>
            </w:tcBorders>
            <w:shd w:val="clear" w:color="auto" w:fill="auto"/>
            <w:vAlign w:val="center"/>
          </w:tcPr>
          <w:p w:rsidR="005B5B03" w:rsidRDefault="001B74FD" w:rsidP="0022193C">
            <w:pPr>
              <w:jc w:val="center"/>
              <w:rPr>
                <w:color w:val="000000"/>
              </w:rPr>
            </w:pPr>
            <w:r w:rsidRPr="001B74FD">
              <w:rPr>
                <w:color w:val="000000"/>
              </w:rPr>
              <w:t>698.69</w:t>
            </w:r>
          </w:p>
          <w:p w:rsidR="008D4E6C" w:rsidRDefault="008D4E6C" w:rsidP="0022193C">
            <w:pPr>
              <w:jc w:val="center"/>
              <w:rPr>
                <w:color w:val="000000"/>
              </w:rPr>
            </w:pPr>
            <w:r w:rsidRPr="002B2D3A">
              <w:rPr>
                <w:bCs/>
                <w:color w:val="000000"/>
                <w:sz w:val="20"/>
                <w:szCs w:val="20"/>
              </w:rPr>
              <w:t xml:space="preserve">(App </w:t>
            </w:r>
            <w:r>
              <w:rPr>
                <w:bCs/>
                <w:color w:val="000000"/>
                <w:sz w:val="20"/>
                <w:szCs w:val="20"/>
              </w:rPr>
              <w:t xml:space="preserve">Image Size 28,524 </w:t>
            </w:r>
            <w:r w:rsidRPr="002B2D3A">
              <w:rPr>
                <w:bCs/>
                <w:color w:val="000000"/>
                <w:sz w:val="20"/>
                <w:szCs w:val="20"/>
              </w:rPr>
              <w:t>KB)</w:t>
            </w:r>
          </w:p>
        </w:tc>
        <w:tc>
          <w:tcPr>
            <w:tcW w:w="2160" w:type="dxa"/>
            <w:tcBorders>
              <w:top w:val="nil"/>
              <w:left w:val="nil"/>
              <w:bottom w:val="single" w:sz="4" w:space="0" w:color="auto"/>
              <w:right w:val="single" w:sz="4" w:space="0" w:color="auto"/>
            </w:tcBorders>
            <w:shd w:val="clear" w:color="auto" w:fill="auto"/>
            <w:noWrap/>
            <w:vAlign w:val="center"/>
          </w:tcPr>
          <w:p w:rsidR="005B5B03" w:rsidRDefault="00EF62EA" w:rsidP="0022193C">
            <w:pPr>
              <w:jc w:val="center"/>
              <w:rPr>
                <w:color w:val="000000"/>
              </w:rPr>
            </w:pPr>
            <w:r w:rsidRPr="00EF62EA">
              <w:rPr>
                <w:color w:val="000000"/>
              </w:rPr>
              <w:t>5713.98</w:t>
            </w:r>
          </w:p>
          <w:p w:rsidR="008D4E6C" w:rsidRDefault="008D4E6C" w:rsidP="0022193C">
            <w:pPr>
              <w:jc w:val="center"/>
              <w:rPr>
                <w:color w:val="000000"/>
              </w:rPr>
            </w:pPr>
            <w:r w:rsidRPr="002B2D3A">
              <w:rPr>
                <w:bCs/>
                <w:color w:val="000000"/>
                <w:sz w:val="20"/>
                <w:szCs w:val="20"/>
              </w:rPr>
              <w:t xml:space="preserve">(App </w:t>
            </w:r>
            <w:r>
              <w:rPr>
                <w:bCs/>
                <w:color w:val="000000"/>
                <w:sz w:val="20"/>
                <w:szCs w:val="20"/>
              </w:rPr>
              <w:t xml:space="preserve">Image Size 28,524 </w:t>
            </w:r>
            <w:r w:rsidRPr="002B2D3A">
              <w:rPr>
                <w:bCs/>
                <w:color w:val="000000"/>
                <w:sz w:val="20"/>
                <w:szCs w:val="20"/>
              </w:rPr>
              <w:t>KB)</w:t>
            </w:r>
          </w:p>
        </w:tc>
      </w:tr>
      <w:tr w:rsidR="005B5B03" w:rsidRPr="000D330E" w:rsidTr="0022193C">
        <w:trPr>
          <w:trHeight w:val="310"/>
        </w:trPr>
        <w:tc>
          <w:tcPr>
            <w:tcW w:w="467" w:type="dxa"/>
            <w:tcBorders>
              <w:top w:val="nil"/>
              <w:left w:val="single" w:sz="4" w:space="0" w:color="auto"/>
              <w:bottom w:val="single" w:sz="4" w:space="0" w:color="auto"/>
              <w:right w:val="single" w:sz="4" w:space="0" w:color="auto"/>
            </w:tcBorders>
            <w:shd w:val="clear" w:color="auto" w:fill="auto"/>
            <w:noWrap/>
            <w:vAlign w:val="center"/>
            <w:hideMark/>
          </w:tcPr>
          <w:p w:rsidR="005B5B03" w:rsidRPr="002B2D3A" w:rsidRDefault="005B5B03" w:rsidP="0022193C">
            <w:pPr>
              <w:spacing w:after="0" w:line="240" w:lineRule="auto"/>
              <w:jc w:val="center"/>
              <w:rPr>
                <w:color w:val="000000"/>
                <w:sz w:val="20"/>
                <w:szCs w:val="20"/>
              </w:rPr>
            </w:pPr>
            <w:r w:rsidRPr="002B2D3A">
              <w:rPr>
                <w:color w:val="000000"/>
                <w:sz w:val="20"/>
                <w:szCs w:val="20"/>
              </w:rPr>
              <w:t>5</w:t>
            </w:r>
          </w:p>
        </w:tc>
        <w:tc>
          <w:tcPr>
            <w:tcW w:w="3043" w:type="dxa"/>
            <w:tcBorders>
              <w:top w:val="nil"/>
              <w:left w:val="nil"/>
              <w:bottom w:val="single" w:sz="4" w:space="0" w:color="auto"/>
              <w:right w:val="single" w:sz="4" w:space="0" w:color="auto"/>
            </w:tcBorders>
            <w:shd w:val="clear" w:color="auto" w:fill="auto"/>
            <w:noWrap/>
            <w:vAlign w:val="center"/>
            <w:hideMark/>
          </w:tcPr>
          <w:p w:rsidR="005B5B03" w:rsidRPr="002B2D3A" w:rsidRDefault="00BE70FF" w:rsidP="0022193C">
            <w:pPr>
              <w:jc w:val="center"/>
              <w:rPr>
                <w:rFonts w:eastAsiaTheme="minorHAnsi"/>
                <w:bCs/>
                <w:color w:val="000000"/>
                <w:sz w:val="20"/>
                <w:szCs w:val="20"/>
              </w:rPr>
            </w:pPr>
            <w:r w:rsidRPr="00BE70FF">
              <w:rPr>
                <w:bCs/>
                <w:color w:val="000000"/>
                <w:sz w:val="20"/>
                <w:szCs w:val="20"/>
              </w:rPr>
              <w:t xml:space="preserve">Slave Core </w:t>
            </w:r>
            <w:proofErr w:type="spellStart"/>
            <w:r w:rsidRPr="00BE70FF">
              <w:rPr>
                <w:bCs/>
                <w:color w:val="000000"/>
                <w:sz w:val="20"/>
                <w:szCs w:val="20"/>
              </w:rPr>
              <w:t>Bootup</w:t>
            </w:r>
            <w:proofErr w:type="spellEnd"/>
            <w:r w:rsidRPr="00BE70FF">
              <w:rPr>
                <w:bCs/>
                <w:color w:val="000000"/>
                <w:sz w:val="20"/>
                <w:szCs w:val="20"/>
              </w:rPr>
              <w:t xml:space="preserve"> Cycles</w:t>
            </w:r>
          </w:p>
        </w:tc>
        <w:tc>
          <w:tcPr>
            <w:tcW w:w="2070" w:type="dxa"/>
            <w:tcBorders>
              <w:top w:val="nil"/>
              <w:left w:val="nil"/>
              <w:bottom w:val="single" w:sz="4" w:space="0" w:color="auto"/>
              <w:right w:val="single" w:sz="4" w:space="0" w:color="auto"/>
            </w:tcBorders>
            <w:shd w:val="clear" w:color="auto" w:fill="auto"/>
            <w:vAlign w:val="center"/>
          </w:tcPr>
          <w:p w:rsidR="005B5B03" w:rsidRDefault="00EF62EA" w:rsidP="0022193C">
            <w:pPr>
              <w:jc w:val="center"/>
              <w:rPr>
                <w:rFonts w:cs="Calibri"/>
                <w:color w:val="000000"/>
              </w:rPr>
            </w:pPr>
            <w:r>
              <w:rPr>
                <w:rFonts w:cs="Calibri"/>
                <w:color w:val="000000"/>
              </w:rPr>
              <w:t>17.76</w:t>
            </w:r>
          </w:p>
        </w:tc>
        <w:tc>
          <w:tcPr>
            <w:tcW w:w="1890" w:type="dxa"/>
            <w:tcBorders>
              <w:top w:val="nil"/>
              <w:left w:val="nil"/>
              <w:bottom w:val="single" w:sz="4" w:space="0" w:color="auto"/>
              <w:right w:val="single" w:sz="4" w:space="0" w:color="auto"/>
            </w:tcBorders>
            <w:shd w:val="clear" w:color="auto" w:fill="auto"/>
            <w:vAlign w:val="center"/>
          </w:tcPr>
          <w:p w:rsidR="005B5B03" w:rsidRDefault="001B74FD" w:rsidP="0022193C">
            <w:pPr>
              <w:jc w:val="center"/>
              <w:rPr>
                <w:color w:val="000000"/>
              </w:rPr>
            </w:pPr>
            <w:r w:rsidRPr="001B74FD">
              <w:rPr>
                <w:color w:val="000000"/>
              </w:rPr>
              <w:t>17.84</w:t>
            </w:r>
          </w:p>
        </w:tc>
        <w:tc>
          <w:tcPr>
            <w:tcW w:w="2160" w:type="dxa"/>
            <w:tcBorders>
              <w:top w:val="nil"/>
              <w:left w:val="nil"/>
              <w:bottom w:val="single" w:sz="4" w:space="0" w:color="auto"/>
              <w:right w:val="single" w:sz="4" w:space="0" w:color="auto"/>
            </w:tcBorders>
            <w:shd w:val="clear" w:color="auto" w:fill="auto"/>
            <w:noWrap/>
            <w:vAlign w:val="center"/>
          </w:tcPr>
          <w:p w:rsidR="005B5B03" w:rsidRDefault="00EF62EA" w:rsidP="0022193C">
            <w:pPr>
              <w:jc w:val="center"/>
              <w:rPr>
                <w:color w:val="000000"/>
              </w:rPr>
            </w:pPr>
            <w:r>
              <w:rPr>
                <w:color w:val="000000"/>
              </w:rPr>
              <w:t>17.75</w:t>
            </w:r>
          </w:p>
        </w:tc>
      </w:tr>
      <w:tr w:rsidR="005B5B03" w:rsidRPr="000D330E" w:rsidTr="0022193C">
        <w:trPr>
          <w:trHeight w:val="238"/>
        </w:trPr>
        <w:tc>
          <w:tcPr>
            <w:tcW w:w="467" w:type="dxa"/>
            <w:tcBorders>
              <w:top w:val="nil"/>
              <w:left w:val="single" w:sz="4" w:space="0" w:color="auto"/>
              <w:bottom w:val="single" w:sz="4" w:space="0" w:color="auto"/>
              <w:right w:val="single" w:sz="4" w:space="0" w:color="auto"/>
            </w:tcBorders>
            <w:shd w:val="clear" w:color="auto" w:fill="auto"/>
            <w:noWrap/>
            <w:vAlign w:val="center"/>
            <w:hideMark/>
          </w:tcPr>
          <w:p w:rsidR="005B5B03" w:rsidRPr="002B2D3A" w:rsidRDefault="005B5B03" w:rsidP="0022193C">
            <w:pPr>
              <w:spacing w:after="0" w:line="240" w:lineRule="auto"/>
              <w:jc w:val="center"/>
              <w:rPr>
                <w:color w:val="000000"/>
                <w:sz w:val="20"/>
                <w:szCs w:val="20"/>
              </w:rPr>
            </w:pPr>
            <w:r w:rsidRPr="002B2D3A">
              <w:rPr>
                <w:color w:val="000000"/>
                <w:sz w:val="20"/>
                <w:szCs w:val="20"/>
              </w:rPr>
              <w:t>6</w:t>
            </w:r>
          </w:p>
        </w:tc>
        <w:tc>
          <w:tcPr>
            <w:tcW w:w="3043" w:type="dxa"/>
            <w:tcBorders>
              <w:top w:val="nil"/>
              <w:left w:val="nil"/>
              <w:bottom w:val="single" w:sz="4" w:space="0" w:color="auto"/>
              <w:right w:val="single" w:sz="4" w:space="0" w:color="auto"/>
            </w:tcBorders>
            <w:shd w:val="clear" w:color="auto" w:fill="auto"/>
            <w:noWrap/>
            <w:vAlign w:val="center"/>
            <w:hideMark/>
          </w:tcPr>
          <w:p w:rsidR="005B5B03" w:rsidRPr="002B2D3A" w:rsidRDefault="00BE70FF" w:rsidP="0022193C">
            <w:pPr>
              <w:jc w:val="center"/>
              <w:rPr>
                <w:rFonts w:eastAsiaTheme="minorHAnsi"/>
                <w:bCs/>
                <w:color w:val="000000"/>
                <w:sz w:val="20"/>
                <w:szCs w:val="20"/>
              </w:rPr>
            </w:pPr>
            <w:r w:rsidRPr="00BE70FF">
              <w:rPr>
                <w:bCs/>
                <w:color w:val="000000"/>
                <w:sz w:val="20"/>
                <w:szCs w:val="20"/>
              </w:rPr>
              <w:t>SBL Boot-up Cycles</w:t>
            </w:r>
          </w:p>
        </w:tc>
        <w:tc>
          <w:tcPr>
            <w:tcW w:w="2070" w:type="dxa"/>
            <w:tcBorders>
              <w:top w:val="nil"/>
              <w:left w:val="nil"/>
              <w:bottom w:val="single" w:sz="4" w:space="0" w:color="auto"/>
              <w:right w:val="single" w:sz="4" w:space="0" w:color="auto"/>
            </w:tcBorders>
            <w:shd w:val="clear" w:color="000000" w:fill="C2D69A"/>
            <w:vAlign w:val="center"/>
          </w:tcPr>
          <w:p w:rsidR="005B5B03" w:rsidRDefault="002D7675" w:rsidP="0022193C">
            <w:pPr>
              <w:jc w:val="center"/>
              <w:rPr>
                <w:rFonts w:cs="Calibri"/>
                <w:color w:val="000000"/>
              </w:rPr>
            </w:pPr>
            <w:r>
              <w:rPr>
                <w:rFonts w:cs="Calibri"/>
                <w:color w:val="000000"/>
              </w:rPr>
              <w:t>519.3</w:t>
            </w:r>
          </w:p>
        </w:tc>
        <w:tc>
          <w:tcPr>
            <w:tcW w:w="1890" w:type="dxa"/>
            <w:tcBorders>
              <w:top w:val="nil"/>
              <w:left w:val="nil"/>
              <w:bottom w:val="single" w:sz="4" w:space="0" w:color="auto"/>
              <w:right w:val="single" w:sz="4" w:space="0" w:color="auto"/>
            </w:tcBorders>
            <w:shd w:val="clear" w:color="000000" w:fill="D99795"/>
            <w:vAlign w:val="center"/>
          </w:tcPr>
          <w:p w:rsidR="005B5B03" w:rsidRDefault="001B74FD" w:rsidP="0022193C">
            <w:pPr>
              <w:jc w:val="center"/>
              <w:rPr>
                <w:color w:val="000000"/>
              </w:rPr>
            </w:pPr>
            <w:r w:rsidRPr="001B74FD">
              <w:rPr>
                <w:color w:val="000000"/>
              </w:rPr>
              <w:t>741.29</w:t>
            </w:r>
          </w:p>
        </w:tc>
        <w:tc>
          <w:tcPr>
            <w:tcW w:w="2160" w:type="dxa"/>
            <w:tcBorders>
              <w:top w:val="nil"/>
              <w:left w:val="nil"/>
              <w:bottom w:val="single" w:sz="4" w:space="0" w:color="auto"/>
              <w:right w:val="single" w:sz="4" w:space="0" w:color="auto"/>
            </w:tcBorders>
            <w:shd w:val="clear" w:color="000000" w:fill="4BACC6"/>
            <w:noWrap/>
            <w:vAlign w:val="center"/>
          </w:tcPr>
          <w:p w:rsidR="005B5B03" w:rsidRDefault="00EF62EA" w:rsidP="0022193C">
            <w:pPr>
              <w:jc w:val="center"/>
              <w:rPr>
                <w:color w:val="000000"/>
              </w:rPr>
            </w:pPr>
            <w:r w:rsidRPr="00EF62EA">
              <w:rPr>
                <w:color w:val="000000"/>
              </w:rPr>
              <w:t>5762.45</w:t>
            </w:r>
          </w:p>
        </w:tc>
      </w:tr>
    </w:tbl>
    <w:p w:rsidR="0084261F" w:rsidRDefault="0084261F" w:rsidP="00CF24DC">
      <w:pPr>
        <w:pStyle w:val="Heading2"/>
      </w:pPr>
      <w:bookmarkStart w:id="41" w:name="_Toc495681871"/>
      <w:r>
        <w:t>TDA2Px Device</w:t>
      </w:r>
      <w:bookmarkEnd w:id="41"/>
    </w:p>
    <w:p w:rsidR="0084261F" w:rsidRDefault="0084261F" w:rsidP="0084261F">
      <w:pPr>
        <w:spacing w:after="0"/>
        <w:ind w:left="360"/>
        <w:rPr>
          <w:rFonts w:ascii="FreeSerif" w:hAnsi="FreeSerif" w:cs="FreeSerif"/>
          <w:sz w:val="20"/>
          <w:szCs w:val="20"/>
        </w:rPr>
      </w:pPr>
      <w:r w:rsidRPr="00F911CC">
        <w:rPr>
          <w:rFonts w:ascii="FreeSerif" w:hAnsi="FreeSerif" w:cs="FreeSerif"/>
          <w:sz w:val="20"/>
          <w:szCs w:val="20"/>
        </w:rPr>
        <w:t xml:space="preserve">This section summarizes the SBL boot-up cycles </w:t>
      </w:r>
      <w:r>
        <w:rPr>
          <w:rFonts w:ascii="FreeSerif" w:hAnsi="FreeSerif" w:cs="FreeSerif"/>
          <w:sz w:val="20"/>
          <w:szCs w:val="20"/>
        </w:rPr>
        <w:t xml:space="preserve">for TDA2Ex device </w:t>
      </w:r>
      <w:r w:rsidRPr="00F911CC">
        <w:rPr>
          <w:rFonts w:ascii="FreeSerif" w:hAnsi="FreeSerif" w:cs="FreeSerif"/>
          <w:sz w:val="20"/>
          <w:szCs w:val="20"/>
        </w:rPr>
        <w:t>in al</w:t>
      </w:r>
      <w:r>
        <w:rPr>
          <w:rFonts w:ascii="FreeSerif" w:hAnsi="FreeSerif" w:cs="FreeSerif"/>
          <w:sz w:val="20"/>
          <w:szCs w:val="20"/>
        </w:rPr>
        <w:t>l three boot modes</w:t>
      </w:r>
      <w:r w:rsidRPr="00F911CC">
        <w:rPr>
          <w:rFonts w:ascii="FreeSerif" w:hAnsi="FreeSerif" w:cs="FreeSerif"/>
          <w:sz w:val="20"/>
          <w:szCs w:val="20"/>
        </w:rPr>
        <w:t xml:space="preserve">. It provides </w:t>
      </w:r>
      <w:r>
        <w:rPr>
          <w:rFonts w:ascii="FreeSerif" w:hAnsi="FreeSerif" w:cs="FreeSerif"/>
          <w:sz w:val="20"/>
          <w:szCs w:val="20"/>
        </w:rPr>
        <w:t>the boot-up time taken by SBL to initialize</w:t>
      </w:r>
      <w:r w:rsidRPr="00F911CC">
        <w:rPr>
          <w:rFonts w:ascii="FreeSerif" w:hAnsi="FreeSerif" w:cs="FreeSerif"/>
          <w:sz w:val="20"/>
          <w:szCs w:val="20"/>
        </w:rPr>
        <w:t xml:space="preserve"> the SOC &amp; to launch the application from external storage memories. Report does not include the ROM code boo</w:t>
      </w:r>
      <w:r>
        <w:rPr>
          <w:rFonts w:ascii="FreeSerif" w:hAnsi="FreeSerif" w:cs="FreeSerif"/>
          <w:sz w:val="20"/>
          <w:szCs w:val="20"/>
        </w:rPr>
        <w:t>t-up time &amp; application</w:t>
      </w:r>
      <w:r w:rsidRPr="00F911CC">
        <w:rPr>
          <w:rFonts w:ascii="FreeSerif" w:hAnsi="FreeSerif" w:cs="FreeSerif"/>
          <w:sz w:val="20"/>
          <w:szCs w:val="20"/>
        </w:rPr>
        <w:t xml:space="preserve"> boot-up time. ARM Cortex PMU cycle counter has been used to measure the</w:t>
      </w:r>
      <w:r>
        <w:rPr>
          <w:rFonts w:ascii="FreeSerif" w:hAnsi="FreeSerif" w:cs="FreeSerif"/>
          <w:sz w:val="20"/>
          <w:szCs w:val="20"/>
        </w:rPr>
        <w:t xml:space="preserve"> elapsed CPU cycles.</w:t>
      </w:r>
    </w:p>
    <w:p w:rsidR="0084261F" w:rsidRDefault="0084261F" w:rsidP="0084261F">
      <w:pPr>
        <w:spacing w:after="0"/>
        <w:ind w:left="360"/>
        <w:rPr>
          <w:rFonts w:ascii="FreeSerif" w:hAnsi="FreeSerif" w:cs="FreeSerif"/>
          <w:sz w:val="20"/>
          <w:szCs w:val="20"/>
        </w:rPr>
      </w:pPr>
    </w:p>
    <w:p w:rsidR="0084261F" w:rsidRDefault="0084261F" w:rsidP="0084261F">
      <w:pPr>
        <w:spacing w:after="0"/>
        <w:ind w:left="360"/>
        <w:rPr>
          <w:rFonts w:ascii="FreeSerif" w:hAnsi="FreeSerif" w:cs="FreeSerif"/>
          <w:sz w:val="20"/>
          <w:szCs w:val="20"/>
        </w:rPr>
      </w:pPr>
    </w:p>
    <w:p w:rsidR="0084261F" w:rsidRDefault="0084261F" w:rsidP="0084261F">
      <w:pPr>
        <w:spacing w:after="0"/>
        <w:ind w:left="360"/>
        <w:rPr>
          <w:rFonts w:ascii="FreeSerif" w:hAnsi="FreeSerif" w:cs="FreeSerif"/>
          <w:sz w:val="20"/>
          <w:szCs w:val="20"/>
        </w:rPr>
      </w:pPr>
    </w:p>
    <w:tbl>
      <w:tblPr>
        <w:tblpPr w:leftFromText="180" w:rightFromText="180" w:horzAnchor="margin" w:tblpY="247"/>
        <w:tblW w:w="9630" w:type="dxa"/>
        <w:tblLayout w:type="fixed"/>
        <w:tblLook w:val="04A0" w:firstRow="1" w:lastRow="0" w:firstColumn="1" w:lastColumn="0" w:noHBand="0" w:noVBand="1"/>
      </w:tblPr>
      <w:tblGrid>
        <w:gridCol w:w="467"/>
        <w:gridCol w:w="3043"/>
        <w:gridCol w:w="2070"/>
        <w:gridCol w:w="1890"/>
        <w:gridCol w:w="2160"/>
      </w:tblGrid>
      <w:tr w:rsidR="0084261F" w:rsidRPr="000D330E" w:rsidTr="006625D6">
        <w:trPr>
          <w:trHeight w:val="300"/>
        </w:trPr>
        <w:tc>
          <w:tcPr>
            <w:tcW w:w="3510" w:type="dxa"/>
            <w:gridSpan w:val="2"/>
            <w:tcBorders>
              <w:top w:val="nil"/>
              <w:left w:val="nil"/>
              <w:bottom w:val="single" w:sz="4" w:space="0" w:color="auto"/>
              <w:right w:val="single" w:sz="4" w:space="0" w:color="000000"/>
            </w:tcBorders>
            <w:shd w:val="clear" w:color="auto" w:fill="auto"/>
            <w:noWrap/>
            <w:vAlign w:val="center"/>
            <w:hideMark/>
          </w:tcPr>
          <w:p w:rsidR="0084261F" w:rsidRPr="000D330E" w:rsidRDefault="0084261F" w:rsidP="006625D6">
            <w:pPr>
              <w:spacing w:after="0" w:line="240" w:lineRule="auto"/>
              <w:jc w:val="center"/>
              <w:rPr>
                <w:color w:val="000000"/>
                <w:sz w:val="16"/>
                <w:szCs w:val="16"/>
              </w:rPr>
            </w:pPr>
          </w:p>
        </w:tc>
        <w:tc>
          <w:tcPr>
            <w:tcW w:w="2070" w:type="dxa"/>
            <w:tcBorders>
              <w:top w:val="nil"/>
              <w:left w:val="nil"/>
              <w:bottom w:val="single" w:sz="4" w:space="0" w:color="auto"/>
              <w:right w:val="single" w:sz="4" w:space="0" w:color="auto"/>
            </w:tcBorders>
            <w:shd w:val="clear" w:color="000000" w:fill="C2D69A"/>
            <w:noWrap/>
            <w:vAlign w:val="center"/>
            <w:hideMark/>
          </w:tcPr>
          <w:p w:rsidR="0084261F" w:rsidRPr="002B2D3A" w:rsidRDefault="0084261F" w:rsidP="006625D6">
            <w:pPr>
              <w:spacing w:after="0" w:line="240" w:lineRule="auto"/>
              <w:jc w:val="center"/>
              <w:rPr>
                <w:b/>
                <w:bCs/>
                <w:color w:val="000000"/>
                <w:sz w:val="20"/>
                <w:szCs w:val="16"/>
              </w:rPr>
            </w:pPr>
            <w:r w:rsidRPr="002B2D3A">
              <w:rPr>
                <w:b/>
                <w:bCs/>
                <w:color w:val="000000"/>
                <w:sz w:val="20"/>
                <w:szCs w:val="16"/>
              </w:rPr>
              <w:t>QSPI Boot mode</w:t>
            </w:r>
          </w:p>
        </w:tc>
        <w:tc>
          <w:tcPr>
            <w:tcW w:w="1890" w:type="dxa"/>
            <w:tcBorders>
              <w:top w:val="nil"/>
              <w:left w:val="nil"/>
              <w:bottom w:val="single" w:sz="4" w:space="0" w:color="auto"/>
              <w:right w:val="single" w:sz="4" w:space="0" w:color="auto"/>
            </w:tcBorders>
            <w:shd w:val="clear" w:color="000000" w:fill="D99795"/>
            <w:noWrap/>
            <w:vAlign w:val="center"/>
            <w:hideMark/>
          </w:tcPr>
          <w:p w:rsidR="0084261F" w:rsidRPr="002B2D3A" w:rsidRDefault="0084261F" w:rsidP="006625D6">
            <w:pPr>
              <w:spacing w:after="0" w:line="240" w:lineRule="auto"/>
              <w:jc w:val="center"/>
              <w:rPr>
                <w:b/>
                <w:bCs/>
                <w:color w:val="000000"/>
                <w:sz w:val="20"/>
                <w:szCs w:val="16"/>
              </w:rPr>
            </w:pPr>
            <w:r w:rsidRPr="002B2D3A">
              <w:rPr>
                <w:b/>
                <w:bCs/>
                <w:color w:val="000000"/>
                <w:sz w:val="20"/>
                <w:szCs w:val="16"/>
              </w:rPr>
              <w:t>NOR Boot mode</w:t>
            </w:r>
          </w:p>
        </w:tc>
        <w:tc>
          <w:tcPr>
            <w:tcW w:w="2160" w:type="dxa"/>
            <w:tcBorders>
              <w:top w:val="nil"/>
              <w:left w:val="nil"/>
              <w:bottom w:val="single" w:sz="4" w:space="0" w:color="auto"/>
              <w:right w:val="single" w:sz="4" w:space="0" w:color="auto"/>
            </w:tcBorders>
            <w:shd w:val="clear" w:color="000000" w:fill="4BACC6"/>
            <w:noWrap/>
            <w:vAlign w:val="center"/>
            <w:hideMark/>
          </w:tcPr>
          <w:p w:rsidR="0084261F" w:rsidRPr="002B2D3A" w:rsidRDefault="0084261F" w:rsidP="006625D6">
            <w:pPr>
              <w:spacing w:after="0" w:line="240" w:lineRule="auto"/>
              <w:jc w:val="center"/>
              <w:rPr>
                <w:b/>
                <w:bCs/>
                <w:color w:val="000000"/>
                <w:sz w:val="20"/>
                <w:szCs w:val="16"/>
              </w:rPr>
            </w:pPr>
            <w:r w:rsidRPr="002B2D3A">
              <w:rPr>
                <w:b/>
                <w:bCs/>
                <w:color w:val="000000"/>
                <w:sz w:val="20"/>
                <w:szCs w:val="16"/>
              </w:rPr>
              <w:t>SD Boot mode</w:t>
            </w:r>
          </w:p>
        </w:tc>
      </w:tr>
      <w:tr w:rsidR="0084261F" w:rsidRPr="000D330E" w:rsidTr="006625D6">
        <w:trPr>
          <w:trHeight w:val="300"/>
        </w:trPr>
        <w:tc>
          <w:tcPr>
            <w:tcW w:w="467" w:type="dxa"/>
            <w:tcBorders>
              <w:top w:val="nil"/>
              <w:left w:val="single" w:sz="4" w:space="0" w:color="auto"/>
              <w:bottom w:val="single" w:sz="4" w:space="0" w:color="auto"/>
              <w:right w:val="single" w:sz="4" w:space="0" w:color="auto"/>
            </w:tcBorders>
            <w:shd w:val="clear" w:color="auto" w:fill="auto"/>
            <w:noWrap/>
            <w:vAlign w:val="center"/>
            <w:hideMark/>
          </w:tcPr>
          <w:p w:rsidR="0084261F" w:rsidRPr="002B2D3A" w:rsidRDefault="0084261F" w:rsidP="006625D6">
            <w:pPr>
              <w:spacing w:after="0" w:line="240" w:lineRule="auto"/>
              <w:jc w:val="center"/>
              <w:rPr>
                <w:color w:val="000000"/>
                <w:sz w:val="20"/>
                <w:szCs w:val="20"/>
              </w:rPr>
            </w:pPr>
            <w:proofErr w:type="spellStart"/>
            <w:r w:rsidRPr="002B2D3A">
              <w:rPr>
                <w:color w:val="000000"/>
                <w:sz w:val="20"/>
                <w:szCs w:val="20"/>
              </w:rPr>
              <w:t>Sl.No</w:t>
            </w:r>
            <w:proofErr w:type="spellEnd"/>
          </w:p>
        </w:tc>
        <w:tc>
          <w:tcPr>
            <w:tcW w:w="3043" w:type="dxa"/>
            <w:tcBorders>
              <w:top w:val="nil"/>
              <w:left w:val="nil"/>
              <w:bottom w:val="single" w:sz="4" w:space="0" w:color="auto"/>
              <w:right w:val="single" w:sz="4" w:space="0" w:color="auto"/>
            </w:tcBorders>
            <w:shd w:val="clear" w:color="auto" w:fill="auto"/>
            <w:noWrap/>
            <w:vAlign w:val="center"/>
            <w:hideMark/>
          </w:tcPr>
          <w:p w:rsidR="0084261F" w:rsidRPr="002B2D3A" w:rsidRDefault="0084261F" w:rsidP="006625D6">
            <w:pPr>
              <w:spacing w:after="0" w:line="240" w:lineRule="auto"/>
              <w:jc w:val="center"/>
              <w:rPr>
                <w:color w:val="000000"/>
                <w:sz w:val="20"/>
                <w:szCs w:val="20"/>
              </w:rPr>
            </w:pPr>
            <w:r w:rsidRPr="002B2D3A">
              <w:rPr>
                <w:color w:val="000000"/>
                <w:sz w:val="20"/>
                <w:szCs w:val="20"/>
              </w:rPr>
              <w:t>Break Up</w:t>
            </w:r>
          </w:p>
        </w:tc>
        <w:tc>
          <w:tcPr>
            <w:tcW w:w="2070" w:type="dxa"/>
            <w:tcBorders>
              <w:top w:val="nil"/>
              <w:left w:val="nil"/>
              <w:bottom w:val="single" w:sz="4" w:space="0" w:color="auto"/>
              <w:right w:val="single" w:sz="4" w:space="0" w:color="auto"/>
            </w:tcBorders>
            <w:shd w:val="clear" w:color="auto" w:fill="auto"/>
            <w:noWrap/>
            <w:vAlign w:val="center"/>
            <w:hideMark/>
          </w:tcPr>
          <w:p w:rsidR="0084261F" w:rsidRPr="002B2D3A" w:rsidRDefault="0084261F" w:rsidP="006625D6">
            <w:pPr>
              <w:spacing w:after="0" w:line="240" w:lineRule="auto"/>
              <w:jc w:val="center"/>
              <w:rPr>
                <w:color w:val="000000"/>
                <w:sz w:val="20"/>
                <w:szCs w:val="20"/>
              </w:rPr>
            </w:pPr>
            <w:r w:rsidRPr="002B2D3A">
              <w:rPr>
                <w:color w:val="000000"/>
                <w:sz w:val="20"/>
                <w:szCs w:val="20"/>
              </w:rPr>
              <w:t xml:space="preserve">Time in </w:t>
            </w:r>
            <w:proofErr w:type="spellStart"/>
            <w:r w:rsidRPr="002B2D3A">
              <w:rPr>
                <w:color w:val="000000"/>
                <w:sz w:val="20"/>
                <w:szCs w:val="20"/>
              </w:rPr>
              <w:t>ms</w:t>
            </w:r>
            <w:proofErr w:type="spellEnd"/>
          </w:p>
        </w:tc>
        <w:tc>
          <w:tcPr>
            <w:tcW w:w="1890" w:type="dxa"/>
            <w:tcBorders>
              <w:top w:val="nil"/>
              <w:left w:val="nil"/>
              <w:bottom w:val="single" w:sz="4" w:space="0" w:color="auto"/>
              <w:right w:val="single" w:sz="4" w:space="0" w:color="auto"/>
            </w:tcBorders>
            <w:shd w:val="clear" w:color="auto" w:fill="auto"/>
            <w:noWrap/>
            <w:vAlign w:val="center"/>
            <w:hideMark/>
          </w:tcPr>
          <w:p w:rsidR="0084261F" w:rsidRPr="002B2D3A" w:rsidRDefault="0084261F" w:rsidP="006625D6">
            <w:pPr>
              <w:spacing w:after="0" w:line="240" w:lineRule="auto"/>
              <w:jc w:val="center"/>
              <w:rPr>
                <w:color w:val="000000"/>
                <w:sz w:val="20"/>
                <w:szCs w:val="20"/>
              </w:rPr>
            </w:pPr>
            <w:r w:rsidRPr="002B2D3A">
              <w:rPr>
                <w:color w:val="000000"/>
                <w:sz w:val="20"/>
                <w:szCs w:val="20"/>
              </w:rPr>
              <w:t xml:space="preserve">Time in </w:t>
            </w:r>
            <w:proofErr w:type="spellStart"/>
            <w:r w:rsidRPr="002B2D3A">
              <w:rPr>
                <w:color w:val="000000"/>
                <w:sz w:val="20"/>
                <w:szCs w:val="20"/>
              </w:rPr>
              <w:t>ms</w:t>
            </w:r>
            <w:proofErr w:type="spellEnd"/>
          </w:p>
        </w:tc>
        <w:tc>
          <w:tcPr>
            <w:tcW w:w="2160" w:type="dxa"/>
            <w:tcBorders>
              <w:top w:val="nil"/>
              <w:left w:val="nil"/>
              <w:bottom w:val="single" w:sz="4" w:space="0" w:color="auto"/>
              <w:right w:val="single" w:sz="4" w:space="0" w:color="auto"/>
            </w:tcBorders>
            <w:shd w:val="clear" w:color="auto" w:fill="auto"/>
            <w:noWrap/>
            <w:vAlign w:val="center"/>
            <w:hideMark/>
          </w:tcPr>
          <w:p w:rsidR="0084261F" w:rsidRPr="002B2D3A" w:rsidRDefault="0084261F" w:rsidP="006625D6">
            <w:pPr>
              <w:spacing w:after="0" w:line="240" w:lineRule="auto"/>
              <w:jc w:val="center"/>
              <w:rPr>
                <w:color w:val="000000"/>
                <w:sz w:val="20"/>
                <w:szCs w:val="20"/>
              </w:rPr>
            </w:pPr>
            <w:r w:rsidRPr="002B2D3A">
              <w:rPr>
                <w:color w:val="000000"/>
                <w:sz w:val="20"/>
                <w:szCs w:val="20"/>
              </w:rPr>
              <w:t xml:space="preserve">Time in </w:t>
            </w:r>
            <w:proofErr w:type="spellStart"/>
            <w:r w:rsidRPr="002B2D3A">
              <w:rPr>
                <w:color w:val="000000"/>
                <w:sz w:val="20"/>
                <w:szCs w:val="20"/>
              </w:rPr>
              <w:t>ms</w:t>
            </w:r>
            <w:proofErr w:type="spellEnd"/>
          </w:p>
        </w:tc>
      </w:tr>
      <w:tr w:rsidR="0084261F" w:rsidRPr="000D330E" w:rsidTr="006625D6">
        <w:trPr>
          <w:trHeight w:val="391"/>
        </w:trPr>
        <w:tc>
          <w:tcPr>
            <w:tcW w:w="467" w:type="dxa"/>
            <w:tcBorders>
              <w:top w:val="nil"/>
              <w:left w:val="single" w:sz="4" w:space="0" w:color="auto"/>
              <w:bottom w:val="single" w:sz="4" w:space="0" w:color="auto"/>
              <w:right w:val="single" w:sz="4" w:space="0" w:color="auto"/>
            </w:tcBorders>
            <w:shd w:val="clear" w:color="auto" w:fill="auto"/>
            <w:noWrap/>
            <w:vAlign w:val="center"/>
          </w:tcPr>
          <w:p w:rsidR="0084261F" w:rsidRPr="002B2D3A" w:rsidRDefault="0084261F" w:rsidP="006625D6">
            <w:pPr>
              <w:spacing w:after="0" w:line="240" w:lineRule="auto"/>
              <w:jc w:val="center"/>
              <w:rPr>
                <w:color w:val="000000"/>
                <w:sz w:val="20"/>
                <w:szCs w:val="20"/>
              </w:rPr>
            </w:pPr>
            <w:r w:rsidRPr="002B2D3A">
              <w:rPr>
                <w:color w:val="000000"/>
                <w:sz w:val="20"/>
                <w:szCs w:val="20"/>
              </w:rPr>
              <w:t>1</w:t>
            </w:r>
          </w:p>
        </w:tc>
        <w:tc>
          <w:tcPr>
            <w:tcW w:w="3043" w:type="dxa"/>
            <w:tcBorders>
              <w:top w:val="nil"/>
              <w:left w:val="nil"/>
              <w:bottom w:val="single" w:sz="4" w:space="0" w:color="auto"/>
              <w:right w:val="single" w:sz="4" w:space="0" w:color="auto"/>
            </w:tcBorders>
            <w:shd w:val="clear" w:color="auto" w:fill="auto"/>
            <w:noWrap/>
            <w:vAlign w:val="center"/>
          </w:tcPr>
          <w:p w:rsidR="0084261F" w:rsidRPr="002B2D3A" w:rsidRDefault="0084261F" w:rsidP="006625D6">
            <w:pPr>
              <w:jc w:val="center"/>
              <w:rPr>
                <w:rFonts w:eastAsiaTheme="minorHAnsi"/>
                <w:bCs/>
                <w:color w:val="000000"/>
                <w:sz w:val="20"/>
                <w:szCs w:val="20"/>
              </w:rPr>
            </w:pPr>
            <w:r w:rsidRPr="00BE70FF">
              <w:rPr>
                <w:bCs/>
                <w:color w:val="000000"/>
                <w:sz w:val="20"/>
                <w:szCs w:val="20"/>
              </w:rPr>
              <w:t xml:space="preserve">SBL Initial </w:t>
            </w:r>
            <w:proofErr w:type="spellStart"/>
            <w:r w:rsidRPr="00BE70FF">
              <w:rPr>
                <w:bCs/>
                <w:color w:val="000000"/>
                <w:sz w:val="20"/>
                <w:szCs w:val="20"/>
              </w:rPr>
              <w:t>Config</w:t>
            </w:r>
            <w:proofErr w:type="spellEnd"/>
            <w:r w:rsidRPr="00BE70FF">
              <w:rPr>
                <w:bCs/>
                <w:color w:val="000000"/>
                <w:sz w:val="20"/>
                <w:szCs w:val="20"/>
              </w:rPr>
              <w:t xml:space="preserve"> Cycles</w:t>
            </w:r>
          </w:p>
        </w:tc>
        <w:tc>
          <w:tcPr>
            <w:tcW w:w="2070" w:type="dxa"/>
            <w:tcBorders>
              <w:top w:val="nil"/>
              <w:left w:val="single" w:sz="4" w:space="0" w:color="auto"/>
              <w:bottom w:val="single" w:sz="4" w:space="0" w:color="auto"/>
              <w:right w:val="single" w:sz="4" w:space="0" w:color="auto"/>
            </w:tcBorders>
            <w:shd w:val="clear" w:color="auto" w:fill="auto"/>
            <w:vAlign w:val="center"/>
          </w:tcPr>
          <w:p w:rsidR="0084261F" w:rsidRDefault="002476C5" w:rsidP="006625D6">
            <w:pPr>
              <w:jc w:val="center"/>
              <w:rPr>
                <w:rFonts w:cs="Calibri"/>
                <w:color w:val="000000"/>
              </w:rPr>
            </w:pPr>
            <w:r>
              <w:rPr>
                <w:rFonts w:cs="Calibri"/>
                <w:color w:val="000000"/>
              </w:rPr>
              <w:t>8.91</w:t>
            </w:r>
          </w:p>
        </w:tc>
        <w:tc>
          <w:tcPr>
            <w:tcW w:w="1890" w:type="dxa"/>
            <w:tcBorders>
              <w:top w:val="nil"/>
              <w:left w:val="nil"/>
              <w:bottom w:val="single" w:sz="4" w:space="0" w:color="auto"/>
              <w:right w:val="single" w:sz="4" w:space="0" w:color="auto"/>
            </w:tcBorders>
            <w:shd w:val="clear" w:color="auto" w:fill="auto"/>
            <w:vAlign w:val="center"/>
          </w:tcPr>
          <w:p w:rsidR="0084261F" w:rsidRDefault="008B41A4" w:rsidP="006625D6">
            <w:pPr>
              <w:jc w:val="center"/>
              <w:rPr>
                <w:color w:val="000000"/>
              </w:rPr>
            </w:pPr>
            <w:r>
              <w:rPr>
                <w:color w:val="000000"/>
              </w:rPr>
              <w:t>5.8</w:t>
            </w:r>
            <w:r w:rsidR="0084261F">
              <w:rPr>
                <w:color w:val="000000"/>
              </w:rPr>
              <w:t>8</w:t>
            </w:r>
          </w:p>
        </w:tc>
        <w:tc>
          <w:tcPr>
            <w:tcW w:w="2160" w:type="dxa"/>
            <w:tcBorders>
              <w:top w:val="nil"/>
              <w:left w:val="nil"/>
              <w:bottom w:val="single" w:sz="4" w:space="0" w:color="auto"/>
              <w:right w:val="single" w:sz="4" w:space="0" w:color="auto"/>
            </w:tcBorders>
            <w:shd w:val="clear" w:color="auto" w:fill="auto"/>
            <w:noWrap/>
            <w:vAlign w:val="center"/>
          </w:tcPr>
          <w:p w:rsidR="0084261F" w:rsidRDefault="005F368F" w:rsidP="006625D6">
            <w:pPr>
              <w:jc w:val="center"/>
              <w:rPr>
                <w:color w:val="000000"/>
              </w:rPr>
            </w:pPr>
            <w:r>
              <w:rPr>
                <w:color w:val="000000"/>
              </w:rPr>
              <w:t>8.91</w:t>
            </w:r>
          </w:p>
        </w:tc>
      </w:tr>
      <w:tr w:rsidR="0084261F" w:rsidRPr="000D330E" w:rsidTr="006625D6">
        <w:trPr>
          <w:trHeight w:val="310"/>
        </w:trPr>
        <w:tc>
          <w:tcPr>
            <w:tcW w:w="467" w:type="dxa"/>
            <w:tcBorders>
              <w:top w:val="nil"/>
              <w:left w:val="single" w:sz="4" w:space="0" w:color="auto"/>
              <w:bottom w:val="single" w:sz="4" w:space="0" w:color="auto"/>
              <w:right w:val="single" w:sz="4" w:space="0" w:color="auto"/>
            </w:tcBorders>
            <w:shd w:val="clear" w:color="auto" w:fill="auto"/>
            <w:noWrap/>
            <w:vAlign w:val="center"/>
            <w:hideMark/>
          </w:tcPr>
          <w:p w:rsidR="0084261F" w:rsidRPr="002B2D3A" w:rsidRDefault="0084261F" w:rsidP="006625D6">
            <w:pPr>
              <w:spacing w:after="0" w:line="240" w:lineRule="auto"/>
              <w:jc w:val="center"/>
              <w:rPr>
                <w:color w:val="000000"/>
                <w:sz w:val="20"/>
                <w:szCs w:val="20"/>
              </w:rPr>
            </w:pPr>
            <w:r w:rsidRPr="002B2D3A">
              <w:rPr>
                <w:color w:val="000000"/>
                <w:sz w:val="20"/>
                <w:szCs w:val="20"/>
              </w:rPr>
              <w:t>2</w:t>
            </w:r>
          </w:p>
        </w:tc>
        <w:tc>
          <w:tcPr>
            <w:tcW w:w="3043" w:type="dxa"/>
            <w:tcBorders>
              <w:top w:val="nil"/>
              <w:left w:val="nil"/>
              <w:bottom w:val="single" w:sz="4" w:space="0" w:color="auto"/>
              <w:right w:val="single" w:sz="4" w:space="0" w:color="auto"/>
            </w:tcBorders>
            <w:shd w:val="clear" w:color="auto" w:fill="auto"/>
            <w:noWrap/>
            <w:vAlign w:val="center"/>
            <w:hideMark/>
          </w:tcPr>
          <w:p w:rsidR="0084261F" w:rsidRPr="002B2D3A" w:rsidRDefault="0084261F" w:rsidP="006625D6">
            <w:pPr>
              <w:jc w:val="center"/>
              <w:rPr>
                <w:rFonts w:eastAsiaTheme="minorHAnsi"/>
                <w:bCs/>
                <w:color w:val="000000"/>
                <w:sz w:val="20"/>
                <w:szCs w:val="20"/>
              </w:rPr>
            </w:pPr>
            <w:r w:rsidRPr="00BE70FF">
              <w:rPr>
                <w:bCs/>
                <w:color w:val="000000"/>
                <w:sz w:val="20"/>
                <w:szCs w:val="20"/>
              </w:rPr>
              <w:t xml:space="preserve">SOC </w:t>
            </w:r>
            <w:proofErr w:type="spellStart"/>
            <w:r w:rsidRPr="00BE70FF">
              <w:rPr>
                <w:bCs/>
                <w:color w:val="000000"/>
                <w:sz w:val="20"/>
                <w:szCs w:val="20"/>
              </w:rPr>
              <w:t>Init</w:t>
            </w:r>
            <w:proofErr w:type="spellEnd"/>
            <w:r w:rsidRPr="00BE70FF">
              <w:rPr>
                <w:bCs/>
                <w:color w:val="000000"/>
                <w:sz w:val="20"/>
                <w:szCs w:val="20"/>
              </w:rPr>
              <w:t xml:space="preserve"> Cycles</w:t>
            </w:r>
          </w:p>
        </w:tc>
        <w:tc>
          <w:tcPr>
            <w:tcW w:w="2070" w:type="dxa"/>
            <w:tcBorders>
              <w:top w:val="nil"/>
              <w:left w:val="single" w:sz="4" w:space="0" w:color="auto"/>
              <w:bottom w:val="single" w:sz="4" w:space="0" w:color="auto"/>
              <w:right w:val="single" w:sz="4" w:space="0" w:color="auto"/>
            </w:tcBorders>
            <w:shd w:val="clear" w:color="auto" w:fill="auto"/>
            <w:vAlign w:val="center"/>
          </w:tcPr>
          <w:p w:rsidR="0084261F" w:rsidRDefault="002476C5" w:rsidP="006625D6">
            <w:pPr>
              <w:jc w:val="center"/>
              <w:rPr>
                <w:rFonts w:cs="Calibri"/>
                <w:color w:val="000000"/>
              </w:rPr>
            </w:pPr>
            <w:r>
              <w:rPr>
                <w:rFonts w:cs="Calibri"/>
                <w:color w:val="000000"/>
              </w:rPr>
              <w:t>14.57</w:t>
            </w:r>
          </w:p>
        </w:tc>
        <w:tc>
          <w:tcPr>
            <w:tcW w:w="1890" w:type="dxa"/>
            <w:tcBorders>
              <w:top w:val="nil"/>
              <w:left w:val="nil"/>
              <w:bottom w:val="single" w:sz="4" w:space="0" w:color="auto"/>
              <w:right w:val="single" w:sz="4" w:space="0" w:color="auto"/>
            </w:tcBorders>
            <w:shd w:val="clear" w:color="auto" w:fill="auto"/>
            <w:vAlign w:val="center"/>
          </w:tcPr>
          <w:p w:rsidR="0084261F" w:rsidRDefault="008B41A4" w:rsidP="006625D6">
            <w:pPr>
              <w:jc w:val="center"/>
              <w:rPr>
                <w:color w:val="000000"/>
              </w:rPr>
            </w:pPr>
            <w:r>
              <w:rPr>
                <w:color w:val="000000"/>
              </w:rPr>
              <w:t>14.91</w:t>
            </w:r>
          </w:p>
        </w:tc>
        <w:tc>
          <w:tcPr>
            <w:tcW w:w="2160" w:type="dxa"/>
            <w:tcBorders>
              <w:top w:val="nil"/>
              <w:left w:val="nil"/>
              <w:bottom w:val="single" w:sz="4" w:space="0" w:color="auto"/>
              <w:right w:val="single" w:sz="4" w:space="0" w:color="auto"/>
            </w:tcBorders>
            <w:shd w:val="clear" w:color="auto" w:fill="auto"/>
            <w:noWrap/>
            <w:vAlign w:val="center"/>
          </w:tcPr>
          <w:p w:rsidR="0084261F" w:rsidRDefault="005F368F" w:rsidP="006625D6">
            <w:pPr>
              <w:jc w:val="center"/>
              <w:rPr>
                <w:color w:val="000000"/>
              </w:rPr>
            </w:pPr>
            <w:r>
              <w:rPr>
                <w:color w:val="000000"/>
              </w:rPr>
              <w:t>14.56</w:t>
            </w:r>
          </w:p>
        </w:tc>
      </w:tr>
      <w:tr w:rsidR="0084261F" w:rsidRPr="000D330E" w:rsidTr="006625D6">
        <w:trPr>
          <w:trHeight w:val="76"/>
        </w:trPr>
        <w:tc>
          <w:tcPr>
            <w:tcW w:w="467" w:type="dxa"/>
            <w:tcBorders>
              <w:top w:val="nil"/>
              <w:left w:val="single" w:sz="4" w:space="0" w:color="auto"/>
              <w:bottom w:val="single" w:sz="4" w:space="0" w:color="auto"/>
              <w:right w:val="single" w:sz="4" w:space="0" w:color="auto"/>
            </w:tcBorders>
            <w:shd w:val="clear" w:color="auto" w:fill="auto"/>
            <w:noWrap/>
            <w:vAlign w:val="center"/>
            <w:hideMark/>
          </w:tcPr>
          <w:p w:rsidR="0084261F" w:rsidRPr="002B2D3A" w:rsidRDefault="0084261F" w:rsidP="006625D6">
            <w:pPr>
              <w:spacing w:after="0" w:line="240" w:lineRule="auto"/>
              <w:jc w:val="center"/>
              <w:rPr>
                <w:color w:val="000000"/>
                <w:sz w:val="20"/>
                <w:szCs w:val="20"/>
              </w:rPr>
            </w:pPr>
            <w:r w:rsidRPr="002B2D3A">
              <w:rPr>
                <w:color w:val="000000"/>
                <w:sz w:val="20"/>
                <w:szCs w:val="20"/>
              </w:rPr>
              <w:t>3</w:t>
            </w:r>
          </w:p>
        </w:tc>
        <w:tc>
          <w:tcPr>
            <w:tcW w:w="3043" w:type="dxa"/>
            <w:tcBorders>
              <w:top w:val="nil"/>
              <w:left w:val="nil"/>
              <w:bottom w:val="single" w:sz="4" w:space="0" w:color="auto"/>
              <w:right w:val="single" w:sz="4" w:space="0" w:color="auto"/>
            </w:tcBorders>
            <w:shd w:val="clear" w:color="auto" w:fill="auto"/>
            <w:noWrap/>
            <w:vAlign w:val="center"/>
            <w:hideMark/>
          </w:tcPr>
          <w:p w:rsidR="0084261F" w:rsidRPr="002B2D3A" w:rsidRDefault="0084261F" w:rsidP="006625D6">
            <w:pPr>
              <w:jc w:val="center"/>
              <w:rPr>
                <w:rFonts w:eastAsiaTheme="minorHAnsi"/>
                <w:bCs/>
                <w:color w:val="000000"/>
                <w:sz w:val="20"/>
                <w:szCs w:val="20"/>
              </w:rPr>
            </w:pPr>
            <w:r w:rsidRPr="00BE70FF">
              <w:rPr>
                <w:bCs/>
                <w:color w:val="000000"/>
                <w:sz w:val="20"/>
                <w:szCs w:val="20"/>
              </w:rPr>
              <w:t xml:space="preserve">DDR </w:t>
            </w:r>
            <w:proofErr w:type="spellStart"/>
            <w:r w:rsidRPr="00BE70FF">
              <w:rPr>
                <w:bCs/>
                <w:color w:val="000000"/>
                <w:sz w:val="20"/>
                <w:szCs w:val="20"/>
              </w:rPr>
              <w:t>Config</w:t>
            </w:r>
            <w:proofErr w:type="spellEnd"/>
            <w:r w:rsidRPr="00BE70FF">
              <w:rPr>
                <w:bCs/>
                <w:color w:val="000000"/>
                <w:sz w:val="20"/>
                <w:szCs w:val="20"/>
              </w:rPr>
              <w:t xml:space="preserve"> Clock Cycles</w:t>
            </w:r>
          </w:p>
        </w:tc>
        <w:tc>
          <w:tcPr>
            <w:tcW w:w="2070" w:type="dxa"/>
            <w:tcBorders>
              <w:top w:val="nil"/>
              <w:left w:val="single" w:sz="4" w:space="0" w:color="auto"/>
              <w:bottom w:val="single" w:sz="4" w:space="0" w:color="auto"/>
              <w:right w:val="single" w:sz="4" w:space="0" w:color="auto"/>
            </w:tcBorders>
            <w:shd w:val="clear" w:color="auto" w:fill="auto"/>
            <w:vAlign w:val="center"/>
          </w:tcPr>
          <w:p w:rsidR="0084261F" w:rsidRDefault="002476C5" w:rsidP="006625D6">
            <w:pPr>
              <w:jc w:val="center"/>
              <w:rPr>
                <w:rFonts w:cs="Calibri"/>
                <w:color w:val="000000"/>
              </w:rPr>
            </w:pPr>
            <w:r>
              <w:rPr>
                <w:rFonts w:cs="Calibri"/>
                <w:color w:val="000000"/>
              </w:rPr>
              <w:t>7.64</w:t>
            </w:r>
          </w:p>
        </w:tc>
        <w:tc>
          <w:tcPr>
            <w:tcW w:w="1890" w:type="dxa"/>
            <w:tcBorders>
              <w:top w:val="nil"/>
              <w:left w:val="nil"/>
              <w:bottom w:val="single" w:sz="4" w:space="0" w:color="auto"/>
              <w:right w:val="single" w:sz="4" w:space="0" w:color="auto"/>
            </w:tcBorders>
            <w:shd w:val="clear" w:color="auto" w:fill="auto"/>
            <w:vAlign w:val="center"/>
          </w:tcPr>
          <w:p w:rsidR="0084261F" w:rsidRDefault="008B41A4" w:rsidP="006625D6">
            <w:pPr>
              <w:jc w:val="center"/>
              <w:rPr>
                <w:color w:val="000000"/>
              </w:rPr>
            </w:pPr>
            <w:r>
              <w:rPr>
                <w:color w:val="000000"/>
              </w:rPr>
              <w:t>3.74</w:t>
            </w:r>
          </w:p>
        </w:tc>
        <w:tc>
          <w:tcPr>
            <w:tcW w:w="2160" w:type="dxa"/>
            <w:tcBorders>
              <w:top w:val="nil"/>
              <w:left w:val="nil"/>
              <w:bottom w:val="single" w:sz="4" w:space="0" w:color="auto"/>
              <w:right w:val="single" w:sz="4" w:space="0" w:color="auto"/>
            </w:tcBorders>
            <w:shd w:val="clear" w:color="auto" w:fill="auto"/>
            <w:noWrap/>
            <w:vAlign w:val="center"/>
          </w:tcPr>
          <w:p w:rsidR="0084261F" w:rsidRDefault="005F368F" w:rsidP="006625D6">
            <w:pPr>
              <w:jc w:val="center"/>
              <w:rPr>
                <w:color w:val="000000"/>
              </w:rPr>
            </w:pPr>
            <w:r>
              <w:rPr>
                <w:color w:val="000000"/>
              </w:rPr>
              <w:t>7.66</w:t>
            </w:r>
          </w:p>
        </w:tc>
      </w:tr>
      <w:tr w:rsidR="0084261F" w:rsidRPr="000D330E" w:rsidTr="006625D6">
        <w:trPr>
          <w:trHeight w:val="445"/>
        </w:trPr>
        <w:tc>
          <w:tcPr>
            <w:tcW w:w="467" w:type="dxa"/>
            <w:tcBorders>
              <w:top w:val="nil"/>
              <w:left w:val="single" w:sz="4" w:space="0" w:color="auto"/>
              <w:bottom w:val="single" w:sz="4" w:space="0" w:color="auto"/>
              <w:right w:val="single" w:sz="4" w:space="0" w:color="auto"/>
            </w:tcBorders>
            <w:shd w:val="clear" w:color="auto" w:fill="auto"/>
            <w:noWrap/>
            <w:vAlign w:val="center"/>
            <w:hideMark/>
          </w:tcPr>
          <w:p w:rsidR="0084261F" w:rsidRPr="002B2D3A" w:rsidRDefault="0084261F" w:rsidP="006625D6">
            <w:pPr>
              <w:spacing w:after="0" w:line="240" w:lineRule="auto"/>
              <w:jc w:val="center"/>
              <w:rPr>
                <w:color w:val="000000"/>
                <w:sz w:val="20"/>
                <w:szCs w:val="20"/>
              </w:rPr>
            </w:pPr>
            <w:r w:rsidRPr="002B2D3A">
              <w:rPr>
                <w:color w:val="000000"/>
                <w:sz w:val="20"/>
                <w:szCs w:val="20"/>
              </w:rPr>
              <w:t>4</w:t>
            </w:r>
          </w:p>
        </w:tc>
        <w:tc>
          <w:tcPr>
            <w:tcW w:w="3043" w:type="dxa"/>
            <w:tcBorders>
              <w:top w:val="nil"/>
              <w:left w:val="nil"/>
              <w:bottom w:val="single" w:sz="4" w:space="0" w:color="auto"/>
              <w:right w:val="single" w:sz="4" w:space="0" w:color="auto"/>
            </w:tcBorders>
            <w:shd w:val="clear" w:color="auto" w:fill="auto"/>
            <w:noWrap/>
            <w:vAlign w:val="center"/>
            <w:hideMark/>
          </w:tcPr>
          <w:p w:rsidR="0084261F" w:rsidRPr="002B2D3A" w:rsidRDefault="0084261F" w:rsidP="008D4E6C">
            <w:pPr>
              <w:jc w:val="center"/>
              <w:rPr>
                <w:rFonts w:eastAsiaTheme="minorHAnsi"/>
                <w:bCs/>
                <w:color w:val="000000"/>
                <w:sz w:val="20"/>
                <w:szCs w:val="20"/>
              </w:rPr>
            </w:pPr>
            <w:r w:rsidRPr="00BE70FF">
              <w:rPr>
                <w:bCs/>
                <w:color w:val="000000"/>
                <w:sz w:val="20"/>
                <w:szCs w:val="20"/>
              </w:rPr>
              <w:t xml:space="preserve">App Image Load Cycles </w:t>
            </w:r>
          </w:p>
        </w:tc>
        <w:tc>
          <w:tcPr>
            <w:tcW w:w="2070" w:type="dxa"/>
            <w:tcBorders>
              <w:top w:val="nil"/>
              <w:left w:val="nil"/>
              <w:bottom w:val="single" w:sz="4" w:space="0" w:color="auto"/>
              <w:right w:val="single" w:sz="4" w:space="0" w:color="auto"/>
            </w:tcBorders>
            <w:shd w:val="clear" w:color="auto" w:fill="auto"/>
            <w:vAlign w:val="center"/>
          </w:tcPr>
          <w:p w:rsidR="0084261F" w:rsidRDefault="002476C5" w:rsidP="006625D6">
            <w:pPr>
              <w:jc w:val="center"/>
              <w:rPr>
                <w:rFonts w:cs="Calibri"/>
                <w:color w:val="000000"/>
              </w:rPr>
            </w:pPr>
            <w:r>
              <w:rPr>
                <w:rFonts w:cs="Calibri"/>
                <w:color w:val="000000"/>
              </w:rPr>
              <w:t>1778</w:t>
            </w:r>
          </w:p>
          <w:p w:rsidR="008D4E6C" w:rsidRDefault="008D4E6C" w:rsidP="006625D6">
            <w:pPr>
              <w:jc w:val="center"/>
              <w:rPr>
                <w:rFonts w:cs="Calibri"/>
                <w:color w:val="000000"/>
              </w:rPr>
            </w:pPr>
            <w:r w:rsidRPr="002B2D3A">
              <w:rPr>
                <w:bCs/>
                <w:color w:val="000000"/>
                <w:sz w:val="20"/>
                <w:szCs w:val="20"/>
              </w:rPr>
              <w:t xml:space="preserve">(App </w:t>
            </w:r>
            <w:r>
              <w:rPr>
                <w:bCs/>
                <w:color w:val="000000"/>
                <w:sz w:val="20"/>
                <w:szCs w:val="20"/>
              </w:rPr>
              <w:t xml:space="preserve">Image Size </w:t>
            </w:r>
            <w:r w:rsidR="002476C5">
              <w:rPr>
                <w:bCs/>
                <w:color w:val="000000"/>
                <w:sz w:val="20"/>
                <w:szCs w:val="20"/>
              </w:rPr>
              <w:t>29,029</w:t>
            </w:r>
            <w:r>
              <w:rPr>
                <w:bCs/>
                <w:color w:val="000000"/>
                <w:sz w:val="20"/>
                <w:szCs w:val="20"/>
              </w:rPr>
              <w:t xml:space="preserve"> </w:t>
            </w:r>
            <w:r w:rsidRPr="002B2D3A">
              <w:rPr>
                <w:bCs/>
                <w:color w:val="000000"/>
                <w:sz w:val="20"/>
                <w:szCs w:val="20"/>
              </w:rPr>
              <w:t>KB)</w:t>
            </w:r>
          </w:p>
        </w:tc>
        <w:tc>
          <w:tcPr>
            <w:tcW w:w="1890" w:type="dxa"/>
            <w:tcBorders>
              <w:top w:val="nil"/>
              <w:left w:val="nil"/>
              <w:bottom w:val="single" w:sz="4" w:space="0" w:color="auto"/>
              <w:right w:val="single" w:sz="4" w:space="0" w:color="auto"/>
            </w:tcBorders>
            <w:shd w:val="clear" w:color="auto" w:fill="auto"/>
            <w:vAlign w:val="center"/>
          </w:tcPr>
          <w:p w:rsidR="0084261F" w:rsidRDefault="008B41A4" w:rsidP="006625D6">
            <w:pPr>
              <w:jc w:val="center"/>
              <w:rPr>
                <w:color w:val="000000"/>
              </w:rPr>
            </w:pPr>
            <w:r>
              <w:rPr>
                <w:color w:val="000000"/>
              </w:rPr>
              <w:t>886.27</w:t>
            </w:r>
          </w:p>
          <w:p w:rsidR="008D4E6C" w:rsidRDefault="008D4E6C" w:rsidP="006625D6">
            <w:pPr>
              <w:jc w:val="center"/>
              <w:rPr>
                <w:color w:val="000000"/>
              </w:rPr>
            </w:pPr>
            <w:r w:rsidRPr="002B2D3A">
              <w:rPr>
                <w:bCs/>
                <w:color w:val="000000"/>
                <w:sz w:val="20"/>
                <w:szCs w:val="20"/>
              </w:rPr>
              <w:t xml:space="preserve">(App </w:t>
            </w:r>
            <w:r>
              <w:rPr>
                <w:bCs/>
                <w:color w:val="000000"/>
                <w:sz w:val="20"/>
                <w:szCs w:val="20"/>
              </w:rPr>
              <w:t xml:space="preserve">Image Size 36,797 </w:t>
            </w:r>
            <w:r w:rsidRPr="002B2D3A">
              <w:rPr>
                <w:bCs/>
                <w:color w:val="000000"/>
                <w:sz w:val="20"/>
                <w:szCs w:val="20"/>
              </w:rPr>
              <w:t>KB)</w:t>
            </w:r>
          </w:p>
        </w:tc>
        <w:tc>
          <w:tcPr>
            <w:tcW w:w="2160" w:type="dxa"/>
            <w:tcBorders>
              <w:top w:val="nil"/>
              <w:left w:val="nil"/>
              <w:bottom w:val="single" w:sz="4" w:space="0" w:color="auto"/>
              <w:right w:val="single" w:sz="4" w:space="0" w:color="auto"/>
            </w:tcBorders>
            <w:shd w:val="clear" w:color="auto" w:fill="auto"/>
            <w:noWrap/>
            <w:vAlign w:val="center"/>
          </w:tcPr>
          <w:p w:rsidR="0084261F" w:rsidRDefault="005F368F" w:rsidP="006625D6">
            <w:pPr>
              <w:jc w:val="center"/>
              <w:rPr>
                <w:color w:val="000000"/>
              </w:rPr>
            </w:pPr>
            <w:r>
              <w:rPr>
                <w:color w:val="000000"/>
              </w:rPr>
              <w:t>3293.22</w:t>
            </w:r>
          </w:p>
          <w:p w:rsidR="008D4E6C" w:rsidRDefault="008D4E6C" w:rsidP="0094092A">
            <w:pPr>
              <w:jc w:val="center"/>
              <w:rPr>
                <w:color w:val="000000"/>
              </w:rPr>
            </w:pPr>
            <w:r w:rsidRPr="002B2D3A">
              <w:rPr>
                <w:bCs/>
                <w:color w:val="000000"/>
                <w:sz w:val="20"/>
                <w:szCs w:val="20"/>
              </w:rPr>
              <w:t xml:space="preserve">(App </w:t>
            </w:r>
            <w:r>
              <w:rPr>
                <w:bCs/>
                <w:color w:val="000000"/>
                <w:sz w:val="20"/>
                <w:szCs w:val="20"/>
              </w:rPr>
              <w:t xml:space="preserve">Image Size </w:t>
            </w:r>
            <w:r w:rsidR="0094092A">
              <w:rPr>
                <w:bCs/>
                <w:color w:val="000000"/>
                <w:sz w:val="20"/>
                <w:szCs w:val="20"/>
              </w:rPr>
              <w:t>29,029</w:t>
            </w:r>
            <w:r>
              <w:rPr>
                <w:bCs/>
                <w:color w:val="000000"/>
                <w:sz w:val="20"/>
                <w:szCs w:val="20"/>
              </w:rPr>
              <w:t xml:space="preserve"> </w:t>
            </w:r>
            <w:r w:rsidRPr="002B2D3A">
              <w:rPr>
                <w:bCs/>
                <w:color w:val="000000"/>
                <w:sz w:val="20"/>
                <w:szCs w:val="20"/>
              </w:rPr>
              <w:t>KB)</w:t>
            </w:r>
          </w:p>
        </w:tc>
      </w:tr>
      <w:tr w:rsidR="0084261F" w:rsidRPr="000D330E" w:rsidTr="006625D6">
        <w:trPr>
          <w:trHeight w:val="310"/>
        </w:trPr>
        <w:tc>
          <w:tcPr>
            <w:tcW w:w="467" w:type="dxa"/>
            <w:tcBorders>
              <w:top w:val="nil"/>
              <w:left w:val="single" w:sz="4" w:space="0" w:color="auto"/>
              <w:bottom w:val="single" w:sz="4" w:space="0" w:color="auto"/>
              <w:right w:val="single" w:sz="4" w:space="0" w:color="auto"/>
            </w:tcBorders>
            <w:shd w:val="clear" w:color="auto" w:fill="auto"/>
            <w:noWrap/>
            <w:vAlign w:val="center"/>
            <w:hideMark/>
          </w:tcPr>
          <w:p w:rsidR="0084261F" w:rsidRPr="002B2D3A" w:rsidRDefault="0084261F" w:rsidP="006625D6">
            <w:pPr>
              <w:spacing w:after="0" w:line="240" w:lineRule="auto"/>
              <w:jc w:val="center"/>
              <w:rPr>
                <w:color w:val="000000"/>
                <w:sz w:val="20"/>
                <w:szCs w:val="20"/>
              </w:rPr>
            </w:pPr>
            <w:r w:rsidRPr="002B2D3A">
              <w:rPr>
                <w:color w:val="000000"/>
                <w:sz w:val="20"/>
                <w:szCs w:val="20"/>
              </w:rPr>
              <w:t>5</w:t>
            </w:r>
          </w:p>
        </w:tc>
        <w:tc>
          <w:tcPr>
            <w:tcW w:w="3043" w:type="dxa"/>
            <w:tcBorders>
              <w:top w:val="nil"/>
              <w:left w:val="nil"/>
              <w:bottom w:val="single" w:sz="4" w:space="0" w:color="auto"/>
              <w:right w:val="single" w:sz="4" w:space="0" w:color="auto"/>
            </w:tcBorders>
            <w:shd w:val="clear" w:color="auto" w:fill="auto"/>
            <w:noWrap/>
            <w:vAlign w:val="center"/>
            <w:hideMark/>
          </w:tcPr>
          <w:p w:rsidR="0084261F" w:rsidRPr="002B2D3A" w:rsidRDefault="0084261F" w:rsidP="006625D6">
            <w:pPr>
              <w:jc w:val="center"/>
              <w:rPr>
                <w:rFonts w:eastAsiaTheme="minorHAnsi"/>
                <w:bCs/>
                <w:color w:val="000000"/>
                <w:sz w:val="20"/>
                <w:szCs w:val="20"/>
              </w:rPr>
            </w:pPr>
            <w:r w:rsidRPr="00BE70FF">
              <w:rPr>
                <w:bCs/>
                <w:color w:val="000000"/>
                <w:sz w:val="20"/>
                <w:szCs w:val="20"/>
              </w:rPr>
              <w:t xml:space="preserve">Slave Core </w:t>
            </w:r>
            <w:proofErr w:type="spellStart"/>
            <w:r w:rsidRPr="00BE70FF">
              <w:rPr>
                <w:bCs/>
                <w:color w:val="000000"/>
                <w:sz w:val="20"/>
                <w:szCs w:val="20"/>
              </w:rPr>
              <w:t>Bootup</w:t>
            </w:r>
            <w:proofErr w:type="spellEnd"/>
            <w:r w:rsidRPr="00BE70FF">
              <w:rPr>
                <w:bCs/>
                <w:color w:val="000000"/>
                <w:sz w:val="20"/>
                <w:szCs w:val="20"/>
              </w:rPr>
              <w:t xml:space="preserve"> Cycles</w:t>
            </w:r>
          </w:p>
        </w:tc>
        <w:tc>
          <w:tcPr>
            <w:tcW w:w="2070" w:type="dxa"/>
            <w:tcBorders>
              <w:top w:val="nil"/>
              <w:left w:val="nil"/>
              <w:bottom w:val="single" w:sz="4" w:space="0" w:color="auto"/>
              <w:right w:val="single" w:sz="4" w:space="0" w:color="auto"/>
            </w:tcBorders>
            <w:shd w:val="clear" w:color="auto" w:fill="auto"/>
            <w:vAlign w:val="center"/>
          </w:tcPr>
          <w:p w:rsidR="0084261F" w:rsidRDefault="002476C5" w:rsidP="006625D6">
            <w:pPr>
              <w:jc w:val="center"/>
              <w:rPr>
                <w:rFonts w:cs="Calibri"/>
                <w:color w:val="000000"/>
              </w:rPr>
            </w:pPr>
            <w:r>
              <w:rPr>
                <w:rFonts w:cs="Calibri"/>
                <w:color w:val="000000"/>
              </w:rPr>
              <w:t>11.13</w:t>
            </w:r>
          </w:p>
        </w:tc>
        <w:tc>
          <w:tcPr>
            <w:tcW w:w="1890" w:type="dxa"/>
            <w:tcBorders>
              <w:top w:val="nil"/>
              <w:left w:val="nil"/>
              <w:bottom w:val="single" w:sz="4" w:space="0" w:color="auto"/>
              <w:right w:val="single" w:sz="4" w:space="0" w:color="auto"/>
            </w:tcBorders>
            <w:shd w:val="clear" w:color="auto" w:fill="auto"/>
            <w:vAlign w:val="center"/>
          </w:tcPr>
          <w:p w:rsidR="0084261F" w:rsidRDefault="008B41A4" w:rsidP="008B41A4">
            <w:pPr>
              <w:jc w:val="center"/>
              <w:rPr>
                <w:color w:val="000000"/>
              </w:rPr>
            </w:pPr>
            <w:r>
              <w:rPr>
                <w:color w:val="000000"/>
              </w:rPr>
              <w:t>11</w:t>
            </w:r>
            <w:r w:rsidR="0084261F">
              <w:rPr>
                <w:color w:val="000000"/>
              </w:rPr>
              <w:t>.</w:t>
            </w:r>
            <w:r>
              <w:rPr>
                <w:color w:val="000000"/>
              </w:rPr>
              <w:t>20</w:t>
            </w:r>
          </w:p>
        </w:tc>
        <w:tc>
          <w:tcPr>
            <w:tcW w:w="2160" w:type="dxa"/>
            <w:tcBorders>
              <w:top w:val="nil"/>
              <w:left w:val="nil"/>
              <w:bottom w:val="single" w:sz="4" w:space="0" w:color="auto"/>
              <w:right w:val="single" w:sz="4" w:space="0" w:color="auto"/>
            </w:tcBorders>
            <w:shd w:val="clear" w:color="auto" w:fill="auto"/>
            <w:noWrap/>
            <w:vAlign w:val="center"/>
          </w:tcPr>
          <w:p w:rsidR="0084261F" w:rsidRDefault="005F368F" w:rsidP="006625D6">
            <w:pPr>
              <w:jc w:val="center"/>
              <w:rPr>
                <w:color w:val="000000"/>
              </w:rPr>
            </w:pPr>
            <w:r>
              <w:rPr>
                <w:color w:val="000000"/>
              </w:rPr>
              <w:t>11.13</w:t>
            </w:r>
          </w:p>
        </w:tc>
      </w:tr>
      <w:tr w:rsidR="0084261F" w:rsidRPr="000D330E" w:rsidTr="006625D6">
        <w:trPr>
          <w:trHeight w:val="238"/>
        </w:trPr>
        <w:tc>
          <w:tcPr>
            <w:tcW w:w="467" w:type="dxa"/>
            <w:tcBorders>
              <w:top w:val="nil"/>
              <w:left w:val="single" w:sz="4" w:space="0" w:color="auto"/>
              <w:bottom w:val="single" w:sz="4" w:space="0" w:color="auto"/>
              <w:right w:val="single" w:sz="4" w:space="0" w:color="auto"/>
            </w:tcBorders>
            <w:shd w:val="clear" w:color="auto" w:fill="auto"/>
            <w:noWrap/>
            <w:vAlign w:val="center"/>
            <w:hideMark/>
          </w:tcPr>
          <w:p w:rsidR="0084261F" w:rsidRPr="002B2D3A" w:rsidRDefault="0084261F" w:rsidP="006625D6">
            <w:pPr>
              <w:spacing w:after="0" w:line="240" w:lineRule="auto"/>
              <w:jc w:val="center"/>
              <w:rPr>
                <w:color w:val="000000"/>
                <w:sz w:val="20"/>
                <w:szCs w:val="20"/>
              </w:rPr>
            </w:pPr>
            <w:r w:rsidRPr="002B2D3A">
              <w:rPr>
                <w:color w:val="000000"/>
                <w:sz w:val="20"/>
                <w:szCs w:val="20"/>
              </w:rPr>
              <w:t>6</w:t>
            </w:r>
          </w:p>
        </w:tc>
        <w:tc>
          <w:tcPr>
            <w:tcW w:w="3043" w:type="dxa"/>
            <w:tcBorders>
              <w:top w:val="nil"/>
              <w:left w:val="nil"/>
              <w:bottom w:val="single" w:sz="4" w:space="0" w:color="auto"/>
              <w:right w:val="single" w:sz="4" w:space="0" w:color="auto"/>
            </w:tcBorders>
            <w:shd w:val="clear" w:color="auto" w:fill="auto"/>
            <w:noWrap/>
            <w:vAlign w:val="center"/>
            <w:hideMark/>
          </w:tcPr>
          <w:p w:rsidR="0084261F" w:rsidRPr="002B2D3A" w:rsidRDefault="0084261F" w:rsidP="006625D6">
            <w:pPr>
              <w:jc w:val="center"/>
              <w:rPr>
                <w:rFonts w:eastAsiaTheme="minorHAnsi"/>
                <w:bCs/>
                <w:color w:val="000000"/>
                <w:sz w:val="20"/>
                <w:szCs w:val="20"/>
              </w:rPr>
            </w:pPr>
            <w:r w:rsidRPr="00BE70FF">
              <w:rPr>
                <w:bCs/>
                <w:color w:val="000000"/>
                <w:sz w:val="20"/>
                <w:szCs w:val="20"/>
              </w:rPr>
              <w:t>SBL Boot-up Cycles</w:t>
            </w:r>
          </w:p>
        </w:tc>
        <w:tc>
          <w:tcPr>
            <w:tcW w:w="2070" w:type="dxa"/>
            <w:tcBorders>
              <w:top w:val="nil"/>
              <w:left w:val="nil"/>
              <w:bottom w:val="single" w:sz="4" w:space="0" w:color="auto"/>
              <w:right w:val="single" w:sz="4" w:space="0" w:color="auto"/>
            </w:tcBorders>
            <w:shd w:val="clear" w:color="000000" w:fill="C2D69A"/>
            <w:vAlign w:val="center"/>
          </w:tcPr>
          <w:p w:rsidR="0084261F" w:rsidRDefault="002476C5" w:rsidP="002476C5">
            <w:pPr>
              <w:jc w:val="center"/>
              <w:rPr>
                <w:rFonts w:cs="Calibri"/>
                <w:color w:val="000000"/>
              </w:rPr>
            </w:pPr>
            <w:r>
              <w:rPr>
                <w:rFonts w:cs="Calibri"/>
                <w:color w:val="000000"/>
              </w:rPr>
              <w:t>1820</w:t>
            </w:r>
            <w:r w:rsidR="00253791">
              <w:rPr>
                <w:rFonts w:cs="Calibri"/>
                <w:color w:val="000000"/>
              </w:rPr>
              <w:t>.</w:t>
            </w:r>
            <w:r>
              <w:rPr>
                <w:rFonts w:cs="Calibri"/>
                <w:color w:val="000000"/>
              </w:rPr>
              <w:t>37</w:t>
            </w:r>
          </w:p>
        </w:tc>
        <w:tc>
          <w:tcPr>
            <w:tcW w:w="1890" w:type="dxa"/>
            <w:tcBorders>
              <w:top w:val="nil"/>
              <w:left w:val="nil"/>
              <w:bottom w:val="single" w:sz="4" w:space="0" w:color="auto"/>
              <w:right w:val="single" w:sz="4" w:space="0" w:color="auto"/>
            </w:tcBorders>
            <w:shd w:val="clear" w:color="000000" w:fill="D99795"/>
            <w:vAlign w:val="center"/>
          </w:tcPr>
          <w:p w:rsidR="0084261F" w:rsidRDefault="008B41A4" w:rsidP="008B41A4">
            <w:pPr>
              <w:jc w:val="center"/>
              <w:rPr>
                <w:color w:val="000000"/>
              </w:rPr>
            </w:pPr>
            <w:r>
              <w:rPr>
                <w:color w:val="000000"/>
              </w:rPr>
              <w:t>922.12</w:t>
            </w:r>
          </w:p>
        </w:tc>
        <w:tc>
          <w:tcPr>
            <w:tcW w:w="2160" w:type="dxa"/>
            <w:tcBorders>
              <w:top w:val="nil"/>
              <w:left w:val="nil"/>
              <w:bottom w:val="single" w:sz="4" w:space="0" w:color="auto"/>
              <w:right w:val="single" w:sz="4" w:space="0" w:color="auto"/>
            </w:tcBorders>
            <w:shd w:val="clear" w:color="000000" w:fill="4BACC6"/>
            <w:noWrap/>
            <w:vAlign w:val="center"/>
          </w:tcPr>
          <w:p w:rsidR="0084261F" w:rsidRDefault="005F368F" w:rsidP="006625D6">
            <w:pPr>
              <w:jc w:val="center"/>
              <w:rPr>
                <w:color w:val="000000"/>
              </w:rPr>
            </w:pPr>
            <w:r>
              <w:rPr>
                <w:color w:val="000000"/>
              </w:rPr>
              <w:t>3335</w:t>
            </w:r>
            <w:r w:rsidR="008B41A4">
              <w:rPr>
                <w:color w:val="000000"/>
              </w:rPr>
              <w:t>.</w:t>
            </w:r>
            <w:r>
              <w:rPr>
                <w:color w:val="000000"/>
              </w:rPr>
              <w:t>5</w:t>
            </w:r>
            <w:r w:rsidR="008B41A4">
              <w:rPr>
                <w:color w:val="000000"/>
              </w:rPr>
              <w:t>8</w:t>
            </w:r>
          </w:p>
        </w:tc>
      </w:tr>
    </w:tbl>
    <w:p w:rsidR="0084261F" w:rsidRPr="0084261F" w:rsidRDefault="0084261F" w:rsidP="0084261F">
      <w:pPr>
        <w:spacing w:after="0"/>
        <w:ind w:left="360"/>
      </w:pPr>
    </w:p>
    <w:p w:rsidR="007C6B44" w:rsidRDefault="00A17CF0" w:rsidP="00CF24DC">
      <w:pPr>
        <w:pStyle w:val="Heading2"/>
      </w:pPr>
      <w:bookmarkStart w:id="42" w:name="_Toc495681872"/>
      <w:r>
        <w:t>TDA2Ex</w:t>
      </w:r>
      <w:r w:rsidR="007C6B44">
        <w:t xml:space="preserve"> D</w:t>
      </w:r>
      <w:r w:rsidR="00C831BC">
        <w:t>evice</w:t>
      </w:r>
      <w:bookmarkEnd w:id="42"/>
    </w:p>
    <w:p w:rsidR="00D63E24" w:rsidRDefault="0069497C" w:rsidP="00D63E24">
      <w:pPr>
        <w:spacing w:after="0"/>
        <w:ind w:left="360"/>
        <w:rPr>
          <w:rFonts w:ascii="FreeSerif" w:hAnsi="FreeSerif" w:cs="FreeSerif"/>
          <w:sz w:val="20"/>
          <w:szCs w:val="20"/>
        </w:rPr>
      </w:pPr>
      <w:r w:rsidRPr="00F911CC">
        <w:rPr>
          <w:rFonts w:ascii="FreeSerif" w:hAnsi="FreeSerif" w:cs="FreeSerif"/>
          <w:sz w:val="20"/>
          <w:szCs w:val="20"/>
        </w:rPr>
        <w:t xml:space="preserve">This section summarizes the SBL boot-up cycles </w:t>
      </w:r>
      <w:r>
        <w:rPr>
          <w:rFonts w:ascii="FreeSerif" w:hAnsi="FreeSerif" w:cs="FreeSerif"/>
          <w:sz w:val="20"/>
          <w:szCs w:val="20"/>
        </w:rPr>
        <w:t xml:space="preserve">for </w:t>
      </w:r>
      <w:r w:rsidR="008652AC">
        <w:rPr>
          <w:rFonts w:ascii="FreeSerif" w:hAnsi="FreeSerif" w:cs="FreeSerif"/>
          <w:sz w:val="20"/>
          <w:szCs w:val="20"/>
        </w:rPr>
        <w:t>TDA2Ex</w:t>
      </w:r>
      <w:r>
        <w:rPr>
          <w:rFonts w:ascii="FreeSerif" w:hAnsi="FreeSerif" w:cs="FreeSerif"/>
          <w:sz w:val="20"/>
          <w:szCs w:val="20"/>
        </w:rPr>
        <w:t xml:space="preserve"> device </w:t>
      </w:r>
      <w:r w:rsidRPr="00F911CC">
        <w:rPr>
          <w:rFonts w:ascii="FreeSerif" w:hAnsi="FreeSerif" w:cs="FreeSerif"/>
          <w:sz w:val="20"/>
          <w:szCs w:val="20"/>
        </w:rPr>
        <w:t>in al</w:t>
      </w:r>
      <w:r w:rsidR="004F7E29">
        <w:rPr>
          <w:rFonts w:ascii="FreeSerif" w:hAnsi="FreeSerif" w:cs="FreeSerif"/>
          <w:sz w:val="20"/>
          <w:szCs w:val="20"/>
        </w:rPr>
        <w:t>l three boot modes</w:t>
      </w:r>
      <w:r w:rsidRPr="00F911CC">
        <w:rPr>
          <w:rFonts w:ascii="FreeSerif" w:hAnsi="FreeSerif" w:cs="FreeSerif"/>
          <w:sz w:val="20"/>
          <w:szCs w:val="20"/>
        </w:rPr>
        <w:t xml:space="preserve">. It provides </w:t>
      </w:r>
      <w:r>
        <w:rPr>
          <w:rFonts w:ascii="FreeSerif" w:hAnsi="FreeSerif" w:cs="FreeSerif"/>
          <w:sz w:val="20"/>
          <w:szCs w:val="20"/>
        </w:rPr>
        <w:t>the boot-up time taken by SBL to initialize</w:t>
      </w:r>
      <w:r w:rsidRPr="00F911CC">
        <w:rPr>
          <w:rFonts w:ascii="FreeSerif" w:hAnsi="FreeSerif" w:cs="FreeSerif"/>
          <w:sz w:val="20"/>
          <w:szCs w:val="20"/>
        </w:rPr>
        <w:t xml:space="preserve"> the SOC &amp; to launch the application from external storage memories. Report does not include the ROM code boo</w:t>
      </w:r>
      <w:r>
        <w:rPr>
          <w:rFonts w:ascii="FreeSerif" w:hAnsi="FreeSerif" w:cs="FreeSerif"/>
          <w:sz w:val="20"/>
          <w:szCs w:val="20"/>
        </w:rPr>
        <w:t>t-up time &amp; application</w:t>
      </w:r>
      <w:r w:rsidRPr="00F911CC">
        <w:rPr>
          <w:rFonts w:ascii="FreeSerif" w:hAnsi="FreeSerif" w:cs="FreeSerif"/>
          <w:sz w:val="20"/>
          <w:szCs w:val="20"/>
        </w:rPr>
        <w:t xml:space="preserve"> boot-up time. ARM Cortex PMU cycle counter has been used to measure the</w:t>
      </w:r>
      <w:r>
        <w:rPr>
          <w:rFonts w:ascii="FreeSerif" w:hAnsi="FreeSerif" w:cs="FreeSerif"/>
          <w:sz w:val="20"/>
          <w:szCs w:val="20"/>
        </w:rPr>
        <w:t xml:space="preserve"> elapsed CPU cycles</w:t>
      </w:r>
      <w:r w:rsidR="002E6818">
        <w:rPr>
          <w:rFonts w:ascii="FreeSerif" w:hAnsi="FreeSerif" w:cs="FreeSerif"/>
          <w:sz w:val="20"/>
          <w:szCs w:val="20"/>
        </w:rPr>
        <w:t xml:space="preserve">. </w:t>
      </w:r>
    </w:p>
    <w:tbl>
      <w:tblPr>
        <w:tblW w:w="7740" w:type="dxa"/>
        <w:tblInd w:w="108" w:type="dxa"/>
        <w:tblLayout w:type="fixed"/>
        <w:tblLook w:val="04A0" w:firstRow="1" w:lastRow="0" w:firstColumn="1" w:lastColumn="0" w:noHBand="0" w:noVBand="1"/>
      </w:tblPr>
      <w:tblGrid>
        <w:gridCol w:w="467"/>
        <w:gridCol w:w="3043"/>
        <w:gridCol w:w="2070"/>
        <w:gridCol w:w="2160"/>
      </w:tblGrid>
      <w:tr w:rsidR="0002725E" w:rsidRPr="000D330E" w:rsidTr="0002725E">
        <w:trPr>
          <w:trHeight w:val="300"/>
        </w:trPr>
        <w:tc>
          <w:tcPr>
            <w:tcW w:w="3510" w:type="dxa"/>
            <w:gridSpan w:val="2"/>
            <w:tcBorders>
              <w:top w:val="nil"/>
              <w:left w:val="nil"/>
              <w:bottom w:val="single" w:sz="4" w:space="0" w:color="auto"/>
              <w:right w:val="single" w:sz="4" w:space="0" w:color="000000"/>
            </w:tcBorders>
            <w:shd w:val="clear" w:color="auto" w:fill="auto"/>
            <w:noWrap/>
            <w:vAlign w:val="center"/>
            <w:hideMark/>
          </w:tcPr>
          <w:p w:rsidR="0002725E" w:rsidRPr="000D330E" w:rsidRDefault="0002725E" w:rsidP="00A3782B">
            <w:pPr>
              <w:spacing w:after="0" w:line="240" w:lineRule="auto"/>
              <w:jc w:val="center"/>
              <w:rPr>
                <w:color w:val="000000"/>
                <w:sz w:val="16"/>
                <w:szCs w:val="16"/>
              </w:rPr>
            </w:pPr>
          </w:p>
        </w:tc>
        <w:tc>
          <w:tcPr>
            <w:tcW w:w="2070" w:type="dxa"/>
            <w:tcBorders>
              <w:top w:val="nil"/>
              <w:left w:val="nil"/>
              <w:bottom w:val="single" w:sz="4" w:space="0" w:color="auto"/>
              <w:right w:val="single" w:sz="4" w:space="0" w:color="auto"/>
            </w:tcBorders>
            <w:shd w:val="clear" w:color="000000" w:fill="C2D69A"/>
            <w:noWrap/>
            <w:vAlign w:val="center"/>
            <w:hideMark/>
          </w:tcPr>
          <w:p w:rsidR="0002725E" w:rsidRPr="002B2D3A" w:rsidRDefault="0002725E" w:rsidP="00A3782B">
            <w:pPr>
              <w:spacing w:after="0" w:line="240" w:lineRule="auto"/>
              <w:jc w:val="center"/>
              <w:rPr>
                <w:b/>
                <w:bCs/>
                <w:color w:val="000000"/>
                <w:sz w:val="20"/>
                <w:szCs w:val="16"/>
              </w:rPr>
            </w:pPr>
            <w:r w:rsidRPr="002B2D3A">
              <w:rPr>
                <w:b/>
                <w:bCs/>
                <w:color w:val="000000"/>
                <w:sz w:val="20"/>
                <w:szCs w:val="16"/>
              </w:rPr>
              <w:t>QSPI Boot mode</w:t>
            </w:r>
          </w:p>
        </w:tc>
        <w:tc>
          <w:tcPr>
            <w:tcW w:w="2160" w:type="dxa"/>
            <w:tcBorders>
              <w:top w:val="nil"/>
              <w:left w:val="nil"/>
              <w:bottom w:val="single" w:sz="4" w:space="0" w:color="auto"/>
              <w:right w:val="single" w:sz="4" w:space="0" w:color="auto"/>
            </w:tcBorders>
            <w:shd w:val="clear" w:color="000000" w:fill="4BACC6"/>
            <w:noWrap/>
            <w:vAlign w:val="center"/>
            <w:hideMark/>
          </w:tcPr>
          <w:p w:rsidR="0002725E" w:rsidRPr="002B2D3A" w:rsidRDefault="0002725E" w:rsidP="00A3782B">
            <w:pPr>
              <w:spacing w:after="0" w:line="240" w:lineRule="auto"/>
              <w:jc w:val="center"/>
              <w:rPr>
                <w:b/>
                <w:bCs/>
                <w:color w:val="000000"/>
                <w:sz w:val="20"/>
                <w:szCs w:val="16"/>
              </w:rPr>
            </w:pPr>
            <w:r w:rsidRPr="002B2D3A">
              <w:rPr>
                <w:b/>
                <w:bCs/>
                <w:color w:val="000000"/>
                <w:sz w:val="20"/>
                <w:szCs w:val="16"/>
              </w:rPr>
              <w:t>SD Boot mode</w:t>
            </w:r>
          </w:p>
        </w:tc>
      </w:tr>
      <w:tr w:rsidR="0002725E" w:rsidRPr="000D330E" w:rsidTr="0002725E">
        <w:trPr>
          <w:trHeight w:val="300"/>
        </w:trPr>
        <w:tc>
          <w:tcPr>
            <w:tcW w:w="467" w:type="dxa"/>
            <w:tcBorders>
              <w:top w:val="nil"/>
              <w:left w:val="single" w:sz="4" w:space="0" w:color="auto"/>
              <w:bottom w:val="single" w:sz="4" w:space="0" w:color="auto"/>
              <w:right w:val="single" w:sz="4" w:space="0" w:color="auto"/>
            </w:tcBorders>
            <w:shd w:val="clear" w:color="auto" w:fill="auto"/>
            <w:noWrap/>
            <w:vAlign w:val="center"/>
            <w:hideMark/>
          </w:tcPr>
          <w:p w:rsidR="0002725E" w:rsidRPr="002B2D3A" w:rsidRDefault="0002725E" w:rsidP="00A3782B">
            <w:pPr>
              <w:spacing w:after="0" w:line="240" w:lineRule="auto"/>
              <w:jc w:val="center"/>
              <w:rPr>
                <w:color w:val="000000"/>
                <w:sz w:val="20"/>
                <w:szCs w:val="20"/>
              </w:rPr>
            </w:pPr>
            <w:proofErr w:type="spellStart"/>
            <w:r w:rsidRPr="002B2D3A">
              <w:rPr>
                <w:color w:val="000000"/>
                <w:sz w:val="20"/>
                <w:szCs w:val="20"/>
              </w:rPr>
              <w:t>Sl.No</w:t>
            </w:r>
            <w:proofErr w:type="spellEnd"/>
          </w:p>
        </w:tc>
        <w:tc>
          <w:tcPr>
            <w:tcW w:w="3043" w:type="dxa"/>
            <w:tcBorders>
              <w:top w:val="nil"/>
              <w:left w:val="nil"/>
              <w:bottom w:val="single" w:sz="4" w:space="0" w:color="auto"/>
              <w:right w:val="single" w:sz="4" w:space="0" w:color="auto"/>
            </w:tcBorders>
            <w:shd w:val="clear" w:color="auto" w:fill="auto"/>
            <w:noWrap/>
            <w:vAlign w:val="center"/>
            <w:hideMark/>
          </w:tcPr>
          <w:p w:rsidR="0002725E" w:rsidRPr="002B2D3A" w:rsidRDefault="0002725E" w:rsidP="00A3782B">
            <w:pPr>
              <w:spacing w:after="0" w:line="240" w:lineRule="auto"/>
              <w:jc w:val="center"/>
              <w:rPr>
                <w:color w:val="000000"/>
                <w:sz w:val="20"/>
                <w:szCs w:val="20"/>
              </w:rPr>
            </w:pPr>
            <w:r w:rsidRPr="002B2D3A">
              <w:rPr>
                <w:color w:val="000000"/>
                <w:sz w:val="20"/>
                <w:szCs w:val="20"/>
              </w:rPr>
              <w:t>Break Up</w:t>
            </w:r>
          </w:p>
        </w:tc>
        <w:tc>
          <w:tcPr>
            <w:tcW w:w="2070" w:type="dxa"/>
            <w:tcBorders>
              <w:top w:val="nil"/>
              <w:left w:val="nil"/>
              <w:bottom w:val="single" w:sz="4" w:space="0" w:color="auto"/>
              <w:right w:val="single" w:sz="4" w:space="0" w:color="auto"/>
            </w:tcBorders>
            <w:shd w:val="clear" w:color="auto" w:fill="auto"/>
            <w:noWrap/>
            <w:vAlign w:val="center"/>
            <w:hideMark/>
          </w:tcPr>
          <w:p w:rsidR="0002725E" w:rsidRPr="002B2D3A" w:rsidRDefault="0002725E" w:rsidP="00A3782B">
            <w:pPr>
              <w:spacing w:after="0" w:line="240" w:lineRule="auto"/>
              <w:jc w:val="center"/>
              <w:rPr>
                <w:color w:val="000000"/>
                <w:sz w:val="20"/>
                <w:szCs w:val="20"/>
              </w:rPr>
            </w:pPr>
            <w:r w:rsidRPr="002B2D3A">
              <w:rPr>
                <w:color w:val="000000"/>
                <w:sz w:val="20"/>
                <w:szCs w:val="20"/>
              </w:rPr>
              <w:t xml:space="preserve">Time in </w:t>
            </w:r>
            <w:proofErr w:type="spellStart"/>
            <w:r w:rsidRPr="002B2D3A">
              <w:rPr>
                <w:color w:val="000000"/>
                <w:sz w:val="20"/>
                <w:szCs w:val="20"/>
              </w:rPr>
              <w:t>ms</w:t>
            </w:r>
            <w:proofErr w:type="spellEnd"/>
          </w:p>
        </w:tc>
        <w:tc>
          <w:tcPr>
            <w:tcW w:w="2160" w:type="dxa"/>
            <w:tcBorders>
              <w:top w:val="nil"/>
              <w:left w:val="nil"/>
              <w:bottom w:val="single" w:sz="4" w:space="0" w:color="auto"/>
              <w:right w:val="single" w:sz="4" w:space="0" w:color="auto"/>
            </w:tcBorders>
            <w:shd w:val="clear" w:color="auto" w:fill="auto"/>
            <w:noWrap/>
            <w:vAlign w:val="center"/>
            <w:hideMark/>
          </w:tcPr>
          <w:p w:rsidR="0002725E" w:rsidRPr="002B2D3A" w:rsidRDefault="0002725E" w:rsidP="00A3782B">
            <w:pPr>
              <w:spacing w:after="0" w:line="240" w:lineRule="auto"/>
              <w:jc w:val="center"/>
              <w:rPr>
                <w:color w:val="000000"/>
                <w:sz w:val="20"/>
                <w:szCs w:val="20"/>
              </w:rPr>
            </w:pPr>
            <w:r w:rsidRPr="002B2D3A">
              <w:rPr>
                <w:color w:val="000000"/>
                <w:sz w:val="20"/>
                <w:szCs w:val="20"/>
              </w:rPr>
              <w:t xml:space="preserve">Time in </w:t>
            </w:r>
            <w:proofErr w:type="spellStart"/>
            <w:r w:rsidRPr="002B2D3A">
              <w:rPr>
                <w:color w:val="000000"/>
                <w:sz w:val="20"/>
                <w:szCs w:val="20"/>
              </w:rPr>
              <w:t>ms</w:t>
            </w:r>
            <w:proofErr w:type="spellEnd"/>
          </w:p>
        </w:tc>
      </w:tr>
      <w:tr w:rsidR="0002725E" w:rsidRPr="000D330E" w:rsidTr="0002725E">
        <w:trPr>
          <w:trHeight w:val="391"/>
        </w:trPr>
        <w:tc>
          <w:tcPr>
            <w:tcW w:w="467" w:type="dxa"/>
            <w:tcBorders>
              <w:top w:val="nil"/>
              <w:left w:val="single" w:sz="4" w:space="0" w:color="auto"/>
              <w:bottom w:val="single" w:sz="4" w:space="0" w:color="auto"/>
              <w:right w:val="single" w:sz="4" w:space="0" w:color="auto"/>
            </w:tcBorders>
            <w:shd w:val="clear" w:color="auto" w:fill="auto"/>
            <w:noWrap/>
            <w:vAlign w:val="center"/>
          </w:tcPr>
          <w:p w:rsidR="0002725E" w:rsidRPr="002B2D3A" w:rsidRDefault="0002725E" w:rsidP="00A3782B">
            <w:pPr>
              <w:spacing w:after="0" w:line="240" w:lineRule="auto"/>
              <w:jc w:val="center"/>
              <w:rPr>
                <w:color w:val="000000"/>
                <w:sz w:val="20"/>
                <w:szCs w:val="20"/>
              </w:rPr>
            </w:pPr>
            <w:r w:rsidRPr="002B2D3A">
              <w:rPr>
                <w:color w:val="000000"/>
                <w:sz w:val="20"/>
                <w:szCs w:val="20"/>
              </w:rPr>
              <w:t>1</w:t>
            </w:r>
          </w:p>
        </w:tc>
        <w:tc>
          <w:tcPr>
            <w:tcW w:w="3043" w:type="dxa"/>
            <w:tcBorders>
              <w:top w:val="nil"/>
              <w:left w:val="nil"/>
              <w:bottom w:val="single" w:sz="4" w:space="0" w:color="auto"/>
              <w:right w:val="single" w:sz="4" w:space="0" w:color="auto"/>
            </w:tcBorders>
            <w:shd w:val="clear" w:color="auto" w:fill="auto"/>
            <w:noWrap/>
            <w:vAlign w:val="center"/>
          </w:tcPr>
          <w:p w:rsidR="0002725E" w:rsidRPr="002B2D3A" w:rsidRDefault="0002725E" w:rsidP="00A3782B">
            <w:pPr>
              <w:jc w:val="center"/>
              <w:rPr>
                <w:rFonts w:eastAsiaTheme="minorHAnsi"/>
                <w:bCs/>
                <w:color w:val="000000"/>
                <w:sz w:val="20"/>
                <w:szCs w:val="20"/>
              </w:rPr>
            </w:pPr>
            <w:r w:rsidRPr="00BE70FF">
              <w:rPr>
                <w:bCs/>
                <w:color w:val="000000"/>
                <w:sz w:val="20"/>
                <w:szCs w:val="20"/>
              </w:rPr>
              <w:t xml:space="preserve">SBL Initial </w:t>
            </w:r>
            <w:proofErr w:type="spellStart"/>
            <w:r w:rsidRPr="00BE70FF">
              <w:rPr>
                <w:bCs/>
                <w:color w:val="000000"/>
                <w:sz w:val="20"/>
                <w:szCs w:val="20"/>
              </w:rPr>
              <w:t>Config</w:t>
            </w:r>
            <w:proofErr w:type="spellEnd"/>
            <w:r w:rsidRPr="00BE70FF">
              <w:rPr>
                <w:bCs/>
                <w:color w:val="000000"/>
                <w:sz w:val="20"/>
                <w:szCs w:val="20"/>
              </w:rPr>
              <w:t xml:space="preserve"> Cycles</w:t>
            </w:r>
          </w:p>
        </w:tc>
        <w:tc>
          <w:tcPr>
            <w:tcW w:w="2070" w:type="dxa"/>
            <w:tcBorders>
              <w:top w:val="nil"/>
              <w:left w:val="single" w:sz="4" w:space="0" w:color="auto"/>
              <w:bottom w:val="single" w:sz="4" w:space="0" w:color="auto"/>
              <w:right w:val="single" w:sz="4" w:space="0" w:color="auto"/>
            </w:tcBorders>
            <w:shd w:val="clear" w:color="auto" w:fill="auto"/>
            <w:vAlign w:val="center"/>
          </w:tcPr>
          <w:p w:rsidR="0002725E" w:rsidRDefault="00982D41" w:rsidP="00982D41">
            <w:pPr>
              <w:jc w:val="center"/>
              <w:rPr>
                <w:rFonts w:cs="Calibri"/>
                <w:color w:val="000000"/>
              </w:rPr>
            </w:pPr>
            <w:r>
              <w:rPr>
                <w:rFonts w:cs="Calibri"/>
                <w:color w:val="000000"/>
              </w:rPr>
              <w:t>8.90</w:t>
            </w:r>
          </w:p>
        </w:tc>
        <w:tc>
          <w:tcPr>
            <w:tcW w:w="2160" w:type="dxa"/>
            <w:tcBorders>
              <w:top w:val="nil"/>
              <w:left w:val="nil"/>
              <w:bottom w:val="single" w:sz="4" w:space="0" w:color="auto"/>
              <w:right w:val="single" w:sz="4" w:space="0" w:color="auto"/>
            </w:tcBorders>
            <w:shd w:val="clear" w:color="auto" w:fill="auto"/>
            <w:noWrap/>
            <w:vAlign w:val="center"/>
          </w:tcPr>
          <w:p w:rsidR="0002725E" w:rsidRDefault="009E37C5" w:rsidP="00A3782B">
            <w:pPr>
              <w:jc w:val="center"/>
              <w:rPr>
                <w:color w:val="000000"/>
              </w:rPr>
            </w:pPr>
            <w:r>
              <w:rPr>
                <w:color w:val="000000"/>
              </w:rPr>
              <w:t>8.91</w:t>
            </w:r>
          </w:p>
        </w:tc>
      </w:tr>
      <w:tr w:rsidR="0002725E" w:rsidRPr="000D330E" w:rsidTr="0002725E">
        <w:trPr>
          <w:trHeight w:val="310"/>
        </w:trPr>
        <w:tc>
          <w:tcPr>
            <w:tcW w:w="467" w:type="dxa"/>
            <w:tcBorders>
              <w:top w:val="nil"/>
              <w:left w:val="single" w:sz="4" w:space="0" w:color="auto"/>
              <w:bottom w:val="single" w:sz="4" w:space="0" w:color="auto"/>
              <w:right w:val="single" w:sz="4" w:space="0" w:color="auto"/>
            </w:tcBorders>
            <w:shd w:val="clear" w:color="auto" w:fill="auto"/>
            <w:noWrap/>
            <w:vAlign w:val="center"/>
            <w:hideMark/>
          </w:tcPr>
          <w:p w:rsidR="0002725E" w:rsidRPr="002B2D3A" w:rsidRDefault="0002725E" w:rsidP="00A3782B">
            <w:pPr>
              <w:spacing w:after="0" w:line="240" w:lineRule="auto"/>
              <w:jc w:val="center"/>
              <w:rPr>
                <w:color w:val="000000"/>
                <w:sz w:val="20"/>
                <w:szCs w:val="20"/>
              </w:rPr>
            </w:pPr>
            <w:r w:rsidRPr="002B2D3A">
              <w:rPr>
                <w:color w:val="000000"/>
                <w:sz w:val="20"/>
                <w:szCs w:val="20"/>
              </w:rPr>
              <w:t>2</w:t>
            </w:r>
          </w:p>
        </w:tc>
        <w:tc>
          <w:tcPr>
            <w:tcW w:w="3043" w:type="dxa"/>
            <w:tcBorders>
              <w:top w:val="nil"/>
              <w:left w:val="nil"/>
              <w:bottom w:val="single" w:sz="4" w:space="0" w:color="auto"/>
              <w:right w:val="single" w:sz="4" w:space="0" w:color="auto"/>
            </w:tcBorders>
            <w:shd w:val="clear" w:color="auto" w:fill="auto"/>
            <w:noWrap/>
            <w:vAlign w:val="center"/>
            <w:hideMark/>
          </w:tcPr>
          <w:p w:rsidR="0002725E" w:rsidRPr="002B2D3A" w:rsidRDefault="0002725E" w:rsidP="00A3782B">
            <w:pPr>
              <w:jc w:val="center"/>
              <w:rPr>
                <w:rFonts w:eastAsiaTheme="minorHAnsi"/>
                <w:bCs/>
                <w:color w:val="000000"/>
                <w:sz w:val="20"/>
                <w:szCs w:val="20"/>
              </w:rPr>
            </w:pPr>
            <w:r w:rsidRPr="00BE70FF">
              <w:rPr>
                <w:bCs/>
                <w:color w:val="000000"/>
                <w:sz w:val="20"/>
                <w:szCs w:val="20"/>
              </w:rPr>
              <w:t xml:space="preserve">SOC </w:t>
            </w:r>
            <w:proofErr w:type="spellStart"/>
            <w:r w:rsidRPr="00BE70FF">
              <w:rPr>
                <w:bCs/>
                <w:color w:val="000000"/>
                <w:sz w:val="20"/>
                <w:szCs w:val="20"/>
              </w:rPr>
              <w:t>Init</w:t>
            </w:r>
            <w:proofErr w:type="spellEnd"/>
            <w:r w:rsidRPr="00BE70FF">
              <w:rPr>
                <w:bCs/>
                <w:color w:val="000000"/>
                <w:sz w:val="20"/>
                <w:szCs w:val="20"/>
              </w:rPr>
              <w:t xml:space="preserve"> Cycles</w:t>
            </w:r>
          </w:p>
        </w:tc>
        <w:tc>
          <w:tcPr>
            <w:tcW w:w="2070" w:type="dxa"/>
            <w:tcBorders>
              <w:top w:val="nil"/>
              <w:left w:val="single" w:sz="4" w:space="0" w:color="auto"/>
              <w:bottom w:val="single" w:sz="4" w:space="0" w:color="auto"/>
              <w:right w:val="single" w:sz="4" w:space="0" w:color="auto"/>
            </w:tcBorders>
            <w:shd w:val="clear" w:color="auto" w:fill="auto"/>
            <w:vAlign w:val="center"/>
          </w:tcPr>
          <w:p w:rsidR="0002725E" w:rsidRDefault="00982D41" w:rsidP="00A3782B">
            <w:pPr>
              <w:jc w:val="center"/>
              <w:rPr>
                <w:rFonts w:cs="Calibri"/>
                <w:color w:val="000000"/>
              </w:rPr>
            </w:pPr>
            <w:r>
              <w:rPr>
                <w:rFonts w:cs="Calibri"/>
                <w:color w:val="000000"/>
              </w:rPr>
              <w:t>14.41</w:t>
            </w:r>
          </w:p>
        </w:tc>
        <w:tc>
          <w:tcPr>
            <w:tcW w:w="2160" w:type="dxa"/>
            <w:tcBorders>
              <w:top w:val="nil"/>
              <w:left w:val="nil"/>
              <w:bottom w:val="single" w:sz="4" w:space="0" w:color="auto"/>
              <w:right w:val="single" w:sz="4" w:space="0" w:color="auto"/>
            </w:tcBorders>
            <w:shd w:val="clear" w:color="auto" w:fill="auto"/>
            <w:noWrap/>
            <w:vAlign w:val="center"/>
          </w:tcPr>
          <w:p w:rsidR="0002725E" w:rsidRDefault="009E37C5" w:rsidP="00A3782B">
            <w:pPr>
              <w:jc w:val="center"/>
              <w:rPr>
                <w:color w:val="000000"/>
              </w:rPr>
            </w:pPr>
            <w:r>
              <w:rPr>
                <w:color w:val="000000"/>
              </w:rPr>
              <w:t>14.39</w:t>
            </w:r>
          </w:p>
        </w:tc>
      </w:tr>
      <w:tr w:rsidR="0002725E" w:rsidRPr="000D330E" w:rsidTr="0002725E">
        <w:trPr>
          <w:trHeight w:val="76"/>
        </w:trPr>
        <w:tc>
          <w:tcPr>
            <w:tcW w:w="467" w:type="dxa"/>
            <w:tcBorders>
              <w:top w:val="nil"/>
              <w:left w:val="single" w:sz="4" w:space="0" w:color="auto"/>
              <w:bottom w:val="single" w:sz="4" w:space="0" w:color="auto"/>
              <w:right w:val="single" w:sz="4" w:space="0" w:color="auto"/>
            </w:tcBorders>
            <w:shd w:val="clear" w:color="auto" w:fill="auto"/>
            <w:noWrap/>
            <w:vAlign w:val="center"/>
            <w:hideMark/>
          </w:tcPr>
          <w:p w:rsidR="0002725E" w:rsidRPr="002B2D3A" w:rsidRDefault="0002725E" w:rsidP="00A3782B">
            <w:pPr>
              <w:spacing w:after="0" w:line="240" w:lineRule="auto"/>
              <w:jc w:val="center"/>
              <w:rPr>
                <w:color w:val="000000"/>
                <w:sz w:val="20"/>
                <w:szCs w:val="20"/>
              </w:rPr>
            </w:pPr>
            <w:r w:rsidRPr="002B2D3A">
              <w:rPr>
                <w:color w:val="000000"/>
                <w:sz w:val="20"/>
                <w:szCs w:val="20"/>
              </w:rPr>
              <w:t>3</w:t>
            </w:r>
          </w:p>
        </w:tc>
        <w:tc>
          <w:tcPr>
            <w:tcW w:w="3043" w:type="dxa"/>
            <w:tcBorders>
              <w:top w:val="nil"/>
              <w:left w:val="nil"/>
              <w:bottom w:val="single" w:sz="4" w:space="0" w:color="auto"/>
              <w:right w:val="single" w:sz="4" w:space="0" w:color="auto"/>
            </w:tcBorders>
            <w:shd w:val="clear" w:color="auto" w:fill="auto"/>
            <w:noWrap/>
            <w:vAlign w:val="center"/>
            <w:hideMark/>
          </w:tcPr>
          <w:p w:rsidR="0002725E" w:rsidRPr="002B2D3A" w:rsidRDefault="0002725E" w:rsidP="00A3782B">
            <w:pPr>
              <w:jc w:val="center"/>
              <w:rPr>
                <w:rFonts w:eastAsiaTheme="minorHAnsi"/>
                <w:bCs/>
                <w:color w:val="000000"/>
                <w:sz w:val="20"/>
                <w:szCs w:val="20"/>
              </w:rPr>
            </w:pPr>
            <w:r w:rsidRPr="00BE70FF">
              <w:rPr>
                <w:bCs/>
                <w:color w:val="000000"/>
                <w:sz w:val="20"/>
                <w:szCs w:val="20"/>
              </w:rPr>
              <w:t xml:space="preserve">DDR </w:t>
            </w:r>
            <w:proofErr w:type="spellStart"/>
            <w:r w:rsidRPr="00BE70FF">
              <w:rPr>
                <w:bCs/>
                <w:color w:val="000000"/>
                <w:sz w:val="20"/>
                <w:szCs w:val="20"/>
              </w:rPr>
              <w:t>Config</w:t>
            </w:r>
            <w:proofErr w:type="spellEnd"/>
            <w:r w:rsidRPr="00BE70FF">
              <w:rPr>
                <w:bCs/>
                <w:color w:val="000000"/>
                <w:sz w:val="20"/>
                <w:szCs w:val="20"/>
              </w:rPr>
              <w:t xml:space="preserve"> Clock Cycles</w:t>
            </w:r>
          </w:p>
        </w:tc>
        <w:tc>
          <w:tcPr>
            <w:tcW w:w="2070" w:type="dxa"/>
            <w:tcBorders>
              <w:top w:val="nil"/>
              <w:left w:val="single" w:sz="4" w:space="0" w:color="auto"/>
              <w:bottom w:val="single" w:sz="4" w:space="0" w:color="auto"/>
              <w:right w:val="single" w:sz="4" w:space="0" w:color="auto"/>
            </w:tcBorders>
            <w:shd w:val="clear" w:color="auto" w:fill="auto"/>
            <w:vAlign w:val="center"/>
          </w:tcPr>
          <w:p w:rsidR="0002725E" w:rsidRDefault="00982D41" w:rsidP="00A3782B">
            <w:pPr>
              <w:jc w:val="center"/>
              <w:rPr>
                <w:rFonts w:cs="Calibri"/>
                <w:color w:val="000000"/>
              </w:rPr>
            </w:pPr>
            <w:r>
              <w:rPr>
                <w:rFonts w:cs="Calibri"/>
                <w:color w:val="000000"/>
              </w:rPr>
              <w:t>3.68</w:t>
            </w:r>
          </w:p>
        </w:tc>
        <w:tc>
          <w:tcPr>
            <w:tcW w:w="2160" w:type="dxa"/>
            <w:tcBorders>
              <w:top w:val="nil"/>
              <w:left w:val="nil"/>
              <w:bottom w:val="single" w:sz="4" w:space="0" w:color="auto"/>
              <w:right w:val="single" w:sz="4" w:space="0" w:color="auto"/>
            </w:tcBorders>
            <w:shd w:val="clear" w:color="auto" w:fill="auto"/>
            <w:noWrap/>
            <w:vAlign w:val="center"/>
          </w:tcPr>
          <w:p w:rsidR="0002725E" w:rsidRDefault="009E37C5" w:rsidP="00A3782B">
            <w:pPr>
              <w:jc w:val="center"/>
              <w:rPr>
                <w:color w:val="000000"/>
              </w:rPr>
            </w:pPr>
            <w:r>
              <w:rPr>
                <w:color w:val="000000"/>
              </w:rPr>
              <w:t>3.67</w:t>
            </w:r>
          </w:p>
        </w:tc>
      </w:tr>
      <w:tr w:rsidR="0002725E" w:rsidRPr="000D330E" w:rsidTr="0002725E">
        <w:trPr>
          <w:trHeight w:val="445"/>
        </w:trPr>
        <w:tc>
          <w:tcPr>
            <w:tcW w:w="467" w:type="dxa"/>
            <w:tcBorders>
              <w:top w:val="nil"/>
              <w:left w:val="single" w:sz="4" w:space="0" w:color="auto"/>
              <w:bottom w:val="single" w:sz="4" w:space="0" w:color="auto"/>
              <w:right w:val="single" w:sz="4" w:space="0" w:color="auto"/>
            </w:tcBorders>
            <w:shd w:val="clear" w:color="auto" w:fill="auto"/>
            <w:noWrap/>
            <w:vAlign w:val="center"/>
            <w:hideMark/>
          </w:tcPr>
          <w:p w:rsidR="0002725E" w:rsidRPr="002B2D3A" w:rsidRDefault="0002725E" w:rsidP="00A3782B">
            <w:pPr>
              <w:spacing w:after="0" w:line="240" w:lineRule="auto"/>
              <w:jc w:val="center"/>
              <w:rPr>
                <w:color w:val="000000"/>
                <w:sz w:val="20"/>
                <w:szCs w:val="20"/>
              </w:rPr>
            </w:pPr>
            <w:r w:rsidRPr="002B2D3A">
              <w:rPr>
                <w:color w:val="000000"/>
                <w:sz w:val="20"/>
                <w:szCs w:val="20"/>
              </w:rPr>
              <w:t>4</w:t>
            </w:r>
          </w:p>
        </w:tc>
        <w:tc>
          <w:tcPr>
            <w:tcW w:w="3043" w:type="dxa"/>
            <w:tcBorders>
              <w:top w:val="nil"/>
              <w:left w:val="nil"/>
              <w:bottom w:val="single" w:sz="4" w:space="0" w:color="auto"/>
              <w:right w:val="single" w:sz="4" w:space="0" w:color="auto"/>
            </w:tcBorders>
            <w:shd w:val="clear" w:color="auto" w:fill="auto"/>
            <w:noWrap/>
            <w:vAlign w:val="center"/>
            <w:hideMark/>
          </w:tcPr>
          <w:p w:rsidR="0002725E" w:rsidRPr="002B2D3A" w:rsidRDefault="0002725E" w:rsidP="008D4E6C">
            <w:pPr>
              <w:jc w:val="center"/>
              <w:rPr>
                <w:rFonts w:eastAsiaTheme="minorHAnsi"/>
                <w:bCs/>
                <w:color w:val="000000"/>
                <w:sz w:val="20"/>
                <w:szCs w:val="20"/>
              </w:rPr>
            </w:pPr>
            <w:r w:rsidRPr="00BE70FF">
              <w:rPr>
                <w:bCs/>
                <w:color w:val="000000"/>
                <w:sz w:val="20"/>
                <w:szCs w:val="20"/>
              </w:rPr>
              <w:t xml:space="preserve">App Image Load Cycles </w:t>
            </w:r>
          </w:p>
        </w:tc>
        <w:tc>
          <w:tcPr>
            <w:tcW w:w="2070" w:type="dxa"/>
            <w:tcBorders>
              <w:top w:val="nil"/>
              <w:left w:val="nil"/>
              <w:bottom w:val="single" w:sz="4" w:space="0" w:color="auto"/>
              <w:right w:val="single" w:sz="4" w:space="0" w:color="auto"/>
            </w:tcBorders>
            <w:shd w:val="clear" w:color="auto" w:fill="auto"/>
            <w:vAlign w:val="center"/>
          </w:tcPr>
          <w:p w:rsidR="0002725E" w:rsidRDefault="00982D41" w:rsidP="00A3782B">
            <w:pPr>
              <w:jc w:val="center"/>
              <w:rPr>
                <w:rFonts w:cs="Calibri"/>
                <w:color w:val="000000"/>
              </w:rPr>
            </w:pPr>
            <w:r>
              <w:rPr>
                <w:rFonts w:cs="Calibri"/>
                <w:color w:val="000000"/>
              </w:rPr>
              <w:t>975.73</w:t>
            </w:r>
          </w:p>
          <w:p w:rsidR="008D4E6C" w:rsidRDefault="008D4E6C" w:rsidP="00A3782B">
            <w:pPr>
              <w:jc w:val="center"/>
              <w:rPr>
                <w:rFonts w:cs="Calibri"/>
                <w:color w:val="000000"/>
              </w:rPr>
            </w:pPr>
            <w:r w:rsidRPr="002B2D3A">
              <w:rPr>
                <w:bCs/>
                <w:color w:val="000000"/>
                <w:sz w:val="20"/>
                <w:szCs w:val="20"/>
              </w:rPr>
              <w:t xml:space="preserve">(App </w:t>
            </w:r>
            <w:r>
              <w:rPr>
                <w:bCs/>
                <w:color w:val="000000"/>
                <w:sz w:val="20"/>
                <w:szCs w:val="20"/>
              </w:rPr>
              <w:t xml:space="preserve">Image Size 19,530 </w:t>
            </w:r>
            <w:r w:rsidRPr="002B2D3A">
              <w:rPr>
                <w:bCs/>
                <w:color w:val="000000"/>
                <w:sz w:val="20"/>
                <w:szCs w:val="20"/>
              </w:rPr>
              <w:t>KB)</w:t>
            </w:r>
          </w:p>
        </w:tc>
        <w:tc>
          <w:tcPr>
            <w:tcW w:w="2160" w:type="dxa"/>
            <w:tcBorders>
              <w:top w:val="nil"/>
              <w:left w:val="nil"/>
              <w:bottom w:val="single" w:sz="4" w:space="0" w:color="auto"/>
              <w:right w:val="single" w:sz="4" w:space="0" w:color="auto"/>
            </w:tcBorders>
            <w:shd w:val="clear" w:color="auto" w:fill="auto"/>
            <w:noWrap/>
            <w:vAlign w:val="center"/>
          </w:tcPr>
          <w:p w:rsidR="0002725E" w:rsidRDefault="009E37C5" w:rsidP="00A3782B">
            <w:pPr>
              <w:jc w:val="center"/>
              <w:rPr>
                <w:color w:val="000000"/>
              </w:rPr>
            </w:pPr>
            <w:r>
              <w:rPr>
                <w:color w:val="000000"/>
              </w:rPr>
              <w:t>25310.60</w:t>
            </w:r>
          </w:p>
          <w:p w:rsidR="008D4E6C" w:rsidRDefault="008D4E6C" w:rsidP="00A3782B">
            <w:pPr>
              <w:jc w:val="center"/>
              <w:rPr>
                <w:color w:val="000000"/>
              </w:rPr>
            </w:pPr>
            <w:r w:rsidRPr="002B2D3A">
              <w:rPr>
                <w:bCs/>
                <w:color w:val="000000"/>
                <w:sz w:val="20"/>
                <w:szCs w:val="20"/>
              </w:rPr>
              <w:t xml:space="preserve">(App </w:t>
            </w:r>
            <w:r>
              <w:rPr>
                <w:bCs/>
                <w:color w:val="000000"/>
                <w:sz w:val="20"/>
                <w:szCs w:val="20"/>
              </w:rPr>
              <w:t xml:space="preserve">Image Size 19,530 </w:t>
            </w:r>
            <w:r w:rsidRPr="002B2D3A">
              <w:rPr>
                <w:bCs/>
                <w:color w:val="000000"/>
                <w:sz w:val="20"/>
                <w:szCs w:val="20"/>
              </w:rPr>
              <w:t>KB)</w:t>
            </w:r>
          </w:p>
        </w:tc>
      </w:tr>
      <w:tr w:rsidR="0002725E" w:rsidRPr="000D330E" w:rsidTr="0002725E">
        <w:trPr>
          <w:trHeight w:val="310"/>
        </w:trPr>
        <w:tc>
          <w:tcPr>
            <w:tcW w:w="467" w:type="dxa"/>
            <w:tcBorders>
              <w:top w:val="nil"/>
              <w:left w:val="single" w:sz="4" w:space="0" w:color="auto"/>
              <w:bottom w:val="single" w:sz="4" w:space="0" w:color="auto"/>
              <w:right w:val="single" w:sz="4" w:space="0" w:color="auto"/>
            </w:tcBorders>
            <w:shd w:val="clear" w:color="auto" w:fill="auto"/>
            <w:noWrap/>
            <w:vAlign w:val="center"/>
            <w:hideMark/>
          </w:tcPr>
          <w:p w:rsidR="0002725E" w:rsidRPr="002B2D3A" w:rsidRDefault="0002725E" w:rsidP="00A3782B">
            <w:pPr>
              <w:spacing w:after="0" w:line="240" w:lineRule="auto"/>
              <w:jc w:val="center"/>
              <w:rPr>
                <w:color w:val="000000"/>
                <w:sz w:val="20"/>
                <w:szCs w:val="20"/>
              </w:rPr>
            </w:pPr>
            <w:r w:rsidRPr="002B2D3A">
              <w:rPr>
                <w:color w:val="000000"/>
                <w:sz w:val="20"/>
                <w:szCs w:val="20"/>
              </w:rPr>
              <w:t>5</w:t>
            </w:r>
          </w:p>
        </w:tc>
        <w:tc>
          <w:tcPr>
            <w:tcW w:w="3043" w:type="dxa"/>
            <w:tcBorders>
              <w:top w:val="nil"/>
              <w:left w:val="nil"/>
              <w:bottom w:val="single" w:sz="4" w:space="0" w:color="auto"/>
              <w:right w:val="single" w:sz="4" w:space="0" w:color="auto"/>
            </w:tcBorders>
            <w:shd w:val="clear" w:color="auto" w:fill="auto"/>
            <w:noWrap/>
            <w:vAlign w:val="center"/>
            <w:hideMark/>
          </w:tcPr>
          <w:p w:rsidR="0002725E" w:rsidRPr="002B2D3A" w:rsidRDefault="0002725E" w:rsidP="00A3782B">
            <w:pPr>
              <w:jc w:val="center"/>
              <w:rPr>
                <w:rFonts w:eastAsiaTheme="minorHAnsi"/>
                <w:bCs/>
                <w:color w:val="000000"/>
                <w:sz w:val="20"/>
                <w:szCs w:val="20"/>
              </w:rPr>
            </w:pPr>
            <w:r w:rsidRPr="00BE70FF">
              <w:rPr>
                <w:bCs/>
                <w:color w:val="000000"/>
                <w:sz w:val="20"/>
                <w:szCs w:val="20"/>
              </w:rPr>
              <w:t xml:space="preserve">Slave Core </w:t>
            </w:r>
            <w:proofErr w:type="spellStart"/>
            <w:r w:rsidRPr="00BE70FF">
              <w:rPr>
                <w:bCs/>
                <w:color w:val="000000"/>
                <w:sz w:val="20"/>
                <w:szCs w:val="20"/>
              </w:rPr>
              <w:t>Bootup</w:t>
            </w:r>
            <w:proofErr w:type="spellEnd"/>
            <w:r w:rsidRPr="00BE70FF">
              <w:rPr>
                <w:bCs/>
                <w:color w:val="000000"/>
                <w:sz w:val="20"/>
                <w:szCs w:val="20"/>
              </w:rPr>
              <w:t xml:space="preserve"> Cycles</w:t>
            </w:r>
          </w:p>
        </w:tc>
        <w:tc>
          <w:tcPr>
            <w:tcW w:w="2070" w:type="dxa"/>
            <w:tcBorders>
              <w:top w:val="nil"/>
              <w:left w:val="nil"/>
              <w:bottom w:val="single" w:sz="4" w:space="0" w:color="auto"/>
              <w:right w:val="single" w:sz="4" w:space="0" w:color="auto"/>
            </w:tcBorders>
            <w:shd w:val="clear" w:color="auto" w:fill="auto"/>
            <w:vAlign w:val="center"/>
          </w:tcPr>
          <w:p w:rsidR="0002725E" w:rsidRDefault="0002725E" w:rsidP="00A3782B">
            <w:pPr>
              <w:jc w:val="center"/>
              <w:rPr>
                <w:rFonts w:cs="Calibri"/>
                <w:color w:val="000000"/>
              </w:rPr>
            </w:pPr>
            <w:r>
              <w:rPr>
                <w:rFonts w:cs="Calibri"/>
                <w:color w:val="000000"/>
              </w:rPr>
              <w:t>1.14</w:t>
            </w:r>
          </w:p>
        </w:tc>
        <w:tc>
          <w:tcPr>
            <w:tcW w:w="2160" w:type="dxa"/>
            <w:tcBorders>
              <w:top w:val="nil"/>
              <w:left w:val="nil"/>
              <w:bottom w:val="single" w:sz="4" w:space="0" w:color="auto"/>
              <w:right w:val="single" w:sz="4" w:space="0" w:color="auto"/>
            </w:tcBorders>
            <w:shd w:val="clear" w:color="auto" w:fill="auto"/>
            <w:noWrap/>
            <w:vAlign w:val="center"/>
          </w:tcPr>
          <w:p w:rsidR="0002725E" w:rsidRDefault="009E37C5" w:rsidP="00A3782B">
            <w:pPr>
              <w:jc w:val="center"/>
              <w:rPr>
                <w:color w:val="000000"/>
              </w:rPr>
            </w:pPr>
            <w:r>
              <w:rPr>
                <w:color w:val="000000"/>
              </w:rPr>
              <w:t>1.13</w:t>
            </w:r>
          </w:p>
        </w:tc>
      </w:tr>
      <w:tr w:rsidR="0002725E" w:rsidRPr="000D330E" w:rsidTr="0002725E">
        <w:trPr>
          <w:trHeight w:val="238"/>
        </w:trPr>
        <w:tc>
          <w:tcPr>
            <w:tcW w:w="467" w:type="dxa"/>
            <w:tcBorders>
              <w:top w:val="nil"/>
              <w:left w:val="single" w:sz="4" w:space="0" w:color="auto"/>
              <w:bottom w:val="single" w:sz="4" w:space="0" w:color="auto"/>
              <w:right w:val="single" w:sz="4" w:space="0" w:color="auto"/>
            </w:tcBorders>
            <w:shd w:val="clear" w:color="auto" w:fill="auto"/>
            <w:noWrap/>
            <w:vAlign w:val="center"/>
            <w:hideMark/>
          </w:tcPr>
          <w:p w:rsidR="0002725E" w:rsidRPr="002B2D3A" w:rsidRDefault="0002725E" w:rsidP="00A3782B">
            <w:pPr>
              <w:spacing w:after="0" w:line="240" w:lineRule="auto"/>
              <w:jc w:val="center"/>
              <w:rPr>
                <w:color w:val="000000"/>
                <w:sz w:val="20"/>
                <w:szCs w:val="20"/>
              </w:rPr>
            </w:pPr>
            <w:r w:rsidRPr="002B2D3A">
              <w:rPr>
                <w:color w:val="000000"/>
                <w:sz w:val="20"/>
                <w:szCs w:val="20"/>
              </w:rPr>
              <w:t>6</w:t>
            </w:r>
          </w:p>
        </w:tc>
        <w:tc>
          <w:tcPr>
            <w:tcW w:w="3043" w:type="dxa"/>
            <w:tcBorders>
              <w:top w:val="nil"/>
              <w:left w:val="nil"/>
              <w:bottom w:val="single" w:sz="4" w:space="0" w:color="auto"/>
              <w:right w:val="single" w:sz="4" w:space="0" w:color="auto"/>
            </w:tcBorders>
            <w:shd w:val="clear" w:color="auto" w:fill="auto"/>
            <w:noWrap/>
            <w:vAlign w:val="center"/>
            <w:hideMark/>
          </w:tcPr>
          <w:p w:rsidR="0002725E" w:rsidRPr="002B2D3A" w:rsidRDefault="0002725E" w:rsidP="00A3782B">
            <w:pPr>
              <w:jc w:val="center"/>
              <w:rPr>
                <w:rFonts w:eastAsiaTheme="minorHAnsi"/>
                <w:bCs/>
                <w:color w:val="000000"/>
                <w:sz w:val="20"/>
                <w:szCs w:val="20"/>
              </w:rPr>
            </w:pPr>
            <w:r w:rsidRPr="00BE70FF">
              <w:rPr>
                <w:bCs/>
                <w:color w:val="000000"/>
                <w:sz w:val="20"/>
                <w:szCs w:val="20"/>
              </w:rPr>
              <w:t>SBL Boot-up Cycles</w:t>
            </w:r>
          </w:p>
        </w:tc>
        <w:tc>
          <w:tcPr>
            <w:tcW w:w="2070" w:type="dxa"/>
            <w:tcBorders>
              <w:top w:val="nil"/>
              <w:left w:val="nil"/>
              <w:bottom w:val="single" w:sz="4" w:space="0" w:color="auto"/>
              <w:right w:val="single" w:sz="4" w:space="0" w:color="auto"/>
            </w:tcBorders>
            <w:shd w:val="clear" w:color="000000" w:fill="C2D69A"/>
            <w:vAlign w:val="center"/>
          </w:tcPr>
          <w:p w:rsidR="0002725E" w:rsidRDefault="00982D41" w:rsidP="00A3782B">
            <w:pPr>
              <w:jc w:val="center"/>
              <w:rPr>
                <w:rFonts w:cs="Calibri"/>
                <w:color w:val="000000"/>
              </w:rPr>
            </w:pPr>
            <w:r>
              <w:rPr>
                <w:rFonts w:cs="Calibri"/>
                <w:color w:val="000000"/>
              </w:rPr>
              <w:t>1003.97</w:t>
            </w:r>
          </w:p>
        </w:tc>
        <w:tc>
          <w:tcPr>
            <w:tcW w:w="2160" w:type="dxa"/>
            <w:tcBorders>
              <w:top w:val="nil"/>
              <w:left w:val="nil"/>
              <w:bottom w:val="single" w:sz="4" w:space="0" w:color="auto"/>
              <w:right w:val="single" w:sz="4" w:space="0" w:color="auto"/>
            </w:tcBorders>
            <w:shd w:val="clear" w:color="000000" w:fill="4BACC6"/>
            <w:noWrap/>
            <w:vAlign w:val="center"/>
          </w:tcPr>
          <w:p w:rsidR="0002725E" w:rsidRDefault="00E47042" w:rsidP="00AF5C54">
            <w:pPr>
              <w:jc w:val="center"/>
              <w:rPr>
                <w:color w:val="000000"/>
              </w:rPr>
            </w:pPr>
            <w:r>
              <w:rPr>
                <w:color w:val="000000"/>
              </w:rPr>
              <w:t>25338</w:t>
            </w:r>
            <w:r w:rsidR="00AF5C54">
              <w:rPr>
                <w:color w:val="000000"/>
              </w:rPr>
              <w:t>.80</w:t>
            </w:r>
          </w:p>
        </w:tc>
      </w:tr>
    </w:tbl>
    <w:p w:rsidR="00D63E24" w:rsidRPr="00D63E24" w:rsidRDefault="00D63E24" w:rsidP="00D63E24"/>
    <w:p w:rsidR="000C767F" w:rsidRDefault="000C767F" w:rsidP="00CF24DC">
      <w:pPr>
        <w:pStyle w:val="Heading2"/>
      </w:pPr>
      <w:bookmarkStart w:id="43" w:name="_Toc495681873"/>
      <w:r>
        <w:lastRenderedPageBreak/>
        <w:t>TDA2Ex_17x17 Device</w:t>
      </w:r>
      <w:bookmarkEnd w:id="43"/>
    </w:p>
    <w:p w:rsidR="000C767F" w:rsidRDefault="000C767F" w:rsidP="000C767F">
      <w:pPr>
        <w:spacing w:after="0"/>
        <w:ind w:left="360"/>
        <w:rPr>
          <w:rFonts w:ascii="FreeSerif" w:hAnsi="FreeSerif" w:cs="FreeSerif"/>
          <w:sz w:val="20"/>
          <w:szCs w:val="20"/>
        </w:rPr>
      </w:pPr>
      <w:r w:rsidRPr="00F911CC">
        <w:rPr>
          <w:rFonts w:ascii="FreeSerif" w:hAnsi="FreeSerif" w:cs="FreeSerif"/>
          <w:sz w:val="20"/>
          <w:szCs w:val="20"/>
        </w:rPr>
        <w:t xml:space="preserve">This section summarizes the SBL boot-up cycles </w:t>
      </w:r>
      <w:r>
        <w:rPr>
          <w:rFonts w:ascii="FreeSerif" w:hAnsi="FreeSerif" w:cs="FreeSerif"/>
          <w:sz w:val="20"/>
          <w:szCs w:val="20"/>
        </w:rPr>
        <w:t xml:space="preserve">for </w:t>
      </w:r>
      <w:r w:rsidR="008652AC">
        <w:rPr>
          <w:rFonts w:ascii="FreeSerif" w:hAnsi="FreeSerif" w:cs="FreeSerif"/>
          <w:sz w:val="20"/>
          <w:szCs w:val="20"/>
        </w:rPr>
        <w:t>TDA2Ex</w:t>
      </w:r>
      <w:r>
        <w:rPr>
          <w:rFonts w:ascii="FreeSerif" w:hAnsi="FreeSerif" w:cs="FreeSerif"/>
          <w:sz w:val="20"/>
          <w:szCs w:val="20"/>
        </w:rPr>
        <w:t xml:space="preserve"> 17x17 device </w:t>
      </w:r>
      <w:r w:rsidRPr="00F911CC">
        <w:rPr>
          <w:rFonts w:ascii="FreeSerif" w:hAnsi="FreeSerif" w:cs="FreeSerif"/>
          <w:sz w:val="20"/>
          <w:szCs w:val="20"/>
        </w:rPr>
        <w:t>in al</w:t>
      </w:r>
      <w:r>
        <w:rPr>
          <w:rFonts w:ascii="FreeSerif" w:hAnsi="FreeSerif" w:cs="FreeSerif"/>
          <w:sz w:val="20"/>
          <w:szCs w:val="20"/>
        </w:rPr>
        <w:t>l three boot modes</w:t>
      </w:r>
      <w:r w:rsidRPr="00F911CC">
        <w:rPr>
          <w:rFonts w:ascii="FreeSerif" w:hAnsi="FreeSerif" w:cs="FreeSerif"/>
          <w:sz w:val="20"/>
          <w:szCs w:val="20"/>
        </w:rPr>
        <w:t xml:space="preserve">. It provides </w:t>
      </w:r>
      <w:r>
        <w:rPr>
          <w:rFonts w:ascii="FreeSerif" w:hAnsi="FreeSerif" w:cs="FreeSerif"/>
          <w:sz w:val="20"/>
          <w:szCs w:val="20"/>
        </w:rPr>
        <w:t>the boot-up time taken by SBL to initialize</w:t>
      </w:r>
      <w:r w:rsidRPr="00F911CC">
        <w:rPr>
          <w:rFonts w:ascii="FreeSerif" w:hAnsi="FreeSerif" w:cs="FreeSerif"/>
          <w:sz w:val="20"/>
          <w:szCs w:val="20"/>
        </w:rPr>
        <w:t xml:space="preserve"> the SOC &amp; to launch the application from external storage memories. Report does not include the ROM code boo</w:t>
      </w:r>
      <w:r>
        <w:rPr>
          <w:rFonts w:ascii="FreeSerif" w:hAnsi="FreeSerif" w:cs="FreeSerif"/>
          <w:sz w:val="20"/>
          <w:szCs w:val="20"/>
        </w:rPr>
        <w:t>t-up time &amp; application</w:t>
      </w:r>
      <w:r w:rsidRPr="00F911CC">
        <w:rPr>
          <w:rFonts w:ascii="FreeSerif" w:hAnsi="FreeSerif" w:cs="FreeSerif"/>
          <w:sz w:val="20"/>
          <w:szCs w:val="20"/>
        </w:rPr>
        <w:t xml:space="preserve"> boot-up time. ARM Cortex PMU cycle counter has been used to measure the</w:t>
      </w:r>
      <w:r>
        <w:rPr>
          <w:rFonts w:ascii="FreeSerif" w:hAnsi="FreeSerif" w:cs="FreeSerif"/>
          <w:sz w:val="20"/>
          <w:szCs w:val="20"/>
        </w:rPr>
        <w:t xml:space="preserve"> elapsed CPU cycles. </w:t>
      </w:r>
    </w:p>
    <w:p w:rsidR="000C767F" w:rsidRDefault="005279B4" w:rsidP="002135FD">
      <w:pPr>
        <w:spacing w:after="0" w:line="240" w:lineRule="auto"/>
        <w:rPr>
          <w:rFonts w:ascii="FreeSerif" w:hAnsi="FreeSerif" w:cs="FreeSerif"/>
          <w:sz w:val="20"/>
          <w:szCs w:val="20"/>
        </w:rPr>
      </w:pPr>
      <w:r>
        <w:rPr>
          <w:rFonts w:ascii="FreeSerif" w:hAnsi="FreeSerif" w:cs="FreeSerif"/>
          <w:sz w:val="20"/>
          <w:szCs w:val="20"/>
        </w:rPr>
        <w:br w:type="page"/>
      </w:r>
    </w:p>
    <w:tbl>
      <w:tblPr>
        <w:tblpPr w:leftFromText="180" w:rightFromText="180" w:horzAnchor="margin" w:tblpY="247"/>
        <w:tblW w:w="9630" w:type="dxa"/>
        <w:tblLayout w:type="fixed"/>
        <w:tblLook w:val="04A0" w:firstRow="1" w:lastRow="0" w:firstColumn="1" w:lastColumn="0" w:noHBand="0" w:noVBand="1"/>
      </w:tblPr>
      <w:tblGrid>
        <w:gridCol w:w="467"/>
        <w:gridCol w:w="3043"/>
        <w:gridCol w:w="2070"/>
        <w:gridCol w:w="1890"/>
        <w:gridCol w:w="2160"/>
      </w:tblGrid>
      <w:tr w:rsidR="000C767F" w:rsidRPr="000D330E" w:rsidTr="00D63E24">
        <w:trPr>
          <w:trHeight w:val="300"/>
        </w:trPr>
        <w:tc>
          <w:tcPr>
            <w:tcW w:w="3510" w:type="dxa"/>
            <w:gridSpan w:val="2"/>
            <w:tcBorders>
              <w:top w:val="nil"/>
              <w:left w:val="nil"/>
              <w:bottom w:val="single" w:sz="4" w:space="0" w:color="auto"/>
              <w:right w:val="single" w:sz="4" w:space="0" w:color="000000"/>
            </w:tcBorders>
            <w:shd w:val="clear" w:color="auto" w:fill="auto"/>
            <w:noWrap/>
            <w:vAlign w:val="center"/>
            <w:hideMark/>
          </w:tcPr>
          <w:p w:rsidR="000C767F" w:rsidRPr="000D330E" w:rsidRDefault="000C767F" w:rsidP="00D63E24">
            <w:pPr>
              <w:spacing w:after="0" w:line="240" w:lineRule="auto"/>
              <w:jc w:val="center"/>
              <w:rPr>
                <w:color w:val="000000"/>
                <w:sz w:val="16"/>
                <w:szCs w:val="16"/>
              </w:rPr>
            </w:pPr>
          </w:p>
        </w:tc>
        <w:tc>
          <w:tcPr>
            <w:tcW w:w="2070" w:type="dxa"/>
            <w:tcBorders>
              <w:top w:val="nil"/>
              <w:left w:val="nil"/>
              <w:bottom w:val="single" w:sz="4" w:space="0" w:color="auto"/>
              <w:right w:val="single" w:sz="4" w:space="0" w:color="auto"/>
            </w:tcBorders>
            <w:shd w:val="clear" w:color="000000" w:fill="C2D69A"/>
            <w:noWrap/>
            <w:vAlign w:val="center"/>
            <w:hideMark/>
          </w:tcPr>
          <w:p w:rsidR="000C767F" w:rsidRPr="002B2D3A" w:rsidRDefault="000C767F" w:rsidP="00D63E24">
            <w:pPr>
              <w:spacing w:after="0" w:line="240" w:lineRule="auto"/>
              <w:jc w:val="center"/>
              <w:rPr>
                <w:b/>
                <w:bCs/>
                <w:color w:val="000000"/>
                <w:sz w:val="20"/>
                <w:szCs w:val="16"/>
              </w:rPr>
            </w:pPr>
            <w:r w:rsidRPr="002B2D3A">
              <w:rPr>
                <w:b/>
                <w:bCs/>
                <w:color w:val="000000"/>
                <w:sz w:val="20"/>
                <w:szCs w:val="16"/>
              </w:rPr>
              <w:t>QSPI Boot mode</w:t>
            </w:r>
          </w:p>
        </w:tc>
        <w:tc>
          <w:tcPr>
            <w:tcW w:w="1890" w:type="dxa"/>
            <w:tcBorders>
              <w:top w:val="nil"/>
              <w:left w:val="nil"/>
              <w:bottom w:val="single" w:sz="4" w:space="0" w:color="auto"/>
              <w:right w:val="single" w:sz="4" w:space="0" w:color="auto"/>
            </w:tcBorders>
            <w:shd w:val="clear" w:color="000000" w:fill="D99795"/>
            <w:noWrap/>
            <w:vAlign w:val="center"/>
            <w:hideMark/>
          </w:tcPr>
          <w:p w:rsidR="000C767F" w:rsidRPr="002B2D3A" w:rsidRDefault="000C767F" w:rsidP="00D63E24">
            <w:pPr>
              <w:spacing w:after="0" w:line="240" w:lineRule="auto"/>
              <w:jc w:val="center"/>
              <w:rPr>
                <w:b/>
                <w:bCs/>
                <w:color w:val="000000"/>
                <w:sz w:val="20"/>
                <w:szCs w:val="16"/>
              </w:rPr>
            </w:pPr>
            <w:r w:rsidRPr="002B2D3A">
              <w:rPr>
                <w:b/>
                <w:bCs/>
                <w:color w:val="000000"/>
                <w:sz w:val="20"/>
                <w:szCs w:val="16"/>
              </w:rPr>
              <w:t>NOR Boot mode</w:t>
            </w:r>
          </w:p>
        </w:tc>
        <w:tc>
          <w:tcPr>
            <w:tcW w:w="2160" w:type="dxa"/>
            <w:tcBorders>
              <w:top w:val="nil"/>
              <w:left w:val="nil"/>
              <w:bottom w:val="single" w:sz="4" w:space="0" w:color="auto"/>
              <w:right w:val="single" w:sz="4" w:space="0" w:color="auto"/>
            </w:tcBorders>
            <w:shd w:val="clear" w:color="000000" w:fill="4BACC6"/>
            <w:noWrap/>
            <w:vAlign w:val="center"/>
            <w:hideMark/>
          </w:tcPr>
          <w:p w:rsidR="000C767F" w:rsidRPr="002B2D3A" w:rsidRDefault="000C767F" w:rsidP="00D63E24">
            <w:pPr>
              <w:spacing w:after="0" w:line="240" w:lineRule="auto"/>
              <w:jc w:val="center"/>
              <w:rPr>
                <w:b/>
                <w:bCs/>
                <w:color w:val="000000"/>
                <w:sz w:val="20"/>
                <w:szCs w:val="16"/>
              </w:rPr>
            </w:pPr>
            <w:r w:rsidRPr="002B2D3A">
              <w:rPr>
                <w:b/>
                <w:bCs/>
                <w:color w:val="000000"/>
                <w:sz w:val="20"/>
                <w:szCs w:val="16"/>
              </w:rPr>
              <w:t>SD Boot mode</w:t>
            </w:r>
          </w:p>
        </w:tc>
      </w:tr>
      <w:tr w:rsidR="000C767F" w:rsidRPr="000D330E" w:rsidTr="00D63E24">
        <w:trPr>
          <w:trHeight w:val="300"/>
        </w:trPr>
        <w:tc>
          <w:tcPr>
            <w:tcW w:w="467" w:type="dxa"/>
            <w:tcBorders>
              <w:top w:val="nil"/>
              <w:left w:val="single" w:sz="4" w:space="0" w:color="auto"/>
              <w:bottom w:val="single" w:sz="4" w:space="0" w:color="auto"/>
              <w:right w:val="single" w:sz="4" w:space="0" w:color="auto"/>
            </w:tcBorders>
            <w:shd w:val="clear" w:color="auto" w:fill="auto"/>
            <w:noWrap/>
            <w:vAlign w:val="center"/>
            <w:hideMark/>
          </w:tcPr>
          <w:p w:rsidR="000C767F" w:rsidRPr="002B2D3A" w:rsidRDefault="000C767F" w:rsidP="00D63E24">
            <w:pPr>
              <w:spacing w:after="0" w:line="240" w:lineRule="auto"/>
              <w:jc w:val="center"/>
              <w:rPr>
                <w:color w:val="000000"/>
                <w:sz w:val="20"/>
                <w:szCs w:val="20"/>
              </w:rPr>
            </w:pPr>
            <w:proofErr w:type="spellStart"/>
            <w:r w:rsidRPr="002B2D3A">
              <w:rPr>
                <w:color w:val="000000"/>
                <w:sz w:val="20"/>
                <w:szCs w:val="20"/>
              </w:rPr>
              <w:t>Sl.No</w:t>
            </w:r>
            <w:proofErr w:type="spellEnd"/>
          </w:p>
        </w:tc>
        <w:tc>
          <w:tcPr>
            <w:tcW w:w="3043" w:type="dxa"/>
            <w:tcBorders>
              <w:top w:val="nil"/>
              <w:left w:val="nil"/>
              <w:bottom w:val="single" w:sz="4" w:space="0" w:color="auto"/>
              <w:right w:val="single" w:sz="4" w:space="0" w:color="auto"/>
            </w:tcBorders>
            <w:shd w:val="clear" w:color="auto" w:fill="auto"/>
            <w:noWrap/>
            <w:vAlign w:val="center"/>
            <w:hideMark/>
          </w:tcPr>
          <w:p w:rsidR="000C767F" w:rsidRPr="002B2D3A" w:rsidRDefault="000C767F" w:rsidP="00D63E24">
            <w:pPr>
              <w:spacing w:after="0" w:line="240" w:lineRule="auto"/>
              <w:jc w:val="center"/>
              <w:rPr>
                <w:color w:val="000000"/>
                <w:sz w:val="20"/>
                <w:szCs w:val="20"/>
              </w:rPr>
            </w:pPr>
            <w:r w:rsidRPr="002B2D3A">
              <w:rPr>
                <w:color w:val="000000"/>
                <w:sz w:val="20"/>
                <w:szCs w:val="20"/>
              </w:rPr>
              <w:t>Break Up</w:t>
            </w:r>
          </w:p>
        </w:tc>
        <w:tc>
          <w:tcPr>
            <w:tcW w:w="2070" w:type="dxa"/>
            <w:tcBorders>
              <w:top w:val="nil"/>
              <w:left w:val="nil"/>
              <w:bottom w:val="single" w:sz="4" w:space="0" w:color="auto"/>
              <w:right w:val="single" w:sz="4" w:space="0" w:color="auto"/>
            </w:tcBorders>
            <w:shd w:val="clear" w:color="auto" w:fill="auto"/>
            <w:noWrap/>
            <w:vAlign w:val="center"/>
            <w:hideMark/>
          </w:tcPr>
          <w:p w:rsidR="000C767F" w:rsidRPr="002B2D3A" w:rsidRDefault="000C767F" w:rsidP="00D63E24">
            <w:pPr>
              <w:spacing w:after="0" w:line="240" w:lineRule="auto"/>
              <w:jc w:val="center"/>
              <w:rPr>
                <w:color w:val="000000"/>
                <w:sz w:val="20"/>
                <w:szCs w:val="20"/>
              </w:rPr>
            </w:pPr>
            <w:r w:rsidRPr="002B2D3A">
              <w:rPr>
                <w:color w:val="000000"/>
                <w:sz w:val="20"/>
                <w:szCs w:val="20"/>
              </w:rPr>
              <w:t xml:space="preserve">Time in </w:t>
            </w:r>
            <w:proofErr w:type="spellStart"/>
            <w:r w:rsidRPr="002B2D3A">
              <w:rPr>
                <w:color w:val="000000"/>
                <w:sz w:val="20"/>
                <w:szCs w:val="20"/>
              </w:rPr>
              <w:t>ms</w:t>
            </w:r>
            <w:proofErr w:type="spellEnd"/>
          </w:p>
        </w:tc>
        <w:tc>
          <w:tcPr>
            <w:tcW w:w="1890" w:type="dxa"/>
            <w:tcBorders>
              <w:top w:val="nil"/>
              <w:left w:val="nil"/>
              <w:bottom w:val="single" w:sz="4" w:space="0" w:color="auto"/>
              <w:right w:val="single" w:sz="4" w:space="0" w:color="auto"/>
            </w:tcBorders>
            <w:shd w:val="clear" w:color="auto" w:fill="auto"/>
            <w:noWrap/>
            <w:vAlign w:val="center"/>
            <w:hideMark/>
          </w:tcPr>
          <w:p w:rsidR="000C767F" w:rsidRPr="002B2D3A" w:rsidRDefault="000C767F" w:rsidP="00D63E24">
            <w:pPr>
              <w:spacing w:after="0" w:line="240" w:lineRule="auto"/>
              <w:jc w:val="center"/>
              <w:rPr>
                <w:color w:val="000000"/>
                <w:sz w:val="20"/>
                <w:szCs w:val="20"/>
              </w:rPr>
            </w:pPr>
            <w:r w:rsidRPr="002B2D3A">
              <w:rPr>
                <w:color w:val="000000"/>
                <w:sz w:val="20"/>
                <w:szCs w:val="20"/>
              </w:rPr>
              <w:t xml:space="preserve">Time in </w:t>
            </w:r>
            <w:proofErr w:type="spellStart"/>
            <w:r w:rsidRPr="002B2D3A">
              <w:rPr>
                <w:color w:val="000000"/>
                <w:sz w:val="20"/>
                <w:szCs w:val="20"/>
              </w:rPr>
              <w:t>ms</w:t>
            </w:r>
            <w:proofErr w:type="spellEnd"/>
          </w:p>
        </w:tc>
        <w:tc>
          <w:tcPr>
            <w:tcW w:w="2160" w:type="dxa"/>
            <w:tcBorders>
              <w:top w:val="nil"/>
              <w:left w:val="nil"/>
              <w:bottom w:val="single" w:sz="4" w:space="0" w:color="auto"/>
              <w:right w:val="single" w:sz="4" w:space="0" w:color="auto"/>
            </w:tcBorders>
            <w:shd w:val="clear" w:color="auto" w:fill="auto"/>
            <w:noWrap/>
            <w:vAlign w:val="center"/>
            <w:hideMark/>
          </w:tcPr>
          <w:p w:rsidR="000C767F" w:rsidRPr="002B2D3A" w:rsidRDefault="000C767F" w:rsidP="00D63E24">
            <w:pPr>
              <w:spacing w:after="0" w:line="240" w:lineRule="auto"/>
              <w:jc w:val="center"/>
              <w:rPr>
                <w:color w:val="000000"/>
                <w:sz w:val="20"/>
                <w:szCs w:val="20"/>
              </w:rPr>
            </w:pPr>
            <w:r w:rsidRPr="002B2D3A">
              <w:rPr>
                <w:color w:val="000000"/>
                <w:sz w:val="20"/>
                <w:szCs w:val="20"/>
              </w:rPr>
              <w:t xml:space="preserve">Time in </w:t>
            </w:r>
            <w:proofErr w:type="spellStart"/>
            <w:r w:rsidRPr="002B2D3A">
              <w:rPr>
                <w:color w:val="000000"/>
                <w:sz w:val="20"/>
                <w:szCs w:val="20"/>
              </w:rPr>
              <w:t>ms</w:t>
            </w:r>
            <w:proofErr w:type="spellEnd"/>
          </w:p>
        </w:tc>
      </w:tr>
      <w:tr w:rsidR="000C767F" w:rsidRPr="000D330E" w:rsidTr="00D63E24">
        <w:trPr>
          <w:trHeight w:val="391"/>
        </w:trPr>
        <w:tc>
          <w:tcPr>
            <w:tcW w:w="467" w:type="dxa"/>
            <w:tcBorders>
              <w:top w:val="nil"/>
              <w:left w:val="single" w:sz="4" w:space="0" w:color="auto"/>
              <w:bottom w:val="single" w:sz="4" w:space="0" w:color="auto"/>
              <w:right w:val="single" w:sz="4" w:space="0" w:color="auto"/>
            </w:tcBorders>
            <w:shd w:val="clear" w:color="auto" w:fill="auto"/>
            <w:noWrap/>
            <w:vAlign w:val="center"/>
          </w:tcPr>
          <w:p w:rsidR="000C767F" w:rsidRPr="002B2D3A" w:rsidRDefault="000C767F" w:rsidP="00D63E24">
            <w:pPr>
              <w:spacing w:after="0" w:line="240" w:lineRule="auto"/>
              <w:jc w:val="center"/>
              <w:rPr>
                <w:color w:val="000000"/>
                <w:sz w:val="20"/>
                <w:szCs w:val="20"/>
              </w:rPr>
            </w:pPr>
            <w:r w:rsidRPr="002B2D3A">
              <w:rPr>
                <w:color w:val="000000"/>
                <w:sz w:val="20"/>
                <w:szCs w:val="20"/>
              </w:rPr>
              <w:t>1</w:t>
            </w:r>
          </w:p>
        </w:tc>
        <w:tc>
          <w:tcPr>
            <w:tcW w:w="3043" w:type="dxa"/>
            <w:tcBorders>
              <w:top w:val="nil"/>
              <w:left w:val="nil"/>
              <w:bottom w:val="single" w:sz="4" w:space="0" w:color="auto"/>
              <w:right w:val="single" w:sz="4" w:space="0" w:color="auto"/>
            </w:tcBorders>
            <w:shd w:val="clear" w:color="auto" w:fill="auto"/>
            <w:noWrap/>
            <w:vAlign w:val="center"/>
          </w:tcPr>
          <w:p w:rsidR="000C767F" w:rsidRPr="002B2D3A" w:rsidRDefault="000C767F" w:rsidP="00D63E24">
            <w:pPr>
              <w:jc w:val="center"/>
              <w:rPr>
                <w:rFonts w:eastAsiaTheme="minorHAnsi"/>
                <w:bCs/>
                <w:color w:val="000000"/>
                <w:sz w:val="20"/>
                <w:szCs w:val="20"/>
              </w:rPr>
            </w:pPr>
            <w:r w:rsidRPr="00BE70FF">
              <w:rPr>
                <w:bCs/>
                <w:color w:val="000000"/>
                <w:sz w:val="20"/>
                <w:szCs w:val="20"/>
              </w:rPr>
              <w:t xml:space="preserve">SBL Initial </w:t>
            </w:r>
            <w:proofErr w:type="spellStart"/>
            <w:r w:rsidRPr="00BE70FF">
              <w:rPr>
                <w:bCs/>
                <w:color w:val="000000"/>
                <w:sz w:val="20"/>
                <w:szCs w:val="20"/>
              </w:rPr>
              <w:t>Config</w:t>
            </w:r>
            <w:proofErr w:type="spellEnd"/>
            <w:r w:rsidRPr="00BE70FF">
              <w:rPr>
                <w:bCs/>
                <w:color w:val="000000"/>
                <w:sz w:val="20"/>
                <w:szCs w:val="20"/>
              </w:rPr>
              <w:t xml:space="preserve"> Cycles</w:t>
            </w:r>
          </w:p>
        </w:tc>
        <w:tc>
          <w:tcPr>
            <w:tcW w:w="2070" w:type="dxa"/>
            <w:tcBorders>
              <w:top w:val="nil"/>
              <w:left w:val="single" w:sz="4" w:space="0" w:color="auto"/>
              <w:bottom w:val="single" w:sz="4" w:space="0" w:color="auto"/>
              <w:right w:val="single" w:sz="4" w:space="0" w:color="auto"/>
            </w:tcBorders>
            <w:shd w:val="clear" w:color="auto" w:fill="auto"/>
            <w:vAlign w:val="center"/>
          </w:tcPr>
          <w:p w:rsidR="000C767F" w:rsidRDefault="005762B3" w:rsidP="00D63E24">
            <w:pPr>
              <w:jc w:val="center"/>
              <w:rPr>
                <w:rFonts w:cs="Calibri"/>
                <w:color w:val="000000"/>
              </w:rPr>
            </w:pPr>
            <w:r>
              <w:rPr>
                <w:rFonts w:cs="Calibri"/>
                <w:color w:val="000000"/>
              </w:rPr>
              <w:t>5.</w:t>
            </w:r>
            <w:r w:rsidR="00147D8B">
              <w:rPr>
                <w:rFonts w:cs="Calibri"/>
                <w:color w:val="000000"/>
              </w:rPr>
              <w:t>72</w:t>
            </w:r>
          </w:p>
        </w:tc>
        <w:tc>
          <w:tcPr>
            <w:tcW w:w="1890" w:type="dxa"/>
            <w:tcBorders>
              <w:top w:val="nil"/>
              <w:left w:val="nil"/>
              <w:bottom w:val="single" w:sz="4" w:space="0" w:color="auto"/>
              <w:right w:val="single" w:sz="4" w:space="0" w:color="auto"/>
            </w:tcBorders>
            <w:shd w:val="clear" w:color="auto" w:fill="auto"/>
            <w:vAlign w:val="center"/>
          </w:tcPr>
          <w:p w:rsidR="000C767F" w:rsidRDefault="00050ECA" w:rsidP="00D63E24">
            <w:pPr>
              <w:jc w:val="center"/>
              <w:rPr>
                <w:color w:val="000000"/>
              </w:rPr>
            </w:pPr>
            <w:r>
              <w:rPr>
                <w:color w:val="000000"/>
              </w:rPr>
              <w:t>5.58</w:t>
            </w:r>
          </w:p>
        </w:tc>
        <w:tc>
          <w:tcPr>
            <w:tcW w:w="2160" w:type="dxa"/>
            <w:tcBorders>
              <w:top w:val="nil"/>
              <w:left w:val="nil"/>
              <w:bottom w:val="single" w:sz="4" w:space="0" w:color="auto"/>
              <w:right w:val="single" w:sz="4" w:space="0" w:color="auto"/>
            </w:tcBorders>
            <w:shd w:val="clear" w:color="auto" w:fill="auto"/>
            <w:noWrap/>
            <w:vAlign w:val="center"/>
          </w:tcPr>
          <w:p w:rsidR="000C767F" w:rsidRDefault="001C639A" w:rsidP="00D63E24">
            <w:pPr>
              <w:jc w:val="center"/>
              <w:rPr>
                <w:color w:val="000000"/>
              </w:rPr>
            </w:pPr>
            <w:r>
              <w:rPr>
                <w:color w:val="000000"/>
              </w:rPr>
              <w:t>5.70</w:t>
            </w:r>
          </w:p>
        </w:tc>
      </w:tr>
      <w:tr w:rsidR="000C767F" w:rsidRPr="000D330E" w:rsidTr="00D63E24">
        <w:trPr>
          <w:trHeight w:val="310"/>
        </w:trPr>
        <w:tc>
          <w:tcPr>
            <w:tcW w:w="467" w:type="dxa"/>
            <w:tcBorders>
              <w:top w:val="nil"/>
              <w:left w:val="single" w:sz="4" w:space="0" w:color="auto"/>
              <w:bottom w:val="single" w:sz="4" w:space="0" w:color="auto"/>
              <w:right w:val="single" w:sz="4" w:space="0" w:color="auto"/>
            </w:tcBorders>
            <w:shd w:val="clear" w:color="auto" w:fill="auto"/>
            <w:noWrap/>
            <w:vAlign w:val="center"/>
            <w:hideMark/>
          </w:tcPr>
          <w:p w:rsidR="000C767F" w:rsidRPr="002B2D3A" w:rsidRDefault="000C767F" w:rsidP="00D63E24">
            <w:pPr>
              <w:spacing w:after="0" w:line="240" w:lineRule="auto"/>
              <w:jc w:val="center"/>
              <w:rPr>
                <w:color w:val="000000"/>
                <w:sz w:val="20"/>
                <w:szCs w:val="20"/>
              </w:rPr>
            </w:pPr>
            <w:r w:rsidRPr="002B2D3A">
              <w:rPr>
                <w:color w:val="000000"/>
                <w:sz w:val="20"/>
                <w:szCs w:val="20"/>
              </w:rPr>
              <w:t>2</w:t>
            </w:r>
          </w:p>
        </w:tc>
        <w:tc>
          <w:tcPr>
            <w:tcW w:w="3043" w:type="dxa"/>
            <w:tcBorders>
              <w:top w:val="nil"/>
              <w:left w:val="nil"/>
              <w:bottom w:val="single" w:sz="4" w:space="0" w:color="auto"/>
              <w:right w:val="single" w:sz="4" w:space="0" w:color="auto"/>
            </w:tcBorders>
            <w:shd w:val="clear" w:color="auto" w:fill="auto"/>
            <w:noWrap/>
            <w:vAlign w:val="center"/>
            <w:hideMark/>
          </w:tcPr>
          <w:p w:rsidR="000C767F" w:rsidRPr="002B2D3A" w:rsidRDefault="000C767F" w:rsidP="00D63E24">
            <w:pPr>
              <w:jc w:val="center"/>
              <w:rPr>
                <w:rFonts w:eastAsiaTheme="minorHAnsi"/>
                <w:bCs/>
                <w:color w:val="000000"/>
                <w:sz w:val="20"/>
                <w:szCs w:val="20"/>
              </w:rPr>
            </w:pPr>
            <w:r w:rsidRPr="00BE70FF">
              <w:rPr>
                <w:bCs/>
                <w:color w:val="000000"/>
                <w:sz w:val="20"/>
                <w:szCs w:val="20"/>
              </w:rPr>
              <w:t xml:space="preserve">SOC </w:t>
            </w:r>
            <w:proofErr w:type="spellStart"/>
            <w:r w:rsidRPr="00BE70FF">
              <w:rPr>
                <w:bCs/>
                <w:color w:val="000000"/>
                <w:sz w:val="20"/>
                <w:szCs w:val="20"/>
              </w:rPr>
              <w:t>Init</w:t>
            </w:r>
            <w:proofErr w:type="spellEnd"/>
            <w:r w:rsidRPr="00BE70FF">
              <w:rPr>
                <w:bCs/>
                <w:color w:val="000000"/>
                <w:sz w:val="20"/>
                <w:szCs w:val="20"/>
              </w:rPr>
              <w:t xml:space="preserve"> Cycles</w:t>
            </w:r>
          </w:p>
        </w:tc>
        <w:tc>
          <w:tcPr>
            <w:tcW w:w="2070" w:type="dxa"/>
            <w:tcBorders>
              <w:top w:val="nil"/>
              <w:left w:val="single" w:sz="4" w:space="0" w:color="auto"/>
              <w:bottom w:val="single" w:sz="4" w:space="0" w:color="auto"/>
              <w:right w:val="single" w:sz="4" w:space="0" w:color="auto"/>
            </w:tcBorders>
            <w:shd w:val="clear" w:color="auto" w:fill="auto"/>
            <w:vAlign w:val="center"/>
          </w:tcPr>
          <w:p w:rsidR="000C767F" w:rsidRDefault="00147D8B" w:rsidP="00D63E24">
            <w:pPr>
              <w:jc w:val="center"/>
              <w:rPr>
                <w:rFonts w:cs="Calibri"/>
                <w:color w:val="000000"/>
              </w:rPr>
            </w:pPr>
            <w:r>
              <w:rPr>
                <w:rFonts w:cs="Calibri"/>
                <w:color w:val="000000"/>
              </w:rPr>
              <w:t>14.40</w:t>
            </w:r>
          </w:p>
        </w:tc>
        <w:tc>
          <w:tcPr>
            <w:tcW w:w="1890" w:type="dxa"/>
            <w:tcBorders>
              <w:top w:val="nil"/>
              <w:left w:val="nil"/>
              <w:bottom w:val="single" w:sz="4" w:space="0" w:color="auto"/>
              <w:right w:val="single" w:sz="4" w:space="0" w:color="auto"/>
            </w:tcBorders>
            <w:shd w:val="clear" w:color="auto" w:fill="auto"/>
            <w:vAlign w:val="center"/>
          </w:tcPr>
          <w:p w:rsidR="000C767F" w:rsidRDefault="001C639A" w:rsidP="00D63E24">
            <w:pPr>
              <w:jc w:val="center"/>
              <w:rPr>
                <w:color w:val="000000"/>
              </w:rPr>
            </w:pPr>
            <w:r>
              <w:rPr>
                <w:color w:val="000000"/>
              </w:rPr>
              <w:t>14.74</w:t>
            </w:r>
          </w:p>
        </w:tc>
        <w:tc>
          <w:tcPr>
            <w:tcW w:w="2160" w:type="dxa"/>
            <w:tcBorders>
              <w:top w:val="nil"/>
              <w:left w:val="nil"/>
              <w:bottom w:val="single" w:sz="4" w:space="0" w:color="auto"/>
              <w:right w:val="single" w:sz="4" w:space="0" w:color="auto"/>
            </w:tcBorders>
            <w:shd w:val="clear" w:color="auto" w:fill="auto"/>
            <w:noWrap/>
            <w:vAlign w:val="center"/>
          </w:tcPr>
          <w:p w:rsidR="000C767F" w:rsidRDefault="001C639A" w:rsidP="00D63E24">
            <w:pPr>
              <w:jc w:val="center"/>
              <w:rPr>
                <w:color w:val="000000"/>
              </w:rPr>
            </w:pPr>
            <w:r>
              <w:rPr>
                <w:color w:val="000000"/>
              </w:rPr>
              <w:t>14.39</w:t>
            </w:r>
          </w:p>
        </w:tc>
      </w:tr>
      <w:tr w:rsidR="000C767F" w:rsidRPr="000D330E" w:rsidTr="00D63E24">
        <w:trPr>
          <w:trHeight w:val="76"/>
        </w:trPr>
        <w:tc>
          <w:tcPr>
            <w:tcW w:w="467" w:type="dxa"/>
            <w:tcBorders>
              <w:top w:val="nil"/>
              <w:left w:val="single" w:sz="4" w:space="0" w:color="auto"/>
              <w:bottom w:val="single" w:sz="4" w:space="0" w:color="auto"/>
              <w:right w:val="single" w:sz="4" w:space="0" w:color="auto"/>
            </w:tcBorders>
            <w:shd w:val="clear" w:color="auto" w:fill="auto"/>
            <w:noWrap/>
            <w:vAlign w:val="center"/>
            <w:hideMark/>
          </w:tcPr>
          <w:p w:rsidR="000C767F" w:rsidRPr="002B2D3A" w:rsidRDefault="000C767F" w:rsidP="00D63E24">
            <w:pPr>
              <w:spacing w:after="0" w:line="240" w:lineRule="auto"/>
              <w:jc w:val="center"/>
              <w:rPr>
                <w:color w:val="000000"/>
                <w:sz w:val="20"/>
                <w:szCs w:val="20"/>
              </w:rPr>
            </w:pPr>
            <w:r w:rsidRPr="002B2D3A">
              <w:rPr>
                <w:color w:val="000000"/>
                <w:sz w:val="20"/>
                <w:szCs w:val="20"/>
              </w:rPr>
              <w:t>3</w:t>
            </w:r>
          </w:p>
        </w:tc>
        <w:tc>
          <w:tcPr>
            <w:tcW w:w="3043" w:type="dxa"/>
            <w:tcBorders>
              <w:top w:val="nil"/>
              <w:left w:val="nil"/>
              <w:bottom w:val="single" w:sz="4" w:space="0" w:color="auto"/>
              <w:right w:val="single" w:sz="4" w:space="0" w:color="auto"/>
            </w:tcBorders>
            <w:shd w:val="clear" w:color="auto" w:fill="auto"/>
            <w:noWrap/>
            <w:vAlign w:val="center"/>
            <w:hideMark/>
          </w:tcPr>
          <w:p w:rsidR="000C767F" w:rsidRPr="002B2D3A" w:rsidRDefault="000C767F" w:rsidP="00D63E24">
            <w:pPr>
              <w:jc w:val="center"/>
              <w:rPr>
                <w:rFonts w:eastAsiaTheme="minorHAnsi"/>
                <w:bCs/>
                <w:color w:val="000000"/>
                <w:sz w:val="20"/>
                <w:szCs w:val="20"/>
              </w:rPr>
            </w:pPr>
            <w:r w:rsidRPr="00BE70FF">
              <w:rPr>
                <w:bCs/>
                <w:color w:val="000000"/>
                <w:sz w:val="20"/>
                <w:szCs w:val="20"/>
              </w:rPr>
              <w:t xml:space="preserve">DDR </w:t>
            </w:r>
            <w:proofErr w:type="spellStart"/>
            <w:r w:rsidRPr="00BE70FF">
              <w:rPr>
                <w:bCs/>
                <w:color w:val="000000"/>
                <w:sz w:val="20"/>
                <w:szCs w:val="20"/>
              </w:rPr>
              <w:t>Config</w:t>
            </w:r>
            <w:proofErr w:type="spellEnd"/>
            <w:r w:rsidRPr="00BE70FF">
              <w:rPr>
                <w:bCs/>
                <w:color w:val="000000"/>
                <w:sz w:val="20"/>
                <w:szCs w:val="20"/>
              </w:rPr>
              <w:t xml:space="preserve"> Clock Cycles</w:t>
            </w:r>
          </w:p>
        </w:tc>
        <w:tc>
          <w:tcPr>
            <w:tcW w:w="2070" w:type="dxa"/>
            <w:tcBorders>
              <w:top w:val="nil"/>
              <w:left w:val="single" w:sz="4" w:space="0" w:color="auto"/>
              <w:bottom w:val="single" w:sz="4" w:space="0" w:color="auto"/>
              <w:right w:val="single" w:sz="4" w:space="0" w:color="auto"/>
            </w:tcBorders>
            <w:shd w:val="clear" w:color="auto" w:fill="auto"/>
            <w:vAlign w:val="center"/>
          </w:tcPr>
          <w:p w:rsidR="000C767F" w:rsidRDefault="00147D8B" w:rsidP="00D63E24">
            <w:pPr>
              <w:jc w:val="center"/>
              <w:rPr>
                <w:rFonts w:cs="Calibri"/>
                <w:color w:val="000000"/>
              </w:rPr>
            </w:pPr>
            <w:r>
              <w:rPr>
                <w:rFonts w:cs="Calibri"/>
                <w:color w:val="000000"/>
              </w:rPr>
              <w:t>3.64</w:t>
            </w:r>
          </w:p>
        </w:tc>
        <w:tc>
          <w:tcPr>
            <w:tcW w:w="1890" w:type="dxa"/>
            <w:tcBorders>
              <w:top w:val="nil"/>
              <w:left w:val="nil"/>
              <w:bottom w:val="single" w:sz="4" w:space="0" w:color="auto"/>
              <w:right w:val="single" w:sz="4" w:space="0" w:color="auto"/>
            </w:tcBorders>
            <w:shd w:val="clear" w:color="auto" w:fill="auto"/>
            <w:vAlign w:val="center"/>
          </w:tcPr>
          <w:p w:rsidR="000C767F" w:rsidRDefault="001C639A" w:rsidP="00D63E24">
            <w:pPr>
              <w:jc w:val="center"/>
              <w:rPr>
                <w:color w:val="000000"/>
              </w:rPr>
            </w:pPr>
            <w:r>
              <w:rPr>
                <w:color w:val="000000"/>
              </w:rPr>
              <w:t>3.72</w:t>
            </w:r>
          </w:p>
        </w:tc>
        <w:tc>
          <w:tcPr>
            <w:tcW w:w="2160" w:type="dxa"/>
            <w:tcBorders>
              <w:top w:val="nil"/>
              <w:left w:val="nil"/>
              <w:bottom w:val="single" w:sz="4" w:space="0" w:color="auto"/>
              <w:right w:val="single" w:sz="4" w:space="0" w:color="auto"/>
            </w:tcBorders>
            <w:shd w:val="clear" w:color="auto" w:fill="auto"/>
            <w:noWrap/>
            <w:vAlign w:val="center"/>
          </w:tcPr>
          <w:p w:rsidR="000C767F" w:rsidRDefault="001C639A" w:rsidP="00D63E24">
            <w:pPr>
              <w:jc w:val="center"/>
              <w:rPr>
                <w:color w:val="000000"/>
              </w:rPr>
            </w:pPr>
            <w:r>
              <w:rPr>
                <w:color w:val="000000"/>
              </w:rPr>
              <w:t>3.63</w:t>
            </w:r>
          </w:p>
        </w:tc>
      </w:tr>
      <w:tr w:rsidR="000C767F" w:rsidRPr="000D330E" w:rsidTr="00D63E24">
        <w:trPr>
          <w:trHeight w:val="445"/>
        </w:trPr>
        <w:tc>
          <w:tcPr>
            <w:tcW w:w="467" w:type="dxa"/>
            <w:tcBorders>
              <w:top w:val="nil"/>
              <w:left w:val="single" w:sz="4" w:space="0" w:color="auto"/>
              <w:bottom w:val="single" w:sz="4" w:space="0" w:color="auto"/>
              <w:right w:val="single" w:sz="4" w:space="0" w:color="auto"/>
            </w:tcBorders>
            <w:shd w:val="clear" w:color="auto" w:fill="auto"/>
            <w:noWrap/>
            <w:vAlign w:val="center"/>
            <w:hideMark/>
          </w:tcPr>
          <w:p w:rsidR="000C767F" w:rsidRPr="002B2D3A" w:rsidRDefault="000C767F" w:rsidP="00D63E24">
            <w:pPr>
              <w:spacing w:after="0" w:line="240" w:lineRule="auto"/>
              <w:jc w:val="center"/>
              <w:rPr>
                <w:color w:val="000000"/>
                <w:sz w:val="20"/>
                <w:szCs w:val="20"/>
              </w:rPr>
            </w:pPr>
            <w:r w:rsidRPr="002B2D3A">
              <w:rPr>
                <w:color w:val="000000"/>
                <w:sz w:val="20"/>
                <w:szCs w:val="20"/>
              </w:rPr>
              <w:t>4</w:t>
            </w:r>
          </w:p>
        </w:tc>
        <w:tc>
          <w:tcPr>
            <w:tcW w:w="3043" w:type="dxa"/>
            <w:tcBorders>
              <w:top w:val="nil"/>
              <w:left w:val="nil"/>
              <w:bottom w:val="single" w:sz="4" w:space="0" w:color="auto"/>
              <w:right w:val="single" w:sz="4" w:space="0" w:color="auto"/>
            </w:tcBorders>
            <w:shd w:val="clear" w:color="auto" w:fill="auto"/>
            <w:noWrap/>
            <w:vAlign w:val="center"/>
            <w:hideMark/>
          </w:tcPr>
          <w:p w:rsidR="000C767F" w:rsidRPr="002B2D3A" w:rsidRDefault="000C767F" w:rsidP="008D4E6C">
            <w:pPr>
              <w:jc w:val="center"/>
              <w:rPr>
                <w:rFonts w:eastAsiaTheme="minorHAnsi"/>
                <w:bCs/>
                <w:color w:val="000000"/>
                <w:sz w:val="20"/>
                <w:szCs w:val="20"/>
              </w:rPr>
            </w:pPr>
            <w:r w:rsidRPr="00BE70FF">
              <w:rPr>
                <w:bCs/>
                <w:color w:val="000000"/>
                <w:sz w:val="20"/>
                <w:szCs w:val="20"/>
              </w:rPr>
              <w:t xml:space="preserve">App Image Load Cycles </w:t>
            </w:r>
          </w:p>
        </w:tc>
        <w:tc>
          <w:tcPr>
            <w:tcW w:w="2070" w:type="dxa"/>
            <w:tcBorders>
              <w:top w:val="nil"/>
              <w:left w:val="nil"/>
              <w:bottom w:val="single" w:sz="4" w:space="0" w:color="auto"/>
              <w:right w:val="single" w:sz="4" w:space="0" w:color="auto"/>
            </w:tcBorders>
            <w:shd w:val="clear" w:color="auto" w:fill="auto"/>
            <w:vAlign w:val="center"/>
          </w:tcPr>
          <w:p w:rsidR="00F171F3" w:rsidRDefault="00147D8B" w:rsidP="00F171F3">
            <w:pPr>
              <w:jc w:val="center"/>
              <w:rPr>
                <w:rFonts w:cs="Calibri"/>
                <w:color w:val="000000"/>
              </w:rPr>
            </w:pPr>
            <w:r>
              <w:rPr>
                <w:rFonts w:cs="Calibri"/>
                <w:color w:val="000000"/>
              </w:rPr>
              <w:t>975.72</w:t>
            </w:r>
          </w:p>
          <w:p w:rsidR="00F171F3" w:rsidRDefault="00F171F3" w:rsidP="00F171F3">
            <w:pPr>
              <w:jc w:val="center"/>
              <w:rPr>
                <w:rFonts w:cs="Calibri"/>
                <w:color w:val="000000"/>
              </w:rPr>
            </w:pPr>
            <w:r w:rsidRPr="002B2D3A">
              <w:rPr>
                <w:bCs/>
                <w:color w:val="000000"/>
                <w:sz w:val="20"/>
                <w:szCs w:val="20"/>
              </w:rPr>
              <w:t xml:space="preserve">(App </w:t>
            </w:r>
            <w:r>
              <w:rPr>
                <w:bCs/>
                <w:color w:val="000000"/>
                <w:sz w:val="20"/>
                <w:szCs w:val="20"/>
              </w:rPr>
              <w:t xml:space="preserve">Image Size 24,521 </w:t>
            </w:r>
            <w:r w:rsidRPr="002B2D3A">
              <w:rPr>
                <w:bCs/>
                <w:color w:val="000000"/>
                <w:sz w:val="20"/>
                <w:szCs w:val="20"/>
              </w:rPr>
              <w:t>KB)</w:t>
            </w:r>
          </w:p>
        </w:tc>
        <w:tc>
          <w:tcPr>
            <w:tcW w:w="1890" w:type="dxa"/>
            <w:tcBorders>
              <w:top w:val="nil"/>
              <w:left w:val="nil"/>
              <w:bottom w:val="single" w:sz="4" w:space="0" w:color="auto"/>
              <w:right w:val="single" w:sz="4" w:space="0" w:color="auto"/>
            </w:tcBorders>
            <w:shd w:val="clear" w:color="auto" w:fill="auto"/>
            <w:vAlign w:val="center"/>
          </w:tcPr>
          <w:p w:rsidR="000C767F" w:rsidRDefault="001C639A" w:rsidP="00D63E24">
            <w:pPr>
              <w:jc w:val="center"/>
              <w:rPr>
                <w:color w:val="000000"/>
              </w:rPr>
            </w:pPr>
            <w:r w:rsidRPr="001C639A">
              <w:rPr>
                <w:color w:val="000000"/>
              </w:rPr>
              <w:t>473.90</w:t>
            </w:r>
          </w:p>
          <w:p w:rsidR="008D4E6C" w:rsidRDefault="008D4E6C" w:rsidP="00D63E24">
            <w:pPr>
              <w:jc w:val="center"/>
              <w:rPr>
                <w:color w:val="000000"/>
              </w:rPr>
            </w:pPr>
            <w:r w:rsidRPr="002B2D3A">
              <w:rPr>
                <w:bCs/>
                <w:color w:val="000000"/>
                <w:sz w:val="20"/>
                <w:szCs w:val="20"/>
              </w:rPr>
              <w:t xml:space="preserve">(App </w:t>
            </w:r>
            <w:r>
              <w:rPr>
                <w:bCs/>
                <w:color w:val="000000"/>
                <w:sz w:val="20"/>
                <w:szCs w:val="20"/>
              </w:rPr>
              <w:t xml:space="preserve">Image Size 19,530 </w:t>
            </w:r>
            <w:r w:rsidRPr="002B2D3A">
              <w:rPr>
                <w:bCs/>
                <w:color w:val="000000"/>
                <w:sz w:val="20"/>
                <w:szCs w:val="20"/>
              </w:rPr>
              <w:t>KB)</w:t>
            </w:r>
          </w:p>
        </w:tc>
        <w:tc>
          <w:tcPr>
            <w:tcW w:w="2160" w:type="dxa"/>
            <w:tcBorders>
              <w:top w:val="nil"/>
              <w:left w:val="nil"/>
              <w:bottom w:val="single" w:sz="4" w:space="0" w:color="auto"/>
              <w:right w:val="single" w:sz="4" w:space="0" w:color="auto"/>
            </w:tcBorders>
            <w:shd w:val="clear" w:color="auto" w:fill="auto"/>
            <w:noWrap/>
            <w:vAlign w:val="center"/>
          </w:tcPr>
          <w:p w:rsidR="000C767F" w:rsidRDefault="001C639A" w:rsidP="00D63E24">
            <w:pPr>
              <w:jc w:val="center"/>
              <w:rPr>
                <w:color w:val="000000"/>
              </w:rPr>
            </w:pPr>
            <w:r w:rsidRPr="001C639A">
              <w:rPr>
                <w:color w:val="000000"/>
              </w:rPr>
              <w:t>3887.64</w:t>
            </w:r>
          </w:p>
          <w:p w:rsidR="008D4E6C" w:rsidRDefault="008D4E6C" w:rsidP="00D63E24">
            <w:pPr>
              <w:jc w:val="center"/>
              <w:rPr>
                <w:color w:val="000000"/>
              </w:rPr>
            </w:pPr>
            <w:r w:rsidRPr="002B2D3A">
              <w:rPr>
                <w:bCs/>
                <w:color w:val="000000"/>
                <w:sz w:val="20"/>
                <w:szCs w:val="20"/>
              </w:rPr>
              <w:t xml:space="preserve">(App </w:t>
            </w:r>
            <w:r>
              <w:rPr>
                <w:bCs/>
                <w:color w:val="000000"/>
                <w:sz w:val="20"/>
                <w:szCs w:val="20"/>
              </w:rPr>
              <w:t xml:space="preserve">Image Size 19,530 </w:t>
            </w:r>
            <w:r w:rsidRPr="002B2D3A">
              <w:rPr>
                <w:bCs/>
                <w:color w:val="000000"/>
                <w:sz w:val="20"/>
                <w:szCs w:val="20"/>
              </w:rPr>
              <w:t>KB)</w:t>
            </w:r>
          </w:p>
        </w:tc>
      </w:tr>
      <w:tr w:rsidR="000C767F" w:rsidRPr="000D330E" w:rsidTr="00D63E24">
        <w:trPr>
          <w:trHeight w:val="310"/>
        </w:trPr>
        <w:tc>
          <w:tcPr>
            <w:tcW w:w="467" w:type="dxa"/>
            <w:tcBorders>
              <w:top w:val="nil"/>
              <w:left w:val="single" w:sz="4" w:space="0" w:color="auto"/>
              <w:bottom w:val="single" w:sz="4" w:space="0" w:color="auto"/>
              <w:right w:val="single" w:sz="4" w:space="0" w:color="auto"/>
            </w:tcBorders>
            <w:shd w:val="clear" w:color="auto" w:fill="auto"/>
            <w:noWrap/>
            <w:vAlign w:val="center"/>
            <w:hideMark/>
          </w:tcPr>
          <w:p w:rsidR="000C767F" w:rsidRPr="002B2D3A" w:rsidRDefault="000C767F" w:rsidP="00D63E24">
            <w:pPr>
              <w:spacing w:after="0" w:line="240" w:lineRule="auto"/>
              <w:jc w:val="center"/>
              <w:rPr>
                <w:color w:val="000000"/>
                <w:sz w:val="20"/>
                <w:szCs w:val="20"/>
              </w:rPr>
            </w:pPr>
            <w:r w:rsidRPr="002B2D3A">
              <w:rPr>
                <w:color w:val="000000"/>
                <w:sz w:val="20"/>
                <w:szCs w:val="20"/>
              </w:rPr>
              <w:t>5</w:t>
            </w:r>
          </w:p>
        </w:tc>
        <w:tc>
          <w:tcPr>
            <w:tcW w:w="3043" w:type="dxa"/>
            <w:tcBorders>
              <w:top w:val="nil"/>
              <w:left w:val="nil"/>
              <w:bottom w:val="single" w:sz="4" w:space="0" w:color="auto"/>
              <w:right w:val="single" w:sz="4" w:space="0" w:color="auto"/>
            </w:tcBorders>
            <w:shd w:val="clear" w:color="auto" w:fill="auto"/>
            <w:noWrap/>
            <w:vAlign w:val="center"/>
            <w:hideMark/>
          </w:tcPr>
          <w:p w:rsidR="000C767F" w:rsidRPr="002B2D3A" w:rsidRDefault="000C767F" w:rsidP="00D63E24">
            <w:pPr>
              <w:jc w:val="center"/>
              <w:rPr>
                <w:rFonts w:eastAsiaTheme="minorHAnsi"/>
                <w:bCs/>
                <w:color w:val="000000"/>
                <w:sz w:val="20"/>
                <w:szCs w:val="20"/>
              </w:rPr>
            </w:pPr>
            <w:r w:rsidRPr="00BE70FF">
              <w:rPr>
                <w:bCs/>
                <w:color w:val="000000"/>
                <w:sz w:val="20"/>
                <w:szCs w:val="20"/>
              </w:rPr>
              <w:t xml:space="preserve">Slave Core </w:t>
            </w:r>
            <w:proofErr w:type="spellStart"/>
            <w:r w:rsidRPr="00BE70FF">
              <w:rPr>
                <w:bCs/>
                <w:color w:val="000000"/>
                <w:sz w:val="20"/>
                <w:szCs w:val="20"/>
              </w:rPr>
              <w:t>Bootup</w:t>
            </w:r>
            <w:proofErr w:type="spellEnd"/>
            <w:r w:rsidRPr="00BE70FF">
              <w:rPr>
                <w:bCs/>
                <w:color w:val="000000"/>
                <w:sz w:val="20"/>
                <w:szCs w:val="20"/>
              </w:rPr>
              <w:t xml:space="preserve"> Cycles</w:t>
            </w:r>
          </w:p>
        </w:tc>
        <w:tc>
          <w:tcPr>
            <w:tcW w:w="2070" w:type="dxa"/>
            <w:tcBorders>
              <w:top w:val="nil"/>
              <w:left w:val="nil"/>
              <w:bottom w:val="single" w:sz="4" w:space="0" w:color="auto"/>
              <w:right w:val="single" w:sz="4" w:space="0" w:color="auto"/>
            </w:tcBorders>
            <w:shd w:val="clear" w:color="auto" w:fill="auto"/>
            <w:vAlign w:val="center"/>
          </w:tcPr>
          <w:p w:rsidR="000C767F" w:rsidRDefault="005762B3" w:rsidP="00D63E24">
            <w:pPr>
              <w:jc w:val="center"/>
              <w:rPr>
                <w:rFonts w:cs="Calibri"/>
                <w:color w:val="000000"/>
              </w:rPr>
            </w:pPr>
            <w:r>
              <w:rPr>
                <w:rFonts w:cs="Calibri"/>
                <w:color w:val="000000"/>
              </w:rPr>
              <w:t>1.13</w:t>
            </w:r>
          </w:p>
        </w:tc>
        <w:tc>
          <w:tcPr>
            <w:tcW w:w="1890" w:type="dxa"/>
            <w:tcBorders>
              <w:top w:val="nil"/>
              <w:left w:val="nil"/>
              <w:bottom w:val="single" w:sz="4" w:space="0" w:color="auto"/>
              <w:right w:val="single" w:sz="4" w:space="0" w:color="auto"/>
            </w:tcBorders>
            <w:shd w:val="clear" w:color="auto" w:fill="auto"/>
            <w:vAlign w:val="center"/>
          </w:tcPr>
          <w:p w:rsidR="000C767F" w:rsidRDefault="001C639A" w:rsidP="00D63E24">
            <w:pPr>
              <w:jc w:val="center"/>
              <w:rPr>
                <w:color w:val="000000"/>
              </w:rPr>
            </w:pPr>
            <w:r>
              <w:rPr>
                <w:color w:val="000000"/>
              </w:rPr>
              <w:t>1.15</w:t>
            </w:r>
          </w:p>
        </w:tc>
        <w:tc>
          <w:tcPr>
            <w:tcW w:w="2160" w:type="dxa"/>
            <w:tcBorders>
              <w:top w:val="nil"/>
              <w:left w:val="nil"/>
              <w:bottom w:val="single" w:sz="4" w:space="0" w:color="auto"/>
              <w:right w:val="single" w:sz="4" w:space="0" w:color="auto"/>
            </w:tcBorders>
            <w:shd w:val="clear" w:color="auto" w:fill="auto"/>
            <w:noWrap/>
            <w:vAlign w:val="center"/>
          </w:tcPr>
          <w:p w:rsidR="000C767F" w:rsidRDefault="00A513C1" w:rsidP="00D63E24">
            <w:pPr>
              <w:jc w:val="center"/>
              <w:rPr>
                <w:color w:val="000000"/>
              </w:rPr>
            </w:pPr>
            <w:r>
              <w:rPr>
                <w:color w:val="000000"/>
              </w:rPr>
              <w:t>1.13</w:t>
            </w:r>
          </w:p>
        </w:tc>
      </w:tr>
      <w:tr w:rsidR="000C767F" w:rsidRPr="000D330E" w:rsidTr="00D63E24">
        <w:trPr>
          <w:trHeight w:val="238"/>
        </w:trPr>
        <w:tc>
          <w:tcPr>
            <w:tcW w:w="467" w:type="dxa"/>
            <w:tcBorders>
              <w:top w:val="nil"/>
              <w:left w:val="single" w:sz="4" w:space="0" w:color="auto"/>
              <w:bottom w:val="single" w:sz="4" w:space="0" w:color="auto"/>
              <w:right w:val="single" w:sz="4" w:space="0" w:color="auto"/>
            </w:tcBorders>
            <w:shd w:val="clear" w:color="auto" w:fill="auto"/>
            <w:noWrap/>
            <w:vAlign w:val="center"/>
            <w:hideMark/>
          </w:tcPr>
          <w:p w:rsidR="000C767F" w:rsidRPr="002B2D3A" w:rsidRDefault="000C767F" w:rsidP="00D63E24">
            <w:pPr>
              <w:spacing w:after="0" w:line="240" w:lineRule="auto"/>
              <w:jc w:val="center"/>
              <w:rPr>
                <w:color w:val="000000"/>
                <w:sz w:val="20"/>
                <w:szCs w:val="20"/>
              </w:rPr>
            </w:pPr>
            <w:r w:rsidRPr="002B2D3A">
              <w:rPr>
                <w:color w:val="000000"/>
                <w:sz w:val="20"/>
                <w:szCs w:val="20"/>
              </w:rPr>
              <w:t>6</w:t>
            </w:r>
          </w:p>
        </w:tc>
        <w:tc>
          <w:tcPr>
            <w:tcW w:w="3043" w:type="dxa"/>
            <w:tcBorders>
              <w:top w:val="nil"/>
              <w:left w:val="nil"/>
              <w:bottom w:val="single" w:sz="4" w:space="0" w:color="auto"/>
              <w:right w:val="single" w:sz="4" w:space="0" w:color="auto"/>
            </w:tcBorders>
            <w:shd w:val="clear" w:color="auto" w:fill="auto"/>
            <w:noWrap/>
            <w:vAlign w:val="center"/>
            <w:hideMark/>
          </w:tcPr>
          <w:p w:rsidR="000C767F" w:rsidRPr="002B2D3A" w:rsidRDefault="000C767F" w:rsidP="00D63E24">
            <w:pPr>
              <w:jc w:val="center"/>
              <w:rPr>
                <w:rFonts w:eastAsiaTheme="minorHAnsi"/>
                <w:bCs/>
                <w:color w:val="000000"/>
                <w:sz w:val="20"/>
                <w:szCs w:val="20"/>
              </w:rPr>
            </w:pPr>
            <w:r w:rsidRPr="00BE70FF">
              <w:rPr>
                <w:bCs/>
                <w:color w:val="000000"/>
                <w:sz w:val="20"/>
                <w:szCs w:val="20"/>
              </w:rPr>
              <w:t>SBL Boot-up Cycles</w:t>
            </w:r>
          </w:p>
        </w:tc>
        <w:tc>
          <w:tcPr>
            <w:tcW w:w="2070" w:type="dxa"/>
            <w:tcBorders>
              <w:top w:val="nil"/>
              <w:left w:val="nil"/>
              <w:bottom w:val="single" w:sz="4" w:space="0" w:color="auto"/>
              <w:right w:val="single" w:sz="4" w:space="0" w:color="auto"/>
            </w:tcBorders>
            <w:shd w:val="clear" w:color="000000" w:fill="C2D69A"/>
            <w:vAlign w:val="center"/>
          </w:tcPr>
          <w:p w:rsidR="000C767F" w:rsidRDefault="004377BF" w:rsidP="00D63E24">
            <w:pPr>
              <w:jc w:val="center"/>
              <w:rPr>
                <w:rFonts w:cs="Calibri"/>
                <w:color w:val="000000"/>
              </w:rPr>
            </w:pPr>
            <w:r>
              <w:rPr>
                <w:rFonts w:cs="Calibri"/>
                <w:color w:val="000000"/>
              </w:rPr>
              <w:t>1000.73</w:t>
            </w:r>
          </w:p>
        </w:tc>
        <w:tc>
          <w:tcPr>
            <w:tcW w:w="1890" w:type="dxa"/>
            <w:tcBorders>
              <w:top w:val="nil"/>
              <w:left w:val="nil"/>
              <w:bottom w:val="single" w:sz="4" w:space="0" w:color="auto"/>
              <w:right w:val="single" w:sz="4" w:space="0" w:color="auto"/>
            </w:tcBorders>
            <w:shd w:val="clear" w:color="000000" w:fill="D99795"/>
            <w:vAlign w:val="center"/>
          </w:tcPr>
          <w:p w:rsidR="000C767F" w:rsidRDefault="001C639A" w:rsidP="00D63E24">
            <w:pPr>
              <w:jc w:val="center"/>
              <w:rPr>
                <w:color w:val="000000"/>
              </w:rPr>
            </w:pPr>
            <w:r w:rsidRPr="001C639A">
              <w:rPr>
                <w:color w:val="000000"/>
              </w:rPr>
              <w:t>499.20</w:t>
            </w:r>
          </w:p>
        </w:tc>
        <w:tc>
          <w:tcPr>
            <w:tcW w:w="2160" w:type="dxa"/>
            <w:tcBorders>
              <w:top w:val="nil"/>
              <w:left w:val="nil"/>
              <w:bottom w:val="single" w:sz="4" w:space="0" w:color="auto"/>
              <w:right w:val="single" w:sz="4" w:space="0" w:color="auto"/>
            </w:tcBorders>
            <w:shd w:val="clear" w:color="000000" w:fill="4BACC6"/>
            <w:noWrap/>
            <w:vAlign w:val="center"/>
          </w:tcPr>
          <w:p w:rsidR="000C767F" w:rsidRDefault="001C639A" w:rsidP="00D63E24">
            <w:pPr>
              <w:jc w:val="center"/>
              <w:rPr>
                <w:color w:val="000000"/>
              </w:rPr>
            </w:pPr>
            <w:r w:rsidRPr="001C639A">
              <w:rPr>
                <w:color w:val="000000"/>
              </w:rPr>
              <w:t>3912.60</w:t>
            </w:r>
          </w:p>
        </w:tc>
      </w:tr>
    </w:tbl>
    <w:p w:rsidR="00CF24DC" w:rsidRPr="00CF24DC" w:rsidRDefault="00CF24DC" w:rsidP="00CF24DC">
      <w:pPr>
        <w:pStyle w:val="Heading2"/>
      </w:pPr>
      <w:bookmarkStart w:id="44" w:name="_Toc495681874"/>
      <w:r>
        <w:t>T</w:t>
      </w:r>
      <w:r w:rsidR="0085305D">
        <w:t>DA3</w:t>
      </w:r>
      <w:r w:rsidR="00F46CC1">
        <w:t>xx D</w:t>
      </w:r>
      <w:r>
        <w:t>evice</w:t>
      </w:r>
      <w:bookmarkEnd w:id="44"/>
    </w:p>
    <w:p w:rsidR="00CF24DC" w:rsidRDefault="00CF24DC" w:rsidP="009A5C06">
      <w:pPr>
        <w:spacing w:after="0"/>
        <w:ind w:left="360"/>
        <w:rPr>
          <w:rFonts w:ascii="FreeSerif" w:hAnsi="FreeSerif" w:cs="FreeSerif"/>
          <w:sz w:val="20"/>
          <w:szCs w:val="20"/>
        </w:rPr>
      </w:pPr>
      <w:r w:rsidRPr="00F911CC">
        <w:rPr>
          <w:rFonts w:ascii="FreeSerif" w:hAnsi="FreeSerif" w:cs="FreeSerif"/>
          <w:sz w:val="20"/>
          <w:szCs w:val="20"/>
        </w:rPr>
        <w:t xml:space="preserve">This section summarizes the SBL boot-up cycles </w:t>
      </w:r>
      <w:r w:rsidR="00CA6C77">
        <w:rPr>
          <w:rFonts w:ascii="FreeSerif" w:hAnsi="FreeSerif" w:cs="FreeSerif"/>
          <w:sz w:val="20"/>
          <w:szCs w:val="20"/>
        </w:rPr>
        <w:t xml:space="preserve">for </w:t>
      </w:r>
      <w:r w:rsidR="008652AC">
        <w:rPr>
          <w:rFonts w:ascii="FreeSerif" w:hAnsi="FreeSerif" w:cs="FreeSerif"/>
          <w:sz w:val="20"/>
          <w:szCs w:val="20"/>
        </w:rPr>
        <w:t>TDA3xx</w:t>
      </w:r>
      <w:r w:rsidR="00CA6C77">
        <w:rPr>
          <w:rFonts w:ascii="FreeSerif" w:hAnsi="FreeSerif" w:cs="FreeSerif"/>
          <w:sz w:val="20"/>
          <w:szCs w:val="20"/>
        </w:rPr>
        <w:t xml:space="preserve"> device </w:t>
      </w:r>
      <w:r w:rsidR="004F7E29">
        <w:rPr>
          <w:rFonts w:ascii="FreeSerif" w:hAnsi="FreeSerif" w:cs="FreeSerif"/>
          <w:sz w:val="20"/>
          <w:szCs w:val="20"/>
        </w:rPr>
        <w:t>in all three boot</w:t>
      </w:r>
      <w:r>
        <w:rPr>
          <w:rFonts w:ascii="FreeSerif" w:hAnsi="FreeSerif" w:cs="FreeSerif"/>
          <w:sz w:val="20"/>
          <w:szCs w:val="20"/>
        </w:rPr>
        <w:t xml:space="preserve"> mode</w:t>
      </w:r>
      <w:r w:rsidR="004F7E29">
        <w:rPr>
          <w:rFonts w:ascii="FreeSerif" w:hAnsi="FreeSerif" w:cs="FreeSerif"/>
          <w:sz w:val="20"/>
          <w:szCs w:val="20"/>
        </w:rPr>
        <w:t>s</w:t>
      </w:r>
      <w:r w:rsidRPr="00F911CC">
        <w:rPr>
          <w:rFonts w:ascii="FreeSerif" w:hAnsi="FreeSerif" w:cs="FreeSerif"/>
          <w:sz w:val="20"/>
          <w:szCs w:val="20"/>
        </w:rPr>
        <w:t xml:space="preserve">. It provides </w:t>
      </w:r>
      <w:r>
        <w:rPr>
          <w:rFonts w:ascii="FreeSerif" w:hAnsi="FreeSerif" w:cs="FreeSerif"/>
          <w:sz w:val="20"/>
          <w:szCs w:val="20"/>
        </w:rPr>
        <w:t>the boot-up time taken by SBL to initialize</w:t>
      </w:r>
      <w:r w:rsidRPr="00F911CC">
        <w:rPr>
          <w:rFonts w:ascii="FreeSerif" w:hAnsi="FreeSerif" w:cs="FreeSerif"/>
          <w:sz w:val="20"/>
          <w:szCs w:val="20"/>
        </w:rPr>
        <w:t xml:space="preserve"> the SOC &amp; to launch the application from external storage memories. Report d</w:t>
      </w:r>
      <w:r w:rsidR="00DF07FE">
        <w:rPr>
          <w:rFonts w:ascii="FreeSerif" w:hAnsi="FreeSerif" w:cs="FreeSerif"/>
          <w:sz w:val="20"/>
          <w:szCs w:val="20"/>
        </w:rPr>
        <w:t>oes not include the application</w:t>
      </w:r>
      <w:r w:rsidRPr="00F911CC">
        <w:rPr>
          <w:rFonts w:ascii="FreeSerif" w:hAnsi="FreeSerif" w:cs="FreeSerif"/>
          <w:sz w:val="20"/>
          <w:szCs w:val="20"/>
        </w:rPr>
        <w:t xml:space="preserve"> boot-up time. </w:t>
      </w:r>
      <w:r>
        <w:rPr>
          <w:rFonts w:ascii="FreeSerif" w:hAnsi="FreeSerif" w:cs="FreeSerif"/>
          <w:sz w:val="20"/>
          <w:szCs w:val="20"/>
        </w:rPr>
        <w:t xml:space="preserve">32K Timer has been used to measured elapsed time. By default, </w:t>
      </w:r>
      <w:r w:rsidRPr="00F911CC">
        <w:rPr>
          <w:rFonts w:ascii="FreeSerif" w:hAnsi="FreeSerif" w:cs="FreeSerif"/>
          <w:sz w:val="20"/>
          <w:szCs w:val="20"/>
        </w:rPr>
        <w:t xml:space="preserve">SBL instrumentation is enabled to measure the boot-up cycles. </w:t>
      </w:r>
    </w:p>
    <w:p w:rsidR="005279B4" w:rsidRDefault="005279B4" w:rsidP="009A5C06">
      <w:pPr>
        <w:spacing w:after="0"/>
        <w:ind w:left="360"/>
        <w:rPr>
          <w:rFonts w:ascii="FreeSerif" w:hAnsi="FreeSerif" w:cs="FreeSerif"/>
          <w:sz w:val="20"/>
          <w:szCs w:val="20"/>
        </w:rPr>
      </w:pPr>
    </w:p>
    <w:p w:rsidR="009A5C06" w:rsidRPr="009A5C06" w:rsidRDefault="009A5C06" w:rsidP="009A5C06">
      <w:pPr>
        <w:spacing w:after="0"/>
        <w:ind w:left="360"/>
        <w:rPr>
          <w:rFonts w:ascii="FreeSerif" w:hAnsi="FreeSerif" w:cs="FreeSerif"/>
          <w:sz w:val="8"/>
          <w:szCs w:val="20"/>
        </w:rPr>
      </w:pPr>
    </w:p>
    <w:tbl>
      <w:tblPr>
        <w:tblW w:w="9630" w:type="dxa"/>
        <w:tblInd w:w="108" w:type="dxa"/>
        <w:tblLayout w:type="fixed"/>
        <w:tblLook w:val="04A0" w:firstRow="1" w:lastRow="0" w:firstColumn="1" w:lastColumn="0" w:noHBand="0" w:noVBand="1"/>
      </w:tblPr>
      <w:tblGrid>
        <w:gridCol w:w="467"/>
        <w:gridCol w:w="3043"/>
        <w:gridCol w:w="2070"/>
        <w:gridCol w:w="2070"/>
        <w:gridCol w:w="1980"/>
      </w:tblGrid>
      <w:tr w:rsidR="00AE1437" w:rsidRPr="000D330E" w:rsidTr="00192CAE">
        <w:trPr>
          <w:trHeight w:val="300"/>
        </w:trPr>
        <w:tc>
          <w:tcPr>
            <w:tcW w:w="3510" w:type="dxa"/>
            <w:gridSpan w:val="2"/>
            <w:tcBorders>
              <w:top w:val="nil"/>
              <w:left w:val="nil"/>
              <w:bottom w:val="single" w:sz="4" w:space="0" w:color="auto"/>
              <w:right w:val="single" w:sz="4" w:space="0" w:color="000000"/>
            </w:tcBorders>
            <w:shd w:val="clear" w:color="auto" w:fill="auto"/>
            <w:noWrap/>
            <w:vAlign w:val="center"/>
            <w:hideMark/>
          </w:tcPr>
          <w:p w:rsidR="00AE1437" w:rsidRPr="000D330E" w:rsidRDefault="00AE1437" w:rsidP="00192CAE">
            <w:pPr>
              <w:spacing w:after="0" w:line="240" w:lineRule="auto"/>
              <w:jc w:val="center"/>
              <w:rPr>
                <w:color w:val="000000"/>
                <w:sz w:val="16"/>
                <w:szCs w:val="16"/>
              </w:rPr>
            </w:pPr>
          </w:p>
        </w:tc>
        <w:tc>
          <w:tcPr>
            <w:tcW w:w="2070" w:type="dxa"/>
            <w:tcBorders>
              <w:top w:val="nil"/>
              <w:left w:val="nil"/>
              <w:bottom w:val="single" w:sz="4" w:space="0" w:color="auto"/>
              <w:right w:val="single" w:sz="4" w:space="0" w:color="auto"/>
            </w:tcBorders>
            <w:shd w:val="clear" w:color="000000" w:fill="C2D69A"/>
            <w:noWrap/>
            <w:vAlign w:val="center"/>
            <w:hideMark/>
          </w:tcPr>
          <w:p w:rsidR="00AE1437" w:rsidRPr="002B2D3A" w:rsidRDefault="00AE1437" w:rsidP="00192CAE">
            <w:pPr>
              <w:spacing w:after="0" w:line="240" w:lineRule="auto"/>
              <w:jc w:val="center"/>
              <w:rPr>
                <w:b/>
                <w:bCs/>
                <w:color w:val="000000"/>
                <w:sz w:val="20"/>
                <w:szCs w:val="16"/>
              </w:rPr>
            </w:pPr>
            <w:r w:rsidRPr="002B2D3A">
              <w:rPr>
                <w:b/>
                <w:bCs/>
                <w:color w:val="000000"/>
                <w:sz w:val="20"/>
                <w:szCs w:val="16"/>
              </w:rPr>
              <w:t>QSPI Boot mode</w:t>
            </w:r>
          </w:p>
        </w:tc>
        <w:tc>
          <w:tcPr>
            <w:tcW w:w="2070" w:type="dxa"/>
            <w:tcBorders>
              <w:top w:val="nil"/>
              <w:left w:val="nil"/>
              <w:bottom w:val="single" w:sz="4" w:space="0" w:color="auto"/>
              <w:right w:val="single" w:sz="4" w:space="0" w:color="auto"/>
            </w:tcBorders>
            <w:shd w:val="clear" w:color="000000" w:fill="D99795"/>
            <w:noWrap/>
            <w:vAlign w:val="center"/>
            <w:hideMark/>
          </w:tcPr>
          <w:p w:rsidR="00AE1437" w:rsidRPr="002B2D3A" w:rsidRDefault="00AE1437" w:rsidP="00192CAE">
            <w:pPr>
              <w:spacing w:after="0" w:line="240" w:lineRule="auto"/>
              <w:jc w:val="center"/>
              <w:rPr>
                <w:b/>
                <w:bCs/>
                <w:color w:val="000000"/>
                <w:sz w:val="20"/>
                <w:szCs w:val="16"/>
              </w:rPr>
            </w:pPr>
            <w:r>
              <w:rPr>
                <w:b/>
                <w:bCs/>
                <w:color w:val="000000"/>
                <w:sz w:val="20"/>
                <w:szCs w:val="16"/>
              </w:rPr>
              <w:t>QSPI_SD</w:t>
            </w:r>
            <w:r w:rsidRPr="002B2D3A">
              <w:rPr>
                <w:b/>
                <w:bCs/>
                <w:color w:val="000000"/>
                <w:sz w:val="20"/>
                <w:szCs w:val="16"/>
              </w:rPr>
              <w:t xml:space="preserve"> Boot mode</w:t>
            </w:r>
          </w:p>
        </w:tc>
        <w:tc>
          <w:tcPr>
            <w:tcW w:w="1980" w:type="dxa"/>
            <w:tcBorders>
              <w:top w:val="nil"/>
              <w:left w:val="nil"/>
              <w:bottom w:val="single" w:sz="4" w:space="0" w:color="auto"/>
              <w:right w:val="single" w:sz="4" w:space="0" w:color="auto"/>
            </w:tcBorders>
            <w:shd w:val="clear" w:color="000000" w:fill="4BACC6"/>
            <w:noWrap/>
            <w:vAlign w:val="center"/>
            <w:hideMark/>
          </w:tcPr>
          <w:p w:rsidR="00AE1437" w:rsidRPr="002B2D3A" w:rsidRDefault="00AE1437" w:rsidP="00192CAE">
            <w:pPr>
              <w:spacing w:after="0" w:line="240" w:lineRule="auto"/>
              <w:jc w:val="center"/>
              <w:rPr>
                <w:b/>
                <w:bCs/>
                <w:color w:val="000000"/>
                <w:sz w:val="20"/>
                <w:szCs w:val="16"/>
              </w:rPr>
            </w:pPr>
            <w:r>
              <w:rPr>
                <w:b/>
                <w:bCs/>
                <w:color w:val="000000"/>
                <w:sz w:val="20"/>
                <w:szCs w:val="16"/>
              </w:rPr>
              <w:t>NOR</w:t>
            </w:r>
            <w:r w:rsidRPr="002B2D3A">
              <w:rPr>
                <w:b/>
                <w:bCs/>
                <w:color w:val="000000"/>
                <w:sz w:val="20"/>
                <w:szCs w:val="16"/>
              </w:rPr>
              <w:t xml:space="preserve"> Boot mode</w:t>
            </w:r>
          </w:p>
        </w:tc>
      </w:tr>
      <w:tr w:rsidR="00AE1437" w:rsidRPr="000D330E" w:rsidTr="00192CAE">
        <w:trPr>
          <w:trHeight w:val="300"/>
        </w:trPr>
        <w:tc>
          <w:tcPr>
            <w:tcW w:w="467" w:type="dxa"/>
            <w:tcBorders>
              <w:top w:val="nil"/>
              <w:left w:val="single" w:sz="4" w:space="0" w:color="auto"/>
              <w:bottom w:val="single" w:sz="4" w:space="0" w:color="auto"/>
              <w:right w:val="single" w:sz="4" w:space="0" w:color="auto"/>
            </w:tcBorders>
            <w:shd w:val="clear" w:color="auto" w:fill="auto"/>
            <w:noWrap/>
            <w:vAlign w:val="center"/>
            <w:hideMark/>
          </w:tcPr>
          <w:p w:rsidR="00AE1437" w:rsidRPr="002B2D3A" w:rsidRDefault="00AE1437" w:rsidP="00192CAE">
            <w:pPr>
              <w:spacing w:after="0" w:line="240" w:lineRule="auto"/>
              <w:jc w:val="center"/>
              <w:rPr>
                <w:color w:val="000000"/>
                <w:sz w:val="20"/>
                <w:szCs w:val="20"/>
              </w:rPr>
            </w:pPr>
            <w:proofErr w:type="spellStart"/>
            <w:r w:rsidRPr="002B2D3A">
              <w:rPr>
                <w:color w:val="000000"/>
                <w:sz w:val="20"/>
                <w:szCs w:val="20"/>
              </w:rPr>
              <w:t>Sl.No</w:t>
            </w:r>
            <w:proofErr w:type="spellEnd"/>
          </w:p>
        </w:tc>
        <w:tc>
          <w:tcPr>
            <w:tcW w:w="3043" w:type="dxa"/>
            <w:tcBorders>
              <w:top w:val="nil"/>
              <w:left w:val="nil"/>
              <w:bottom w:val="single" w:sz="4" w:space="0" w:color="auto"/>
              <w:right w:val="single" w:sz="4" w:space="0" w:color="auto"/>
            </w:tcBorders>
            <w:shd w:val="clear" w:color="auto" w:fill="auto"/>
            <w:noWrap/>
            <w:vAlign w:val="center"/>
            <w:hideMark/>
          </w:tcPr>
          <w:p w:rsidR="00AE1437" w:rsidRPr="002B2D3A" w:rsidRDefault="00AE1437" w:rsidP="00192CAE">
            <w:pPr>
              <w:spacing w:after="0" w:line="240" w:lineRule="auto"/>
              <w:jc w:val="center"/>
              <w:rPr>
                <w:color w:val="000000"/>
                <w:sz w:val="20"/>
                <w:szCs w:val="20"/>
              </w:rPr>
            </w:pPr>
            <w:r w:rsidRPr="002B2D3A">
              <w:rPr>
                <w:color w:val="000000"/>
                <w:sz w:val="20"/>
                <w:szCs w:val="20"/>
              </w:rPr>
              <w:t>Break Up</w:t>
            </w:r>
          </w:p>
        </w:tc>
        <w:tc>
          <w:tcPr>
            <w:tcW w:w="2070" w:type="dxa"/>
            <w:tcBorders>
              <w:top w:val="nil"/>
              <w:left w:val="nil"/>
              <w:bottom w:val="single" w:sz="4" w:space="0" w:color="auto"/>
              <w:right w:val="single" w:sz="4" w:space="0" w:color="auto"/>
            </w:tcBorders>
            <w:shd w:val="clear" w:color="auto" w:fill="auto"/>
            <w:noWrap/>
            <w:vAlign w:val="center"/>
            <w:hideMark/>
          </w:tcPr>
          <w:p w:rsidR="00AE1437" w:rsidRPr="002B2D3A" w:rsidRDefault="00AE1437" w:rsidP="00192CAE">
            <w:pPr>
              <w:spacing w:after="0" w:line="240" w:lineRule="auto"/>
              <w:jc w:val="center"/>
              <w:rPr>
                <w:color w:val="000000"/>
                <w:sz w:val="20"/>
                <w:szCs w:val="20"/>
              </w:rPr>
            </w:pPr>
            <w:r w:rsidRPr="002B2D3A">
              <w:rPr>
                <w:color w:val="000000"/>
                <w:sz w:val="20"/>
                <w:szCs w:val="20"/>
              </w:rPr>
              <w:t xml:space="preserve">Time in </w:t>
            </w:r>
            <w:proofErr w:type="spellStart"/>
            <w:r w:rsidRPr="002B2D3A">
              <w:rPr>
                <w:color w:val="000000"/>
                <w:sz w:val="20"/>
                <w:szCs w:val="20"/>
              </w:rPr>
              <w:t>ms</w:t>
            </w:r>
            <w:proofErr w:type="spellEnd"/>
          </w:p>
        </w:tc>
        <w:tc>
          <w:tcPr>
            <w:tcW w:w="2070" w:type="dxa"/>
            <w:tcBorders>
              <w:top w:val="nil"/>
              <w:left w:val="nil"/>
              <w:bottom w:val="single" w:sz="4" w:space="0" w:color="auto"/>
              <w:right w:val="single" w:sz="4" w:space="0" w:color="auto"/>
            </w:tcBorders>
            <w:shd w:val="clear" w:color="auto" w:fill="auto"/>
            <w:noWrap/>
            <w:vAlign w:val="center"/>
            <w:hideMark/>
          </w:tcPr>
          <w:p w:rsidR="00AE1437" w:rsidRPr="002B2D3A" w:rsidRDefault="00AE1437" w:rsidP="00192CAE">
            <w:pPr>
              <w:spacing w:after="0" w:line="240" w:lineRule="auto"/>
              <w:jc w:val="center"/>
              <w:rPr>
                <w:color w:val="000000"/>
                <w:sz w:val="20"/>
                <w:szCs w:val="20"/>
              </w:rPr>
            </w:pPr>
            <w:r w:rsidRPr="002B2D3A">
              <w:rPr>
                <w:color w:val="000000"/>
                <w:sz w:val="20"/>
                <w:szCs w:val="20"/>
              </w:rPr>
              <w:t xml:space="preserve">Time in </w:t>
            </w:r>
            <w:proofErr w:type="spellStart"/>
            <w:r w:rsidRPr="002B2D3A">
              <w:rPr>
                <w:color w:val="000000"/>
                <w:sz w:val="20"/>
                <w:szCs w:val="20"/>
              </w:rPr>
              <w:t>ms</w:t>
            </w:r>
            <w:proofErr w:type="spellEnd"/>
          </w:p>
        </w:tc>
        <w:tc>
          <w:tcPr>
            <w:tcW w:w="1980" w:type="dxa"/>
            <w:tcBorders>
              <w:top w:val="nil"/>
              <w:left w:val="nil"/>
              <w:bottom w:val="single" w:sz="4" w:space="0" w:color="auto"/>
              <w:right w:val="single" w:sz="4" w:space="0" w:color="auto"/>
            </w:tcBorders>
            <w:shd w:val="clear" w:color="auto" w:fill="auto"/>
            <w:noWrap/>
            <w:vAlign w:val="center"/>
            <w:hideMark/>
          </w:tcPr>
          <w:p w:rsidR="00AE1437" w:rsidRPr="002B2D3A" w:rsidRDefault="00AE1437" w:rsidP="00192CAE">
            <w:pPr>
              <w:spacing w:after="0" w:line="240" w:lineRule="auto"/>
              <w:jc w:val="center"/>
              <w:rPr>
                <w:color w:val="000000"/>
                <w:sz w:val="20"/>
                <w:szCs w:val="20"/>
              </w:rPr>
            </w:pPr>
            <w:r w:rsidRPr="002B2D3A">
              <w:rPr>
                <w:color w:val="000000"/>
                <w:sz w:val="20"/>
                <w:szCs w:val="20"/>
              </w:rPr>
              <w:t xml:space="preserve">Time in </w:t>
            </w:r>
            <w:proofErr w:type="spellStart"/>
            <w:r w:rsidRPr="002B2D3A">
              <w:rPr>
                <w:color w:val="000000"/>
                <w:sz w:val="20"/>
                <w:szCs w:val="20"/>
              </w:rPr>
              <w:t>ms</w:t>
            </w:r>
            <w:proofErr w:type="spellEnd"/>
          </w:p>
        </w:tc>
      </w:tr>
      <w:tr w:rsidR="00C22F86" w:rsidRPr="000D330E" w:rsidTr="00192CAE">
        <w:trPr>
          <w:trHeight w:val="580"/>
        </w:trPr>
        <w:tc>
          <w:tcPr>
            <w:tcW w:w="467" w:type="dxa"/>
            <w:tcBorders>
              <w:top w:val="nil"/>
              <w:left w:val="single" w:sz="4" w:space="0" w:color="auto"/>
              <w:bottom w:val="single" w:sz="4" w:space="0" w:color="auto"/>
              <w:right w:val="single" w:sz="4" w:space="0" w:color="auto"/>
            </w:tcBorders>
            <w:shd w:val="clear" w:color="auto" w:fill="auto"/>
            <w:noWrap/>
            <w:vAlign w:val="center"/>
          </w:tcPr>
          <w:p w:rsidR="00C22F86" w:rsidRPr="002B2D3A" w:rsidRDefault="00C22F86" w:rsidP="00192CAE">
            <w:pPr>
              <w:spacing w:after="0" w:line="240" w:lineRule="auto"/>
              <w:jc w:val="center"/>
              <w:rPr>
                <w:color w:val="000000"/>
                <w:sz w:val="20"/>
                <w:szCs w:val="20"/>
              </w:rPr>
            </w:pPr>
            <w:r w:rsidRPr="002B2D3A">
              <w:rPr>
                <w:color w:val="000000"/>
                <w:sz w:val="20"/>
                <w:szCs w:val="20"/>
              </w:rPr>
              <w:t>1</w:t>
            </w:r>
          </w:p>
        </w:tc>
        <w:tc>
          <w:tcPr>
            <w:tcW w:w="3043" w:type="dxa"/>
            <w:tcBorders>
              <w:top w:val="nil"/>
              <w:left w:val="nil"/>
              <w:bottom w:val="single" w:sz="4" w:space="0" w:color="auto"/>
              <w:right w:val="single" w:sz="4" w:space="0" w:color="auto"/>
            </w:tcBorders>
            <w:shd w:val="clear" w:color="auto" w:fill="auto"/>
            <w:noWrap/>
            <w:vAlign w:val="center"/>
          </w:tcPr>
          <w:p w:rsidR="00C22F86" w:rsidRPr="00D6521B" w:rsidRDefault="00C22F86" w:rsidP="00192CAE">
            <w:pPr>
              <w:jc w:val="center"/>
            </w:pPr>
            <w:r w:rsidRPr="00D6521B">
              <w:t xml:space="preserve">Reset to SBL </w:t>
            </w:r>
            <w:proofErr w:type="spellStart"/>
            <w:r w:rsidRPr="00D6521B">
              <w:t>Init</w:t>
            </w:r>
            <w:proofErr w:type="spellEnd"/>
            <w:r>
              <w:t xml:space="preserve"> </w:t>
            </w:r>
            <w:r w:rsidRPr="00D6521B">
              <w:t>Cycles</w:t>
            </w:r>
          </w:p>
        </w:tc>
        <w:tc>
          <w:tcPr>
            <w:tcW w:w="2070" w:type="dxa"/>
            <w:tcBorders>
              <w:top w:val="nil"/>
              <w:left w:val="single" w:sz="4" w:space="0" w:color="auto"/>
              <w:bottom w:val="single" w:sz="4" w:space="0" w:color="auto"/>
              <w:right w:val="single" w:sz="4" w:space="0" w:color="auto"/>
            </w:tcBorders>
            <w:shd w:val="clear" w:color="auto" w:fill="auto"/>
            <w:vAlign w:val="center"/>
          </w:tcPr>
          <w:p w:rsidR="00C22F86" w:rsidRDefault="004C6BB1" w:rsidP="00192CAE">
            <w:pPr>
              <w:jc w:val="center"/>
              <w:rPr>
                <w:rFonts w:eastAsiaTheme="minorHAnsi"/>
                <w:color w:val="000000"/>
              </w:rPr>
            </w:pPr>
            <w:r>
              <w:rPr>
                <w:rFonts w:eastAsiaTheme="minorHAnsi"/>
                <w:color w:val="000000"/>
              </w:rPr>
              <w:t>12.02</w:t>
            </w:r>
          </w:p>
        </w:tc>
        <w:tc>
          <w:tcPr>
            <w:tcW w:w="2070" w:type="dxa"/>
            <w:tcBorders>
              <w:top w:val="nil"/>
              <w:left w:val="nil"/>
              <w:bottom w:val="single" w:sz="4" w:space="0" w:color="auto"/>
              <w:right w:val="single" w:sz="4" w:space="0" w:color="auto"/>
            </w:tcBorders>
            <w:shd w:val="clear" w:color="auto" w:fill="auto"/>
            <w:vAlign w:val="center"/>
          </w:tcPr>
          <w:p w:rsidR="00C22F86" w:rsidRDefault="00910C0F" w:rsidP="00192CAE">
            <w:pPr>
              <w:jc w:val="center"/>
              <w:rPr>
                <w:rFonts w:eastAsiaTheme="minorHAnsi"/>
                <w:color w:val="000000"/>
              </w:rPr>
            </w:pPr>
            <w:r>
              <w:rPr>
                <w:rFonts w:eastAsiaTheme="minorHAnsi"/>
                <w:color w:val="000000"/>
              </w:rPr>
              <w:t>13.61</w:t>
            </w:r>
          </w:p>
        </w:tc>
        <w:tc>
          <w:tcPr>
            <w:tcW w:w="1980" w:type="dxa"/>
            <w:tcBorders>
              <w:top w:val="nil"/>
              <w:left w:val="nil"/>
              <w:bottom w:val="single" w:sz="4" w:space="0" w:color="auto"/>
              <w:right w:val="single" w:sz="4" w:space="0" w:color="auto"/>
            </w:tcBorders>
            <w:shd w:val="clear" w:color="auto" w:fill="auto"/>
            <w:noWrap/>
            <w:vAlign w:val="center"/>
          </w:tcPr>
          <w:p w:rsidR="00C22F86" w:rsidRDefault="00D517DF" w:rsidP="00192CAE">
            <w:pPr>
              <w:jc w:val="center"/>
              <w:rPr>
                <w:rFonts w:eastAsiaTheme="minorHAnsi"/>
                <w:color w:val="000000"/>
              </w:rPr>
            </w:pPr>
            <w:r>
              <w:rPr>
                <w:rFonts w:eastAsiaTheme="minorHAnsi"/>
                <w:color w:val="000000"/>
              </w:rPr>
              <w:t>3.87</w:t>
            </w:r>
          </w:p>
        </w:tc>
      </w:tr>
      <w:tr w:rsidR="00C22F86" w:rsidRPr="000D330E" w:rsidTr="00192CAE">
        <w:trPr>
          <w:trHeight w:val="445"/>
        </w:trPr>
        <w:tc>
          <w:tcPr>
            <w:tcW w:w="467" w:type="dxa"/>
            <w:tcBorders>
              <w:top w:val="nil"/>
              <w:left w:val="single" w:sz="4" w:space="0" w:color="auto"/>
              <w:bottom w:val="single" w:sz="4" w:space="0" w:color="auto"/>
              <w:right w:val="single" w:sz="4" w:space="0" w:color="auto"/>
            </w:tcBorders>
            <w:shd w:val="clear" w:color="auto" w:fill="auto"/>
            <w:noWrap/>
            <w:vAlign w:val="center"/>
          </w:tcPr>
          <w:p w:rsidR="00C22F86" w:rsidRPr="002B2D3A" w:rsidRDefault="00C22F86" w:rsidP="00192CAE">
            <w:pPr>
              <w:spacing w:after="0" w:line="240" w:lineRule="auto"/>
              <w:jc w:val="center"/>
              <w:rPr>
                <w:color w:val="000000"/>
                <w:sz w:val="20"/>
                <w:szCs w:val="20"/>
              </w:rPr>
            </w:pPr>
            <w:r>
              <w:rPr>
                <w:color w:val="000000"/>
                <w:sz w:val="20"/>
                <w:szCs w:val="20"/>
              </w:rPr>
              <w:t>2</w:t>
            </w:r>
          </w:p>
        </w:tc>
        <w:tc>
          <w:tcPr>
            <w:tcW w:w="3043" w:type="dxa"/>
            <w:tcBorders>
              <w:top w:val="nil"/>
              <w:left w:val="nil"/>
              <w:bottom w:val="single" w:sz="4" w:space="0" w:color="auto"/>
              <w:right w:val="single" w:sz="4" w:space="0" w:color="auto"/>
            </w:tcBorders>
            <w:shd w:val="clear" w:color="auto" w:fill="auto"/>
            <w:noWrap/>
            <w:vAlign w:val="center"/>
          </w:tcPr>
          <w:p w:rsidR="00C22F86" w:rsidRPr="00D6521B" w:rsidRDefault="00C22F86" w:rsidP="00192CAE">
            <w:pPr>
              <w:jc w:val="center"/>
            </w:pPr>
            <w:r>
              <w:t xml:space="preserve">SBL Initial </w:t>
            </w:r>
            <w:proofErr w:type="spellStart"/>
            <w:r>
              <w:t>Config</w:t>
            </w:r>
            <w:proofErr w:type="spellEnd"/>
            <w:r w:rsidRPr="00D6521B">
              <w:t xml:space="preserve"> Cycles</w:t>
            </w:r>
            <w:r w:rsidR="00042668">
              <w:t xml:space="preserve"> Including IPU RAM ECC Cycles</w:t>
            </w:r>
          </w:p>
        </w:tc>
        <w:tc>
          <w:tcPr>
            <w:tcW w:w="2070" w:type="dxa"/>
            <w:tcBorders>
              <w:top w:val="nil"/>
              <w:left w:val="single" w:sz="4" w:space="0" w:color="auto"/>
              <w:bottom w:val="single" w:sz="4" w:space="0" w:color="auto"/>
              <w:right w:val="single" w:sz="4" w:space="0" w:color="auto"/>
            </w:tcBorders>
            <w:shd w:val="clear" w:color="auto" w:fill="auto"/>
            <w:vAlign w:val="center"/>
          </w:tcPr>
          <w:p w:rsidR="00C22F86" w:rsidRDefault="00C644DC" w:rsidP="00192CAE">
            <w:pPr>
              <w:jc w:val="center"/>
              <w:rPr>
                <w:rFonts w:eastAsiaTheme="minorHAnsi"/>
                <w:color w:val="000000"/>
              </w:rPr>
            </w:pPr>
            <w:r>
              <w:rPr>
                <w:rFonts w:eastAsiaTheme="minorHAnsi"/>
                <w:color w:val="000000"/>
              </w:rPr>
              <w:t>8.11</w:t>
            </w:r>
          </w:p>
        </w:tc>
        <w:tc>
          <w:tcPr>
            <w:tcW w:w="2070" w:type="dxa"/>
            <w:tcBorders>
              <w:top w:val="nil"/>
              <w:left w:val="nil"/>
              <w:bottom w:val="single" w:sz="4" w:space="0" w:color="auto"/>
              <w:right w:val="single" w:sz="4" w:space="0" w:color="auto"/>
            </w:tcBorders>
            <w:shd w:val="clear" w:color="auto" w:fill="auto"/>
            <w:vAlign w:val="center"/>
          </w:tcPr>
          <w:p w:rsidR="00C22F86" w:rsidRDefault="00910C0F" w:rsidP="00192CAE">
            <w:pPr>
              <w:jc w:val="center"/>
              <w:rPr>
                <w:rFonts w:eastAsiaTheme="minorHAnsi"/>
                <w:color w:val="000000"/>
              </w:rPr>
            </w:pPr>
            <w:r>
              <w:rPr>
                <w:rFonts w:eastAsiaTheme="minorHAnsi"/>
                <w:color w:val="000000"/>
              </w:rPr>
              <w:t>8.33</w:t>
            </w:r>
          </w:p>
        </w:tc>
        <w:tc>
          <w:tcPr>
            <w:tcW w:w="1980" w:type="dxa"/>
            <w:tcBorders>
              <w:top w:val="nil"/>
              <w:left w:val="nil"/>
              <w:bottom w:val="single" w:sz="4" w:space="0" w:color="auto"/>
              <w:right w:val="single" w:sz="4" w:space="0" w:color="auto"/>
            </w:tcBorders>
            <w:shd w:val="clear" w:color="auto" w:fill="auto"/>
            <w:noWrap/>
            <w:vAlign w:val="center"/>
          </w:tcPr>
          <w:p w:rsidR="00C22F86" w:rsidRDefault="003372C5" w:rsidP="00192CAE">
            <w:pPr>
              <w:jc w:val="center"/>
              <w:rPr>
                <w:rFonts w:eastAsiaTheme="minorHAnsi"/>
                <w:color w:val="000000"/>
              </w:rPr>
            </w:pPr>
            <w:r>
              <w:rPr>
                <w:rFonts w:eastAsiaTheme="minorHAnsi"/>
                <w:color w:val="000000"/>
              </w:rPr>
              <w:t>10</w:t>
            </w:r>
            <w:r w:rsidR="005B62C9">
              <w:rPr>
                <w:rFonts w:eastAsiaTheme="minorHAnsi"/>
                <w:color w:val="000000"/>
              </w:rPr>
              <w:t>.95</w:t>
            </w:r>
          </w:p>
        </w:tc>
      </w:tr>
      <w:tr w:rsidR="00D517DF" w:rsidRPr="000D330E" w:rsidTr="00192CAE">
        <w:trPr>
          <w:trHeight w:val="643"/>
        </w:trPr>
        <w:tc>
          <w:tcPr>
            <w:tcW w:w="467" w:type="dxa"/>
            <w:tcBorders>
              <w:top w:val="nil"/>
              <w:left w:val="single" w:sz="4" w:space="0" w:color="auto"/>
              <w:bottom w:val="single" w:sz="4" w:space="0" w:color="auto"/>
              <w:right w:val="single" w:sz="4" w:space="0" w:color="auto"/>
            </w:tcBorders>
            <w:shd w:val="clear" w:color="auto" w:fill="auto"/>
            <w:noWrap/>
            <w:vAlign w:val="center"/>
          </w:tcPr>
          <w:p w:rsidR="00D517DF" w:rsidRPr="002B2D3A" w:rsidRDefault="00D517DF" w:rsidP="002B55E0">
            <w:pPr>
              <w:spacing w:after="0" w:line="240" w:lineRule="auto"/>
              <w:jc w:val="center"/>
              <w:rPr>
                <w:color w:val="000000"/>
                <w:sz w:val="20"/>
                <w:szCs w:val="20"/>
              </w:rPr>
            </w:pPr>
            <w:r>
              <w:rPr>
                <w:color w:val="000000"/>
                <w:sz w:val="20"/>
                <w:szCs w:val="20"/>
              </w:rPr>
              <w:t>3</w:t>
            </w:r>
          </w:p>
        </w:tc>
        <w:tc>
          <w:tcPr>
            <w:tcW w:w="3043" w:type="dxa"/>
            <w:tcBorders>
              <w:top w:val="nil"/>
              <w:left w:val="nil"/>
              <w:bottom w:val="single" w:sz="4" w:space="0" w:color="auto"/>
              <w:right w:val="single" w:sz="4" w:space="0" w:color="auto"/>
            </w:tcBorders>
            <w:shd w:val="clear" w:color="auto" w:fill="auto"/>
            <w:noWrap/>
            <w:vAlign w:val="center"/>
          </w:tcPr>
          <w:p w:rsidR="00D517DF" w:rsidRPr="00D6521B" w:rsidRDefault="00D517DF" w:rsidP="00192CAE">
            <w:pPr>
              <w:jc w:val="center"/>
            </w:pPr>
            <w:r w:rsidRPr="00D517DF">
              <w:t>IPU RAM ECC Cycles</w:t>
            </w:r>
          </w:p>
        </w:tc>
        <w:tc>
          <w:tcPr>
            <w:tcW w:w="2070" w:type="dxa"/>
            <w:tcBorders>
              <w:top w:val="nil"/>
              <w:left w:val="single" w:sz="4" w:space="0" w:color="auto"/>
              <w:bottom w:val="single" w:sz="4" w:space="0" w:color="auto"/>
              <w:right w:val="single" w:sz="4" w:space="0" w:color="auto"/>
            </w:tcBorders>
            <w:shd w:val="clear" w:color="auto" w:fill="auto"/>
            <w:vAlign w:val="center"/>
          </w:tcPr>
          <w:p w:rsidR="00D517DF" w:rsidRDefault="00C644DC" w:rsidP="00192CAE">
            <w:pPr>
              <w:jc w:val="center"/>
              <w:rPr>
                <w:rFonts w:eastAsiaTheme="minorHAnsi"/>
                <w:color w:val="000000"/>
              </w:rPr>
            </w:pPr>
            <w:r>
              <w:rPr>
                <w:rFonts w:eastAsiaTheme="minorHAnsi"/>
                <w:color w:val="000000"/>
              </w:rPr>
              <w:t>1.28</w:t>
            </w:r>
          </w:p>
        </w:tc>
        <w:tc>
          <w:tcPr>
            <w:tcW w:w="2070" w:type="dxa"/>
            <w:tcBorders>
              <w:top w:val="nil"/>
              <w:left w:val="nil"/>
              <w:bottom w:val="single" w:sz="4" w:space="0" w:color="auto"/>
              <w:right w:val="single" w:sz="4" w:space="0" w:color="auto"/>
            </w:tcBorders>
            <w:shd w:val="clear" w:color="auto" w:fill="auto"/>
            <w:vAlign w:val="center"/>
          </w:tcPr>
          <w:p w:rsidR="00D517DF" w:rsidRDefault="00910C0F" w:rsidP="00192CAE">
            <w:pPr>
              <w:jc w:val="center"/>
              <w:rPr>
                <w:rFonts w:eastAsiaTheme="minorHAnsi"/>
                <w:color w:val="000000"/>
              </w:rPr>
            </w:pPr>
            <w:r>
              <w:rPr>
                <w:rFonts w:eastAsiaTheme="minorHAnsi"/>
                <w:color w:val="000000"/>
              </w:rPr>
              <w:t>1.43</w:t>
            </w:r>
          </w:p>
        </w:tc>
        <w:tc>
          <w:tcPr>
            <w:tcW w:w="1980" w:type="dxa"/>
            <w:tcBorders>
              <w:top w:val="nil"/>
              <w:left w:val="nil"/>
              <w:bottom w:val="single" w:sz="4" w:space="0" w:color="auto"/>
              <w:right w:val="single" w:sz="4" w:space="0" w:color="auto"/>
            </w:tcBorders>
            <w:shd w:val="clear" w:color="auto" w:fill="auto"/>
            <w:noWrap/>
            <w:vAlign w:val="center"/>
          </w:tcPr>
          <w:p w:rsidR="00D517DF" w:rsidRDefault="003372C5" w:rsidP="00192CAE">
            <w:pPr>
              <w:jc w:val="center"/>
              <w:rPr>
                <w:rFonts w:eastAsiaTheme="minorHAnsi"/>
                <w:color w:val="000000"/>
              </w:rPr>
            </w:pPr>
            <w:r>
              <w:rPr>
                <w:rFonts w:eastAsiaTheme="minorHAnsi"/>
                <w:color w:val="000000"/>
              </w:rPr>
              <w:t>0.</w:t>
            </w:r>
            <w:r w:rsidR="005B62C9">
              <w:rPr>
                <w:rFonts w:eastAsiaTheme="minorHAnsi"/>
                <w:color w:val="000000"/>
              </w:rPr>
              <w:t>73</w:t>
            </w:r>
          </w:p>
        </w:tc>
      </w:tr>
      <w:tr w:rsidR="00D517DF" w:rsidRPr="000D330E" w:rsidTr="00192CAE">
        <w:trPr>
          <w:trHeight w:val="643"/>
        </w:trPr>
        <w:tc>
          <w:tcPr>
            <w:tcW w:w="467" w:type="dxa"/>
            <w:tcBorders>
              <w:top w:val="nil"/>
              <w:left w:val="single" w:sz="4" w:space="0" w:color="auto"/>
              <w:bottom w:val="single" w:sz="4" w:space="0" w:color="auto"/>
              <w:right w:val="single" w:sz="4" w:space="0" w:color="auto"/>
            </w:tcBorders>
            <w:shd w:val="clear" w:color="auto" w:fill="auto"/>
            <w:noWrap/>
            <w:vAlign w:val="center"/>
            <w:hideMark/>
          </w:tcPr>
          <w:p w:rsidR="00D517DF" w:rsidRPr="002B2D3A" w:rsidRDefault="00D517DF" w:rsidP="002B55E0">
            <w:pPr>
              <w:spacing w:after="0" w:line="240" w:lineRule="auto"/>
              <w:jc w:val="center"/>
              <w:rPr>
                <w:color w:val="000000"/>
                <w:sz w:val="20"/>
                <w:szCs w:val="20"/>
              </w:rPr>
            </w:pPr>
            <w:r>
              <w:rPr>
                <w:color w:val="000000"/>
                <w:sz w:val="20"/>
                <w:szCs w:val="20"/>
              </w:rPr>
              <w:t>4</w:t>
            </w:r>
          </w:p>
        </w:tc>
        <w:tc>
          <w:tcPr>
            <w:tcW w:w="3043" w:type="dxa"/>
            <w:tcBorders>
              <w:top w:val="nil"/>
              <w:left w:val="nil"/>
              <w:bottom w:val="single" w:sz="4" w:space="0" w:color="auto"/>
              <w:right w:val="single" w:sz="4" w:space="0" w:color="auto"/>
            </w:tcBorders>
            <w:shd w:val="clear" w:color="auto" w:fill="auto"/>
            <w:noWrap/>
            <w:vAlign w:val="center"/>
            <w:hideMark/>
          </w:tcPr>
          <w:p w:rsidR="00D517DF" w:rsidRPr="00D6521B" w:rsidRDefault="00D517DF" w:rsidP="00042668">
            <w:pPr>
              <w:jc w:val="center"/>
            </w:pPr>
            <w:r w:rsidRPr="00D6521B">
              <w:t xml:space="preserve">SOC </w:t>
            </w:r>
            <w:proofErr w:type="spellStart"/>
            <w:r w:rsidRPr="00D6521B">
              <w:t>Init</w:t>
            </w:r>
            <w:proofErr w:type="spellEnd"/>
            <w:r w:rsidRPr="00D6521B">
              <w:t xml:space="preserve"> Cycles</w:t>
            </w:r>
          </w:p>
        </w:tc>
        <w:tc>
          <w:tcPr>
            <w:tcW w:w="2070" w:type="dxa"/>
            <w:tcBorders>
              <w:top w:val="nil"/>
              <w:left w:val="single" w:sz="4" w:space="0" w:color="auto"/>
              <w:bottom w:val="single" w:sz="4" w:space="0" w:color="auto"/>
              <w:right w:val="single" w:sz="4" w:space="0" w:color="auto"/>
            </w:tcBorders>
            <w:shd w:val="clear" w:color="auto" w:fill="auto"/>
            <w:vAlign w:val="center"/>
          </w:tcPr>
          <w:p w:rsidR="00D517DF" w:rsidRDefault="003372C5" w:rsidP="00192CAE">
            <w:pPr>
              <w:jc w:val="center"/>
              <w:rPr>
                <w:rFonts w:eastAsiaTheme="minorHAnsi"/>
                <w:color w:val="000000"/>
              </w:rPr>
            </w:pPr>
            <w:r>
              <w:rPr>
                <w:rFonts w:eastAsiaTheme="minorHAnsi"/>
                <w:color w:val="000000"/>
              </w:rPr>
              <w:t>14.28</w:t>
            </w:r>
          </w:p>
        </w:tc>
        <w:tc>
          <w:tcPr>
            <w:tcW w:w="2070" w:type="dxa"/>
            <w:tcBorders>
              <w:top w:val="nil"/>
              <w:left w:val="nil"/>
              <w:bottom w:val="single" w:sz="4" w:space="0" w:color="auto"/>
              <w:right w:val="single" w:sz="4" w:space="0" w:color="auto"/>
            </w:tcBorders>
            <w:shd w:val="clear" w:color="auto" w:fill="auto"/>
            <w:vAlign w:val="center"/>
          </w:tcPr>
          <w:p w:rsidR="00D517DF" w:rsidRDefault="003372C5" w:rsidP="00192CAE">
            <w:pPr>
              <w:jc w:val="center"/>
              <w:rPr>
                <w:rFonts w:eastAsiaTheme="minorHAnsi"/>
                <w:color w:val="000000"/>
              </w:rPr>
            </w:pPr>
            <w:r>
              <w:rPr>
                <w:rFonts w:eastAsiaTheme="minorHAnsi"/>
                <w:color w:val="000000"/>
              </w:rPr>
              <w:t>14.28</w:t>
            </w:r>
          </w:p>
        </w:tc>
        <w:tc>
          <w:tcPr>
            <w:tcW w:w="1980" w:type="dxa"/>
            <w:tcBorders>
              <w:top w:val="nil"/>
              <w:left w:val="nil"/>
              <w:bottom w:val="single" w:sz="4" w:space="0" w:color="auto"/>
              <w:right w:val="single" w:sz="4" w:space="0" w:color="auto"/>
            </w:tcBorders>
            <w:shd w:val="clear" w:color="auto" w:fill="auto"/>
            <w:noWrap/>
            <w:vAlign w:val="center"/>
          </w:tcPr>
          <w:p w:rsidR="00D517DF" w:rsidRDefault="004C6BB1" w:rsidP="00192CAE">
            <w:pPr>
              <w:jc w:val="center"/>
              <w:rPr>
                <w:rFonts w:eastAsiaTheme="minorHAnsi"/>
                <w:color w:val="000000"/>
              </w:rPr>
            </w:pPr>
            <w:r>
              <w:rPr>
                <w:rFonts w:eastAsiaTheme="minorHAnsi"/>
                <w:color w:val="000000"/>
              </w:rPr>
              <w:t>14.4</w:t>
            </w:r>
            <w:r w:rsidR="003372C5">
              <w:rPr>
                <w:rFonts w:eastAsiaTheme="minorHAnsi"/>
                <w:color w:val="000000"/>
              </w:rPr>
              <w:t>0</w:t>
            </w:r>
          </w:p>
        </w:tc>
      </w:tr>
      <w:tr w:rsidR="00D517DF" w:rsidRPr="000D330E" w:rsidTr="00192CAE">
        <w:trPr>
          <w:trHeight w:val="346"/>
        </w:trPr>
        <w:tc>
          <w:tcPr>
            <w:tcW w:w="467" w:type="dxa"/>
            <w:tcBorders>
              <w:top w:val="nil"/>
              <w:left w:val="single" w:sz="4" w:space="0" w:color="auto"/>
              <w:bottom w:val="single" w:sz="4" w:space="0" w:color="auto"/>
              <w:right w:val="single" w:sz="4" w:space="0" w:color="auto"/>
            </w:tcBorders>
            <w:shd w:val="clear" w:color="auto" w:fill="auto"/>
            <w:noWrap/>
            <w:vAlign w:val="center"/>
            <w:hideMark/>
          </w:tcPr>
          <w:p w:rsidR="00D517DF" w:rsidRPr="002B2D3A" w:rsidRDefault="009316DA" w:rsidP="002B55E0">
            <w:pPr>
              <w:spacing w:after="0" w:line="240" w:lineRule="auto"/>
              <w:jc w:val="center"/>
              <w:rPr>
                <w:color w:val="000000"/>
                <w:sz w:val="20"/>
                <w:szCs w:val="20"/>
              </w:rPr>
            </w:pPr>
            <w:r>
              <w:rPr>
                <w:color w:val="000000"/>
                <w:sz w:val="20"/>
                <w:szCs w:val="20"/>
              </w:rPr>
              <w:t>5</w:t>
            </w:r>
          </w:p>
        </w:tc>
        <w:tc>
          <w:tcPr>
            <w:tcW w:w="3043" w:type="dxa"/>
            <w:tcBorders>
              <w:top w:val="nil"/>
              <w:left w:val="nil"/>
              <w:bottom w:val="single" w:sz="4" w:space="0" w:color="auto"/>
              <w:right w:val="single" w:sz="4" w:space="0" w:color="auto"/>
            </w:tcBorders>
            <w:shd w:val="clear" w:color="auto" w:fill="auto"/>
            <w:noWrap/>
            <w:vAlign w:val="center"/>
            <w:hideMark/>
          </w:tcPr>
          <w:p w:rsidR="00D517DF" w:rsidRPr="00D6521B" w:rsidRDefault="00D517DF" w:rsidP="00192CAE">
            <w:pPr>
              <w:jc w:val="center"/>
            </w:pPr>
            <w:r w:rsidRPr="00D6521B">
              <w:t xml:space="preserve">DDR </w:t>
            </w:r>
            <w:proofErr w:type="spellStart"/>
            <w:r w:rsidRPr="00D6521B">
              <w:t>Config</w:t>
            </w:r>
            <w:proofErr w:type="spellEnd"/>
            <w:r w:rsidRPr="00D6521B">
              <w:t xml:space="preserve"> Clock Cycles</w:t>
            </w:r>
          </w:p>
        </w:tc>
        <w:tc>
          <w:tcPr>
            <w:tcW w:w="2070" w:type="dxa"/>
            <w:tcBorders>
              <w:top w:val="nil"/>
              <w:left w:val="nil"/>
              <w:bottom w:val="single" w:sz="4" w:space="0" w:color="auto"/>
              <w:right w:val="single" w:sz="4" w:space="0" w:color="auto"/>
            </w:tcBorders>
            <w:shd w:val="clear" w:color="auto" w:fill="auto"/>
            <w:vAlign w:val="center"/>
          </w:tcPr>
          <w:p w:rsidR="00D517DF" w:rsidRDefault="004C6BB1" w:rsidP="00192CAE">
            <w:pPr>
              <w:jc w:val="center"/>
              <w:rPr>
                <w:rFonts w:eastAsiaTheme="minorHAnsi"/>
                <w:color w:val="000000"/>
              </w:rPr>
            </w:pPr>
            <w:r>
              <w:rPr>
                <w:rFonts w:eastAsiaTheme="minorHAnsi"/>
                <w:color w:val="000000"/>
              </w:rPr>
              <w:t>7.01</w:t>
            </w:r>
          </w:p>
        </w:tc>
        <w:tc>
          <w:tcPr>
            <w:tcW w:w="2070" w:type="dxa"/>
            <w:tcBorders>
              <w:top w:val="nil"/>
              <w:left w:val="nil"/>
              <w:bottom w:val="single" w:sz="4" w:space="0" w:color="auto"/>
              <w:right w:val="single" w:sz="4" w:space="0" w:color="auto"/>
            </w:tcBorders>
            <w:shd w:val="clear" w:color="auto" w:fill="auto"/>
            <w:vAlign w:val="center"/>
          </w:tcPr>
          <w:p w:rsidR="00D517DF" w:rsidRDefault="004C6BB1" w:rsidP="00192CAE">
            <w:pPr>
              <w:jc w:val="center"/>
              <w:rPr>
                <w:rFonts w:eastAsiaTheme="minorHAnsi"/>
                <w:color w:val="000000"/>
              </w:rPr>
            </w:pPr>
            <w:r>
              <w:rPr>
                <w:rFonts w:eastAsiaTheme="minorHAnsi"/>
                <w:color w:val="000000"/>
              </w:rPr>
              <w:t>7.01</w:t>
            </w:r>
          </w:p>
        </w:tc>
        <w:tc>
          <w:tcPr>
            <w:tcW w:w="1980" w:type="dxa"/>
            <w:tcBorders>
              <w:top w:val="nil"/>
              <w:left w:val="nil"/>
              <w:bottom w:val="single" w:sz="4" w:space="0" w:color="auto"/>
              <w:right w:val="single" w:sz="4" w:space="0" w:color="auto"/>
            </w:tcBorders>
            <w:shd w:val="clear" w:color="auto" w:fill="auto"/>
            <w:noWrap/>
            <w:vAlign w:val="center"/>
          </w:tcPr>
          <w:p w:rsidR="00D517DF" w:rsidRDefault="004C6BB1" w:rsidP="00192CAE">
            <w:pPr>
              <w:jc w:val="center"/>
              <w:rPr>
                <w:rFonts w:eastAsiaTheme="minorHAnsi"/>
                <w:color w:val="000000"/>
              </w:rPr>
            </w:pPr>
            <w:r>
              <w:rPr>
                <w:rFonts w:eastAsiaTheme="minorHAnsi"/>
                <w:color w:val="000000"/>
              </w:rPr>
              <w:t>7.04</w:t>
            </w:r>
          </w:p>
        </w:tc>
      </w:tr>
      <w:tr w:rsidR="00D517DF" w:rsidRPr="000D330E" w:rsidTr="00192CAE">
        <w:trPr>
          <w:trHeight w:val="625"/>
        </w:trPr>
        <w:tc>
          <w:tcPr>
            <w:tcW w:w="467" w:type="dxa"/>
            <w:tcBorders>
              <w:top w:val="nil"/>
              <w:left w:val="single" w:sz="4" w:space="0" w:color="auto"/>
              <w:bottom w:val="single" w:sz="4" w:space="0" w:color="auto"/>
              <w:right w:val="single" w:sz="4" w:space="0" w:color="auto"/>
            </w:tcBorders>
            <w:shd w:val="clear" w:color="auto" w:fill="auto"/>
            <w:noWrap/>
            <w:vAlign w:val="center"/>
            <w:hideMark/>
          </w:tcPr>
          <w:p w:rsidR="00D517DF" w:rsidRDefault="009316DA" w:rsidP="002B55E0">
            <w:pPr>
              <w:spacing w:after="0" w:line="240" w:lineRule="auto"/>
              <w:jc w:val="center"/>
              <w:rPr>
                <w:color w:val="000000"/>
                <w:sz w:val="20"/>
                <w:szCs w:val="20"/>
              </w:rPr>
            </w:pPr>
            <w:r>
              <w:rPr>
                <w:color w:val="000000"/>
                <w:sz w:val="20"/>
                <w:szCs w:val="20"/>
              </w:rPr>
              <w:t>6</w:t>
            </w:r>
          </w:p>
        </w:tc>
        <w:tc>
          <w:tcPr>
            <w:tcW w:w="3043" w:type="dxa"/>
            <w:tcBorders>
              <w:top w:val="nil"/>
              <w:left w:val="nil"/>
              <w:bottom w:val="single" w:sz="4" w:space="0" w:color="auto"/>
              <w:right w:val="single" w:sz="4" w:space="0" w:color="auto"/>
            </w:tcBorders>
            <w:shd w:val="clear" w:color="auto" w:fill="auto"/>
            <w:noWrap/>
            <w:vAlign w:val="center"/>
            <w:hideMark/>
          </w:tcPr>
          <w:p w:rsidR="00D517DF" w:rsidRPr="00D6521B" w:rsidRDefault="00D517DF" w:rsidP="00D517DF">
            <w:pPr>
              <w:jc w:val="center"/>
            </w:pPr>
            <w:r w:rsidRPr="00D6521B">
              <w:t>App Image Loa</w:t>
            </w:r>
            <w:r w:rsidR="00C644DC">
              <w:t>d Cycles  (App Image size 27,338</w:t>
            </w:r>
            <w:r>
              <w:t xml:space="preserve"> </w:t>
            </w:r>
            <w:r w:rsidRPr="00D6521B">
              <w:t>KB)</w:t>
            </w:r>
          </w:p>
        </w:tc>
        <w:tc>
          <w:tcPr>
            <w:tcW w:w="2070" w:type="dxa"/>
            <w:tcBorders>
              <w:top w:val="nil"/>
              <w:left w:val="nil"/>
              <w:bottom w:val="single" w:sz="4" w:space="0" w:color="auto"/>
              <w:right w:val="single" w:sz="4" w:space="0" w:color="auto"/>
            </w:tcBorders>
            <w:shd w:val="clear" w:color="auto" w:fill="auto"/>
            <w:vAlign w:val="center"/>
          </w:tcPr>
          <w:p w:rsidR="00D517DF" w:rsidRDefault="00C644DC" w:rsidP="00192CAE">
            <w:pPr>
              <w:jc w:val="center"/>
              <w:rPr>
                <w:rFonts w:eastAsiaTheme="minorHAnsi"/>
                <w:color w:val="000000"/>
              </w:rPr>
            </w:pPr>
            <w:r>
              <w:rPr>
                <w:rFonts w:eastAsiaTheme="minorHAnsi"/>
                <w:color w:val="000000"/>
              </w:rPr>
              <w:t>941.89</w:t>
            </w:r>
          </w:p>
        </w:tc>
        <w:tc>
          <w:tcPr>
            <w:tcW w:w="2070" w:type="dxa"/>
            <w:tcBorders>
              <w:top w:val="nil"/>
              <w:left w:val="nil"/>
              <w:bottom w:val="single" w:sz="4" w:space="0" w:color="auto"/>
              <w:right w:val="single" w:sz="4" w:space="0" w:color="auto"/>
            </w:tcBorders>
            <w:shd w:val="clear" w:color="auto" w:fill="auto"/>
            <w:vAlign w:val="center"/>
          </w:tcPr>
          <w:p w:rsidR="00D517DF" w:rsidRDefault="00910C0F" w:rsidP="00192CAE">
            <w:pPr>
              <w:jc w:val="center"/>
              <w:rPr>
                <w:rFonts w:eastAsiaTheme="minorHAnsi"/>
                <w:color w:val="000000"/>
              </w:rPr>
            </w:pPr>
            <w:r>
              <w:rPr>
                <w:rFonts w:eastAsiaTheme="minorHAnsi"/>
                <w:color w:val="000000"/>
              </w:rPr>
              <w:t>5147.79</w:t>
            </w:r>
          </w:p>
        </w:tc>
        <w:tc>
          <w:tcPr>
            <w:tcW w:w="1980" w:type="dxa"/>
            <w:tcBorders>
              <w:top w:val="nil"/>
              <w:left w:val="nil"/>
              <w:bottom w:val="single" w:sz="4" w:space="0" w:color="auto"/>
              <w:right w:val="single" w:sz="4" w:space="0" w:color="auto"/>
            </w:tcBorders>
            <w:shd w:val="clear" w:color="auto" w:fill="auto"/>
            <w:noWrap/>
            <w:vAlign w:val="center"/>
          </w:tcPr>
          <w:p w:rsidR="00D517DF" w:rsidRDefault="005B62C9" w:rsidP="00192CAE">
            <w:pPr>
              <w:jc w:val="center"/>
              <w:rPr>
                <w:rFonts w:eastAsiaTheme="minorHAnsi"/>
                <w:color w:val="000000"/>
              </w:rPr>
            </w:pPr>
            <w:r>
              <w:rPr>
                <w:rFonts w:eastAsiaTheme="minorHAnsi"/>
                <w:color w:val="000000"/>
              </w:rPr>
              <w:t>681.57</w:t>
            </w:r>
          </w:p>
        </w:tc>
      </w:tr>
      <w:tr w:rsidR="00D517DF" w:rsidRPr="000D330E" w:rsidTr="00192CAE">
        <w:trPr>
          <w:trHeight w:val="346"/>
        </w:trPr>
        <w:tc>
          <w:tcPr>
            <w:tcW w:w="467" w:type="dxa"/>
            <w:tcBorders>
              <w:top w:val="nil"/>
              <w:left w:val="single" w:sz="4" w:space="0" w:color="auto"/>
              <w:bottom w:val="single" w:sz="4" w:space="0" w:color="auto"/>
              <w:right w:val="single" w:sz="4" w:space="0" w:color="auto"/>
            </w:tcBorders>
            <w:shd w:val="clear" w:color="auto" w:fill="auto"/>
            <w:noWrap/>
            <w:vAlign w:val="center"/>
          </w:tcPr>
          <w:p w:rsidR="00D517DF" w:rsidRPr="002B2D3A" w:rsidRDefault="009316DA" w:rsidP="002B55E0">
            <w:pPr>
              <w:spacing w:after="0" w:line="240" w:lineRule="auto"/>
              <w:jc w:val="center"/>
              <w:rPr>
                <w:color w:val="000000"/>
                <w:sz w:val="20"/>
                <w:szCs w:val="20"/>
              </w:rPr>
            </w:pPr>
            <w:r>
              <w:rPr>
                <w:color w:val="000000"/>
                <w:sz w:val="20"/>
                <w:szCs w:val="20"/>
              </w:rPr>
              <w:t>7</w:t>
            </w:r>
          </w:p>
        </w:tc>
        <w:tc>
          <w:tcPr>
            <w:tcW w:w="3043" w:type="dxa"/>
            <w:tcBorders>
              <w:top w:val="nil"/>
              <w:left w:val="nil"/>
              <w:bottom w:val="single" w:sz="4" w:space="0" w:color="auto"/>
              <w:right w:val="single" w:sz="4" w:space="0" w:color="auto"/>
            </w:tcBorders>
            <w:shd w:val="clear" w:color="auto" w:fill="auto"/>
            <w:noWrap/>
            <w:vAlign w:val="center"/>
          </w:tcPr>
          <w:p w:rsidR="00D517DF" w:rsidRPr="00D6521B" w:rsidRDefault="00D517DF" w:rsidP="00192CAE">
            <w:pPr>
              <w:jc w:val="center"/>
            </w:pPr>
            <w:r w:rsidRPr="00D6521B">
              <w:t>Slave Core Boot</w:t>
            </w:r>
            <w:r>
              <w:t>-</w:t>
            </w:r>
            <w:r w:rsidRPr="00D6521B">
              <w:t>up Cycles</w:t>
            </w:r>
          </w:p>
        </w:tc>
        <w:tc>
          <w:tcPr>
            <w:tcW w:w="2070" w:type="dxa"/>
            <w:tcBorders>
              <w:top w:val="nil"/>
              <w:left w:val="nil"/>
              <w:bottom w:val="single" w:sz="4" w:space="0" w:color="auto"/>
              <w:right w:val="single" w:sz="4" w:space="0" w:color="auto"/>
            </w:tcBorders>
            <w:shd w:val="clear" w:color="auto" w:fill="auto"/>
            <w:vAlign w:val="center"/>
          </w:tcPr>
          <w:p w:rsidR="00D517DF" w:rsidRDefault="003372C5" w:rsidP="00192CAE">
            <w:pPr>
              <w:jc w:val="center"/>
              <w:rPr>
                <w:color w:val="000000"/>
              </w:rPr>
            </w:pPr>
            <w:r>
              <w:rPr>
                <w:color w:val="000000"/>
              </w:rPr>
              <w:t>3.35</w:t>
            </w:r>
          </w:p>
        </w:tc>
        <w:tc>
          <w:tcPr>
            <w:tcW w:w="2070" w:type="dxa"/>
            <w:tcBorders>
              <w:top w:val="nil"/>
              <w:left w:val="nil"/>
              <w:bottom w:val="single" w:sz="4" w:space="0" w:color="auto"/>
              <w:right w:val="single" w:sz="4" w:space="0" w:color="auto"/>
            </w:tcBorders>
            <w:shd w:val="clear" w:color="auto" w:fill="auto"/>
            <w:vAlign w:val="center"/>
          </w:tcPr>
          <w:p w:rsidR="00D517DF" w:rsidRDefault="004C6BB1" w:rsidP="00192CAE">
            <w:pPr>
              <w:jc w:val="center"/>
              <w:rPr>
                <w:color w:val="000000"/>
              </w:rPr>
            </w:pPr>
            <w:r>
              <w:rPr>
                <w:color w:val="000000"/>
              </w:rPr>
              <w:t>5.15</w:t>
            </w:r>
          </w:p>
        </w:tc>
        <w:tc>
          <w:tcPr>
            <w:tcW w:w="1980" w:type="dxa"/>
            <w:tcBorders>
              <w:top w:val="nil"/>
              <w:left w:val="nil"/>
              <w:bottom w:val="single" w:sz="4" w:space="0" w:color="auto"/>
              <w:right w:val="single" w:sz="4" w:space="0" w:color="auto"/>
            </w:tcBorders>
            <w:shd w:val="clear" w:color="auto" w:fill="auto"/>
            <w:noWrap/>
            <w:vAlign w:val="center"/>
          </w:tcPr>
          <w:p w:rsidR="00D517DF" w:rsidRDefault="005B62C9" w:rsidP="00192CAE">
            <w:pPr>
              <w:jc w:val="center"/>
              <w:rPr>
                <w:color w:val="000000"/>
              </w:rPr>
            </w:pPr>
            <w:r>
              <w:rPr>
                <w:color w:val="000000"/>
              </w:rPr>
              <w:t>3.69</w:t>
            </w:r>
          </w:p>
        </w:tc>
      </w:tr>
      <w:tr w:rsidR="00D517DF" w:rsidRPr="000D330E" w:rsidTr="00192CAE">
        <w:trPr>
          <w:trHeight w:val="300"/>
        </w:trPr>
        <w:tc>
          <w:tcPr>
            <w:tcW w:w="467" w:type="dxa"/>
            <w:tcBorders>
              <w:top w:val="nil"/>
              <w:left w:val="single" w:sz="4" w:space="0" w:color="auto"/>
              <w:bottom w:val="single" w:sz="4" w:space="0" w:color="auto"/>
              <w:right w:val="single" w:sz="4" w:space="0" w:color="auto"/>
            </w:tcBorders>
            <w:shd w:val="clear" w:color="auto" w:fill="auto"/>
            <w:noWrap/>
            <w:vAlign w:val="center"/>
            <w:hideMark/>
          </w:tcPr>
          <w:p w:rsidR="00D517DF" w:rsidRPr="002B2D3A" w:rsidRDefault="009316DA" w:rsidP="00192CAE">
            <w:pPr>
              <w:spacing w:after="0" w:line="240" w:lineRule="auto"/>
              <w:jc w:val="center"/>
              <w:rPr>
                <w:color w:val="000000"/>
                <w:sz w:val="20"/>
                <w:szCs w:val="20"/>
              </w:rPr>
            </w:pPr>
            <w:r>
              <w:rPr>
                <w:color w:val="000000"/>
                <w:sz w:val="20"/>
                <w:szCs w:val="20"/>
              </w:rPr>
              <w:t>8</w:t>
            </w:r>
          </w:p>
        </w:tc>
        <w:tc>
          <w:tcPr>
            <w:tcW w:w="3043" w:type="dxa"/>
            <w:tcBorders>
              <w:top w:val="nil"/>
              <w:left w:val="nil"/>
              <w:bottom w:val="single" w:sz="4" w:space="0" w:color="auto"/>
              <w:right w:val="single" w:sz="4" w:space="0" w:color="auto"/>
            </w:tcBorders>
            <w:shd w:val="clear" w:color="auto" w:fill="auto"/>
            <w:noWrap/>
            <w:vAlign w:val="center"/>
            <w:hideMark/>
          </w:tcPr>
          <w:p w:rsidR="00D517DF" w:rsidRDefault="00D517DF" w:rsidP="00192CAE">
            <w:pPr>
              <w:jc w:val="center"/>
            </w:pPr>
            <w:r w:rsidRPr="00D6521B">
              <w:t>SBL Boot</w:t>
            </w:r>
            <w:r>
              <w:t>-</w:t>
            </w:r>
            <w:r w:rsidRPr="00D6521B">
              <w:t>up Cycles</w:t>
            </w:r>
          </w:p>
        </w:tc>
        <w:tc>
          <w:tcPr>
            <w:tcW w:w="2070" w:type="dxa"/>
            <w:tcBorders>
              <w:top w:val="nil"/>
              <w:left w:val="nil"/>
              <w:bottom w:val="single" w:sz="4" w:space="0" w:color="auto"/>
              <w:right w:val="single" w:sz="4" w:space="0" w:color="auto"/>
            </w:tcBorders>
            <w:shd w:val="clear" w:color="000000" w:fill="C2D69A"/>
            <w:vAlign w:val="center"/>
          </w:tcPr>
          <w:p w:rsidR="00D517DF" w:rsidRDefault="00C644DC" w:rsidP="00192CAE">
            <w:pPr>
              <w:jc w:val="center"/>
              <w:rPr>
                <w:rFonts w:eastAsiaTheme="minorHAnsi"/>
                <w:color w:val="000000"/>
              </w:rPr>
            </w:pPr>
            <w:r>
              <w:rPr>
                <w:rFonts w:eastAsiaTheme="minorHAnsi"/>
                <w:color w:val="000000"/>
              </w:rPr>
              <w:t>974.76</w:t>
            </w:r>
          </w:p>
        </w:tc>
        <w:tc>
          <w:tcPr>
            <w:tcW w:w="2070" w:type="dxa"/>
            <w:tcBorders>
              <w:top w:val="nil"/>
              <w:left w:val="nil"/>
              <w:bottom w:val="single" w:sz="4" w:space="0" w:color="auto"/>
              <w:right w:val="single" w:sz="4" w:space="0" w:color="auto"/>
            </w:tcBorders>
            <w:shd w:val="clear" w:color="000000" w:fill="D99795"/>
            <w:vAlign w:val="center"/>
          </w:tcPr>
          <w:p w:rsidR="00D517DF" w:rsidRDefault="00910C0F" w:rsidP="00192CAE">
            <w:pPr>
              <w:jc w:val="center"/>
              <w:rPr>
                <w:rFonts w:eastAsiaTheme="minorHAnsi"/>
                <w:color w:val="000000"/>
              </w:rPr>
            </w:pPr>
            <w:r>
              <w:rPr>
                <w:rFonts w:eastAsiaTheme="minorHAnsi"/>
                <w:color w:val="000000"/>
              </w:rPr>
              <w:t>5182.64</w:t>
            </w:r>
          </w:p>
        </w:tc>
        <w:tc>
          <w:tcPr>
            <w:tcW w:w="1980" w:type="dxa"/>
            <w:tcBorders>
              <w:top w:val="nil"/>
              <w:left w:val="nil"/>
              <w:bottom w:val="single" w:sz="4" w:space="0" w:color="auto"/>
              <w:right w:val="single" w:sz="4" w:space="0" w:color="auto"/>
            </w:tcBorders>
            <w:shd w:val="clear" w:color="000000" w:fill="4BACC6"/>
            <w:noWrap/>
            <w:vAlign w:val="center"/>
          </w:tcPr>
          <w:p w:rsidR="00D517DF" w:rsidRDefault="005B62C9" w:rsidP="00192CAE">
            <w:pPr>
              <w:jc w:val="center"/>
              <w:rPr>
                <w:rFonts w:eastAsiaTheme="minorHAnsi"/>
                <w:color w:val="000000"/>
              </w:rPr>
            </w:pPr>
            <w:r>
              <w:rPr>
                <w:rFonts w:eastAsiaTheme="minorHAnsi"/>
                <w:color w:val="000000"/>
              </w:rPr>
              <w:t>730.16</w:t>
            </w:r>
          </w:p>
        </w:tc>
      </w:tr>
    </w:tbl>
    <w:p w:rsidR="004B4157" w:rsidRDefault="004B4157" w:rsidP="00802218">
      <w:pPr>
        <w:spacing w:after="0" w:line="240" w:lineRule="auto"/>
        <w:rPr>
          <w:b/>
          <w:bCs/>
          <w:color w:val="1F497D"/>
          <w:sz w:val="2"/>
          <w:szCs w:val="28"/>
        </w:rPr>
      </w:pPr>
    </w:p>
    <w:p w:rsidR="007C788B" w:rsidRDefault="007C788B" w:rsidP="00802218">
      <w:pPr>
        <w:spacing w:after="0" w:line="240" w:lineRule="auto"/>
        <w:rPr>
          <w:b/>
          <w:bCs/>
          <w:color w:val="1F497D"/>
          <w:sz w:val="2"/>
          <w:szCs w:val="28"/>
        </w:rPr>
      </w:pPr>
    </w:p>
    <w:p w:rsidR="007C788B" w:rsidRDefault="007C788B" w:rsidP="00802218">
      <w:pPr>
        <w:spacing w:after="0" w:line="240" w:lineRule="auto"/>
        <w:rPr>
          <w:b/>
          <w:bCs/>
          <w:color w:val="1F497D"/>
          <w:sz w:val="2"/>
          <w:szCs w:val="28"/>
        </w:rPr>
      </w:pPr>
    </w:p>
    <w:p w:rsidR="00D90E80" w:rsidRDefault="00D90E80">
      <w:pPr>
        <w:spacing w:after="0" w:line="240" w:lineRule="auto"/>
        <w:rPr>
          <w:sz w:val="2"/>
        </w:rPr>
      </w:pPr>
    </w:p>
    <w:p w:rsidR="003A1CD6" w:rsidRDefault="003A1CD6" w:rsidP="002D246A">
      <w:pPr>
        <w:pStyle w:val="Heading1"/>
      </w:pPr>
      <w:bookmarkStart w:id="45" w:name="_Toc495681875"/>
      <w:r>
        <w:t>Component Folder</w:t>
      </w:r>
      <w:bookmarkEnd w:id="45"/>
    </w:p>
    <w:p w:rsidR="003A1CD6" w:rsidRDefault="003A1CD6" w:rsidP="00172045">
      <w:pPr>
        <w:spacing w:after="0"/>
        <w:rPr>
          <w:rFonts w:ascii="FreeSerif" w:hAnsi="FreeSerif" w:cs="FreeSerif"/>
          <w:sz w:val="20"/>
          <w:szCs w:val="20"/>
        </w:rPr>
      </w:pPr>
      <w:r w:rsidRPr="00172045">
        <w:rPr>
          <w:rFonts w:ascii="FreeSerif" w:hAnsi="FreeSerif" w:cs="FreeSerif"/>
          <w:sz w:val="20"/>
          <w:szCs w:val="20"/>
        </w:rPr>
        <w:t xml:space="preserve">The </w:t>
      </w:r>
      <w:r>
        <w:rPr>
          <w:rFonts w:ascii="FreeSerif" w:hAnsi="FreeSerif" w:cs="FreeSerif"/>
          <w:sz w:val="20"/>
          <w:szCs w:val="20"/>
        </w:rPr>
        <w:t xml:space="preserve">typical </w:t>
      </w:r>
      <w:r w:rsidR="00C13BDE">
        <w:rPr>
          <w:rFonts w:ascii="FreeSerif" w:hAnsi="FreeSerif" w:cs="FreeSerif"/>
          <w:sz w:val="20"/>
          <w:szCs w:val="20"/>
        </w:rPr>
        <w:t>f</w:t>
      </w:r>
      <w:r w:rsidRPr="00172045">
        <w:rPr>
          <w:rFonts w:ascii="FreeSerif" w:hAnsi="FreeSerif" w:cs="FreeSerif"/>
          <w:sz w:val="20"/>
          <w:szCs w:val="20"/>
        </w:rPr>
        <w:t xml:space="preserve">older </w:t>
      </w:r>
      <w:r w:rsidR="00384C37">
        <w:rPr>
          <w:rFonts w:ascii="FreeSerif" w:hAnsi="FreeSerif" w:cs="FreeSerif"/>
          <w:sz w:val="20"/>
          <w:szCs w:val="20"/>
        </w:rPr>
        <w:t>s</w:t>
      </w:r>
      <w:r w:rsidRPr="00172045">
        <w:rPr>
          <w:rFonts w:ascii="FreeSerif" w:hAnsi="FreeSerif" w:cs="FreeSerif"/>
          <w:sz w:val="20"/>
          <w:szCs w:val="20"/>
        </w:rPr>
        <w:t xml:space="preserve">tructure of the </w:t>
      </w:r>
      <w:r w:rsidR="007E2012">
        <w:rPr>
          <w:rFonts w:ascii="FreeSerif" w:hAnsi="FreeSerif" w:cs="FreeSerif"/>
          <w:sz w:val="20"/>
          <w:szCs w:val="20"/>
        </w:rPr>
        <w:t>bootloader</w:t>
      </w:r>
      <w:r w:rsidRPr="00172045">
        <w:rPr>
          <w:rFonts w:ascii="FreeSerif" w:hAnsi="FreeSerif" w:cs="FreeSerif"/>
          <w:sz w:val="20"/>
          <w:szCs w:val="20"/>
        </w:rPr>
        <w:t xml:space="preserve"> </w:t>
      </w:r>
      <w:r w:rsidR="007E2012">
        <w:rPr>
          <w:rFonts w:ascii="FreeSerif" w:hAnsi="FreeSerif" w:cs="FreeSerif"/>
          <w:sz w:val="20"/>
          <w:szCs w:val="20"/>
        </w:rPr>
        <w:t xml:space="preserve">after installing the </w:t>
      </w:r>
      <w:r w:rsidR="00384C37">
        <w:rPr>
          <w:rFonts w:ascii="FreeSerif" w:hAnsi="FreeSerif" w:cs="FreeSerif"/>
          <w:sz w:val="20"/>
          <w:szCs w:val="20"/>
        </w:rPr>
        <w:t>PDK</w:t>
      </w:r>
      <w:r w:rsidR="007E2012">
        <w:rPr>
          <w:rFonts w:ascii="FreeSerif" w:hAnsi="FreeSerif" w:cs="FreeSerif"/>
          <w:sz w:val="20"/>
          <w:szCs w:val="20"/>
        </w:rPr>
        <w:t xml:space="preserve"> package</w:t>
      </w:r>
      <w:r w:rsidR="00882AFC">
        <w:rPr>
          <w:rFonts w:ascii="FreeSerif" w:hAnsi="FreeSerif" w:cs="FreeSerif"/>
          <w:sz w:val="20"/>
          <w:szCs w:val="20"/>
        </w:rPr>
        <w:t>:</w:t>
      </w:r>
    </w:p>
    <w:p w:rsidR="00E11424" w:rsidRDefault="0047457D" w:rsidP="001C1EFA">
      <w:pPr>
        <w:spacing w:after="0"/>
        <w:rPr>
          <w:rFonts w:ascii="FreeSerif" w:hAnsi="FreeSerif" w:cs="FreeSerif"/>
          <w:sz w:val="20"/>
          <w:szCs w:val="20"/>
        </w:rPr>
      </w:pPr>
      <w:r>
        <w:rPr>
          <w:rFonts w:ascii="FreeSerif" w:hAnsi="FreeSerif" w:cs="FreeSerif"/>
          <w:noProof/>
          <w:sz w:val="20"/>
          <w:szCs w:val="20"/>
        </w:rPr>
        <w:drawing>
          <wp:inline distT="0" distB="0" distL="0" distR="0">
            <wp:extent cx="3021330" cy="5589905"/>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21330" cy="5589905"/>
                    </a:xfrm>
                    <a:prstGeom prst="rect">
                      <a:avLst/>
                    </a:prstGeom>
                    <a:noFill/>
                    <a:ln>
                      <a:noFill/>
                    </a:ln>
                  </pic:spPr>
                </pic:pic>
              </a:graphicData>
            </a:graphic>
          </wp:inline>
        </w:drawing>
      </w:r>
    </w:p>
    <w:p w:rsidR="00EA4A05" w:rsidRDefault="00EA4A05" w:rsidP="00CE5611">
      <w:pPr>
        <w:rPr>
          <w:sz w:val="2"/>
        </w:rPr>
      </w:pPr>
    </w:p>
    <w:p w:rsidR="0047457D" w:rsidRDefault="0047457D" w:rsidP="00CE5611">
      <w:pPr>
        <w:rPr>
          <w:sz w:val="2"/>
        </w:rPr>
      </w:pPr>
    </w:p>
    <w:p w:rsidR="0047457D" w:rsidRPr="00922BC5" w:rsidRDefault="0047457D" w:rsidP="00CE5611">
      <w:pPr>
        <w:rPr>
          <w:sz w:val="2"/>
        </w:rPr>
      </w:pPr>
    </w:p>
    <w:p w:rsidR="003A1CD6" w:rsidRDefault="003A1CD6" w:rsidP="00CE5611">
      <w:pPr>
        <w:pStyle w:val="Heading1"/>
      </w:pPr>
      <w:bookmarkStart w:id="46" w:name="_Toc495681876"/>
      <w:r>
        <w:t>UART Console</w:t>
      </w:r>
      <w:bookmarkEnd w:id="46"/>
    </w:p>
    <w:p w:rsidR="003A1CD6" w:rsidRPr="006477AD" w:rsidRDefault="003A1CD6" w:rsidP="006477AD">
      <w:pPr>
        <w:spacing w:after="0"/>
        <w:rPr>
          <w:rFonts w:ascii="FreeSerif" w:hAnsi="FreeSerif" w:cs="FreeSerif"/>
          <w:sz w:val="20"/>
          <w:szCs w:val="20"/>
        </w:rPr>
      </w:pPr>
      <w:r w:rsidRPr="006477AD">
        <w:rPr>
          <w:rFonts w:ascii="FreeSerif" w:hAnsi="FreeSerif" w:cs="FreeSerif"/>
          <w:sz w:val="20"/>
          <w:szCs w:val="20"/>
        </w:rPr>
        <w:t xml:space="preserve">SBL </w:t>
      </w:r>
      <w:r w:rsidR="00FD38CA">
        <w:rPr>
          <w:rFonts w:ascii="FreeSerif" w:hAnsi="FreeSerif" w:cs="FreeSerif"/>
          <w:sz w:val="20"/>
          <w:szCs w:val="20"/>
        </w:rPr>
        <w:t>sends</w:t>
      </w:r>
      <w:r w:rsidRPr="006477AD">
        <w:rPr>
          <w:rFonts w:ascii="FreeSerif" w:hAnsi="FreeSerif" w:cs="FreeSerif"/>
          <w:sz w:val="20"/>
          <w:szCs w:val="20"/>
        </w:rPr>
        <w:t xml:space="preserve"> the </w:t>
      </w:r>
      <w:r w:rsidR="00FD38CA">
        <w:rPr>
          <w:rFonts w:ascii="FreeSerif" w:hAnsi="FreeSerif" w:cs="FreeSerif"/>
          <w:sz w:val="20"/>
          <w:szCs w:val="20"/>
        </w:rPr>
        <w:t>log messages to</w:t>
      </w:r>
      <w:r w:rsidRPr="006477AD">
        <w:rPr>
          <w:rFonts w:ascii="FreeSerif" w:hAnsi="FreeSerif" w:cs="FreeSerif"/>
          <w:sz w:val="20"/>
          <w:szCs w:val="20"/>
        </w:rPr>
        <w:t xml:space="preserve"> UART conso</w:t>
      </w:r>
      <w:r w:rsidR="00FD38CA">
        <w:rPr>
          <w:rFonts w:ascii="FreeSerif" w:hAnsi="FreeSerif" w:cs="FreeSerif"/>
          <w:sz w:val="20"/>
          <w:szCs w:val="20"/>
        </w:rPr>
        <w:t>le. Messages display</w:t>
      </w:r>
      <w:r w:rsidR="00C30878">
        <w:rPr>
          <w:rFonts w:ascii="FreeSerif" w:hAnsi="FreeSerif" w:cs="FreeSerif"/>
          <w:sz w:val="20"/>
          <w:szCs w:val="20"/>
        </w:rPr>
        <w:t>ing</w:t>
      </w:r>
      <w:r w:rsidR="00FD38CA">
        <w:rPr>
          <w:rFonts w:ascii="FreeSerif" w:hAnsi="FreeSerif" w:cs="FreeSerif"/>
          <w:sz w:val="20"/>
          <w:szCs w:val="20"/>
        </w:rPr>
        <w:t xml:space="preserve"> clock ticks are also sent to UART Console.</w:t>
      </w:r>
    </w:p>
    <w:p w:rsidR="00922BC5" w:rsidRDefault="003A1CD6" w:rsidP="006477AD">
      <w:pPr>
        <w:spacing w:after="0"/>
        <w:rPr>
          <w:rFonts w:ascii="FreeSerif" w:hAnsi="FreeSerif" w:cs="FreeSerif"/>
          <w:sz w:val="20"/>
          <w:szCs w:val="20"/>
        </w:rPr>
      </w:pPr>
      <w:r w:rsidRPr="006477AD">
        <w:rPr>
          <w:rFonts w:ascii="FreeSerif" w:hAnsi="FreeSerif" w:cs="FreeSerif"/>
          <w:sz w:val="20"/>
          <w:szCs w:val="20"/>
        </w:rPr>
        <w:t xml:space="preserve">Connect to UART-1 terminal </w:t>
      </w:r>
      <w:r w:rsidR="00FD38CA">
        <w:rPr>
          <w:rFonts w:ascii="FreeSerif" w:hAnsi="FreeSerif" w:cs="FreeSerif"/>
          <w:sz w:val="20"/>
          <w:szCs w:val="20"/>
        </w:rPr>
        <w:t xml:space="preserve">on the EVM </w:t>
      </w:r>
      <w:r w:rsidR="002D1746">
        <w:rPr>
          <w:rFonts w:ascii="FreeSerif" w:hAnsi="FreeSerif" w:cs="FreeSerif"/>
          <w:sz w:val="20"/>
          <w:szCs w:val="20"/>
        </w:rPr>
        <w:t xml:space="preserve">for </w:t>
      </w:r>
      <w:r w:rsidR="008652AC">
        <w:rPr>
          <w:rFonts w:ascii="FreeSerif" w:hAnsi="FreeSerif" w:cs="FreeSerif"/>
          <w:sz w:val="20"/>
          <w:szCs w:val="20"/>
        </w:rPr>
        <w:t>TDA2xx</w:t>
      </w:r>
      <w:r w:rsidR="00253791">
        <w:rPr>
          <w:rFonts w:ascii="FreeSerif" w:hAnsi="FreeSerif" w:cs="FreeSerif"/>
          <w:sz w:val="20"/>
          <w:szCs w:val="20"/>
        </w:rPr>
        <w:t>/TDA2Px/TDA2Ex</w:t>
      </w:r>
      <w:r w:rsidR="002D1746">
        <w:rPr>
          <w:rFonts w:ascii="FreeSerif" w:hAnsi="FreeSerif" w:cs="FreeSerif"/>
          <w:sz w:val="20"/>
          <w:szCs w:val="20"/>
        </w:rPr>
        <w:t xml:space="preserve"> device and UART-3 for </w:t>
      </w:r>
      <w:r w:rsidR="008652AC">
        <w:rPr>
          <w:rFonts w:ascii="FreeSerif" w:hAnsi="FreeSerif" w:cs="FreeSerif"/>
          <w:sz w:val="20"/>
          <w:szCs w:val="20"/>
        </w:rPr>
        <w:t>TDA3xx</w:t>
      </w:r>
      <w:r w:rsidR="002D1746">
        <w:rPr>
          <w:rFonts w:ascii="FreeSerif" w:hAnsi="FreeSerif" w:cs="FreeSerif"/>
          <w:sz w:val="20"/>
          <w:szCs w:val="20"/>
        </w:rPr>
        <w:t xml:space="preserve"> device </w:t>
      </w:r>
      <w:r w:rsidR="00FD38CA">
        <w:rPr>
          <w:rFonts w:ascii="FreeSerif" w:hAnsi="FreeSerif" w:cs="FreeSerif"/>
          <w:sz w:val="20"/>
          <w:szCs w:val="20"/>
        </w:rPr>
        <w:t xml:space="preserve">&amp; configure the Serial </w:t>
      </w:r>
      <w:r w:rsidRPr="006477AD">
        <w:rPr>
          <w:rFonts w:ascii="FreeSerif" w:hAnsi="FreeSerif" w:cs="FreeSerif"/>
          <w:sz w:val="20"/>
          <w:szCs w:val="20"/>
        </w:rPr>
        <w:t>Terminal at 115200 baud rate</w:t>
      </w:r>
      <w:r w:rsidR="00A1164C">
        <w:rPr>
          <w:rFonts w:ascii="FreeSerif" w:hAnsi="FreeSerif" w:cs="FreeSerif"/>
          <w:sz w:val="20"/>
          <w:szCs w:val="20"/>
        </w:rPr>
        <w:t>, 8 bit data</w:t>
      </w:r>
      <w:r w:rsidR="00FD38CA">
        <w:rPr>
          <w:rFonts w:ascii="FreeSerif" w:hAnsi="FreeSerif" w:cs="FreeSerif"/>
          <w:sz w:val="20"/>
          <w:szCs w:val="20"/>
        </w:rPr>
        <w:t xml:space="preserve">, </w:t>
      </w:r>
      <w:r w:rsidR="00A1164C">
        <w:rPr>
          <w:rFonts w:ascii="FreeSerif" w:hAnsi="FreeSerif" w:cs="FreeSerif"/>
          <w:sz w:val="20"/>
          <w:szCs w:val="20"/>
        </w:rPr>
        <w:t>1 stop bit, no parity</w:t>
      </w:r>
      <w:r w:rsidR="00FD38CA">
        <w:rPr>
          <w:rFonts w:ascii="FreeSerif" w:hAnsi="FreeSerif" w:cs="FreeSerif"/>
          <w:sz w:val="20"/>
          <w:szCs w:val="20"/>
        </w:rPr>
        <w:t xml:space="preserve"> and no flow control</w:t>
      </w:r>
      <w:r w:rsidRPr="006477AD">
        <w:rPr>
          <w:rFonts w:ascii="FreeSerif" w:hAnsi="FreeSerif" w:cs="FreeSerif"/>
          <w:sz w:val="20"/>
          <w:szCs w:val="20"/>
        </w:rPr>
        <w:t>.</w:t>
      </w:r>
    </w:p>
    <w:p w:rsidR="00922BC5" w:rsidRPr="00922BC5" w:rsidRDefault="00922BC5" w:rsidP="006477AD">
      <w:pPr>
        <w:spacing w:after="0"/>
        <w:rPr>
          <w:rFonts w:ascii="FreeSerif" w:hAnsi="FreeSerif" w:cs="FreeSerif"/>
          <w:sz w:val="8"/>
          <w:szCs w:val="20"/>
        </w:rPr>
      </w:pPr>
    </w:p>
    <w:p w:rsidR="00EA4A05" w:rsidRDefault="00EA4A05" w:rsidP="006477AD">
      <w:pPr>
        <w:spacing w:after="0"/>
        <w:rPr>
          <w:rFonts w:ascii="FreeSerif" w:hAnsi="FreeSerif" w:cs="FreeSerif"/>
          <w:sz w:val="20"/>
          <w:szCs w:val="20"/>
        </w:rPr>
      </w:pPr>
    </w:p>
    <w:p w:rsidR="0009007B" w:rsidRDefault="003A1CD6" w:rsidP="006477AD">
      <w:pPr>
        <w:spacing w:after="0"/>
        <w:rPr>
          <w:rFonts w:ascii="FreeSerif" w:hAnsi="FreeSerif" w:cs="FreeSerif"/>
          <w:sz w:val="20"/>
          <w:szCs w:val="20"/>
        </w:rPr>
      </w:pPr>
      <w:r>
        <w:rPr>
          <w:rFonts w:ascii="FreeSerif" w:hAnsi="FreeSerif" w:cs="FreeSerif"/>
          <w:sz w:val="20"/>
          <w:szCs w:val="20"/>
        </w:rPr>
        <w:t>Following is the image of the UART console for mailbox multi core example bring up from SBL</w:t>
      </w:r>
      <w:r w:rsidR="002D1746">
        <w:rPr>
          <w:rFonts w:ascii="FreeSerif" w:hAnsi="FreeSerif" w:cs="FreeSerif"/>
          <w:sz w:val="20"/>
          <w:szCs w:val="20"/>
        </w:rPr>
        <w:t xml:space="preserve"> for </w:t>
      </w:r>
      <w:r w:rsidR="008652AC">
        <w:rPr>
          <w:rFonts w:ascii="FreeSerif" w:hAnsi="FreeSerif" w:cs="FreeSerif"/>
          <w:sz w:val="20"/>
          <w:szCs w:val="20"/>
        </w:rPr>
        <w:t>TDA2xx</w:t>
      </w:r>
      <w:r w:rsidR="002D1746">
        <w:rPr>
          <w:rFonts w:ascii="FreeSerif" w:hAnsi="FreeSerif" w:cs="FreeSerif"/>
          <w:sz w:val="20"/>
          <w:szCs w:val="20"/>
        </w:rPr>
        <w:t xml:space="preserve"> device</w:t>
      </w:r>
      <w:r>
        <w:rPr>
          <w:rFonts w:ascii="FreeSerif" w:hAnsi="FreeSerif" w:cs="FreeSerif"/>
          <w:sz w:val="20"/>
          <w:szCs w:val="20"/>
        </w:rPr>
        <w:t>.</w:t>
      </w:r>
    </w:p>
    <w:p w:rsidR="0047457D" w:rsidRDefault="0047457D" w:rsidP="006477AD">
      <w:pPr>
        <w:spacing w:after="0"/>
        <w:rPr>
          <w:rFonts w:ascii="FreeSerif" w:hAnsi="FreeSerif" w:cs="FreeSerif"/>
          <w:sz w:val="20"/>
          <w:szCs w:val="20"/>
        </w:rPr>
      </w:pPr>
    </w:p>
    <w:p w:rsidR="0047457D" w:rsidRDefault="0047457D" w:rsidP="006477AD">
      <w:pPr>
        <w:spacing w:after="0"/>
        <w:rPr>
          <w:rFonts w:ascii="FreeSerif" w:hAnsi="FreeSerif" w:cs="FreeSerif"/>
          <w:sz w:val="20"/>
          <w:szCs w:val="20"/>
        </w:rPr>
      </w:pPr>
    </w:p>
    <w:p w:rsidR="0047457D" w:rsidRPr="0047457D" w:rsidRDefault="0047457D" w:rsidP="006477AD">
      <w:pPr>
        <w:spacing w:after="0"/>
        <w:rPr>
          <w:rFonts w:ascii="FreeSerif" w:hAnsi="FreeSerif" w:cs="FreeSerif"/>
          <w:sz w:val="8"/>
          <w:szCs w:val="20"/>
        </w:rPr>
      </w:pPr>
    </w:p>
    <w:p w:rsidR="0009007B" w:rsidRDefault="0071158F" w:rsidP="006477AD">
      <w:pPr>
        <w:spacing w:after="0"/>
        <w:rPr>
          <w:rFonts w:ascii="FreeSerif" w:hAnsi="FreeSerif" w:cs="FreeSerif"/>
          <w:sz w:val="20"/>
          <w:szCs w:val="20"/>
        </w:rPr>
      </w:pPr>
      <w:r>
        <w:rPr>
          <w:rFonts w:ascii="FreeSerif" w:hAnsi="FreeSerif" w:cs="FreeSerif"/>
          <w:noProof/>
          <w:sz w:val="20"/>
          <w:szCs w:val="20"/>
        </w:rPr>
        <w:drawing>
          <wp:inline distT="0" distB="0" distL="0" distR="0">
            <wp:extent cx="5805376" cy="398720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srcRect/>
                    <a:stretch>
                      <a:fillRect/>
                    </a:stretch>
                  </pic:blipFill>
                  <pic:spPr bwMode="auto">
                    <a:xfrm>
                      <a:off x="0" y="0"/>
                      <a:ext cx="5812155" cy="3991865"/>
                    </a:xfrm>
                    <a:prstGeom prst="rect">
                      <a:avLst/>
                    </a:prstGeom>
                    <a:noFill/>
                    <a:ln w="9525">
                      <a:noFill/>
                      <a:miter lim="800000"/>
                      <a:headEnd/>
                      <a:tailEnd/>
                    </a:ln>
                  </pic:spPr>
                </pic:pic>
              </a:graphicData>
            </a:graphic>
          </wp:inline>
        </w:drawing>
      </w:r>
    </w:p>
    <w:p w:rsidR="00245BC3" w:rsidRDefault="00245BC3" w:rsidP="006477AD">
      <w:pPr>
        <w:spacing w:after="0"/>
        <w:rPr>
          <w:rFonts w:ascii="FreeSerif" w:hAnsi="FreeSerif" w:cs="FreeSerif"/>
          <w:sz w:val="20"/>
          <w:szCs w:val="20"/>
        </w:rPr>
      </w:pPr>
    </w:p>
    <w:p w:rsidR="005A38ED" w:rsidRDefault="00A25C53" w:rsidP="006477AD">
      <w:pPr>
        <w:spacing w:after="0"/>
        <w:rPr>
          <w:rFonts w:ascii="FreeSerif" w:hAnsi="FreeSerif" w:cs="FreeSerif"/>
          <w:sz w:val="20"/>
          <w:szCs w:val="20"/>
        </w:rPr>
      </w:pPr>
      <w:r>
        <w:rPr>
          <w:rFonts w:ascii="FreeSerif" w:hAnsi="FreeSerif" w:cs="FreeSerif"/>
          <w:sz w:val="20"/>
          <w:szCs w:val="20"/>
        </w:rPr>
        <w:t xml:space="preserve">Following is the image of the UART console for mailbox multi core example bring up from SBL for </w:t>
      </w:r>
      <w:r w:rsidR="008652AC">
        <w:rPr>
          <w:rFonts w:ascii="FreeSerif" w:hAnsi="FreeSerif" w:cs="FreeSerif"/>
          <w:sz w:val="20"/>
          <w:szCs w:val="20"/>
        </w:rPr>
        <w:t>TDA2Ex</w:t>
      </w:r>
      <w:r>
        <w:rPr>
          <w:rFonts w:ascii="FreeSerif" w:hAnsi="FreeSerif" w:cs="FreeSerif"/>
          <w:sz w:val="20"/>
          <w:szCs w:val="20"/>
        </w:rPr>
        <w:t xml:space="preserve"> device</w:t>
      </w:r>
    </w:p>
    <w:p w:rsidR="00A25C53" w:rsidRDefault="00A25C53" w:rsidP="006477AD">
      <w:pPr>
        <w:spacing w:after="0"/>
        <w:rPr>
          <w:rFonts w:ascii="FreeSerif" w:hAnsi="FreeSerif" w:cs="FreeSerif"/>
          <w:sz w:val="20"/>
          <w:szCs w:val="20"/>
        </w:rPr>
      </w:pPr>
      <w:r>
        <w:rPr>
          <w:rFonts w:ascii="FreeSerif" w:hAnsi="FreeSerif" w:cs="FreeSerif"/>
          <w:noProof/>
          <w:sz w:val="20"/>
          <w:szCs w:val="20"/>
        </w:rPr>
        <w:drawing>
          <wp:inline distT="0" distB="0" distL="0" distR="0">
            <wp:extent cx="6035733" cy="34662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35705" cy="3466198"/>
                    </a:xfrm>
                    <a:prstGeom prst="rect">
                      <a:avLst/>
                    </a:prstGeom>
                    <a:noFill/>
                    <a:ln>
                      <a:noFill/>
                    </a:ln>
                  </pic:spPr>
                </pic:pic>
              </a:graphicData>
            </a:graphic>
          </wp:inline>
        </w:drawing>
      </w:r>
    </w:p>
    <w:p w:rsidR="00EA4A05" w:rsidRDefault="00EA4A05" w:rsidP="006477AD">
      <w:pPr>
        <w:spacing w:after="0"/>
        <w:rPr>
          <w:rFonts w:ascii="FreeSerif" w:hAnsi="FreeSerif" w:cs="FreeSerif"/>
          <w:sz w:val="8"/>
          <w:szCs w:val="20"/>
        </w:rPr>
      </w:pPr>
    </w:p>
    <w:p w:rsidR="00EA4A05" w:rsidRPr="008259C8" w:rsidRDefault="00EA4A05" w:rsidP="006477AD">
      <w:pPr>
        <w:spacing w:after="0"/>
        <w:rPr>
          <w:rFonts w:ascii="FreeSerif" w:hAnsi="FreeSerif" w:cs="FreeSerif"/>
          <w:sz w:val="8"/>
          <w:szCs w:val="20"/>
        </w:rPr>
      </w:pPr>
    </w:p>
    <w:p w:rsidR="00955D7C" w:rsidRDefault="00955D7C" w:rsidP="006477AD">
      <w:pPr>
        <w:spacing w:after="0"/>
        <w:rPr>
          <w:rFonts w:ascii="FreeSerif" w:hAnsi="FreeSerif" w:cs="FreeSerif"/>
          <w:sz w:val="20"/>
          <w:szCs w:val="20"/>
        </w:rPr>
      </w:pPr>
      <w:r>
        <w:rPr>
          <w:rFonts w:ascii="FreeSerif" w:hAnsi="FreeSerif" w:cs="FreeSerif"/>
          <w:sz w:val="20"/>
          <w:szCs w:val="20"/>
        </w:rPr>
        <w:t xml:space="preserve">Following is the image of the UART console for mailbox multi core example bring up from SBL for </w:t>
      </w:r>
      <w:r w:rsidR="008652AC">
        <w:rPr>
          <w:rFonts w:ascii="FreeSerif" w:hAnsi="FreeSerif" w:cs="FreeSerif"/>
          <w:sz w:val="20"/>
          <w:szCs w:val="20"/>
        </w:rPr>
        <w:t>TDA3xx</w:t>
      </w:r>
      <w:r>
        <w:rPr>
          <w:rFonts w:ascii="FreeSerif" w:hAnsi="FreeSerif" w:cs="FreeSerif"/>
          <w:sz w:val="20"/>
          <w:szCs w:val="20"/>
        </w:rPr>
        <w:t xml:space="preserve"> device.</w:t>
      </w:r>
    </w:p>
    <w:p w:rsidR="00772BE1" w:rsidRDefault="00955D7C" w:rsidP="006477AD">
      <w:pPr>
        <w:spacing w:after="0"/>
        <w:rPr>
          <w:rFonts w:ascii="FreeSerif" w:hAnsi="FreeSerif" w:cs="FreeSerif"/>
          <w:sz w:val="20"/>
          <w:szCs w:val="20"/>
        </w:rPr>
      </w:pPr>
      <w:r>
        <w:rPr>
          <w:rFonts w:ascii="FreeSerif" w:hAnsi="FreeSerif" w:cs="FreeSerif"/>
          <w:noProof/>
          <w:sz w:val="20"/>
          <w:szCs w:val="20"/>
        </w:rPr>
        <w:drawing>
          <wp:inline distT="0" distB="0" distL="0" distR="0">
            <wp:extent cx="5709684" cy="310115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3837" cy="3103414"/>
                    </a:xfrm>
                    <a:prstGeom prst="rect">
                      <a:avLst/>
                    </a:prstGeom>
                    <a:noFill/>
                    <a:ln>
                      <a:noFill/>
                    </a:ln>
                  </pic:spPr>
                </pic:pic>
              </a:graphicData>
            </a:graphic>
          </wp:inline>
        </w:drawing>
      </w:r>
    </w:p>
    <w:p w:rsidR="003A1CD6" w:rsidRDefault="003A1CD6" w:rsidP="00142446">
      <w:pPr>
        <w:pStyle w:val="Heading1"/>
      </w:pPr>
      <w:bookmarkStart w:id="47" w:name="_Toc495681877"/>
      <w:r>
        <w:t>Prebuilt Binaries</w:t>
      </w:r>
      <w:bookmarkEnd w:id="47"/>
    </w:p>
    <w:p w:rsidR="00A25937" w:rsidRDefault="0047457D" w:rsidP="00AB5BF2">
      <w:pPr>
        <w:spacing w:after="0"/>
        <w:rPr>
          <w:rFonts w:ascii="FreeSerif" w:hAnsi="FreeSerif" w:cs="FreeSerif"/>
          <w:sz w:val="20"/>
          <w:szCs w:val="20"/>
        </w:rPr>
      </w:pPr>
      <w:r>
        <w:rPr>
          <w:rFonts w:ascii="FreeSerif" w:hAnsi="FreeSerif" w:cs="FreeSerif"/>
          <w:sz w:val="20"/>
          <w:szCs w:val="20"/>
        </w:rPr>
        <w:t>Prebuilt binaries are present in the</w:t>
      </w:r>
      <w:r w:rsidR="00F51701" w:rsidRPr="00F51701">
        <w:rPr>
          <w:rFonts w:ascii="FreeSerif" w:hAnsi="FreeSerif" w:cs="FreeSerif"/>
          <w:sz w:val="20"/>
          <w:szCs w:val="20"/>
        </w:rPr>
        <w:t xml:space="preserve"> </w:t>
      </w:r>
      <w:r w:rsidR="00790165">
        <w:rPr>
          <w:rFonts w:ascii="FreeSerif" w:hAnsi="FreeSerif" w:cs="FreeSerif"/>
          <w:sz w:val="20"/>
          <w:szCs w:val="20"/>
        </w:rPr>
        <w:t xml:space="preserve">folder: </w:t>
      </w:r>
      <w:r>
        <w:rPr>
          <w:rFonts w:ascii="FreeSerif" w:hAnsi="FreeSerif" w:cs="FreeSerif"/>
          <w:sz w:val="20"/>
          <w:szCs w:val="20"/>
        </w:rPr>
        <w:t>packages\</w:t>
      </w:r>
      <w:proofErr w:type="spellStart"/>
      <w:r>
        <w:rPr>
          <w:rFonts w:ascii="FreeSerif" w:hAnsi="FreeSerif" w:cs="FreeSerif"/>
          <w:sz w:val="20"/>
          <w:szCs w:val="20"/>
        </w:rPr>
        <w:t>ti</w:t>
      </w:r>
      <w:proofErr w:type="spellEnd"/>
      <w:r>
        <w:rPr>
          <w:rFonts w:ascii="FreeSerif" w:hAnsi="FreeSerif" w:cs="FreeSerif"/>
          <w:sz w:val="20"/>
          <w:szCs w:val="20"/>
        </w:rPr>
        <w:t>\binary\</w:t>
      </w:r>
      <w:proofErr w:type="spellStart"/>
      <w:r>
        <w:rPr>
          <w:rFonts w:ascii="FreeSerif" w:hAnsi="FreeSerif" w:cs="FreeSerif"/>
          <w:sz w:val="20"/>
          <w:szCs w:val="20"/>
        </w:rPr>
        <w:t>sbl</w:t>
      </w:r>
      <w:proofErr w:type="spellEnd"/>
      <w:r>
        <w:rPr>
          <w:rFonts w:ascii="FreeSerif" w:hAnsi="FreeSerif" w:cs="FreeSerif"/>
          <w:sz w:val="20"/>
          <w:szCs w:val="20"/>
        </w:rPr>
        <w:t>\&lt;</w:t>
      </w:r>
      <w:proofErr w:type="spellStart"/>
      <w:r>
        <w:rPr>
          <w:rFonts w:ascii="FreeSerif" w:hAnsi="FreeSerif" w:cs="FreeSerif"/>
          <w:sz w:val="20"/>
          <w:szCs w:val="20"/>
        </w:rPr>
        <w:t>boot_mode</w:t>
      </w:r>
      <w:proofErr w:type="spellEnd"/>
      <w:r>
        <w:rPr>
          <w:rFonts w:ascii="FreeSerif" w:hAnsi="FreeSerif" w:cs="FreeSerif"/>
          <w:sz w:val="20"/>
          <w:szCs w:val="20"/>
        </w:rPr>
        <w:t>&gt;</w:t>
      </w:r>
      <w:r w:rsidRPr="0047457D">
        <w:rPr>
          <w:rFonts w:ascii="FreeSerif" w:hAnsi="FreeSerif" w:cs="FreeSerif"/>
          <w:sz w:val="20"/>
          <w:szCs w:val="20"/>
        </w:rPr>
        <w:t>\</w:t>
      </w:r>
      <w:r>
        <w:rPr>
          <w:rFonts w:ascii="FreeSerif" w:hAnsi="FreeSerif" w:cs="FreeSerif"/>
          <w:sz w:val="20"/>
          <w:szCs w:val="20"/>
        </w:rPr>
        <w:t>&lt;</w:t>
      </w:r>
      <w:proofErr w:type="spellStart"/>
      <w:r>
        <w:rPr>
          <w:rFonts w:ascii="FreeSerif" w:hAnsi="FreeSerif" w:cs="FreeSerif"/>
          <w:sz w:val="20"/>
          <w:szCs w:val="20"/>
        </w:rPr>
        <w:t>opp</w:t>
      </w:r>
      <w:proofErr w:type="spellEnd"/>
      <w:r>
        <w:rPr>
          <w:rFonts w:ascii="FreeSerif" w:hAnsi="FreeSerif" w:cs="FreeSerif"/>
          <w:sz w:val="20"/>
          <w:szCs w:val="20"/>
        </w:rPr>
        <w:t>&gt;</w:t>
      </w:r>
      <w:r w:rsidRPr="0047457D">
        <w:rPr>
          <w:rFonts w:ascii="FreeSerif" w:hAnsi="FreeSerif" w:cs="FreeSerif"/>
          <w:sz w:val="20"/>
          <w:szCs w:val="20"/>
        </w:rPr>
        <w:t>\</w:t>
      </w:r>
      <w:r>
        <w:rPr>
          <w:rFonts w:ascii="FreeSerif" w:hAnsi="FreeSerif" w:cs="FreeSerif"/>
          <w:sz w:val="20"/>
          <w:szCs w:val="20"/>
        </w:rPr>
        <w:t>&lt;board&gt;. M</w:t>
      </w:r>
      <w:r w:rsidR="00694413">
        <w:rPr>
          <w:rFonts w:ascii="FreeSerif" w:hAnsi="FreeSerif" w:cs="FreeSerif"/>
          <w:sz w:val="20"/>
          <w:szCs w:val="20"/>
        </w:rPr>
        <w:t>ulticore mailbox application</w:t>
      </w:r>
      <w:r>
        <w:rPr>
          <w:rFonts w:ascii="FreeSerif" w:hAnsi="FreeSerif" w:cs="FreeSerif"/>
          <w:sz w:val="20"/>
          <w:szCs w:val="20"/>
        </w:rPr>
        <w:t xml:space="preserve"> images are present in the folder </w:t>
      </w:r>
      <w:r w:rsidRPr="0047457D">
        <w:rPr>
          <w:rFonts w:ascii="FreeSerif" w:hAnsi="FreeSerif" w:cs="FreeSerif"/>
          <w:sz w:val="20"/>
          <w:szCs w:val="20"/>
        </w:rPr>
        <w:t>packages\ti\boot\sbl_auto\prebuilt_b</w:t>
      </w:r>
      <w:r>
        <w:rPr>
          <w:rFonts w:ascii="FreeSerif" w:hAnsi="FreeSerif" w:cs="FreeSerif"/>
          <w:sz w:val="20"/>
          <w:szCs w:val="20"/>
        </w:rPr>
        <w:t>inaries\sbl_multicore_mbx\&lt;soc&gt;</w:t>
      </w:r>
      <w:r w:rsidR="00925BE5">
        <w:rPr>
          <w:rFonts w:ascii="FreeSerif" w:hAnsi="FreeSerif" w:cs="FreeSerif"/>
          <w:sz w:val="20"/>
          <w:szCs w:val="20"/>
        </w:rPr>
        <w:t>.</w:t>
      </w:r>
    </w:p>
    <w:p w:rsidR="008B5C46" w:rsidRPr="0047457D" w:rsidRDefault="005E63E3" w:rsidP="00AB5BF2">
      <w:pPr>
        <w:spacing w:after="0"/>
        <w:rPr>
          <w:rFonts w:ascii="FreeSerif" w:hAnsi="FreeSerif" w:cs="FreeSerif"/>
          <w:sz w:val="20"/>
          <w:szCs w:val="20"/>
        </w:rPr>
      </w:pPr>
      <w:r>
        <w:rPr>
          <w:rFonts w:ascii="FreeSerif" w:hAnsi="FreeSerif" w:cs="FreeSerif"/>
          <w:sz w:val="20"/>
          <w:szCs w:val="20"/>
        </w:rPr>
        <w:t>SBL images for all the boot modes</w:t>
      </w:r>
      <w:r w:rsidR="003A1CD6" w:rsidRPr="00AB5BF2">
        <w:rPr>
          <w:rFonts w:ascii="FreeSerif" w:hAnsi="FreeSerif" w:cs="FreeSerif"/>
          <w:sz w:val="20"/>
          <w:szCs w:val="20"/>
        </w:rPr>
        <w:t xml:space="preserve"> </w:t>
      </w:r>
      <w:r w:rsidR="004A5359">
        <w:rPr>
          <w:rFonts w:ascii="FreeSerif" w:hAnsi="FreeSerif" w:cs="FreeSerif"/>
          <w:sz w:val="20"/>
          <w:szCs w:val="20"/>
        </w:rPr>
        <w:t>are created used release mode binaries/ELF files</w:t>
      </w:r>
      <w:r w:rsidR="003A1CD6" w:rsidRPr="00AB5BF2">
        <w:rPr>
          <w:rFonts w:ascii="FreeSerif" w:hAnsi="FreeSerif" w:cs="FreeSerif"/>
          <w:sz w:val="20"/>
          <w:szCs w:val="20"/>
        </w:rPr>
        <w:t>.</w:t>
      </w:r>
    </w:p>
    <w:p w:rsidR="003A1CD6" w:rsidRDefault="003A1CD6" w:rsidP="00142446">
      <w:pPr>
        <w:pStyle w:val="Heading1"/>
      </w:pPr>
      <w:bookmarkStart w:id="48" w:name="_Ref333920770"/>
      <w:bookmarkStart w:id="49" w:name="_Toc495681878"/>
      <w:r>
        <w:t>Multi core Image generation script</w:t>
      </w:r>
      <w:bookmarkEnd w:id="48"/>
      <w:bookmarkEnd w:id="49"/>
    </w:p>
    <w:p w:rsidR="003A1CD6" w:rsidRDefault="003A1CD6" w:rsidP="006477AD">
      <w:pPr>
        <w:spacing w:after="0"/>
        <w:rPr>
          <w:rFonts w:ascii="FreeSerif" w:hAnsi="FreeSerif" w:cs="FreeSerif"/>
          <w:sz w:val="20"/>
          <w:szCs w:val="20"/>
        </w:rPr>
      </w:pPr>
      <w:r w:rsidRPr="006477AD">
        <w:rPr>
          <w:rFonts w:ascii="FreeSerif" w:hAnsi="FreeSerif" w:cs="FreeSerif"/>
          <w:sz w:val="20"/>
          <w:szCs w:val="20"/>
        </w:rPr>
        <w:t xml:space="preserve">Under </w:t>
      </w:r>
      <w:r w:rsidR="00052117">
        <w:rPr>
          <w:rFonts w:ascii="FreeSerif" w:hAnsi="FreeSerif" w:cs="FreeSerif"/>
          <w:sz w:val="20"/>
          <w:szCs w:val="20"/>
        </w:rPr>
        <w:t>SBL t</w:t>
      </w:r>
      <w:r w:rsidRPr="006477AD">
        <w:rPr>
          <w:rFonts w:ascii="FreeSerif" w:hAnsi="FreeSerif" w:cs="FreeSerif"/>
          <w:sz w:val="20"/>
          <w:szCs w:val="20"/>
        </w:rPr>
        <w:t>ools</w:t>
      </w:r>
      <w:r w:rsidR="008B5C46">
        <w:rPr>
          <w:rFonts w:ascii="FreeSerif" w:hAnsi="FreeSerif" w:cs="FreeSerif"/>
          <w:sz w:val="20"/>
          <w:szCs w:val="20"/>
        </w:rPr>
        <w:t>, a</w:t>
      </w:r>
      <w:r w:rsidRPr="006477AD">
        <w:rPr>
          <w:rFonts w:ascii="FreeSerif" w:hAnsi="FreeSerif" w:cs="FreeSerif"/>
          <w:sz w:val="20"/>
          <w:szCs w:val="20"/>
        </w:rPr>
        <w:t xml:space="preserve"> batch file “</w:t>
      </w:r>
      <w:proofErr w:type="spellStart"/>
      <w:r w:rsidRPr="006477AD">
        <w:rPr>
          <w:rFonts w:ascii="FreeSerif" w:hAnsi="FreeSerif" w:cs="FreeSerif"/>
          <w:sz w:val="20"/>
          <w:szCs w:val="20"/>
        </w:rPr>
        <w:t>MulticoreImageGen</w:t>
      </w:r>
      <w:proofErr w:type="spellEnd"/>
      <w:r w:rsidR="0047457D">
        <w:rPr>
          <w:rFonts w:ascii="FreeSerif" w:hAnsi="FreeSerif" w:cs="FreeSerif"/>
          <w:sz w:val="20"/>
          <w:szCs w:val="20"/>
        </w:rPr>
        <w:t>_&lt;</w:t>
      </w:r>
      <w:proofErr w:type="spellStart"/>
      <w:r w:rsidR="0047457D">
        <w:rPr>
          <w:rFonts w:ascii="FreeSerif" w:hAnsi="FreeSerif" w:cs="FreeSerif"/>
          <w:sz w:val="20"/>
          <w:szCs w:val="20"/>
        </w:rPr>
        <w:t>soc</w:t>
      </w:r>
      <w:proofErr w:type="spellEnd"/>
      <w:r w:rsidR="007C6B28">
        <w:rPr>
          <w:rFonts w:ascii="FreeSerif" w:hAnsi="FreeSerif" w:cs="FreeSerif"/>
          <w:sz w:val="20"/>
          <w:szCs w:val="20"/>
        </w:rPr>
        <w:t>&gt;</w:t>
      </w:r>
      <w:r w:rsidRPr="006477AD">
        <w:rPr>
          <w:rFonts w:ascii="FreeSerif" w:hAnsi="FreeSerif" w:cs="FreeSerif"/>
          <w:sz w:val="20"/>
          <w:szCs w:val="20"/>
        </w:rPr>
        <w:t xml:space="preserve">.bat” </w:t>
      </w:r>
      <w:r w:rsidR="008B5C46">
        <w:rPr>
          <w:rFonts w:ascii="FreeSerif" w:hAnsi="FreeSerif" w:cs="FreeSerif"/>
          <w:sz w:val="20"/>
          <w:szCs w:val="20"/>
        </w:rPr>
        <w:t xml:space="preserve">is </w:t>
      </w:r>
      <w:r w:rsidRPr="006477AD">
        <w:rPr>
          <w:rFonts w:ascii="FreeSerif" w:hAnsi="FreeSerif" w:cs="FreeSerif"/>
          <w:sz w:val="20"/>
          <w:szCs w:val="20"/>
        </w:rPr>
        <w:t>provided for generating the multi</w:t>
      </w:r>
      <w:r>
        <w:rPr>
          <w:rFonts w:ascii="FreeSerif" w:hAnsi="FreeSerif" w:cs="FreeSerif"/>
          <w:sz w:val="20"/>
          <w:szCs w:val="20"/>
        </w:rPr>
        <w:t xml:space="preserve"> </w:t>
      </w:r>
      <w:r w:rsidRPr="006477AD">
        <w:rPr>
          <w:rFonts w:ascii="FreeSerif" w:hAnsi="FreeSerif" w:cs="FreeSerif"/>
          <w:sz w:val="20"/>
          <w:szCs w:val="20"/>
        </w:rPr>
        <w:t>core Image from the elf fil</w:t>
      </w:r>
      <w:r w:rsidR="008B5C46">
        <w:rPr>
          <w:rFonts w:ascii="FreeSerif" w:hAnsi="FreeSerif" w:cs="FreeSerif"/>
          <w:sz w:val="20"/>
          <w:szCs w:val="20"/>
        </w:rPr>
        <w:t>es</w:t>
      </w:r>
      <w:r w:rsidRPr="006477AD">
        <w:rPr>
          <w:rFonts w:ascii="FreeSerif" w:hAnsi="FreeSerif" w:cs="FreeSerif"/>
          <w:sz w:val="20"/>
          <w:szCs w:val="20"/>
        </w:rPr>
        <w:t>.</w:t>
      </w:r>
      <w:r w:rsidR="008B5C46">
        <w:rPr>
          <w:rFonts w:ascii="FreeSerif" w:hAnsi="FreeSerif" w:cs="FreeSerif"/>
          <w:sz w:val="20"/>
          <w:szCs w:val="20"/>
        </w:rPr>
        <w:t xml:space="preserve"> User</w:t>
      </w:r>
      <w:r>
        <w:rPr>
          <w:rFonts w:ascii="FreeSerif" w:hAnsi="FreeSerif" w:cs="FreeSerif"/>
          <w:sz w:val="20"/>
          <w:szCs w:val="20"/>
        </w:rPr>
        <w:t xml:space="preserve"> need</w:t>
      </w:r>
      <w:r w:rsidR="008B5C46">
        <w:rPr>
          <w:rFonts w:ascii="FreeSerif" w:hAnsi="FreeSerif" w:cs="FreeSerif"/>
          <w:sz w:val="20"/>
          <w:szCs w:val="20"/>
        </w:rPr>
        <w:t>s</w:t>
      </w:r>
      <w:r>
        <w:rPr>
          <w:rFonts w:ascii="FreeSerif" w:hAnsi="FreeSerif" w:cs="FreeSerif"/>
          <w:sz w:val="20"/>
          <w:szCs w:val="20"/>
        </w:rPr>
        <w:t xml:space="preserve"> to edit the batch file</w:t>
      </w:r>
      <w:r w:rsidR="009A0F7E">
        <w:rPr>
          <w:rFonts w:ascii="FreeSerif" w:hAnsi="FreeSerif" w:cs="FreeSerif"/>
          <w:sz w:val="20"/>
          <w:szCs w:val="20"/>
        </w:rPr>
        <w:t xml:space="preserve"> to create multi-core application image</w:t>
      </w:r>
      <w:r>
        <w:rPr>
          <w:rFonts w:ascii="FreeSerif" w:hAnsi="FreeSerif" w:cs="FreeSerif"/>
          <w:sz w:val="20"/>
          <w:szCs w:val="20"/>
        </w:rPr>
        <w:t>.</w:t>
      </w:r>
    </w:p>
    <w:p w:rsidR="003A1CD6" w:rsidRDefault="009A0F7E" w:rsidP="006477AD">
      <w:pPr>
        <w:spacing w:after="0"/>
        <w:rPr>
          <w:rFonts w:ascii="FreeSerif" w:hAnsi="FreeSerif" w:cs="FreeSerif"/>
          <w:sz w:val="20"/>
          <w:szCs w:val="20"/>
        </w:rPr>
      </w:pPr>
      <w:r>
        <w:rPr>
          <w:rFonts w:ascii="FreeSerif" w:hAnsi="FreeSerif" w:cs="FreeSerif"/>
          <w:sz w:val="20"/>
          <w:szCs w:val="20"/>
        </w:rPr>
        <w:t xml:space="preserve">Edit the </w:t>
      </w:r>
      <w:r w:rsidR="00010DEB">
        <w:rPr>
          <w:rFonts w:ascii="FreeSerif" w:hAnsi="FreeSerif" w:cs="FreeSerif"/>
          <w:sz w:val="20"/>
          <w:szCs w:val="20"/>
        </w:rPr>
        <w:t>batch variables to provide the elf files along with path</w:t>
      </w:r>
      <w:r>
        <w:rPr>
          <w:rFonts w:ascii="FreeSerif" w:hAnsi="FreeSerif" w:cs="FreeSerif"/>
          <w:sz w:val="20"/>
          <w:szCs w:val="20"/>
        </w:rPr>
        <w:t xml:space="preserve">. </w:t>
      </w:r>
      <w:r w:rsidR="00F26659">
        <w:rPr>
          <w:rFonts w:ascii="FreeSerif" w:hAnsi="FreeSerif" w:cs="FreeSerif"/>
          <w:sz w:val="20"/>
          <w:szCs w:val="20"/>
        </w:rPr>
        <w:t xml:space="preserve">If it is not required </w:t>
      </w:r>
      <w:r w:rsidR="003A1CD6">
        <w:rPr>
          <w:rFonts w:ascii="FreeSerif" w:hAnsi="FreeSerif" w:cs="FreeSerif"/>
          <w:sz w:val="20"/>
          <w:szCs w:val="20"/>
        </w:rPr>
        <w:t>to load a particular core then leave the corresponding variable blank.</w:t>
      </w:r>
    </w:p>
    <w:p w:rsidR="003A1CD6" w:rsidRDefault="003A1CD6" w:rsidP="006477AD">
      <w:pPr>
        <w:spacing w:after="0"/>
        <w:rPr>
          <w:rFonts w:ascii="FreeSerif" w:hAnsi="FreeSerif" w:cs="FreeSerif"/>
          <w:sz w:val="20"/>
          <w:szCs w:val="20"/>
        </w:rPr>
      </w:pPr>
      <w:r>
        <w:rPr>
          <w:rFonts w:ascii="FreeSerif" w:hAnsi="FreeSerif" w:cs="FreeSerif"/>
          <w:sz w:val="20"/>
          <w:szCs w:val="20"/>
        </w:rPr>
        <w:t xml:space="preserve">Edit </w:t>
      </w:r>
      <w:proofErr w:type="spellStart"/>
      <w:r w:rsidRPr="006477AD">
        <w:rPr>
          <w:rFonts w:ascii="FreeSerif" w:hAnsi="FreeSerif" w:cs="FreeSerif"/>
          <w:sz w:val="20"/>
          <w:szCs w:val="20"/>
        </w:rPr>
        <w:t>Out_Path</w:t>
      </w:r>
      <w:proofErr w:type="spellEnd"/>
      <w:r>
        <w:rPr>
          <w:rFonts w:ascii="FreeSerif" w:hAnsi="FreeSerif" w:cs="FreeSerif"/>
          <w:sz w:val="20"/>
          <w:szCs w:val="20"/>
        </w:rPr>
        <w:t xml:space="preserve"> with the location where the generated multi core image should be stored.</w:t>
      </w:r>
    </w:p>
    <w:p w:rsidR="003A1CD6" w:rsidRPr="009A0F7E" w:rsidRDefault="003A1CD6" w:rsidP="006477AD">
      <w:pPr>
        <w:spacing w:after="0"/>
        <w:rPr>
          <w:rFonts w:ascii="FreeSerif" w:hAnsi="FreeSerif" w:cs="FreeSerif"/>
          <w:sz w:val="8"/>
          <w:szCs w:val="20"/>
        </w:rPr>
      </w:pPr>
    </w:p>
    <w:p w:rsidR="003A1CD6" w:rsidRDefault="003A1CD6" w:rsidP="006477AD">
      <w:pPr>
        <w:spacing w:after="0"/>
        <w:rPr>
          <w:rFonts w:ascii="FreeSerif" w:hAnsi="FreeSerif" w:cs="FreeSerif"/>
          <w:sz w:val="20"/>
          <w:szCs w:val="20"/>
        </w:rPr>
      </w:pPr>
      <w:r>
        <w:rPr>
          <w:rFonts w:ascii="FreeSerif" w:hAnsi="FreeSerif" w:cs="FreeSerif"/>
          <w:sz w:val="20"/>
          <w:szCs w:val="20"/>
        </w:rPr>
        <w:t xml:space="preserve">Paths to tools used out2rprc and </w:t>
      </w:r>
      <w:proofErr w:type="spellStart"/>
      <w:r w:rsidRPr="006477AD">
        <w:rPr>
          <w:rFonts w:ascii="FreeSerif" w:hAnsi="FreeSerif" w:cs="FreeSerif"/>
          <w:sz w:val="20"/>
          <w:szCs w:val="20"/>
        </w:rPr>
        <w:t>MulticoreImageGen</w:t>
      </w:r>
      <w:proofErr w:type="spellEnd"/>
      <w:r>
        <w:rPr>
          <w:rFonts w:ascii="FreeSerif" w:hAnsi="FreeSerif" w:cs="FreeSerif"/>
          <w:sz w:val="20"/>
          <w:szCs w:val="20"/>
        </w:rPr>
        <w:t xml:space="preserve"> are the relative paths in the SBL.</w:t>
      </w:r>
    </w:p>
    <w:p w:rsidR="0053235E" w:rsidRPr="009A0F7E" w:rsidRDefault="0053235E" w:rsidP="006477AD">
      <w:pPr>
        <w:spacing w:after="0"/>
        <w:rPr>
          <w:rFonts w:ascii="FreeSerif" w:hAnsi="FreeSerif" w:cs="FreeSerif"/>
          <w:sz w:val="8"/>
          <w:szCs w:val="20"/>
        </w:rPr>
      </w:pPr>
    </w:p>
    <w:p w:rsidR="003A1CD6" w:rsidRDefault="00CA3032" w:rsidP="006477AD">
      <w:pPr>
        <w:spacing w:after="0"/>
        <w:rPr>
          <w:rFonts w:ascii="FreeSerif" w:hAnsi="FreeSerif" w:cs="FreeSerif"/>
          <w:sz w:val="20"/>
          <w:szCs w:val="20"/>
        </w:rPr>
      </w:pPr>
      <w:r>
        <w:rPr>
          <w:rFonts w:ascii="FreeSerif" w:hAnsi="FreeSerif" w:cs="FreeSerif"/>
          <w:sz w:val="20"/>
          <w:szCs w:val="20"/>
        </w:rPr>
        <w:t>Script create</w:t>
      </w:r>
      <w:r w:rsidR="009D28FF">
        <w:rPr>
          <w:rFonts w:ascii="FreeSerif" w:hAnsi="FreeSerif" w:cs="FreeSerif"/>
          <w:sz w:val="20"/>
          <w:szCs w:val="20"/>
        </w:rPr>
        <w:t>s two</w:t>
      </w:r>
      <w:r w:rsidR="003A1CD6">
        <w:rPr>
          <w:rFonts w:ascii="FreeSerif" w:hAnsi="FreeSerif" w:cs="FreeSerif"/>
          <w:sz w:val="20"/>
          <w:szCs w:val="20"/>
        </w:rPr>
        <w:t xml:space="preserve"> files </w:t>
      </w:r>
      <w:proofErr w:type="spellStart"/>
      <w:r w:rsidR="003A1CD6" w:rsidRPr="00D30BF5">
        <w:rPr>
          <w:rFonts w:ascii="FreeSerif" w:hAnsi="FreeSerif" w:cs="FreeSerif"/>
          <w:sz w:val="20"/>
          <w:szCs w:val="20"/>
        </w:rPr>
        <w:t>AppImage</w:t>
      </w:r>
      <w:r w:rsidR="00FF0748">
        <w:rPr>
          <w:rFonts w:ascii="FreeSerif" w:hAnsi="FreeSerif" w:cs="FreeSerif"/>
          <w:sz w:val="20"/>
          <w:szCs w:val="20"/>
        </w:rPr>
        <w:t>_LE</w:t>
      </w:r>
      <w:proofErr w:type="spellEnd"/>
      <w:r w:rsidR="003A1CD6">
        <w:rPr>
          <w:rFonts w:ascii="FreeSerif" w:hAnsi="FreeSerif" w:cs="FreeSerif"/>
          <w:sz w:val="20"/>
          <w:szCs w:val="20"/>
        </w:rPr>
        <w:t xml:space="preserve"> and </w:t>
      </w:r>
      <w:proofErr w:type="spellStart"/>
      <w:r w:rsidR="003A1CD6" w:rsidRPr="00D30BF5">
        <w:rPr>
          <w:rFonts w:ascii="FreeSerif" w:hAnsi="FreeSerif" w:cs="FreeSerif"/>
          <w:sz w:val="20"/>
          <w:szCs w:val="20"/>
        </w:rPr>
        <w:t>AppImage</w:t>
      </w:r>
      <w:r w:rsidR="003A1CD6">
        <w:rPr>
          <w:rFonts w:ascii="FreeSerif" w:hAnsi="FreeSerif" w:cs="FreeSerif"/>
          <w:sz w:val="20"/>
          <w:szCs w:val="20"/>
        </w:rPr>
        <w:t>_BE</w:t>
      </w:r>
      <w:proofErr w:type="spellEnd"/>
    </w:p>
    <w:p w:rsidR="003A1CD6" w:rsidRDefault="003A1CD6" w:rsidP="006477AD">
      <w:pPr>
        <w:spacing w:after="0"/>
        <w:rPr>
          <w:rFonts w:ascii="FreeSerif" w:hAnsi="FreeSerif" w:cs="FreeSerif"/>
          <w:sz w:val="20"/>
          <w:szCs w:val="20"/>
        </w:rPr>
      </w:pPr>
      <w:proofErr w:type="spellStart"/>
      <w:r w:rsidRPr="00D30BF5">
        <w:rPr>
          <w:rFonts w:ascii="FreeSerif" w:hAnsi="FreeSerif" w:cs="FreeSerif"/>
          <w:sz w:val="20"/>
          <w:szCs w:val="20"/>
        </w:rPr>
        <w:t>AppImage</w:t>
      </w:r>
      <w:r w:rsidR="00732903">
        <w:rPr>
          <w:rFonts w:ascii="FreeSerif" w:hAnsi="FreeSerif" w:cs="FreeSerif"/>
          <w:sz w:val="20"/>
          <w:szCs w:val="20"/>
        </w:rPr>
        <w:t>_LE</w:t>
      </w:r>
      <w:proofErr w:type="spellEnd"/>
      <w:r>
        <w:rPr>
          <w:rFonts w:ascii="FreeSerif" w:hAnsi="FreeSerif" w:cs="FreeSerif"/>
          <w:sz w:val="20"/>
          <w:szCs w:val="20"/>
        </w:rPr>
        <w:t xml:space="preserve"> is a little endian file used in SD and NOR boot mode.</w:t>
      </w:r>
    </w:p>
    <w:p w:rsidR="003A1CD6" w:rsidRPr="00D30BF5" w:rsidRDefault="003A1CD6" w:rsidP="006477AD">
      <w:pPr>
        <w:spacing w:after="0"/>
        <w:rPr>
          <w:rFonts w:ascii="FreeSerif" w:hAnsi="FreeSerif" w:cs="FreeSerif"/>
          <w:sz w:val="20"/>
          <w:szCs w:val="20"/>
        </w:rPr>
      </w:pPr>
      <w:proofErr w:type="spellStart"/>
      <w:r w:rsidRPr="00D30BF5">
        <w:rPr>
          <w:rFonts w:ascii="FreeSerif" w:hAnsi="FreeSerif" w:cs="FreeSerif"/>
          <w:sz w:val="20"/>
          <w:szCs w:val="20"/>
        </w:rPr>
        <w:t>AppImage</w:t>
      </w:r>
      <w:r>
        <w:rPr>
          <w:rFonts w:ascii="FreeSerif" w:hAnsi="FreeSerif" w:cs="FreeSerif"/>
          <w:sz w:val="20"/>
          <w:szCs w:val="20"/>
        </w:rPr>
        <w:t>_BE</w:t>
      </w:r>
      <w:proofErr w:type="spellEnd"/>
      <w:r>
        <w:rPr>
          <w:rFonts w:ascii="FreeSerif" w:hAnsi="FreeSerif" w:cs="FreeSerif"/>
          <w:sz w:val="20"/>
          <w:szCs w:val="20"/>
        </w:rPr>
        <w:t xml:space="preserve"> is a big endian target used for </w:t>
      </w:r>
      <w:r w:rsidR="00CB327D">
        <w:rPr>
          <w:rFonts w:ascii="FreeSerif" w:hAnsi="FreeSerif" w:cs="FreeSerif"/>
          <w:sz w:val="20"/>
          <w:szCs w:val="20"/>
        </w:rPr>
        <w:t xml:space="preserve">QSPI </w:t>
      </w:r>
      <w:r>
        <w:rPr>
          <w:rFonts w:ascii="FreeSerif" w:hAnsi="FreeSerif" w:cs="FreeSerif"/>
          <w:sz w:val="20"/>
          <w:szCs w:val="20"/>
        </w:rPr>
        <w:t>boot mode.</w:t>
      </w:r>
    </w:p>
    <w:p w:rsidR="00D672CD" w:rsidRDefault="00D672CD" w:rsidP="00142446">
      <w:pPr>
        <w:pStyle w:val="Heading1"/>
      </w:pPr>
      <w:bookmarkStart w:id="50" w:name="_Toc495681879"/>
      <w:r>
        <w:t>SBL Multicore Mailbox app</w:t>
      </w:r>
      <w:bookmarkEnd w:id="50"/>
    </w:p>
    <w:p w:rsidR="00E53514" w:rsidRPr="00EE3F63" w:rsidRDefault="00E53514" w:rsidP="00E53514">
      <w:pPr>
        <w:rPr>
          <w:rFonts w:ascii="FreeSerif" w:hAnsi="FreeSerif" w:cs="FreeSerif"/>
          <w:sz w:val="20"/>
          <w:szCs w:val="20"/>
        </w:rPr>
      </w:pPr>
      <w:r w:rsidRPr="00EE3F63">
        <w:rPr>
          <w:rFonts w:ascii="FreeSerif" w:hAnsi="FreeSerif" w:cs="FreeSerif"/>
          <w:sz w:val="20"/>
          <w:szCs w:val="20"/>
        </w:rPr>
        <w:t>It is multicore sam</w:t>
      </w:r>
      <w:r w:rsidR="00F26659">
        <w:rPr>
          <w:rFonts w:ascii="FreeSerif" w:hAnsi="FreeSerif" w:cs="FreeSerif"/>
          <w:sz w:val="20"/>
          <w:szCs w:val="20"/>
        </w:rPr>
        <w:t>ple application and</w:t>
      </w:r>
      <w:r w:rsidR="009414CE" w:rsidRPr="00EE3F63">
        <w:rPr>
          <w:rFonts w:ascii="FreeSerif" w:hAnsi="FreeSerif" w:cs="FreeSerif"/>
          <w:sz w:val="20"/>
          <w:szCs w:val="20"/>
        </w:rPr>
        <w:t xml:space="preserve"> uses mailbox </w:t>
      </w:r>
      <w:r w:rsidRPr="00EE3F63">
        <w:rPr>
          <w:rFonts w:ascii="FreeSerif" w:hAnsi="FreeSerif" w:cs="FreeSerif"/>
          <w:sz w:val="20"/>
          <w:szCs w:val="20"/>
        </w:rPr>
        <w:t>for inter</w:t>
      </w:r>
      <w:r w:rsidR="002267E0" w:rsidRPr="00EE3F63">
        <w:rPr>
          <w:rFonts w:ascii="FreeSerif" w:hAnsi="FreeSerif" w:cs="FreeSerif"/>
          <w:sz w:val="20"/>
          <w:szCs w:val="20"/>
        </w:rPr>
        <w:t>-</w:t>
      </w:r>
      <w:r w:rsidRPr="00EE3F63">
        <w:rPr>
          <w:rFonts w:ascii="FreeSerif" w:hAnsi="FreeSerif" w:cs="FreeSerif"/>
          <w:sz w:val="20"/>
          <w:szCs w:val="20"/>
        </w:rPr>
        <w:t xml:space="preserve">processor </w:t>
      </w:r>
      <w:r w:rsidR="009414CE" w:rsidRPr="00EE3F63">
        <w:rPr>
          <w:rFonts w:ascii="FreeSerif" w:hAnsi="FreeSerif" w:cs="FreeSerif"/>
          <w:sz w:val="20"/>
          <w:szCs w:val="20"/>
        </w:rPr>
        <w:t>communication</w:t>
      </w:r>
      <w:r w:rsidRPr="00EE3F63">
        <w:rPr>
          <w:rFonts w:ascii="FreeSerif" w:hAnsi="FreeSerif" w:cs="FreeSerif"/>
          <w:sz w:val="20"/>
          <w:szCs w:val="20"/>
        </w:rPr>
        <w:t xml:space="preserve">. It is </w:t>
      </w:r>
      <w:r w:rsidR="002267E0" w:rsidRPr="00EE3F63">
        <w:rPr>
          <w:rFonts w:ascii="FreeSerif" w:hAnsi="FreeSerif" w:cs="FreeSerif"/>
          <w:sz w:val="20"/>
          <w:szCs w:val="20"/>
        </w:rPr>
        <w:t xml:space="preserve">used </w:t>
      </w:r>
      <w:r w:rsidRPr="00EE3F63">
        <w:rPr>
          <w:rFonts w:ascii="FreeSerif" w:hAnsi="FreeSerif" w:cs="FreeSerif"/>
          <w:sz w:val="20"/>
          <w:szCs w:val="20"/>
        </w:rPr>
        <w:t xml:space="preserve">to validate the multi-core boot-up use case. </w:t>
      </w:r>
      <w:r w:rsidR="0018401A">
        <w:rPr>
          <w:rFonts w:ascii="FreeSerif" w:hAnsi="FreeSerif" w:cs="FreeSerif"/>
          <w:sz w:val="20"/>
          <w:szCs w:val="20"/>
        </w:rPr>
        <w:t>Master</w:t>
      </w:r>
      <w:r w:rsidRPr="00EE3F63">
        <w:rPr>
          <w:rFonts w:ascii="FreeSerif" w:hAnsi="FreeSerif" w:cs="FreeSerif"/>
          <w:sz w:val="20"/>
          <w:szCs w:val="20"/>
        </w:rPr>
        <w:t xml:space="preserve"> application send</w:t>
      </w:r>
      <w:r w:rsidR="00F26659">
        <w:rPr>
          <w:rFonts w:ascii="FreeSerif" w:hAnsi="FreeSerif" w:cs="FreeSerif"/>
          <w:sz w:val="20"/>
          <w:szCs w:val="20"/>
        </w:rPr>
        <w:t>s</w:t>
      </w:r>
      <w:r w:rsidRPr="00EE3F63">
        <w:rPr>
          <w:rFonts w:ascii="FreeSerif" w:hAnsi="FreeSerif" w:cs="FreeSerif"/>
          <w:sz w:val="20"/>
          <w:szCs w:val="20"/>
        </w:rPr>
        <w:t xml:space="preserve"> wake-up message to all the slave cores &amp; wait</w:t>
      </w:r>
      <w:r w:rsidR="00F26659">
        <w:rPr>
          <w:rFonts w:ascii="FreeSerif" w:hAnsi="FreeSerif" w:cs="FreeSerif"/>
          <w:sz w:val="20"/>
          <w:szCs w:val="20"/>
        </w:rPr>
        <w:t>s</w:t>
      </w:r>
      <w:r w:rsidRPr="00EE3F63">
        <w:rPr>
          <w:rFonts w:ascii="FreeSerif" w:hAnsi="FreeSerif" w:cs="FreeSerif"/>
          <w:sz w:val="20"/>
          <w:szCs w:val="20"/>
        </w:rPr>
        <w:t xml:space="preserve"> for ack</w:t>
      </w:r>
      <w:r w:rsidR="002267E0" w:rsidRPr="00EE3F63">
        <w:rPr>
          <w:rFonts w:ascii="FreeSerif" w:hAnsi="FreeSerif" w:cs="FreeSerif"/>
          <w:sz w:val="20"/>
          <w:szCs w:val="20"/>
        </w:rPr>
        <w:t>nowledgement</w:t>
      </w:r>
      <w:r w:rsidR="00F26659">
        <w:rPr>
          <w:rFonts w:ascii="FreeSerif" w:hAnsi="FreeSerif" w:cs="FreeSerif"/>
          <w:sz w:val="20"/>
          <w:szCs w:val="20"/>
        </w:rPr>
        <w:t xml:space="preserve"> message f</w:t>
      </w:r>
      <w:r w:rsidRPr="00EE3F63">
        <w:rPr>
          <w:rFonts w:ascii="FreeSerif" w:hAnsi="FreeSerif" w:cs="FreeSerif"/>
          <w:sz w:val="20"/>
          <w:szCs w:val="20"/>
        </w:rPr>
        <w:t>r</w:t>
      </w:r>
      <w:r w:rsidR="00F26659">
        <w:rPr>
          <w:rFonts w:ascii="FreeSerif" w:hAnsi="FreeSerif" w:cs="FreeSerif"/>
          <w:sz w:val="20"/>
          <w:szCs w:val="20"/>
        </w:rPr>
        <w:t>om</w:t>
      </w:r>
      <w:r w:rsidRPr="00EE3F63">
        <w:rPr>
          <w:rFonts w:ascii="FreeSerif" w:hAnsi="FreeSerif" w:cs="FreeSerif"/>
          <w:sz w:val="20"/>
          <w:szCs w:val="20"/>
        </w:rPr>
        <w:t xml:space="preserve"> the slave cores in </w:t>
      </w:r>
      <w:r w:rsidR="009414CE" w:rsidRPr="00EE3F63">
        <w:rPr>
          <w:rFonts w:ascii="FreeSerif" w:hAnsi="FreeSerif" w:cs="FreeSerif"/>
          <w:sz w:val="20"/>
          <w:szCs w:val="20"/>
        </w:rPr>
        <w:t>an</w:t>
      </w:r>
      <w:r w:rsidRPr="00EE3F63">
        <w:rPr>
          <w:rFonts w:ascii="FreeSerif" w:hAnsi="FreeSerif" w:cs="FreeSerif"/>
          <w:sz w:val="20"/>
          <w:szCs w:val="20"/>
        </w:rPr>
        <w:t xml:space="preserve"> infinite loop.</w:t>
      </w:r>
      <w:r w:rsidR="009414CE" w:rsidRPr="00EE3F63">
        <w:rPr>
          <w:rFonts w:ascii="FreeSerif" w:hAnsi="FreeSerif" w:cs="FreeSerif"/>
          <w:sz w:val="20"/>
          <w:szCs w:val="20"/>
        </w:rPr>
        <w:t xml:space="preserve"> </w:t>
      </w:r>
      <w:r w:rsidRPr="00EE3F63">
        <w:rPr>
          <w:rFonts w:ascii="FreeSerif" w:hAnsi="FreeSerif" w:cs="FreeSerif"/>
          <w:sz w:val="20"/>
          <w:szCs w:val="20"/>
        </w:rPr>
        <w:t>Each slave core wait</w:t>
      </w:r>
      <w:r w:rsidR="00F26659">
        <w:rPr>
          <w:rFonts w:ascii="FreeSerif" w:hAnsi="FreeSerif" w:cs="FreeSerif"/>
          <w:sz w:val="20"/>
          <w:szCs w:val="20"/>
        </w:rPr>
        <w:t>s</w:t>
      </w:r>
      <w:r w:rsidRPr="00EE3F63">
        <w:rPr>
          <w:rFonts w:ascii="FreeSerif" w:hAnsi="FreeSerif" w:cs="FreeSerif"/>
          <w:sz w:val="20"/>
          <w:szCs w:val="20"/>
        </w:rPr>
        <w:t xml:space="preserve"> for wake-up message from the master core &amp; respond</w:t>
      </w:r>
      <w:r w:rsidR="00F26659">
        <w:rPr>
          <w:rFonts w:ascii="FreeSerif" w:hAnsi="FreeSerif" w:cs="FreeSerif"/>
          <w:sz w:val="20"/>
          <w:szCs w:val="20"/>
        </w:rPr>
        <w:t>s</w:t>
      </w:r>
      <w:r w:rsidRPr="00EE3F63">
        <w:rPr>
          <w:rFonts w:ascii="FreeSerif" w:hAnsi="FreeSerif" w:cs="FreeSerif"/>
          <w:sz w:val="20"/>
          <w:szCs w:val="20"/>
        </w:rPr>
        <w:t xml:space="preserve"> back with </w:t>
      </w:r>
      <w:r w:rsidR="00F26659">
        <w:rPr>
          <w:rFonts w:ascii="FreeSerif" w:hAnsi="FreeSerif" w:cs="FreeSerif"/>
          <w:sz w:val="20"/>
          <w:szCs w:val="20"/>
        </w:rPr>
        <w:t xml:space="preserve">an </w:t>
      </w:r>
      <w:r w:rsidR="008D2E4F" w:rsidRPr="00EE3F63">
        <w:rPr>
          <w:rFonts w:ascii="FreeSerif" w:hAnsi="FreeSerif" w:cs="FreeSerif"/>
          <w:sz w:val="20"/>
          <w:szCs w:val="20"/>
        </w:rPr>
        <w:t>acknowledgement</w:t>
      </w:r>
      <w:r w:rsidRPr="00EE3F63">
        <w:rPr>
          <w:rFonts w:ascii="FreeSerif" w:hAnsi="FreeSerif" w:cs="FreeSerif"/>
          <w:sz w:val="20"/>
          <w:szCs w:val="20"/>
        </w:rPr>
        <w:t xml:space="preserve"> message</w:t>
      </w:r>
      <w:r w:rsidR="002D4B1C" w:rsidRPr="00EE3F63">
        <w:rPr>
          <w:rFonts w:ascii="FreeSerif" w:hAnsi="FreeSerif" w:cs="FreeSerif"/>
          <w:sz w:val="20"/>
          <w:szCs w:val="20"/>
        </w:rPr>
        <w:t>.</w:t>
      </w:r>
    </w:p>
    <w:p w:rsidR="002D4B1C" w:rsidRPr="00EE3F63" w:rsidRDefault="00246AE2" w:rsidP="00E53514">
      <w:pPr>
        <w:rPr>
          <w:rFonts w:ascii="FreeSerif" w:hAnsi="FreeSerif" w:cs="FreeSerif"/>
          <w:sz w:val="20"/>
          <w:szCs w:val="20"/>
        </w:rPr>
      </w:pPr>
      <w:r w:rsidRPr="00EE3F63">
        <w:rPr>
          <w:rFonts w:ascii="FreeSerif" w:hAnsi="FreeSerif" w:cs="FreeSerif"/>
          <w:sz w:val="20"/>
          <w:szCs w:val="20"/>
        </w:rPr>
        <w:t xml:space="preserve">Multicore mailbox app </w:t>
      </w:r>
      <w:r w:rsidR="009A0F7E">
        <w:rPr>
          <w:rFonts w:ascii="FreeSerif" w:hAnsi="FreeSerif" w:cs="FreeSerif"/>
          <w:sz w:val="20"/>
          <w:szCs w:val="20"/>
        </w:rPr>
        <w:t xml:space="preserve">is </w:t>
      </w:r>
      <w:r w:rsidRPr="00EE3F63">
        <w:rPr>
          <w:rFonts w:ascii="FreeSerif" w:hAnsi="FreeSerif" w:cs="FreeSerif"/>
          <w:sz w:val="20"/>
          <w:szCs w:val="20"/>
        </w:rPr>
        <w:t>p</w:t>
      </w:r>
      <w:r w:rsidR="00F26659">
        <w:rPr>
          <w:rFonts w:ascii="FreeSerif" w:hAnsi="FreeSerif" w:cs="FreeSerif"/>
          <w:sz w:val="20"/>
          <w:szCs w:val="20"/>
        </w:rPr>
        <w:t>lace</w:t>
      </w:r>
      <w:r w:rsidR="009A0F7E">
        <w:rPr>
          <w:rFonts w:ascii="FreeSerif" w:hAnsi="FreeSerif" w:cs="FreeSerif"/>
          <w:sz w:val="20"/>
          <w:szCs w:val="20"/>
        </w:rPr>
        <w:t>d</w:t>
      </w:r>
      <w:r w:rsidR="00F26659">
        <w:rPr>
          <w:rFonts w:ascii="FreeSerif" w:hAnsi="FreeSerif" w:cs="FreeSerif"/>
          <w:sz w:val="20"/>
          <w:szCs w:val="20"/>
        </w:rPr>
        <w:t xml:space="preserve"> under </w:t>
      </w:r>
      <w:r w:rsidR="009A0F7E" w:rsidRPr="009A0F7E">
        <w:rPr>
          <w:rFonts w:ascii="FreeSerif" w:hAnsi="FreeSerif" w:cs="FreeSerif"/>
          <w:sz w:val="20"/>
          <w:szCs w:val="20"/>
        </w:rPr>
        <w:t>packages\</w:t>
      </w:r>
      <w:proofErr w:type="spellStart"/>
      <w:r w:rsidR="009A0F7E" w:rsidRPr="009A0F7E">
        <w:rPr>
          <w:rFonts w:ascii="FreeSerif" w:hAnsi="FreeSerif" w:cs="FreeSerif"/>
          <w:sz w:val="20"/>
          <w:szCs w:val="20"/>
        </w:rPr>
        <w:t>ti</w:t>
      </w:r>
      <w:proofErr w:type="spellEnd"/>
      <w:r w:rsidR="009A0F7E" w:rsidRPr="009A0F7E">
        <w:rPr>
          <w:rFonts w:ascii="FreeSerif" w:hAnsi="FreeSerif" w:cs="FreeSerif"/>
          <w:sz w:val="20"/>
          <w:szCs w:val="20"/>
        </w:rPr>
        <w:t>\boot\</w:t>
      </w:r>
      <w:proofErr w:type="spellStart"/>
      <w:r w:rsidR="009A0F7E" w:rsidRPr="009A0F7E">
        <w:rPr>
          <w:rFonts w:ascii="FreeSerif" w:hAnsi="FreeSerif" w:cs="FreeSerif"/>
          <w:sz w:val="20"/>
          <w:szCs w:val="20"/>
        </w:rPr>
        <w:t>sbl_auto</w:t>
      </w:r>
      <w:proofErr w:type="spellEnd"/>
      <w:r w:rsidR="009A0F7E" w:rsidRPr="009A0F7E">
        <w:rPr>
          <w:rFonts w:ascii="FreeSerif" w:hAnsi="FreeSerif" w:cs="FreeSerif"/>
          <w:sz w:val="20"/>
          <w:szCs w:val="20"/>
        </w:rPr>
        <w:t>\examples\</w:t>
      </w:r>
      <w:proofErr w:type="spellStart"/>
      <w:r w:rsidR="009A0F7E" w:rsidRPr="009A0F7E">
        <w:rPr>
          <w:rFonts w:ascii="FreeSerif" w:hAnsi="FreeSerif" w:cs="FreeSerif"/>
          <w:sz w:val="20"/>
          <w:szCs w:val="20"/>
        </w:rPr>
        <w:t>sbl_multicore_mbx</w:t>
      </w:r>
      <w:proofErr w:type="spellEnd"/>
      <w:r w:rsidR="009A0F7E">
        <w:rPr>
          <w:rFonts w:ascii="FreeSerif" w:hAnsi="FreeSerif" w:cs="FreeSerif"/>
          <w:sz w:val="20"/>
          <w:szCs w:val="20"/>
        </w:rPr>
        <w:t xml:space="preserve">. </w:t>
      </w:r>
      <w:proofErr w:type="spellStart"/>
      <w:r w:rsidRPr="00EE3F63">
        <w:rPr>
          <w:rFonts w:ascii="FreeSerif" w:hAnsi="FreeSerif" w:cs="FreeSerif"/>
          <w:sz w:val="20"/>
          <w:szCs w:val="20"/>
        </w:rPr>
        <w:t>AppImage</w:t>
      </w:r>
      <w:proofErr w:type="spellEnd"/>
      <w:r w:rsidRPr="00EE3F63">
        <w:rPr>
          <w:rFonts w:ascii="FreeSerif" w:hAnsi="FreeSerif" w:cs="FreeSerif"/>
          <w:sz w:val="20"/>
          <w:szCs w:val="20"/>
        </w:rPr>
        <w:t xml:space="preserve"> of th</w:t>
      </w:r>
      <w:r w:rsidR="00825584" w:rsidRPr="00EE3F63">
        <w:rPr>
          <w:rFonts w:ascii="FreeSerif" w:hAnsi="FreeSerif" w:cs="FreeSerif"/>
          <w:sz w:val="20"/>
          <w:szCs w:val="20"/>
        </w:rPr>
        <w:t xml:space="preserve">is example </w:t>
      </w:r>
      <w:r w:rsidR="009A0F7E">
        <w:rPr>
          <w:rFonts w:ascii="FreeSerif" w:hAnsi="FreeSerif" w:cs="FreeSerif"/>
          <w:sz w:val="20"/>
          <w:szCs w:val="20"/>
        </w:rPr>
        <w:t xml:space="preserve">is </w:t>
      </w:r>
      <w:r w:rsidR="00825584" w:rsidRPr="00EE3F63">
        <w:rPr>
          <w:rFonts w:ascii="FreeSerif" w:hAnsi="FreeSerif" w:cs="FreeSerif"/>
          <w:sz w:val="20"/>
          <w:szCs w:val="20"/>
        </w:rPr>
        <w:t xml:space="preserve">placed under </w:t>
      </w:r>
      <w:r w:rsidR="00B11746" w:rsidRPr="00EE3F63">
        <w:rPr>
          <w:rFonts w:ascii="FreeSerif" w:hAnsi="FreeSerif" w:cs="FreeSerif"/>
          <w:sz w:val="20"/>
          <w:szCs w:val="20"/>
        </w:rPr>
        <w:t>prebuilt</w:t>
      </w:r>
      <w:r w:rsidRPr="00EE3F63">
        <w:rPr>
          <w:rFonts w:ascii="FreeSerif" w:hAnsi="FreeSerif" w:cs="FreeSerif"/>
          <w:sz w:val="20"/>
          <w:szCs w:val="20"/>
        </w:rPr>
        <w:t xml:space="preserve"> binaries.</w:t>
      </w:r>
    </w:p>
    <w:p w:rsidR="00AF6CE5" w:rsidRDefault="00AF6CE5" w:rsidP="00142446">
      <w:pPr>
        <w:pStyle w:val="Heading1"/>
      </w:pPr>
      <w:bookmarkStart w:id="51" w:name="_Toc495681880"/>
      <w:r>
        <w:lastRenderedPageBreak/>
        <w:t>HS device support</w:t>
      </w:r>
      <w:bookmarkEnd w:id="51"/>
    </w:p>
    <w:p w:rsidR="00AF6CE5" w:rsidRPr="006C56ED" w:rsidRDefault="00AF6CE5" w:rsidP="00AF6CE5">
      <w:pPr>
        <w:pStyle w:val="Heading2"/>
      </w:pPr>
      <w:bookmarkStart w:id="52" w:name="_Toc455171569"/>
      <w:bookmarkStart w:id="53" w:name="_Toc495681881"/>
      <w:r>
        <w:t>Memory map</w:t>
      </w:r>
      <w:bookmarkEnd w:id="52"/>
      <w:bookmarkEnd w:id="53"/>
    </w:p>
    <w:p w:rsidR="00AF6CE5" w:rsidRDefault="00F41985" w:rsidP="00AF6CE5">
      <w:r>
        <w:t>SBL should not</w:t>
      </w:r>
      <w:r w:rsidR="00AF6CE5">
        <w:t xml:space="preserve"> use OCMC_RAM1 from address </w:t>
      </w:r>
      <w:r>
        <w:t>0x4030_000 to 0x4030_1350</w:t>
      </w:r>
      <w:r w:rsidR="00AF6CE5">
        <w:t xml:space="preserve">. The entry point will be set to 0x4030_1350. The GP-Header in SBL which indicates entry point and size of SBL is not needed when generating the boot-image using </w:t>
      </w:r>
      <w:proofErr w:type="spellStart"/>
      <w:r w:rsidR="00AF6CE5">
        <w:t>MShield</w:t>
      </w:r>
      <w:proofErr w:type="spellEnd"/>
      <w:r w:rsidR="00AF6CE5">
        <w:t>-DK.</w:t>
      </w:r>
    </w:p>
    <w:p w:rsidR="00AF6CE5" w:rsidRDefault="00AF6CE5" w:rsidP="005A563D">
      <w:pPr>
        <w:pStyle w:val="ListParagraph"/>
        <w:numPr>
          <w:ilvl w:val="0"/>
          <w:numId w:val="14"/>
        </w:numPr>
      </w:pPr>
      <w:r>
        <w:t xml:space="preserve">If entry point is provided as 0xFFFFFFFF to the </w:t>
      </w:r>
      <w:proofErr w:type="spellStart"/>
      <w:r w:rsidRPr="00AF6CE5">
        <w:rPr>
          <w:b/>
        </w:rPr>
        <w:t>tiimage</w:t>
      </w:r>
      <w:proofErr w:type="spellEnd"/>
      <w:r w:rsidRPr="00AF6CE5">
        <w:rPr>
          <w:b/>
        </w:rPr>
        <w:t xml:space="preserve"> </w:t>
      </w:r>
      <w:r>
        <w:t xml:space="preserve">utility, the GP Header will not be </w:t>
      </w:r>
      <w:r w:rsidR="0095021F">
        <w:t>appended at the top of the MLO.</w:t>
      </w:r>
    </w:p>
    <w:p w:rsidR="00AF6CE5" w:rsidRPr="009B7CEB" w:rsidRDefault="00AF6CE5" w:rsidP="00AF6CE5">
      <w:pPr>
        <w:pStyle w:val="Heading2"/>
      </w:pPr>
      <w:bookmarkStart w:id="54" w:name="_Toc455171570"/>
      <w:bookmarkStart w:id="55" w:name="_Toc495681882"/>
      <w:r>
        <w:t>Boot authentication</w:t>
      </w:r>
      <w:bookmarkEnd w:id="54"/>
      <w:bookmarkEnd w:id="55"/>
    </w:p>
    <w:p w:rsidR="00AF6CE5" w:rsidRDefault="007248E4" w:rsidP="00AF6CE5">
      <w:r>
        <w:t xml:space="preserve">SBL binary generated </w:t>
      </w:r>
      <w:r w:rsidR="00AF6CE5">
        <w:t xml:space="preserve">needs to be signed and merged with PPA using </w:t>
      </w:r>
      <w:proofErr w:type="spellStart"/>
      <w:r w:rsidR="00AF6CE5">
        <w:t>MShield</w:t>
      </w:r>
      <w:proofErr w:type="spellEnd"/>
      <w:r w:rsidR="00AF6CE5">
        <w:t>-DK package.</w:t>
      </w:r>
    </w:p>
    <w:p w:rsidR="00AF6CE5" w:rsidRDefault="00AF6CE5" w:rsidP="00AF6CE5">
      <w:pPr>
        <w:pStyle w:val="Heading3"/>
      </w:pPr>
      <w:bookmarkStart w:id="56" w:name="_Ref454038516"/>
      <w:bookmarkStart w:id="57" w:name="_Ref454038517"/>
      <w:bookmarkStart w:id="58" w:name="_Toc455171567"/>
      <w:bookmarkStart w:id="59" w:name="_Toc495681883"/>
      <w:r>
        <w:t xml:space="preserve">Setting up </w:t>
      </w:r>
      <w:proofErr w:type="spellStart"/>
      <w:r>
        <w:t>MShield</w:t>
      </w:r>
      <w:proofErr w:type="spellEnd"/>
      <w:r>
        <w:t>-DK/SECDEV for TDA2x</w:t>
      </w:r>
      <w:bookmarkEnd w:id="56"/>
      <w:bookmarkEnd w:id="57"/>
      <w:bookmarkEnd w:id="58"/>
      <w:bookmarkEnd w:id="59"/>
    </w:p>
    <w:p w:rsidR="00AF6CE5" w:rsidRPr="000F2136" w:rsidRDefault="00AF6CE5" w:rsidP="005A563D">
      <w:pPr>
        <w:pStyle w:val="ListParagraph"/>
        <w:numPr>
          <w:ilvl w:val="0"/>
          <w:numId w:val="14"/>
        </w:numPr>
        <w:rPr>
          <w:rFonts w:ascii="FreeSerif" w:hAnsi="FreeSerif"/>
        </w:rPr>
      </w:pPr>
      <w:proofErr w:type="spellStart"/>
      <w:r w:rsidRPr="000F2136">
        <w:rPr>
          <w:rFonts w:ascii="FreeSerif" w:hAnsi="FreeSerif"/>
          <w:b/>
        </w:rPr>
        <w:t>MShield</w:t>
      </w:r>
      <w:proofErr w:type="spellEnd"/>
      <w:r w:rsidRPr="000F2136">
        <w:rPr>
          <w:rFonts w:ascii="FreeSerif" w:hAnsi="FreeSerif"/>
          <w:b/>
        </w:rPr>
        <w:t>-DK/SECDEV package is supported only on Linux/Ubuntu machines</w:t>
      </w:r>
      <w:r w:rsidRPr="000F2136">
        <w:rPr>
          <w:rFonts w:ascii="FreeSerif" w:hAnsi="FreeSerif"/>
        </w:rPr>
        <w:t>. This applies to building PPA, signing boot-images and application images.</w:t>
      </w:r>
    </w:p>
    <w:p w:rsidR="00AF6CE5" w:rsidRPr="000F2136" w:rsidRDefault="00AF6CE5" w:rsidP="005A563D">
      <w:pPr>
        <w:pStyle w:val="ListParagraph"/>
        <w:numPr>
          <w:ilvl w:val="0"/>
          <w:numId w:val="14"/>
        </w:numPr>
        <w:rPr>
          <w:rFonts w:ascii="FreeSerif" w:hAnsi="FreeSerif"/>
        </w:rPr>
      </w:pPr>
      <w:r w:rsidRPr="000F2136">
        <w:rPr>
          <w:rFonts w:ascii="FreeSerif" w:hAnsi="FreeSerif"/>
        </w:rPr>
        <w:t xml:space="preserve">Extract the </w:t>
      </w:r>
      <w:proofErr w:type="spellStart"/>
      <w:r w:rsidRPr="000F2136">
        <w:rPr>
          <w:rFonts w:ascii="FreeSerif" w:hAnsi="FreeSerif"/>
        </w:rPr>
        <w:t>MShield</w:t>
      </w:r>
      <w:proofErr w:type="spellEnd"/>
      <w:r w:rsidRPr="000F2136">
        <w:rPr>
          <w:rFonts w:ascii="FreeSerif" w:hAnsi="FreeSerif"/>
        </w:rPr>
        <w:t xml:space="preserve">-DK/SECDEV package into the </w:t>
      </w:r>
      <w:proofErr w:type="spellStart"/>
      <w:r w:rsidRPr="000F2136">
        <w:rPr>
          <w:rFonts w:ascii="FreeSerif" w:hAnsi="FreeSerif"/>
        </w:rPr>
        <w:t>VisionSDK</w:t>
      </w:r>
      <w:proofErr w:type="spellEnd"/>
      <w:r w:rsidRPr="000F2136">
        <w:rPr>
          <w:rFonts w:ascii="FreeSerif" w:hAnsi="FreeSerif"/>
        </w:rPr>
        <w:t xml:space="preserve"> installation directory. The “</w:t>
      </w:r>
      <w:proofErr w:type="spellStart"/>
      <w:r w:rsidRPr="000F2136">
        <w:rPr>
          <w:rFonts w:ascii="FreeSerif" w:hAnsi="FreeSerif"/>
        </w:rPr>
        <w:t>vision_sdk</w:t>
      </w:r>
      <w:proofErr w:type="spellEnd"/>
      <w:r w:rsidRPr="000F2136">
        <w:rPr>
          <w:rFonts w:ascii="FreeSerif" w:hAnsi="FreeSerif"/>
        </w:rPr>
        <w:t>”, “</w:t>
      </w:r>
      <w:proofErr w:type="spellStart"/>
      <w:r w:rsidRPr="000F2136">
        <w:rPr>
          <w:rFonts w:ascii="FreeSerif" w:hAnsi="FreeSerif"/>
        </w:rPr>
        <w:t>ti_components</w:t>
      </w:r>
      <w:proofErr w:type="spellEnd"/>
      <w:r w:rsidRPr="000F2136">
        <w:rPr>
          <w:rFonts w:ascii="FreeSerif" w:hAnsi="FreeSerif"/>
        </w:rPr>
        <w:t>” and “</w:t>
      </w:r>
      <w:proofErr w:type="spellStart"/>
      <w:r w:rsidRPr="000F2136">
        <w:rPr>
          <w:rFonts w:ascii="FreeSerif" w:hAnsi="FreeSerif"/>
        </w:rPr>
        <w:t>mshield-dk_std_x_x_x</w:t>
      </w:r>
      <w:proofErr w:type="spellEnd"/>
      <w:r w:rsidRPr="000F2136">
        <w:rPr>
          <w:rFonts w:ascii="FreeSerif" w:hAnsi="FreeSerif"/>
        </w:rPr>
        <w:t>” folder should be at same level.</w:t>
      </w:r>
    </w:p>
    <w:p w:rsidR="00AF6CE5" w:rsidRPr="000F2136" w:rsidRDefault="00AF6CE5" w:rsidP="005A563D">
      <w:pPr>
        <w:pStyle w:val="ListParagraph"/>
        <w:numPr>
          <w:ilvl w:val="0"/>
          <w:numId w:val="14"/>
        </w:numPr>
        <w:rPr>
          <w:rFonts w:ascii="FreeSerif" w:hAnsi="FreeSerif"/>
        </w:rPr>
      </w:pPr>
      <w:r w:rsidRPr="000F2136">
        <w:rPr>
          <w:rFonts w:ascii="FreeSerif" w:hAnsi="FreeSerif"/>
        </w:rPr>
        <w:t xml:space="preserve">GCC compiler installation details from </w:t>
      </w:r>
      <w:proofErr w:type="spellStart"/>
      <w:r w:rsidRPr="000F2136">
        <w:rPr>
          <w:rFonts w:ascii="FreeSerif" w:hAnsi="FreeSerif"/>
        </w:rPr>
        <w:t>MShield</w:t>
      </w:r>
      <w:proofErr w:type="spellEnd"/>
      <w:r w:rsidRPr="000F2136">
        <w:rPr>
          <w:rFonts w:ascii="FreeSerif" w:hAnsi="FreeSerif"/>
        </w:rPr>
        <w:t>-DK/SECDEV documentation</w:t>
      </w:r>
    </w:p>
    <w:p w:rsidR="00AF6CE5" w:rsidRPr="000F2136" w:rsidRDefault="00AF6CE5" w:rsidP="005A563D">
      <w:pPr>
        <w:pStyle w:val="ListParagraph"/>
        <w:numPr>
          <w:ilvl w:val="0"/>
          <w:numId w:val="14"/>
        </w:numPr>
        <w:rPr>
          <w:rFonts w:ascii="FreeSerif" w:hAnsi="FreeSerif"/>
        </w:rPr>
      </w:pPr>
      <w:r w:rsidRPr="000F2136">
        <w:rPr>
          <w:rFonts w:ascii="FreeSerif" w:hAnsi="FreeSerif"/>
        </w:rPr>
        <w:t>If you need to re-generate the PPA or PA using GCC, these are the compilers tested</w:t>
      </w:r>
      <w:r w:rsidRPr="000F2136">
        <w:rPr>
          <w:rFonts w:ascii="FreeSerif" w:hAnsi="FreeSerif"/>
        </w:rPr>
        <w:br/>
        <w:t xml:space="preserve">    DRA7xx/72x: GCC 4.8.2 arm-</w:t>
      </w:r>
      <w:proofErr w:type="spellStart"/>
      <w:r w:rsidRPr="000F2136">
        <w:rPr>
          <w:rFonts w:ascii="FreeSerif" w:hAnsi="FreeSerif"/>
        </w:rPr>
        <w:t>linux</w:t>
      </w:r>
      <w:proofErr w:type="spellEnd"/>
      <w:r w:rsidRPr="000F2136">
        <w:rPr>
          <w:rFonts w:ascii="FreeSerif" w:hAnsi="FreeSerif"/>
        </w:rPr>
        <w:t>-</w:t>
      </w:r>
      <w:proofErr w:type="spellStart"/>
      <w:r w:rsidRPr="000F2136">
        <w:rPr>
          <w:rFonts w:ascii="FreeSerif" w:hAnsi="FreeSerif"/>
        </w:rPr>
        <w:t>gnueabihf-gcc</w:t>
      </w:r>
      <w:proofErr w:type="spellEnd"/>
      <w:r w:rsidRPr="000F2136">
        <w:rPr>
          <w:rFonts w:ascii="FreeSerif" w:hAnsi="FreeSerif"/>
        </w:rPr>
        <w:t xml:space="preserve"> cross compiler under Ubuntu 14.04 64-bit (arm-</w:t>
      </w:r>
      <w:proofErr w:type="spellStart"/>
      <w:r w:rsidRPr="000F2136">
        <w:rPr>
          <w:rFonts w:ascii="FreeSerif" w:hAnsi="FreeSerif"/>
        </w:rPr>
        <w:t>linux</w:t>
      </w:r>
      <w:proofErr w:type="spellEnd"/>
      <w:r w:rsidRPr="000F2136">
        <w:rPr>
          <w:rFonts w:ascii="FreeSerif" w:hAnsi="FreeSerif"/>
        </w:rPr>
        <w:t>-</w:t>
      </w:r>
      <w:proofErr w:type="spellStart"/>
      <w:r w:rsidRPr="000F2136">
        <w:rPr>
          <w:rFonts w:ascii="FreeSerif" w:hAnsi="FreeSerif"/>
        </w:rPr>
        <w:t>gnueabihf-gcc</w:t>
      </w:r>
      <w:proofErr w:type="spellEnd"/>
      <w:r w:rsidRPr="000F2136">
        <w:rPr>
          <w:rFonts w:ascii="FreeSerif" w:hAnsi="FreeSerif"/>
        </w:rPr>
        <w:t xml:space="preserve"> (Ubuntu/</w:t>
      </w:r>
      <w:proofErr w:type="spellStart"/>
      <w:r w:rsidRPr="000F2136">
        <w:rPr>
          <w:rFonts w:ascii="FreeSerif" w:hAnsi="FreeSerif"/>
        </w:rPr>
        <w:t>Linaro</w:t>
      </w:r>
      <w:proofErr w:type="spellEnd"/>
      <w:r w:rsidRPr="000F2136">
        <w:rPr>
          <w:rFonts w:ascii="FreeSerif" w:hAnsi="FreeSerif"/>
        </w:rPr>
        <w:t xml:space="preserve"> 4.8.2-16ubuntu4) 4.8.2)</w:t>
      </w:r>
      <w:r w:rsidRPr="000F2136">
        <w:rPr>
          <w:rFonts w:ascii="FreeSerif" w:hAnsi="FreeSerif"/>
        </w:rPr>
        <w:br/>
        <w:t xml:space="preserve">    DRA7xx/72x: GCC 4.8 arm-</w:t>
      </w:r>
      <w:proofErr w:type="spellStart"/>
      <w:r w:rsidRPr="000F2136">
        <w:rPr>
          <w:rFonts w:ascii="FreeSerif" w:hAnsi="FreeSerif"/>
        </w:rPr>
        <w:t>eabi</w:t>
      </w:r>
      <w:proofErr w:type="spellEnd"/>
      <w:r w:rsidRPr="000F2136">
        <w:rPr>
          <w:rFonts w:ascii="FreeSerif" w:hAnsi="FreeSerif"/>
        </w:rPr>
        <w:t>-</w:t>
      </w:r>
      <w:proofErr w:type="spellStart"/>
      <w:r w:rsidRPr="000F2136">
        <w:rPr>
          <w:rFonts w:ascii="FreeSerif" w:hAnsi="FreeSerif"/>
        </w:rPr>
        <w:t>gcc</w:t>
      </w:r>
      <w:proofErr w:type="spellEnd"/>
      <w:r w:rsidRPr="000F2136">
        <w:rPr>
          <w:rFonts w:ascii="FreeSerif" w:hAnsi="FreeSerif"/>
        </w:rPr>
        <w:t xml:space="preserve"> bare-metal cross compiler from TI Android SDK (arm-</w:t>
      </w:r>
      <w:proofErr w:type="spellStart"/>
      <w:r w:rsidRPr="000F2136">
        <w:rPr>
          <w:rFonts w:ascii="FreeSerif" w:hAnsi="FreeSerif"/>
        </w:rPr>
        <w:t>eabi</w:t>
      </w:r>
      <w:proofErr w:type="spellEnd"/>
      <w:r w:rsidRPr="000F2136">
        <w:rPr>
          <w:rFonts w:ascii="FreeSerif" w:hAnsi="FreeSerif"/>
        </w:rPr>
        <w:t>-</w:t>
      </w:r>
      <w:proofErr w:type="spellStart"/>
      <w:r w:rsidRPr="000F2136">
        <w:rPr>
          <w:rFonts w:ascii="FreeSerif" w:hAnsi="FreeSerif"/>
        </w:rPr>
        <w:t>gcc</w:t>
      </w:r>
      <w:proofErr w:type="spellEnd"/>
      <w:r w:rsidRPr="000F2136">
        <w:rPr>
          <w:rFonts w:ascii="FreeSerif" w:hAnsi="FreeSerif"/>
        </w:rPr>
        <w:t xml:space="preserve"> (GCC) 4.8)</w:t>
      </w:r>
    </w:p>
    <w:p w:rsidR="00AF6CE5" w:rsidRPr="000F2136" w:rsidRDefault="00AF6CE5" w:rsidP="005A563D">
      <w:pPr>
        <w:pStyle w:val="ListParagraph"/>
        <w:numPr>
          <w:ilvl w:val="0"/>
          <w:numId w:val="14"/>
        </w:numPr>
        <w:rPr>
          <w:rFonts w:ascii="FreeSerif" w:hAnsi="FreeSerif"/>
        </w:rPr>
      </w:pPr>
      <w:r w:rsidRPr="000F2136">
        <w:rPr>
          <w:rFonts w:ascii="FreeSerif" w:hAnsi="FreeSerif"/>
        </w:rPr>
        <w:t xml:space="preserve">The CROSS_COMPILE environment variable will be used, if it is defined, to prefix the </w:t>
      </w:r>
      <w:proofErr w:type="spellStart"/>
      <w:r w:rsidRPr="000F2136">
        <w:rPr>
          <w:rFonts w:ascii="FreeSerif" w:hAnsi="FreeSerif"/>
        </w:rPr>
        <w:t>gcc</w:t>
      </w:r>
      <w:proofErr w:type="spellEnd"/>
      <w:r w:rsidRPr="000F2136">
        <w:rPr>
          <w:rFonts w:ascii="FreeSerif" w:hAnsi="FreeSerif"/>
        </w:rPr>
        <w:t xml:space="preserve"> build calls. If it is not defined, the value 'arm-</w:t>
      </w:r>
      <w:proofErr w:type="spellStart"/>
      <w:r w:rsidRPr="000F2136">
        <w:rPr>
          <w:rFonts w:ascii="FreeSerif" w:hAnsi="FreeSerif"/>
        </w:rPr>
        <w:t>linux</w:t>
      </w:r>
      <w:proofErr w:type="spellEnd"/>
      <w:r w:rsidRPr="000F2136">
        <w:rPr>
          <w:rFonts w:ascii="FreeSerif" w:hAnsi="FreeSerif"/>
        </w:rPr>
        <w:t>-</w:t>
      </w:r>
      <w:proofErr w:type="spellStart"/>
      <w:r w:rsidRPr="000F2136">
        <w:rPr>
          <w:rFonts w:ascii="FreeSerif" w:hAnsi="FreeSerif"/>
        </w:rPr>
        <w:t>gnueabihf</w:t>
      </w:r>
      <w:proofErr w:type="spellEnd"/>
      <w:r w:rsidRPr="000F2136">
        <w:rPr>
          <w:rFonts w:ascii="FreeSerif" w:hAnsi="FreeSerif"/>
        </w:rPr>
        <w:t>-' will be used. The arm-</w:t>
      </w:r>
      <w:proofErr w:type="spellStart"/>
      <w:r w:rsidRPr="000F2136">
        <w:rPr>
          <w:rFonts w:ascii="FreeSerif" w:hAnsi="FreeSerif"/>
        </w:rPr>
        <w:t>linux</w:t>
      </w:r>
      <w:proofErr w:type="spellEnd"/>
      <w:r w:rsidRPr="000F2136">
        <w:rPr>
          <w:rFonts w:ascii="FreeSerif" w:hAnsi="FreeSerif"/>
        </w:rPr>
        <w:t>-</w:t>
      </w:r>
      <w:proofErr w:type="spellStart"/>
      <w:r w:rsidRPr="000F2136">
        <w:rPr>
          <w:rFonts w:ascii="FreeSerif" w:hAnsi="FreeSerif"/>
        </w:rPr>
        <w:t>gnueabihf-gcc</w:t>
      </w:r>
      <w:proofErr w:type="spellEnd"/>
      <w:r w:rsidRPr="000F2136">
        <w:rPr>
          <w:rFonts w:ascii="FreeSerif" w:hAnsi="FreeSerif"/>
        </w:rPr>
        <w:t xml:space="preserve"> compiler can be installed under Ubuntu using the '</w:t>
      </w:r>
      <w:proofErr w:type="spellStart"/>
      <w:r w:rsidRPr="000F2136">
        <w:rPr>
          <w:rFonts w:ascii="FreeSerif" w:hAnsi="FreeSerif"/>
        </w:rPr>
        <w:t>sudo</w:t>
      </w:r>
      <w:proofErr w:type="spellEnd"/>
      <w:r w:rsidRPr="000F2136">
        <w:rPr>
          <w:rFonts w:ascii="FreeSerif" w:hAnsi="FreeSerif"/>
        </w:rPr>
        <w:t xml:space="preserve"> apt-get </w:t>
      </w:r>
      <w:proofErr w:type="spellStart"/>
      <w:r w:rsidRPr="000F2136">
        <w:rPr>
          <w:rFonts w:ascii="FreeSerif" w:hAnsi="FreeSerif"/>
        </w:rPr>
        <w:t>gcc</w:t>
      </w:r>
      <w:proofErr w:type="spellEnd"/>
      <w:r w:rsidRPr="000F2136">
        <w:rPr>
          <w:rFonts w:ascii="FreeSerif" w:hAnsi="FreeSerif"/>
        </w:rPr>
        <w:t>-arm-</w:t>
      </w:r>
      <w:proofErr w:type="spellStart"/>
      <w:r w:rsidRPr="000F2136">
        <w:rPr>
          <w:rFonts w:ascii="FreeSerif" w:hAnsi="FreeSerif"/>
        </w:rPr>
        <w:t>linux</w:t>
      </w:r>
      <w:proofErr w:type="spellEnd"/>
      <w:r w:rsidRPr="000F2136">
        <w:rPr>
          <w:rFonts w:ascii="FreeSerif" w:hAnsi="FreeSerif"/>
        </w:rPr>
        <w:t>-</w:t>
      </w:r>
      <w:proofErr w:type="spellStart"/>
      <w:r w:rsidRPr="000F2136">
        <w:rPr>
          <w:rFonts w:ascii="FreeSerif" w:hAnsi="FreeSerif"/>
        </w:rPr>
        <w:t>gnueabihf</w:t>
      </w:r>
      <w:proofErr w:type="spellEnd"/>
      <w:r w:rsidRPr="000F2136">
        <w:rPr>
          <w:rFonts w:ascii="FreeSerif" w:hAnsi="FreeSerif"/>
        </w:rPr>
        <w:t>' command.</w:t>
      </w:r>
    </w:p>
    <w:p w:rsidR="00AF6CE5" w:rsidRPr="000F2136" w:rsidRDefault="00AF6CE5" w:rsidP="005A563D">
      <w:pPr>
        <w:pStyle w:val="ListParagraph"/>
        <w:numPr>
          <w:ilvl w:val="0"/>
          <w:numId w:val="14"/>
        </w:numPr>
        <w:rPr>
          <w:rFonts w:ascii="FreeSerif" w:hAnsi="FreeSerif"/>
        </w:rPr>
      </w:pPr>
      <w:r w:rsidRPr="000F2136">
        <w:rPr>
          <w:rFonts w:ascii="FreeSerif" w:hAnsi="FreeSerif"/>
        </w:rPr>
        <w:t xml:space="preserve">We will refer to the </w:t>
      </w:r>
      <w:proofErr w:type="spellStart"/>
      <w:r w:rsidRPr="000F2136">
        <w:rPr>
          <w:rFonts w:ascii="FreeSerif" w:hAnsi="FreeSerif"/>
        </w:rPr>
        <w:t>MShield</w:t>
      </w:r>
      <w:proofErr w:type="spellEnd"/>
      <w:r w:rsidRPr="000F2136">
        <w:rPr>
          <w:rFonts w:ascii="FreeSerif" w:hAnsi="FreeSerif"/>
        </w:rPr>
        <w:t>-DK/SECDEV directory by the environment variable MSHIELD_DK_DIR.</w:t>
      </w:r>
    </w:p>
    <w:p w:rsidR="00AF6CE5" w:rsidRPr="000F2136" w:rsidRDefault="00AF6CE5" w:rsidP="005A563D">
      <w:pPr>
        <w:pStyle w:val="ListParagraph"/>
        <w:numPr>
          <w:ilvl w:val="0"/>
          <w:numId w:val="14"/>
        </w:numPr>
        <w:rPr>
          <w:rFonts w:ascii="FreeSerif" w:hAnsi="FreeSerif"/>
        </w:rPr>
      </w:pPr>
      <w:r w:rsidRPr="000F2136">
        <w:rPr>
          <w:rFonts w:ascii="FreeSerif" w:hAnsi="FreeSerif"/>
        </w:rPr>
        <w:t>Setting up TDA2x configuration</w:t>
      </w:r>
    </w:p>
    <w:p w:rsidR="00AF6CE5" w:rsidRPr="000F2136" w:rsidRDefault="00AF6CE5" w:rsidP="005A563D">
      <w:pPr>
        <w:pStyle w:val="ListParagraph"/>
        <w:numPr>
          <w:ilvl w:val="1"/>
          <w:numId w:val="14"/>
        </w:numPr>
        <w:rPr>
          <w:rFonts w:ascii="FreeSerif" w:hAnsi="FreeSerif"/>
        </w:rPr>
      </w:pPr>
      <w:r w:rsidRPr="000F2136">
        <w:rPr>
          <w:rFonts w:ascii="FreeSerif" w:hAnsi="FreeSerif"/>
        </w:rPr>
        <w:t>Run the following commands:</w:t>
      </w:r>
      <w:r w:rsidRPr="000F2136">
        <w:rPr>
          <w:rFonts w:ascii="FreeSerif" w:hAnsi="FreeSerif"/>
        </w:rPr>
        <w:br/>
      </w:r>
      <w:r w:rsidR="00BC7DA6" w:rsidRPr="000F2136">
        <w:rPr>
          <w:rFonts w:ascii="FreeSerif" w:hAnsi="FreeSerif"/>
          <w:noProof/>
        </w:rPr>
        <mc:AlternateContent>
          <mc:Choice Requires="wps">
            <w:drawing>
              <wp:inline distT="0" distB="0" distL="0" distR="0" wp14:anchorId="20DDC5A3" wp14:editId="76F3D428">
                <wp:extent cx="2537460" cy="534035"/>
                <wp:effectExtent l="12700" t="11430" r="5080" b="5715"/>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2995" cy="687705"/>
                        </a:xfrm>
                        <a:prstGeom prst="rect">
                          <a:avLst/>
                        </a:prstGeom>
                        <a:solidFill>
                          <a:srgbClr val="FFFFFF"/>
                        </a:solidFill>
                        <a:ln w="9525">
                          <a:solidFill>
                            <a:srgbClr val="000000"/>
                          </a:solidFill>
                          <a:miter lim="800000"/>
                          <a:headEnd/>
                          <a:tailEnd/>
                        </a:ln>
                      </wps:spPr>
                      <wps:txbx>
                        <w:txbxContent>
                          <w:p w:rsidR="00042F23" w:rsidRPr="007E5480" w:rsidRDefault="00042F23" w:rsidP="00AF6CE5">
                            <w:pPr>
                              <w:pStyle w:val="Listb2"/>
                              <w:numPr>
                                <w:ilvl w:val="0"/>
                                <w:numId w:val="0"/>
                              </w:numPr>
                              <w:rPr>
                                <w:rFonts w:ascii="Consolas" w:hAnsi="Consolas" w:cs="Consolas"/>
                                <w:sz w:val="24"/>
                              </w:rPr>
                            </w:pPr>
                            <w:proofErr w:type="gramStart"/>
                            <w:r w:rsidRPr="007E5480">
                              <w:rPr>
                                <w:rFonts w:ascii="Consolas" w:hAnsi="Consolas" w:cs="Consolas"/>
                                <w:sz w:val="24"/>
                              </w:rPr>
                              <w:t>cd</w:t>
                            </w:r>
                            <w:proofErr w:type="gramEnd"/>
                            <w:r w:rsidRPr="007E5480">
                              <w:rPr>
                                <w:rFonts w:ascii="Consolas" w:hAnsi="Consolas" w:cs="Consolas"/>
                                <w:sz w:val="24"/>
                              </w:rPr>
                              <w:t xml:space="preserve"> $MSHIELD_DK_DIR/</w:t>
                            </w:r>
                            <w:proofErr w:type="spellStart"/>
                            <w:r w:rsidRPr="007E5480">
                              <w:rPr>
                                <w:rFonts w:ascii="Consolas" w:hAnsi="Consolas" w:cs="Consolas"/>
                                <w:sz w:val="24"/>
                              </w:rPr>
                              <w:t>src</w:t>
                            </w:r>
                            <w:proofErr w:type="spellEnd"/>
                          </w:p>
                          <w:p w:rsidR="00042F23" w:rsidRPr="007E5480" w:rsidRDefault="00042F23" w:rsidP="00AF6CE5">
                            <w:pPr>
                              <w:rPr>
                                <w:rFonts w:ascii="Consolas" w:hAnsi="Consolas" w:cs="Consolas"/>
                                <w:sz w:val="24"/>
                              </w:rPr>
                            </w:pPr>
                            <w:proofErr w:type="spellStart"/>
                            <w:proofErr w:type="gramStart"/>
                            <w:r w:rsidRPr="007E5480">
                              <w:rPr>
                                <w:rFonts w:ascii="Consolas" w:hAnsi="Consolas" w:cs="Consolas"/>
                                <w:sz w:val="24"/>
                              </w:rPr>
                              <w:t>perl</w:t>
                            </w:r>
                            <w:proofErr w:type="spellEnd"/>
                            <w:proofErr w:type="gramEnd"/>
                            <w:r w:rsidRPr="007E5480">
                              <w:rPr>
                                <w:rFonts w:ascii="Consolas" w:hAnsi="Consolas" w:cs="Consolas"/>
                                <w:sz w:val="24"/>
                              </w:rPr>
                              <w:t xml:space="preserve"> config.pl</w:t>
                            </w:r>
                          </w:p>
                        </w:txbxContent>
                      </wps:txbx>
                      <wps:bodyPr rot="0" vert="horz" wrap="square" lIns="91440" tIns="45720" rIns="91440" bIns="45720" anchor="t" anchorCtr="0" upright="1">
                        <a:spAutoFit/>
                      </wps:bodyPr>
                    </wps:wsp>
                  </a:graphicData>
                </a:graphic>
              </wp:inline>
            </w:drawing>
          </mc:Choice>
          <mc:Fallback>
            <w:pict>
              <v:shape id="Text Box 2" o:spid="_x0000_s1042" type="#_x0000_t202" style="width:199.8pt;height:4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YHGLQIAAFkEAAAOAAAAZHJzL2Uyb0RvYy54bWysVNuO2yAQfa/Uf0C8N3bcZJNYcVbbbFNV&#10;2l6k3X7AGGMbFQMFEjv9+h1wkqa3l6p+QAwMZ2bOmfH6dugkOXDrhFYFnU5SSrhiuhKqKeiXp92r&#10;JSXOg6pAasULeuSO3m5evlj3JueZbrWsuCUIolzem4K23ps8SRxreQduog1XeFlr24FH0zZJZaFH&#10;9E4mWZreJL22lbGacefw9H68pJuIX9ec+U917bgnsqCYm4+rjWsZ1mSzhryxYFrBTmnAP2TRgVAY&#10;9AJ1Dx7I3orfoDrBrHa69hOmu0TXtWA81oDVTNNfqnlswfBYC5LjzIUm9/9g2cfDZ0tEVdAMlVLQ&#10;oUZPfPDkjR5IFujpjcvR69Ggnx/wGGWOpTrzoNlXR5TetqAafmet7lsOFaY3DS+Tq6cjjgsgZf9B&#10;VxgG9l5HoKG2XeAO2SCIjjIdL9KEVBgeZq8X2Wo1p4Th3c1ysUjnMQTk59fGOv+O646ETUEtSh/R&#10;4fDgfMgG8rNLCOa0FNVOSBkN25RbackBsE128Tuh/+QmFekLuppn85GAv0Kk8fsTRCc89rsUXUGX&#10;FyfIA21vVRW70YOQ4x5TlurEY6BuJNEP5RAVm170KXV1RGatHvsb5xE3rbbfKemxtwvqvu3Bckrk&#10;e4XqrKazWRiGaMzmiwwNe31TXt+AYghVUE/JuN36cYD2xoqmxUjnfrhDRXcikh2kH7M65Y/9GzU4&#10;zVoYkGs7ev34I2yeAQAA//8DAFBLAwQUAAYACAAAACEAJJuZLdwAAAAEAQAADwAAAGRycy9kb3du&#10;cmV2LnhtbEyPzU7DMBCE70i8g7VI3KhTfqo2ZFMhqp4pBQlxc+xtHDVeh9hNU54e0wtcVhrNaObb&#10;Yjm6VgzUh8YzwnSSgSDW3jRcI7y/rW/mIEJUbFTrmRBOFGBZXl4UKjf+yK80bGMtUgmHXCHYGLtc&#10;yqAtORUmviNO3s73TsUk+1qaXh1TuWvlbZbNpFMNpwWrOnq2pPfbg0MIq81Xp3ebam/N6ftlNTzo&#10;j/Un4vXV+PQIItIY/8Lwi5/QoUxMlT+wCaJFSI/E803e3WIxA1EhzO+nIMtC/ocvfwAAAP//AwBQ&#10;SwECLQAUAAYACAAAACEAtoM4kv4AAADhAQAAEwAAAAAAAAAAAAAAAAAAAAAAW0NvbnRlbnRfVHlw&#10;ZXNdLnhtbFBLAQItABQABgAIAAAAIQA4/SH/1gAAAJQBAAALAAAAAAAAAAAAAAAAAC8BAABfcmVs&#10;cy8ucmVsc1BLAQItABQABgAIAAAAIQAZBYHGLQIAAFkEAAAOAAAAAAAAAAAAAAAAAC4CAABkcnMv&#10;ZTJvRG9jLnhtbFBLAQItABQABgAIAAAAIQAkm5kt3AAAAAQBAAAPAAAAAAAAAAAAAAAAAIcEAABk&#10;cnMvZG93bnJldi54bWxQSwUGAAAAAAQABADzAAAAkAUAAAAA&#10;">
                <v:textbox style="mso-fit-shape-to-text:t">
                  <w:txbxContent>
                    <w:p w:rsidR="00042F23" w:rsidRPr="007E5480" w:rsidRDefault="00042F23" w:rsidP="00AF6CE5">
                      <w:pPr>
                        <w:pStyle w:val="Listb2"/>
                        <w:numPr>
                          <w:ilvl w:val="0"/>
                          <w:numId w:val="0"/>
                        </w:numPr>
                        <w:rPr>
                          <w:rFonts w:ascii="Consolas" w:hAnsi="Consolas" w:cs="Consolas"/>
                          <w:sz w:val="24"/>
                        </w:rPr>
                      </w:pPr>
                      <w:proofErr w:type="gramStart"/>
                      <w:r w:rsidRPr="007E5480">
                        <w:rPr>
                          <w:rFonts w:ascii="Consolas" w:hAnsi="Consolas" w:cs="Consolas"/>
                          <w:sz w:val="24"/>
                        </w:rPr>
                        <w:t>cd</w:t>
                      </w:r>
                      <w:proofErr w:type="gramEnd"/>
                      <w:r w:rsidRPr="007E5480">
                        <w:rPr>
                          <w:rFonts w:ascii="Consolas" w:hAnsi="Consolas" w:cs="Consolas"/>
                          <w:sz w:val="24"/>
                        </w:rPr>
                        <w:t xml:space="preserve"> $MSHIELD_DK_DIR/</w:t>
                      </w:r>
                      <w:proofErr w:type="spellStart"/>
                      <w:r w:rsidRPr="007E5480">
                        <w:rPr>
                          <w:rFonts w:ascii="Consolas" w:hAnsi="Consolas" w:cs="Consolas"/>
                          <w:sz w:val="24"/>
                        </w:rPr>
                        <w:t>src</w:t>
                      </w:r>
                      <w:proofErr w:type="spellEnd"/>
                    </w:p>
                    <w:p w:rsidR="00042F23" w:rsidRPr="007E5480" w:rsidRDefault="00042F23" w:rsidP="00AF6CE5">
                      <w:pPr>
                        <w:rPr>
                          <w:rFonts w:ascii="Consolas" w:hAnsi="Consolas" w:cs="Consolas"/>
                          <w:sz w:val="24"/>
                        </w:rPr>
                      </w:pPr>
                      <w:proofErr w:type="spellStart"/>
                      <w:proofErr w:type="gramStart"/>
                      <w:r w:rsidRPr="007E5480">
                        <w:rPr>
                          <w:rFonts w:ascii="Consolas" w:hAnsi="Consolas" w:cs="Consolas"/>
                          <w:sz w:val="24"/>
                        </w:rPr>
                        <w:t>perl</w:t>
                      </w:r>
                      <w:proofErr w:type="spellEnd"/>
                      <w:proofErr w:type="gramEnd"/>
                      <w:r w:rsidRPr="007E5480">
                        <w:rPr>
                          <w:rFonts w:ascii="Consolas" w:hAnsi="Consolas" w:cs="Consolas"/>
                          <w:sz w:val="24"/>
                        </w:rPr>
                        <w:t xml:space="preserve"> config.pl</w:t>
                      </w:r>
                    </w:p>
                  </w:txbxContent>
                </v:textbox>
                <w10:anchorlock/>
              </v:shape>
            </w:pict>
          </mc:Fallback>
        </mc:AlternateContent>
      </w:r>
    </w:p>
    <w:p w:rsidR="00AF6CE5" w:rsidRPr="000F2136" w:rsidRDefault="00AF6CE5" w:rsidP="005A563D">
      <w:pPr>
        <w:pStyle w:val="ListParagraph"/>
        <w:numPr>
          <w:ilvl w:val="1"/>
          <w:numId w:val="14"/>
        </w:numPr>
        <w:rPr>
          <w:rFonts w:ascii="FreeSerif" w:hAnsi="FreeSerif"/>
        </w:rPr>
      </w:pPr>
      <w:r w:rsidRPr="000F2136">
        <w:rPr>
          <w:rFonts w:ascii="FreeSerif" w:hAnsi="FreeSerif"/>
        </w:rPr>
        <w:lastRenderedPageBreak/>
        <w:t xml:space="preserve">Enter ‘n’ to select “[ DRA7XX </w:t>
      </w:r>
      <w:proofErr w:type="spellStart"/>
      <w:r w:rsidRPr="000F2136">
        <w:rPr>
          <w:rFonts w:ascii="FreeSerif" w:hAnsi="FreeSerif"/>
        </w:rPr>
        <w:t>ESx.x</w:t>
      </w:r>
      <w:proofErr w:type="spellEnd"/>
      <w:r w:rsidRPr="000F2136">
        <w:rPr>
          <w:rFonts w:ascii="FreeSerif" w:hAnsi="FreeSerif"/>
        </w:rPr>
        <w:t xml:space="preserve"> MSHIELD-DK Configuration ]” </w:t>
      </w:r>
      <w:r w:rsidRPr="000F2136">
        <w:rPr>
          <w:rFonts w:ascii="FreeSerif" w:hAnsi="FreeSerif"/>
        </w:rPr>
        <w:br/>
      </w:r>
      <w:r w:rsidRPr="000F2136">
        <w:rPr>
          <w:rFonts w:ascii="FreeSerif" w:hAnsi="FreeSerif"/>
          <w:noProof/>
        </w:rPr>
        <w:drawing>
          <wp:inline distT="0" distB="0" distL="0" distR="0" wp14:anchorId="031EE97D" wp14:editId="53F0038D">
            <wp:extent cx="5553075" cy="2828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53075" cy="2828925"/>
                    </a:xfrm>
                    <a:prstGeom prst="rect">
                      <a:avLst/>
                    </a:prstGeom>
                    <a:noFill/>
                    <a:ln>
                      <a:noFill/>
                    </a:ln>
                  </pic:spPr>
                </pic:pic>
              </a:graphicData>
            </a:graphic>
          </wp:inline>
        </w:drawing>
      </w:r>
    </w:p>
    <w:p w:rsidR="00AF6CE5" w:rsidRPr="000F2136" w:rsidRDefault="00AF6CE5" w:rsidP="005A563D">
      <w:pPr>
        <w:pStyle w:val="ListParagraph"/>
        <w:numPr>
          <w:ilvl w:val="1"/>
          <w:numId w:val="14"/>
        </w:numPr>
        <w:rPr>
          <w:rFonts w:ascii="FreeSerif" w:hAnsi="FreeSerif"/>
        </w:rPr>
      </w:pPr>
      <w:r w:rsidRPr="000F2136">
        <w:rPr>
          <w:rFonts w:ascii="FreeSerif" w:hAnsi="FreeSerif"/>
        </w:rPr>
        <w:t>D</w:t>
      </w:r>
      <w:r w:rsidRPr="000F2136">
        <w:rPr>
          <w:rFonts w:ascii="FreeSerif" w:hAnsi="FreeSerif"/>
          <w:noProof/>
        </w:rPr>
        <w:t>ifferent configurations can be selected using “Arrow” keys to move and “Space” to select. Hit “Enter” to save the configuration.</w:t>
      </w:r>
    </w:p>
    <w:p w:rsidR="00AF6CE5" w:rsidRPr="000F2136" w:rsidRDefault="00AF6CE5" w:rsidP="00AF6CE5">
      <w:pPr>
        <w:pStyle w:val="Captab"/>
        <w:numPr>
          <w:ilvl w:val="0"/>
          <w:numId w:val="0"/>
        </w:numPr>
        <w:ind w:left="540"/>
        <w:jc w:val="left"/>
        <w:rPr>
          <w:rFonts w:ascii="FreeSerif" w:hAnsi="FreeSerif"/>
        </w:rPr>
      </w:pPr>
    </w:p>
    <w:tbl>
      <w:tblPr>
        <w:tblW w:w="7131"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FFF"/>
        <w:tblLayout w:type="fixed"/>
        <w:tblCellMar>
          <w:left w:w="60" w:type="dxa"/>
          <w:right w:w="60" w:type="dxa"/>
        </w:tblCellMar>
        <w:tblLook w:val="0000" w:firstRow="0" w:lastRow="0" w:firstColumn="0" w:lastColumn="0" w:noHBand="0" w:noVBand="0"/>
      </w:tblPr>
      <w:tblGrid>
        <w:gridCol w:w="2901"/>
        <w:gridCol w:w="4230"/>
      </w:tblGrid>
      <w:tr w:rsidR="00AF6CE5" w:rsidRPr="000F2136" w:rsidTr="00AF6CE5">
        <w:trPr>
          <w:trHeight w:val="65"/>
          <w:tblHeader/>
          <w:jc w:val="center"/>
        </w:trPr>
        <w:tc>
          <w:tcPr>
            <w:tcW w:w="2901" w:type="dxa"/>
            <w:shd w:val="clear" w:color="auto" w:fill="FFFFFF"/>
          </w:tcPr>
          <w:p w:rsidR="00AF6CE5" w:rsidRPr="000F2136" w:rsidRDefault="00AF6CE5" w:rsidP="00AF6CE5">
            <w:pPr>
              <w:rPr>
                <w:rFonts w:ascii="FreeSerif" w:hAnsi="FreeSerif"/>
                <w:b/>
              </w:rPr>
            </w:pPr>
            <w:r w:rsidRPr="000F2136">
              <w:rPr>
                <w:rFonts w:ascii="FreeSerif" w:hAnsi="FreeSerif"/>
                <w:b/>
              </w:rPr>
              <w:t>Option</w:t>
            </w:r>
          </w:p>
        </w:tc>
        <w:tc>
          <w:tcPr>
            <w:tcW w:w="4230" w:type="dxa"/>
            <w:shd w:val="clear" w:color="auto" w:fill="FFFFFF"/>
          </w:tcPr>
          <w:p w:rsidR="00AF6CE5" w:rsidRPr="000F2136" w:rsidRDefault="00AF6CE5" w:rsidP="00AF6CE5">
            <w:pPr>
              <w:rPr>
                <w:rFonts w:ascii="FreeSerif" w:hAnsi="FreeSerif"/>
                <w:b/>
              </w:rPr>
            </w:pPr>
            <w:r w:rsidRPr="000F2136">
              <w:rPr>
                <w:rFonts w:ascii="FreeSerif" w:hAnsi="FreeSerif"/>
                <w:b/>
              </w:rPr>
              <w:t>Summary</w:t>
            </w:r>
          </w:p>
        </w:tc>
      </w:tr>
      <w:tr w:rsidR="00AF6CE5" w:rsidRPr="000F2136" w:rsidTr="00AF6CE5">
        <w:trPr>
          <w:trHeight w:val="65"/>
          <w:tblHeader/>
          <w:jc w:val="center"/>
        </w:trPr>
        <w:tc>
          <w:tcPr>
            <w:tcW w:w="2901" w:type="dxa"/>
            <w:shd w:val="clear" w:color="auto" w:fill="FFFFFF"/>
          </w:tcPr>
          <w:p w:rsidR="00AF6CE5" w:rsidRPr="000F2136" w:rsidRDefault="00AF6CE5" w:rsidP="00AF6CE5">
            <w:pPr>
              <w:rPr>
                <w:rFonts w:ascii="FreeSerif" w:hAnsi="FreeSerif"/>
              </w:rPr>
            </w:pPr>
            <w:r w:rsidRPr="000F2136">
              <w:rPr>
                <w:rFonts w:ascii="FreeSerif" w:hAnsi="FreeSerif"/>
              </w:rPr>
              <w:t>PLATFORM</w:t>
            </w:r>
          </w:p>
        </w:tc>
        <w:tc>
          <w:tcPr>
            <w:tcW w:w="4230" w:type="dxa"/>
            <w:shd w:val="clear" w:color="auto" w:fill="FFFFFF"/>
          </w:tcPr>
          <w:p w:rsidR="00AF6CE5" w:rsidRPr="000F2136" w:rsidRDefault="00AF6CE5" w:rsidP="00AF6CE5">
            <w:pPr>
              <w:rPr>
                <w:rFonts w:ascii="FreeSerif" w:hAnsi="FreeSerif"/>
              </w:rPr>
            </w:pPr>
            <w:r w:rsidRPr="000F2136">
              <w:rPr>
                <w:rFonts w:ascii="FreeSerif" w:hAnsi="FreeSerif"/>
              </w:rPr>
              <w:t>Only one option. Sets up base configuration for DRA7x and TDA2x platforms for PPA generation.</w:t>
            </w:r>
          </w:p>
        </w:tc>
      </w:tr>
      <w:tr w:rsidR="00AF6CE5" w:rsidRPr="000F2136" w:rsidTr="00AF6CE5">
        <w:trPr>
          <w:trHeight w:val="65"/>
          <w:tblHeader/>
          <w:jc w:val="center"/>
        </w:trPr>
        <w:tc>
          <w:tcPr>
            <w:tcW w:w="2901" w:type="dxa"/>
            <w:shd w:val="clear" w:color="auto" w:fill="FFFFFF"/>
          </w:tcPr>
          <w:p w:rsidR="00AF6CE5" w:rsidRPr="000F2136" w:rsidRDefault="00AF6CE5" w:rsidP="00AF6CE5">
            <w:pPr>
              <w:rPr>
                <w:rFonts w:ascii="FreeSerif" w:hAnsi="FreeSerif"/>
              </w:rPr>
            </w:pPr>
            <w:r w:rsidRPr="000F2136">
              <w:rPr>
                <w:rFonts w:ascii="FreeSerif" w:hAnsi="FreeSerif"/>
              </w:rPr>
              <w:t>CHIP_VERSION</w:t>
            </w:r>
          </w:p>
        </w:tc>
        <w:tc>
          <w:tcPr>
            <w:tcW w:w="4230" w:type="dxa"/>
            <w:shd w:val="clear" w:color="auto" w:fill="FFFFFF"/>
          </w:tcPr>
          <w:p w:rsidR="00AF6CE5" w:rsidRPr="000F2136" w:rsidRDefault="00AF6CE5" w:rsidP="00AF6CE5">
            <w:pPr>
              <w:rPr>
                <w:rFonts w:ascii="FreeSerif" w:hAnsi="FreeSerif"/>
              </w:rPr>
            </w:pPr>
            <w:r w:rsidRPr="000F2136">
              <w:rPr>
                <w:rFonts w:ascii="FreeSerif" w:hAnsi="FreeSerif"/>
              </w:rPr>
              <w:t>Only one option. Currently all SR versions are supported in same configuration.</w:t>
            </w:r>
          </w:p>
        </w:tc>
      </w:tr>
      <w:tr w:rsidR="00AF6CE5" w:rsidRPr="000F2136" w:rsidTr="00AF6CE5">
        <w:trPr>
          <w:trHeight w:val="65"/>
          <w:tblHeader/>
          <w:jc w:val="center"/>
        </w:trPr>
        <w:tc>
          <w:tcPr>
            <w:tcW w:w="2901" w:type="dxa"/>
            <w:shd w:val="clear" w:color="auto" w:fill="FFFFFF"/>
          </w:tcPr>
          <w:p w:rsidR="00AF6CE5" w:rsidRPr="000F2136" w:rsidRDefault="00AF6CE5" w:rsidP="00AF6CE5">
            <w:pPr>
              <w:rPr>
                <w:rFonts w:ascii="FreeSerif" w:hAnsi="FreeSerif"/>
              </w:rPr>
            </w:pPr>
            <w:r w:rsidRPr="000F2136">
              <w:rPr>
                <w:rFonts w:ascii="FreeSerif" w:hAnsi="FreeSerif"/>
              </w:rPr>
              <w:t>COMPILER</w:t>
            </w:r>
          </w:p>
        </w:tc>
        <w:tc>
          <w:tcPr>
            <w:tcW w:w="4230" w:type="dxa"/>
            <w:shd w:val="clear" w:color="auto" w:fill="FFFFFF"/>
          </w:tcPr>
          <w:p w:rsidR="00AF6CE5" w:rsidRPr="000F2136" w:rsidRDefault="00AF6CE5" w:rsidP="00AF6CE5">
            <w:pPr>
              <w:rPr>
                <w:rFonts w:ascii="FreeSerif" w:hAnsi="FreeSerif"/>
              </w:rPr>
            </w:pPr>
            <w:r w:rsidRPr="000F2136">
              <w:rPr>
                <w:rFonts w:ascii="FreeSerif" w:hAnsi="FreeSerif"/>
              </w:rPr>
              <w:t>Select GCC compiler. ARM RVCT support is deprecated and present only for legacy users.</w:t>
            </w:r>
          </w:p>
        </w:tc>
      </w:tr>
      <w:tr w:rsidR="00AF6CE5" w:rsidRPr="000F2136" w:rsidTr="00AF6CE5">
        <w:trPr>
          <w:trHeight w:val="65"/>
          <w:tblHeader/>
          <w:jc w:val="center"/>
        </w:trPr>
        <w:tc>
          <w:tcPr>
            <w:tcW w:w="2901" w:type="dxa"/>
            <w:shd w:val="clear" w:color="auto" w:fill="FFFFFF"/>
          </w:tcPr>
          <w:p w:rsidR="00AF6CE5" w:rsidRPr="000F2136" w:rsidRDefault="00AF6CE5" w:rsidP="00AF6CE5">
            <w:pPr>
              <w:rPr>
                <w:rFonts w:ascii="FreeSerif" w:hAnsi="FreeSerif"/>
              </w:rPr>
            </w:pPr>
            <w:r w:rsidRPr="000F2136">
              <w:rPr>
                <w:rFonts w:ascii="FreeSerif" w:hAnsi="FreeSerif"/>
              </w:rPr>
              <w:t>EMIF_OBFUSCATOR</w:t>
            </w:r>
          </w:p>
        </w:tc>
        <w:tc>
          <w:tcPr>
            <w:tcW w:w="4230" w:type="dxa"/>
            <w:shd w:val="clear" w:color="auto" w:fill="FFFFFF"/>
          </w:tcPr>
          <w:p w:rsidR="00AF6CE5" w:rsidRPr="000F2136" w:rsidRDefault="00AF6CE5" w:rsidP="00AF6CE5">
            <w:pPr>
              <w:rPr>
                <w:rFonts w:ascii="FreeSerif" w:hAnsi="FreeSerif"/>
              </w:rPr>
            </w:pPr>
            <w:r w:rsidRPr="000F2136">
              <w:rPr>
                <w:rFonts w:ascii="FreeSerif" w:hAnsi="FreeSerif"/>
              </w:rPr>
              <w:t xml:space="preserve">Set this to “ON”. This enables obfuscation of EMIF signals using a 16bit key to prevent snooping or error injection using the EMIF interface. This has no effect of view of EMIF within the </w:t>
            </w:r>
            <w:proofErr w:type="spellStart"/>
            <w:r w:rsidRPr="000F2136">
              <w:rPr>
                <w:rFonts w:ascii="FreeSerif" w:hAnsi="FreeSerif"/>
              </w:rPr>
              <w:t>SoC</w:t>
            </w:r>
            <w:proofErr w:type="spellEnd"/>
            <w:r w:rsidRPr="000F2136">
              <w:rPr>
                <w:rFonts w:ascii="FreeSerif" w:hAnsi="FreeSerif"/>
              </w:rPr>
              <w:t xml:space="preserve"> or when using debugger interface.</w:t>
            </w:r>
          </w:p>
        </w:tc>
      </w:tr>
      <w:tr w:rsidR="00AF6CE5" w:rsidRPr="000F2136" w:rsidTr="00AF6CE5">
        <w:trPr>
          <w:trHeight w:val="65"/>
          <w:tblHeader/>
          <w:jc w:val="center"/>
        </w:trPr>
        <w:tc>
          <w:tcPr>
            <w:tcW w:w="2901" w:type="dxa"/>
            <w:shd w:val="clear" w:color="auto" w:fill="FFFFFF"/>
          </w:tcPr>
          <w:p w:rsidR="00AF6CE5" w:rsidRPr="000F2136" w:rsidRDefault="00AF6CE5" w:rsidP="00AF6CE5">
            <w:pPr>
              <w:rPr>
                <w:rFonts w:ascii="FreeSerif" w:hAnsi="FreeSerif"/>
              </w:rPr>
            </w:pPr>
            <w:r w:rsidRPr="000F2136">
              <w:rPr>
                <w:rFonts w:ascii="FreeSerif" w:hAnsi="FreeSerif"/>
              </w:rPr>
              <w:t>EFUSES_LIB</w:t>
            </w:r>
          </w:p>
        </w:tc>
        <w:tc>
          <w:tcPr>
            <w:tcW w:w="4230" w:type="dxa"/>
            <w:shd w:val="clear" w:color="auto" w:fill="FFFFFF"/>
          </w:tcPr>
          <w:p w:rsidR="00AF6CE5" w:rsidRPr="000F2136" w:rsidRDefault="00AF6CE5" w:rsidP="00AF6CE5">
            <w:pPr>
              <w:rPr>
                <w:rFonts w:ascii="FreeSerif" w:hAnsi="FreeSerif"/>
              </w:rPr>
            </w:pPr>
            <w:r w:rsidRPr="000F2136">
              <w:rPr>
                <w:rFonts w:ascii="FreeSerif" w:hAnsi="FreeSerif"/>
              </w:rPr>
              <w:t xml:space="preserve">Not verified for TDA2x. Refer to </w:t>
            </w:r>
            <w:proofErr w:type="spellStart"/>
            <w:r w:rsidRPr="000F2136">
              <w:rPr>
                <w:rFonts w:ascii="FreeSerif" w:hAnsi="FreeSerif"/>
              </w:rPr>
              <w:t>MShield</w:t>
            </w:r>
            <w:proofErr w:type="spellEnd"/>
            <w:r w:rsidRPr="000F2136">
              <w:rPr>
                <w:rFonts w:ascii="FreeSerif" w:hAnsi="FreeSerif"/>
              </w:rPr>
              <w:t>-DK documentation for details.</w:t>
            </w:r>
          </w:p>
        </w:tc>
      </w:tr>
      <w:tr w:rsidR="00AF6CE5" w:rsidRPr="000F2136" w:rsidTr="00AF6CE5">
        <w:trPr>
          <w:trHeight w:val="65"/>
          <w:tblHeader/>
          <w:jc w:val="center"/>
        </w:trPr>
        <w:tc>
          <w:tcPr>
            <w:tcW w:w="2901" w:type="dxa"/>
            <w:shd w:val="clear" w:color="auto" w:fill="FFFFFF"/>
          </w:tcPr>
          <w:p w:rsidR="00AF6CE5" w:rsidRPr="000F2136" w:rsidRDefault="00AF6CE5" w:rsidP="00AF6CE5">
            <w:pPr>
              <w:rPr>
                <w:rFonts w:ascii="FreeSerif" w:hAnsi="FreeSerif"/>
              </w:rPr>
            </w:pPr>
            <w:r w:rsidRPr="000F2136">
              <w:rPr>
                <w:rFonts w:ascii="FreeSerif" w:hAnsi="FreeSerif"/>
              </w:rPr>
              <w:t>TEE_LOAD_API</w:t>
            </w:r>
          </w:p>
        </w:tc>
        <w:tc>
          <w:tcPr>
            <w:tcW w:w="4230" w:type="dxa"/>
            <w:shd w:val="clear" w:color="auto" w:fill="FFFFFF"/>
          </w:tcPr>
          <w:p w:rsidR="00AF6CE5" w:rsidRPr="000F2136" w:rsidRDefault="00AF6CE5" w:rsidP="00AF6CE5">
            <w:pPr>
              <w:rPr>
                <w:rFonts w:ascii="FreeSerif" w:hAnsi="FreeSerif"/>
              </w:rPr>
            </w:pPr>
            <w:r w:rsidRPr="000F2136">
              <w:rPr>
                <w:rFonts w:ascii="FreeSerif" w:hAnsi="FreeSerif"/>
              </w:rPr>
              <w:t xml:space="preserve">Not verified for TDA2x. Refer to </w:t>
            </w:r>
            <w:proofErr w:type="spellStart"/>
            <w:r w:rsidRPr="000F2136">
              <w:rPr>
                <w:rFonts w:ascii="FreeSerif" w:hAnsi="FreeSerif"/>
              </w:rPr>
              <w:t>MShield</w:t>
            </w:r>
            <w:proofErr w:type="spellEnd"/>
            <w:r w:rsidRPr="000F2136">
              <w:rPr>
                <w:rFonts w:ascii="FreeSerif" w:hAnsi="FreeSerif"/>
              </w:rPr>
              <w:t>-DK documentation for details.</w:t>
            </w:r>
          </w:p>
        </w:tc>
      </w:tr>
      <w:tr w:rsidR="00AF6CE5" w:rsidRPr="000F2136" w:rsidTr="00AF6CE5">
        <w:trPr>
          <w:trHeight w:val="65"/>
          <w:tblHeader/>
          <w:jc w:val="center"/>
        </w:trPr>
        <w:tc>
          <w:tcPr>
            <w:tcW w:w="2901" w:type="dxa"/>
            <w:shd w:val="clear" w:color="auto" w:fill="FFFFFF"/>
          </w:tcPr>
          <w:p w:rsidR="00AF6CE5" w:rsidRPr="000F2136" w:rsidRDefault="00AF6CE5" w:rsidP="00AF6CE5">
            <w:pPr>
              <w:rPr>
                <w:rFonts w:ascii="FreeSerif" w:hAnsi="FreeSerif"/>
              </w:rPr>
            </w:pPr>
            <w:r w:rsidRPr="000F2136">
              <w:rPr>
                <w:rFonts w:ascii="FreeSerif" w:hAnsi="FreeSerif"/>
              </w:rPr>
              <w:lastRenderedPageBreak/>
              <w:t>ENCRYPTED_ISW</w:t>
            </w:r>
          </w:p>
        </w:tc>
        <w:tc>
          <w:tcPr>
            <w:tcW w:w="4230" w:type="dxa"/>
            <w:shd w:val="clear" w:color="auto" w:fill="FFFFFF"/>
          </w:tcPr>
          <w:p w:rsidR="00AF6CE5" w:rsidRPr="000F2136" w:rsidRDefault="00AF6CE5" w:rsidP="00AF6CE5">
            <w:pPr>
              <w:rPr>
                <w:rFonts w:ascii="FreeSerif" w:hAnsi="FreeSerif"/>
              </w:rPr>
            </w:pPr>
            <w:r w:rsidRPr="000F2136">
              <w:rPr>
                <w:rFonts w:ascii="FreeSerif" w:hAnsi="FreeSerif"/>
              </w:rPr>
              <w:t>Will assume the boot-image includes SBL in encrypted form.</w:t>
            </w:r>
          </w:p>
        </w:tc>
      </w:tr>
      <w:tr w:rsidR="00AF6CE5" w:rsidRPr="000F2136" w:rsidTr="00AF6CE5">
        <w:trPr>
          <w:trHeight w:val="65"/>
          <w:tblHeader/>
          <w:jc w:val="center"/>
        </w:trPr>
        <w:tc>
          <w:tcPr>
            <w:tcW w:w="2901" w:type="dxa"/>
            <w:shd w:val="clear" w:color="auto" w:fill="FFFFFF"/>
          </w:tcPr>
          <w:p w:rsidR="00AF6CE5" w:rsidRPr="000F2136" w:rsidRDefault="00AF6CE5" w:rsidP="00AF6CE5">
            <w:pPr>
              <w:rPr>
                <w:rFonts w:ascii="FreeSerif" w:hAnsi="FreeSerif"/>
              </w:rPr>
            </w:pPr>
            <w:r w:rsidRPr="000F2136">
              <w:rPr>
                <w:rFonts w:ascii="FreeSerif" w:hAnsi="FreeSerif"/>
              </w:rPr>
              <w:t>SECURE_ISW</w:t>
            </w:r>
          </w:p>
        </w:tc>
        <w:tc>
          <w:tcPr>
            <w:tcW w:w="4230" w:type="dxa"/>
            <w:shd w:val="clear" w:color="auto" w:fill="FFFFFF"/>
          </w:tcPr>
          <w:p w:rsidR="00AF6CE5" w:rsidRPr="000F2136" w:rsidRDefault="00AF6CE5" w:rsidP="00AF6CE5">
            <w:pPr>
              <w:rPr>
                <w:rFonts w:ascii="FreeSerif" w:hAnsi="FreeSerif"/>
              </w:rPr>
            </w:pPr>
            <w:r w:rsidRPr="000F2136">
              <w:rPr>
                <w:rFonts w:ascii="FreeSerif" w:hAnsi="FreeSerif"/>
              </w:rPr>
              <w:t xml:space="preserve">Keep as “Not supported”. This transfers control to SBL in while keeping the A15 in secure-mode. Refer to </w:t>
            </w:r>
            <w:proofErr w:type="spellStart"/>
            <w:r w:rsidRPr="000F2136">
              <w:rPr>
                <w:rFonts w:ascii="FreeSerif" w:hAnsi="FreeSerif"/>
              </w:rPr>
              <w:t>MShield</w:t>
            </w:r>
            <w:proofErr w:type="spellEnd"/>
            <w:r w:rsidRPr="000F2136">
              <w:rPr>
                <w:rFonts w:ascii="FreeSerif" w:hAnsi="FreeSerif"/>
              </w:rPr>
              <w:t>-DK documentation for relevant use-cases.</w:t>
            </w:r>
          </w:p>
        </w:tc>
      </w:tr>
      <w:tr w:rsidR="00AF6CE5" w:rsidRPr="000F2136" w:rsidTr="00AF6CE5">
        <w:trPr>
          <w:trHeight w:val="65"/>
          <w:tblHeader/>
          <w:jc w:val="center"/>
        </w:trPr>
        <w:tc>
          <w:tcPr>
            <w:tcW w:w="2901" w:type="dxa"/>
            <w:shd w:val="clear" w:color="auto" w:fill="FFFFFF"/>
          </w:tcPr>
          <w:p w:rsidR="00AF6CE5" w:rsidRPr="000F2136" w:rsidRDefault="00AF6CE5" w:rsidP="00AF6CE5">
            <w:pPr>
              <w:rPr>
                <w:rFonts w:ascii="FreeSerif" w:hAnsi="FreeSerif"/>
              </w:rPr>
            </w:pPr>
            <w:r w:rsidRPr="000F2136">
              <w:rPr>
                <w:rFonts w:ascii="FreeSerif" w:hAnsi="FreeSerif"/>
              </w:rPr>
              <w:t>DEBUG_FLAG</w:t>
            </w:r>
          </w:p>
        </w:tc>
        <w:tc>
          <w:tcPr>
            <w:tcW w:w="4230" w:type="dxa"/>
            <w:shd w:val="clear" w:color="auto" w:fill="FFFFFF"/>
          </w:tcPr>
          <w:p w:rsidR="00AF6CE5" w:rsidRPr="000F2136" w:rsidRDefault="00AF6CE5" w:rsidP="00AF6CE5">
            <w:pPr>
              <w:rPr>
                <w:rFonts w:ascii="FreeSerif" w:hAnsi="FreeSerif"/>
              </w:rPr>
            </w:pPr>
            <w:r w:rsidRPr="000F2136">
              <w:rPr>
                <w:rFonts w:ascii="FreeSerif" w:hAnsi="FreeSerif"/>
              </w:rPr>
              <w:t>“RESTRICTED DEBUG” prevents any debugger connection via the JTAG interface.</w:t>
            </w:r>
          </w:p>
          <w:p w:rsidR="00AF6CE5" w:rsidRPr="000F2136" w:rsidRDefault="00AF6CE5" w:rsidP="00AF6CE5">
            <w:pPr>
              <w:rPr>
                <w:rFonts w:ascii="FreeSerif" w:hAnsi="FreeSerif"/>
              </w:rPr>
            </w:pPr>
            <w:r w:rsidRPr="000F2136">
              <w:rPr>
                <w:rFonts w:ascii="FreeSerif" w:hAnsi="FreeSerif"/>
              </w:rPr>
              <w:t>“FULL DEBUG” allows users to connect to CCS for all software.</w:t>
            </w:r>
          </w:p>
          <w:p w:rsidR="00AF6CE5" w:rsidRPr="000F2136" w:rsidRDefault="00AF6CE5" w:rsidP="00AF6CE5">
            <w:pPr>
              <w:rPr>
                <w:rFonts w:ascii="FreeSerif" w:hAnsi="FreeSerif"/>
              </w:rPr>
            </w:pPr>
            <w:r w:rsidRPr="000F2136">
              <w:rPr>
                <w:rFonts w:ascii="FreeSerif" w:hAnsi="FreeSerif"/>
              </w:rPr>
              <w:t xml:space="preserve">“NO DEBUG for HS &amp; PUBLIC for EMU” prevents JTAG access when SECURE software is executing, but </w:t>
            </w:r>
            <w:proofErr w:type="gramStart"/>
            <w:r w:rsidRPr="000F2136">
              <w:rPr>
                <w:rFonts w:ascii="FreeSerif" w:hAnsi="FreeSerif"/>
              </w:rPr>
              <w:t>allow</w:t>
            </w:r>
            <w:proofErr w:type="gramEnd"/>
            <w:r w:rsidRPr="000F2136">
              <w:rPr>
                <w:rFonts w:ascii="FreeSerif" w:hAnsi="FreeSerif"/>
              </w:rPr>
              <w:t xml:space="preserve"> JTAG access for rest of the software.</w:t>
            </w:r>
          </w:p>
        </w:tc>
      </w:tr>
      <w:tr w:rsidR="00AF6CE5" w:rsidRPr="000F2136" w:rsidTr="00AF6CE5">
        <w:trPr>
          <w:trHeight w:val="65"/>
          <w:tblHeader/>
          <w:jc w:val="center"/>
        </w:trPr>
        <w:tc>
          <w:tcPr>
            <w:tcW w:w="2901" w:type="dxa"/>
            <w:shd w:val="clear" w:color="auto" w:fill="FFFFFF"/>
          </w:tcPr>
          <w:p w:rsidR="00AF6CE5" w:rsidRPr="000F2136" w:rsidRDefault="00AF6CE5" w:rsidP="00AF6CE5">
            <w:pPr>
              <w:rPr>
                <w:rFonts w:ascii="FreeSerif" w:hAnsi="FreeSerif"/>
              </w:rPr>
            </w:pPr>
            <w:r w:rsidRPr="000F2136">
              <w:rPr>
                <w:rFonts w:ascii="FreeSerif" w:hAnsi="FreeSerif"/>
              </w:rPr>
              <w:t>TRACE_LOG</w:t>
            </w:r>
          </w:p>
        </w:tc>
        <w:tc>
          <w:tcPr>
            <w:tcW w:w="4230" w:type="dxa"/>
            <w:shd w:val="clear" w:color="auto" w:fill="FFFFFF"/>
          </w:tcPr>
          <w:p w:rsidR="00AF6CE5" w:rsidRPr="000F2136" w:rsidRDefault="00AF6CE5" w:rsidP="00AF6CE5">
            <w:pPr>
              <w:rPr>
                <w:rFonts w:ascii="FreeSerif" w:hAnsi="FreeSerif"/>
              </w:rPr>
            </w:pPr>
            <w:r w:rsidRPr="000F2136">
              <w:rPr>
                <w:rFonts w:ascii="FreeSerif" w:hAnsi="FreeSerif"/>
              </w:rPr>
              <w:t>Select trace level as needed.</w:t>
            </w:r>
          </w:p>
        </w:tc>
      </w:tr>
      <w:tr w:rsidR="00AF6CE5" w:rsidRPr="000F2136" w:rsidTr="00AF6CE5">
        <w:trPr>
          <w:trHeight w:val="65"/>
          <w:tblHeader/>
          <w:jc w:val="center"/>
        </w:trPr>
        <w:tc>
          <w:tcPr>
            <w:tcW w:w="2901" w:type="dxa"/>
            <w:shd w:val="clear" w:color="auto" w:fill="FFFFFF"/>
          </w:tcPr>
          <w:p w:rsidR="00AF6CE5" w:rsidRPr="000F2136" w:rsidRDefault="00AF6CE5" w:rsidP="00AF6CE5">
            <w:pPr>
              <w:rPr>
                <w:rFonts w:ascii="FreeSerif" w:hAnsi="FreeSerif"/>
              </w:rPr>
            </w:pPr>
            <w:r w:rsidRPr="000F2136">
              <w:rPr>
                <w:rFonts w:ascii="FreeSerif" w:hAnsi="FreeSerif"/>
              </w:rPr>
              <w:t>DISABLE_WDT2_ON_FATAL_ERROR</w:t>
            </w:r>
          </w:p>
        </w:tc>
        <w:tc>
          <w:tcPr>
            <w:tcW w:w="4230" w:type="dxa"/>
            <w:shd w:val="clear" w:color="auto" w:fill="FFFFFF"/>
          </w:tcPr>
          <w:p w:rsidR="00AF6CE5" w:rsidRPr="000F2136" w:rsidRDefault="00AF6CE5" w:rsidP="00AF6CE5">
            <w:pPr>
              <w:rPr>
                <w:rFonts w:ascii="FreeSerif" w:hAnsi="FreeSerif"/>
              </w:rPr>
            </w:pPr>
            <w:r w:rsidRPr="000F2136">
              <w:rPr>
                <w:rFonts w:ascii="FreeSerif" w:hAnsi="FreeSerif"/>
              </w:rPr>
              <w:t xml:space="preserve">Disable/Enable watchdog timer after a fatal error. </w:t>
            </w:r>
          </w:p>
        </w:tc>
      </w:tr>
      <w:tr w:rsidR="00AF6CE5" w:rsidRPr="000F2136" w:rsidTr="00AF6CE5">
        <w:trPr>
          <w:trHeight w:val="65"/>
          <w:tblHeader/>
          <w:jc w:val="center"/>
        </w:trPr>
        <w:tc>
          <w:tcPr>
            <w:tcW w:w="2901" w:type="dxa"/>
            <w:shd w:val="clear" w:color="auto" w:fill="FFFFFF"/>
          </w:tcPr>
          <w:p w:rsidR="00AF6CE5" w:rsidRPr="000F2136" w:rsidRDefault="00AF6CE5" w:rsidP="00AF6CE5">
            <w:pPr>
              <w:rPr>
                <w:rFonts w:ascii="FreeSerif" w:hAnsi="FreeSerif"/>
              </w:rPr>
            </w:pPr>
            <w:r w:rsidRPr="000F2136">
              <w:rPr>
                <w:rFonts w:ascii="FreeSerif" w:hAnsi="FreeSerif"/>
              </w:rPr>
              <w:t>TRACE_UART</w:t>
            </w:r>
          </w:p>
        </w:tc>
        <w:tc>
          <w:tcPr>
            <w:tcW w:w="4230" w:type="dxa"/>
            <w:shd w:val="clear" w:color="auto" w:fill="FFFFFF"/>
          </w:tcPr>
          <w:p w:rsidR="00AF6CE5" w:rsidRPr="000F2136" w:rsidRDefault="00AF6CE5" w:rsidP="00AF6CE5">
            <w:pPr>
              <w:rPr>
                <w:rFonts w:ascii="FreeSerif" w:hAnsi="FreeSerif"/>
              </w:rPr>
            </w:pPr>
            <w:r w:rsidRPr="000F2136">
              <w:rPr>
                <w:rFonts w:ascii="FreeSerif" w:hAnsi="FreeSerif"/>
              </w:rPr>
              <w:t>Select which UART interface to use for ROM/PPA traces. TI EVM supports only UART1 interface.</w:t>
            </w:r>
          </w:p>
        </w:tc>
      </w:tr>
      <w:tr w:rsidR="00AF6CE5" w:rsidRPr="000F2136" w:rsidTr="00AF6CE5">
        <w:trPr>
          <w:trHeight w:val="65"/>
          <w:tblHeader/>
          <w:jc w:val="center"/>
        </w:trPr>
        <w:tc>
          <w:tcPr>
            <w:tcW w:w="2901" w:type="dxa"/>
            <w:shd w:val="clear" w:color="auto" w:fill="FFFFFF"/>
          </w:tcPr>
          <w:p w:rsidR="00AF6CE5" w:rsidRPr="000F2136" w:rsidRDefault="00AF6CE5" w:rsidP="00AF6CE5">
            <w:pPr>
              <w:rPr>
                <w:rFonts w:ascii="FreeSerif" w:hAnsi="FreeSerif"/>
              </w:rPr>
            </w:pPr>
            <w:r w:rsidRPr="000F2136">
              <w:rPr>
                <w:rFonts w:ascii="FreeSerif" w:hAnsi="FreeSerif"/>
              </w:rPr>
              <w:t>KEY_SIZE</w:t>
            </w:r>
          </w:p>
        </w:tc>
        <w:tc>
          <w:tcPr>
            <w:tcW w:w="4230" w:type="dxa"/>
            <w:shd w:val="clear" w:color="auto" w:fill="FFFFFF"/>
          </w:tcPr>
          <w:p w:rsidR="00AF6CE5" w:rsidRPr="000F2136" w:rsidRDefault="00AF6CE5" w:rsidP="00AF6CE5">
            <w:pPr>
              <w:rPr>
                <w:rFonts w:ascii="FreeSerif" w:hAnsi="FreeSerif"/>
              </w:rPr>
            </w:pPr>
            <w:r w:rsidRPr="000F2136">
              <w:rPr>
                <w:rFonts w:ascii="FreeSerif" w:hAnsi="FreeSerif"/>
              </w:rPr>
              <w:t xml:space="preserve">Keep as 6X_2048. Refer to </w:t>
            </w:r>
            <w:proofErr w:type="spellStart"/>
            <w:r w:rsidRPr="000F2136">
              <w:rPr>
                <w:rFonts w:ascii="FreeSerif" w:hAnsi="FreeSerif"/>
              </w:rPr>
              <w:t>MShield</w:t>
            </w:r>
            <w:proofErr w:type="spellEnd"/>
            <w:r w:rsidRPr="000F2136">
              <w:rPr>
                <w:rFonts w:ascii="FreeSerif" w:hAnsi="FreeSerif"/>
              </w:rPr>
              <w:t>-DK documentation for details.</w:t>
            </w:r>
          </w:p>
        </w:tc>
      </w:tr>
      <w:tr w:rsidR="00AF6CE5" w:rsidRPr="000F2136" w:rsidTr="00AF6CE5">
        <w:trPr>
          <w:trHeight w:val="65"/>
          <w:tblHeader/>
          <w:jc w:val="center"/>
        </w:trPr>
        <w:tc>
          <w:tcPr>
            <w:tcW w:w="2901" w:type="dxa"/>
            <w:shd w:val="clear" w:color="auto" w:fill="FFFFFF"/>
          </w:tcPr>
          <w:p w:rsidR="00AF6CE5" w:rsidRPr="000F2136" w:rsidRDefault="00AF6CE5" w:rsidP="00AF6CE5">
            <w:pPr>
              <w:rPr>
                <w:rFonts w:ascii="FreeSerif" w:hAnsi="FreeSerif"/>
              </w:rPr>
            </w:pPr>
            <w:r w:rsidRPr="000F2136">
              <w:rPr>
                <w:rFonts w:ascii="FreeSerif" w:hAnsi="FreeSerif"/>
              </w:rPr>
              <w:t>SOC_VARIANT</w:t>
            </w:r>
          </w:p>
        </w:tc>
        <w:tc>
          <w:tcPr>
            <w:tcW w:w="4230" w:type="dxa"/>
            <w:shd w:val="clear" w:color="auto" w:fill="FFFFFF"/>
          </w:tcPr>
          <w:p w:rsidR="00AF6CE5" w:rsidRPr="000F2136" w:rsidRDefault="00AF6CE5" w:rsidP="00AF6CE5">
            <w:pPr>
              <w:rPr>
                <w:rFonts w:ascii="FreeSerif" w:hAnsi="FreeSerif"/>
              </w:rPr>
            </w:pPr>
            <w:r w:rsidRPr="000F2136">
              <w:rPr>
                <w:rFonts w:ascii="FreeSerif" w:hAnsi="FreeSerif"/>
              </w:rPr>
              <w:t>Select “TDA2XX” if you working with RTOS on A15. This enables some PPA services to enable firewall usage from RTOS environment.</w:t>
            </w:r>
            <w:r w:rsidRPr="000F2136">
              <w:rPr>
                <w:rFonts w:ascii="FreeSerif" w:hAnsi="FreeSerif"/>
              </w:rPr>
              <w:br/>
              <w:t>Caution: If you are using HLOS like Linux on a TDA2x device, select SOC_VARIANT = “NONE”. This is because the PPA services introduced by “TDA2XX” option should only be used when all software is authenticated. This may not be guaranteed in an HLOS environment.</w:t>
            </w:r>
          </w:p>
        </w:tc>
      </w:tr>
    </w:tbl>
    <w:p w:rsidR="00AF6CE5" w:rsidRPr="000F2136" w:rsidRDefault="00AF6CE5" w:rsidP="00AF6CE5">
      <w:pPr>
        <w:pStyle w:val="ListParagraph"/>
        <w:ind w:left="1530"/>
        <w:rPr>
          <w:rFonts w:ascii="FreeSerif" w:hAnsi="FreeSerif"/>
        </w:rPr>
      </w:pPr>
    </w:p>
    <w:p w:rsidR="00AF6CE5" w:rsidRPr="000F2136" w:rsidRDefault="00AF6CE5" w:rsidP="005A563D">
      <w:pPr>
        <w:pStyle w:val="ListParagraph"/>
        <w:numPr>
          <w:ilvl w:val="0"/>
          <w:numId w:val="18"/>
        </w:numPr>
        <w:rPr>
          <w:rFonts w:ascii="FreeSerif" w:hAnsi="FreeSerif"/>
          <w:b/>
        </w:rPr>
      </w:pPr>
      <w:r w:rsidRPr="000F2136">
        <w:rPr>
          <w:rFonts w:ascii="FreeSerif" w:hAnsi="FreeSerif"/>
        </w:rPr>
        <w:t xml:space="preserve">If you enable ENCRYPTED_ISW, you need to modify </w:t>
      </w:r>
      <w:r w:rsidRPr="000F2136">
        <w:rPr>
          <w:rFonts w:ascii="FreeSerif" w:hAnsi="FreeSerif"/>
        </w:rPr>
        <w:br/>
      </w:r>
      <w:r w:rsidRPr="000F2136">
        <w:rPr>
          <w:rFonts w:ascii="FreeSerif" w:hAnsi="FreeSerif"/>
          <w:b/>
        </w:rPr>
        <w:t>reference/dra7xx/</w:t>
      </w:r>
      <w:proofErr w:type="spellStart"/>
      <w:r w:rsidRPr="000F2136">
        <w:rPr>
          <w:rFonts w:ascii="FreeSerif" w:hAnsi="FreeSerif"/>
          <w:b/>
        </w:rPr>
        <w:t>config</w:t>
      </w:r>
      <w:proofErr w:type="spellEnd"/>
      <w:r w:rsidRPr="000F2136">
        <w:rPr>
          <w:rFonts w:ascii="FreeSerif" w:hAnsi="FreeSerif"/>
          <w:b/>
        </w:rPr>
        <w:t>/KEY_6X_2048/</w:t>
      </w:r>
      <w:proofErr w:type="spellStart"/>
      <w:r w:rsidRPr="000F2136">
        <w:rPr>
          <w:rFonts w:ascii="FreeSerif" w:hAnsi="FreeSerif"/>
          <w:b/>
        </w:rPr>
        <w:t>isw_m.cfg</w:t>
      </w:r>
      <w:proofErr w:type="spellEnd"/>
    </w:p>
    <w:p w:rsidR="00AF6CE5" w:rsidRPr="000F2136" w:rsidRDefault="00AF6CE5" w:rsidP="00BC7DA6">
      <w:pPr>
        <w:pStyle w:val="ListParagraph"/>
        <w:ind w:left="1440"/>
        <w:rPr>
          <w:rFonts w:ascii="FreeSerif" w:hAnsi="FreeSerif"/>
          <w:b/>
        </w:rPr>
      </w:pPr>
      <w:r w:rsidRPr="000F2136">
        <w:rPr>
          <w:rFonts w:ascii="FreeSerif" w:hAnsi="FreeSerif"/>
        </w:rPr>
        <w:lastRenderedPageBreak/>
        <w:t>Uncomment the lines:</w:t>
      </w:r>
      <w:r w:rsidRPr="000F2136">
        <w:rPr>
          <w:rFonts w:ascii="FreeSerif" w:hAnsi="FreeSerif"/>
        </w:rPr>
        <w:br/>
      </w:r>
      <w:r w:rsidR="00BC7DA6" w:rsidRPr="000F2136">
        <w:rPr>
          <w:rFonts w:ascii="FreeSerif" w:hAnsi="FreeSerif"/>
          <w:noProof/>
        </w:rPr>
        <mc:AlternateContent>
          <mc:Choice Requires="wps">
            <w:drawing>
              <wp:inline distT="0" distB="0" distL="0" distR="0" wp14:anchorId="39C51955" wp14:editId="5969ABF1">
                <wp:extent cx="4695190" cy="910590"/>
                <wp:effectExtent l="12065" t="6985" r="7620" b="6350"/>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190" cy="910590"/>
                        </a:xfrm>
                        <a:prstGeom prst="rect">
                          <a:avLst/>
                        </a:prstGeom>
                        <a:solidFill>
                          <a:srgbClr val="FFFFFF"/>
                        </a:solidFill>
                        <a:ln w="9525">
                          <a:solidFill>
                            <a:srgbClr val="000000"/>
                          </a:solidFill>
                          <a:miter lim="800000"/>
                          <a:headEnd/>
                          <a:tailEnd/>
                        </a:ln>
                      </wps:spPr>
                      <wps:txbx>
                        <w:txbxContent>
                          <w:p w:rsidR="00042F23" w:rsidRPr="000F1359" w:rsidRDefault="00042F23" w:rsidP="00AF6CE5">
                            <w:pPr>
                              <w:rPr>
                                <w:rFonts w:ascii="Consolas" w:hAnsi="Consolas" w:cs="Consolas"/>
                                <w:sz w:val="16"/>
                              </w:rPr>
                            </w:pPr>
                            <w:r w:rsidRPr="000F1359">
                              <w:rPr>
                                <w:rFonts w:ascii="Consolas" w:hAnsi="Consolas" w:cs="Consolas"/>
                                <w:sz w:val="16"/>
                              </w:rPr>
                              <w:t>ISW_TYPE = "0x00000001"</w:t>
                            </w:r>
                          </w:p>
                          <w:p w:rsidR="00042F23" w:rsidRPr="000F1359" w:rsidRDefault="00042F23" w:rsidP="00AF6CE5">
                            <w:pPr>
                              <w:rPr>
                                <w:rFonts w:ascii="Consolas" w:hAnsi="Consolas" w:cs="Consolas"/>
                                <w:sz w:val="16"/>
                              </w:rPr>
                            </w:pPr>
                            <w:r w:rsidRPr="000F1359">
                              <w:rPr>
                                <w:rFonts w:ascii="Consolas" w:hAnsi="Consolas" w:cs="Consolas"/>
                                <w:sz w:val="16"/>
                              </w:rPr>
                              <w:t>ISW_ENC_IV = "000102030405060708090a0b0c0d0e0f"</w:t>
                            </w:r>
                          </w:p>
                          <w:p w:rsidR="00042F23" w:rsidRPr="000F1359" w:rsidRDefault="00042F23" w:rsidP="00AF6CE5">
                            <w:pPr>
                              <w:rPr>
                                <w:rFonts w:ascii="Consolas" w:hAnsi="Consolas" w:cs="Consolas"/>
                                <w:sz w:val="16"/>
                              </w:rPr>
                            </w:pPr>
                            <w:r w:rsidRPr="000F1359">
                              <w:rPr>
                                <w:rFonts w:ascii="Consolas" w:hAnsi="Consolas" w:cs="Consolas"/>
                                <w:sz w:val="16"/>
                              </w:rPr>
                              <w:t>ISW_ENC_KEY = "0828F4E5A4C5B20F119A631517C623CCA2752BBD639D150A12F26EC5923B3E86"</w:t>
                            </w:r>
                          </w:p>
                        </w:txbxContent>
                      </wps:txbx>
                      <wps:bodyPr rot="0" vert="horz" wrap="square" lIns="91440" tIns="45720" rIns="91440" bIns="45720" anchor="t" anchorCtr="0" upright="1">
                        <a:noAutofit/>
                      </wps:bodyPr>
                    </wps:wsp>
                  </a:graphicData>
                </a:graphic>
              </wp:inline>
            </w:drawing>
          </mc:Choice>
          <mc:Fallback>
            <w:pict>
              <v:shape id="_x0000_s1043" type="#_x0000_t202" style="width:369.7pt;height:71.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2SbLAIAAFkEAAAOAAAAZHJzL2Uyb0RvYy54bWysVNtu2zAMfR+wfxD0vjj2krYx4hRdugwD&#10;ugvQ7gNkWbaFSaImKbG7rx8lp2l2exnmB4EUqUPykPT6etSKHITzEkxF89mcEmE4NNJ0Ff3ysHt1&#10;RYkPzDRMgREVfRSeXm9evlgPthQF9KAa4QiCGF8OtqJ9CLbMMs97oZmfgRUGjS04zQKqrssaxwZE&#10;1yor5vOLbADXWAdceI+3t5ORbhJ+2woePrWtF4GoimJuIZ0unXU8s82alZ1jtpf8mAb7hyw0kwaD&#10;nqBuWWBk7+RvUFpyBx7aMOOgM2hbyUWqAavJ579Uc98zK1ItSI63J5r8/4PlHw+fHZFNRYtLSgzT&#10;2KMHMQbyBkZSRHoG60v0urfoF0a8xjanUr29A/7VEwPbnplO3DgHQy9Yg+nl8WV29nTC8RGkHj5A&#10;g2HYPkACGlunI3fIBkF0bNPjqTUxFY6Xi4vVMl+hiaNtlc+XKMcQrHx6bZ0P7wRoEoWKOmx9QmeH&#10;Ox8m1yeXGMyDks1OKpUU19Vb5ciB4Zjs0ndE/8lNGTJg9GWxnAj4K8Q8fX+C0DLgvCupK3p1cmJl&#10;pO2taTBNVgYm1SRjdcoceYzUTSSGsR5Tx/LXMUIkuYbmEZl1MM037iMKPbjvlAw42xX13/bMCUrU&#10;e4PdWeWLRVyGpCyWlwUq7txSn1uY4QhV0UDJJG7DtEB762TXY6RpHgzcYEdbmch+zuqYP85vatdx&#10;1+KCnOvJ6/mPsPkBAAD//wMAUEsDBBQABgAIAAAAIQCOonXV3AAAAAUBAAAPAAAAZHJzL2Rvd25y&#10;ZXYueG1sTI/NTsMwEITvSLyDtUhcEHUgUX9CnAohgeBWCoKrG2+TCHsdbDcNb8/CBS4jrWY08221&#10;npwVI4bYe1JwNctAIDXe9NQqeH25v1yCiEmT0dYTKvjCCOv69KTSpfFHesZxm1rBJRRLraBLaSil&#10;jE2HTseZH5DY2/vgdOIztNIEfeRyZ+V1ls2l0z3xQqcHvOuw+dgenIJl8Ti+x6d889bM93aVLhbj&#10;w2dQ6vxsur0BkXBKf2H4wWd0qJlp5w9korAK+JH0q+wt8lUBYsehIi9A1pX8T19/AwAA//8DAFBL&#10;AQItABQABgAIAAAAIQC2gziS/gAAAOEBAAATAAAAAAAAAAAAAAAAAAAAAABbQ29udGVudF9UeXBl&#10;c10ueG1sUEsBAi0AFAAGAAgAAAAhADj9If/WAAAAlAEAAAsAAAAAAAAAAAAAAAAALwEAAF9yZWxz&#10;Ly5yZWxzUEsBAi0AFAAGAAgAAAAhAMKHZJssAgAAWQQAAA4AAAAAAAAAAAAAAAAALgIAAGRycy9l&#10;Mm9Eb2MueG1sUEsBAi0AFAAGAAgAAAAhAI6iddXcAAAABQEAAA8AAAAAAAAAAAAAAAAAhgQAAGRy&#10;cy9kb3ducmV2LnhtbFBLBQYAAAAABAAEAPMAAACPBQAAAAA=&#10;">
                <v:textbox>
                  <w:txbxContent>
                    <w:p w:rsidR="00042F23" w:rsidRPr="000F1359" w:rsidRDefault="00042F23" w:rsidP="00AF6CE5">
                      <w:pPr>
                        <w:rPr>
                          <w:rFonts w:ascii="Consolas" w:hAnsi="Consolas" w:cs="Consolas"/>
                          <w:sz w:val="16"/>
                        </w:rPr>
                      </w:pPr>
                      <w:r w:rsidRPr="000F1359">
                        <w:rPr>
                          <w:rFonts w:ascii="Consolas" w:hAnsi="Consolas" w:cs="Consolas"/>
                          <w:sz w:val="16"/>
                        </w:rPr>
                        <w:t>ISW_TYPE = "0x00000001"</w:t>
                      </w:r>
                    </w:p>
                    <w:p w:rsidR="00042F23" w:rsidRPr="000F1359" w:rsidRDefault="00042F23" w:rsidP="00AF6CE5">
                      <w:pPr>
                        <w:rPr>
                          <w:rFonts w:ascii="Consolas" w:hAnsi="Consolas" w:cs="Consolas"/>
                          <w:sz w:val="16"/>
                        </w:rPr>
                      </w:pPr>
                      <w:r w:rsidRPr="000F1359">
                        <w:rPr>
                          <w:rFonts w:ascii="Consolas" w:hAnsi="Consolas" w:cs="Consolas"/>
                          <w:sz w:val="16"/>
                        </w:rPr>
                        <w:t>ISW_ENC_IV = "000102030405060708090a0b0c0d0e0f"</w:t>
                      </w:r>
                    </w:p>
                    <w:p w:rsidR="00042F23" w:rsidRPr="000F1359" w:rsidRDefault="00042F23" w:rsidP="00AF6CE5">
                      <w:pPr>
                        <w:rPr>
                          <w:rFonts w:ascii="Consolas" w:hAnsi="Consolas" w:cs="Consolas"/>
                          <w:sz w:val="16"/>
                        </w:rPr>
                      </w:pPr>
                      <w:r w:rsidRPr="000F1359">
                        <w:rPr>
                          <w:rFonts w:ascii="Consolas" w:hAnsi="Consolas" w:cs="Consolas"/>
                          <w:sz w:val="16"/>
                        </w:rPr>
                        <w:t>ISW_ENC_KEY = "0828F4E5A4C5B20F119A631517C623CCA2752BBD639D150A12F26EC5923B3E86"</w:t>
                      </w:r>
                    </w:p>
                  </w:txbxContent>
                </v:textbox>
                <w10:anchorlock/>
              </v:shape>
            </w:pict>
          </mc:Fallback>
        </mc:AlternateContent>
      </w:r>
    </w:p>
    <w:p w:rsidR="00AF6CE5" w:rsidRPr="000F2136" w:rsidRDefault="00AF6CE5" w:rsidP="00BC7DA6">
      <w:pPr>
        <w:pStyle w:val="ListParagraph"/>
        <w:ind w:left="1440"/>
        <w:rPr>
          <w:rFonts w:ascii="FreeSerif" w:hAnsi="FreeSerif"/>
        </w:rPr>
      </w:pPr>
      <w:r w:rsidRPr="000F2136">
        <w:rPr>
          <w:rFonts w:ascii="FreeSerif" w:hAnsi="FreeSerif"/>
        </w:rPr>
        <w:t>For TDA2x, only ISW_TYPE=1 is verified. This selects the key used for encr</w:t>
      </w:r>
      <w:r w:rsidR="00BC7DA6" w:rsidRPr="000F2136">
        <w:rPr>
          <w:rFonts w:ascii="FreeSerif" w:hAnsi="FreeSerif"/>
        </w:rPr>
        <w:t xml:space="preserve">yption </w:t>
      </w:r>
      <w:r w:rsidRPr="000F2136">
        <w:rPr>
          <w:rFonts w:ascii="FreeSerif" w:hAnsi="FreeSerif"/>
        </w:rPr>
        <w:t xml:space="preserve">ISW/SBL encryption. The key can be the device MEK, a key derived from the device MEK, the device CEK, or a key derived from the device CEK. Refer to </w:t>
      </w:r>
      <w:proofErr w:type="spellStart"/>
      <w:r w:rsidRPr="000F2136">
        <w:rPr>
          <w:rFonts w:ascii="FreeSerif" w:hAnsi="FreeSerif"/>
        </w:rPr>
        <w:t>MShield</w:t>
      </w:r>
      <w:proofErr w:type="spellEnd"/>
      <w:r w:rsidRPr="000F2136">
        <w:rPr>
          <w:rFonts w:ascii="FreeSerif" w:hAnsi="FreeSerif"/>
        </w:rPr>
        <w:t>-DK documentation for details on these options. The default keys in this file are TI Dummy Keys.</w:t>
      </w:r>
    </w:p>
    <w:p w:rsidR="00BC7DA6" w:rsidRDefault="00BC7DA6" w:rsidP="00BC7DA6">
      <w:pPr>
        <w:pStyle w:val="Heading3"/>
      </w:pPr>
      <w:bookmarkStart w:id="60" w:name="_Toc455171573"/>
      <w:bookmarkStart w:id="61" w:name="_Toc495681884"/>
      <w:r>
        <w:t>Boot-Image (PPA + SBL) generation</w:t>
      </w:r>
      <w:bookmarkEnd w:id="60"/>
      <w:bookmarkEnd w:id="61"/>
    </w:p>
    <w:p w:rsidR="00BC7DA6" w:rsidRPr="000F2136" w:rsidRDefault="00BC7DA6" w:rsidP="005A563D">
      <w:pPr>
        <w:pStyle w:val="ListParagraph"/>
        <w:numPr>
          <w:ilvl w:val="0"/>
          <w:numId w:val="18"/>
        </w:numPr>
        <w:rPr>
          <w:rFonts w:ascii="FreeSerif" w:hAnsi="FreeSerif"/>
        </w:rPr>
      </w:pPr>
      <w:r w:rsidRPr="000F2136">
        <w:rPr>
          <w:rFonts w:ascii="FreeSerif" w:hAnsi="FreeSerif"/>
        </w:rPr>
        <w:t xml:space="preserve">Setup </w:t>
      </w:r>
      <w:proofErr w:type="spellStart"/>
      <w:r w:rsidRPr="000F2136">
        <w:rPr>
          <w:rFonts w:ascii="FreeSerif" w:hAnsi="FreeSerif"/>
        </w:rPr>
        <w:t>MShield</w:t>
      </w:r>
      <w:proofErr w:type="spellEnd"/>
      <w:r w:rsidRPr="000F2136">
        <w:rPr>
          <w:rFonts w:ascii="FreeSerif" w:hAnsi="FreeSerif"/>
        </w:rPr>
        <w:t>-DK/SECDEV for TDA2XX</w:t>
      </w:r>
    </w:p>
    <w:p w:rsidR="00BC7DA6" w:rsidRPr="000F2136" w:rsidRDefault="00BC7DA6" w:rsidP="00BC7DA6">
      <w:pPr>
        <w:pStyle w:val="ListParagraph"/>
        <w:ind w:left="1440"/>
        <w:rPr>
          <w:rFonts w:ascii="FreeSerif" w:hAnsi="FreeSerif"/>
        </w:rPr>
      </w:pPr>
      <w:r w:rsidRPr="000F2136">
        <w:rPr>
          <w:rFonts w:ascii="FreeSerif" w:hAnsi="FreeSerif"/>
          <w:noProof/>
        </w:rPr>
        <mc:AlternateContent>
          <mc:Choice Requires="wps">
            <w:drawing>
              <wp:inline distT="0" distB="0" distL="0" distR="0" wp14:anchorId="40B5C3D3" wp14:editId="18263A70">
                <wp:extent cx="2537460" cy="415290"/>
                <wp:effectExtent l="6350" t="8890" r="13335" b="12065"/>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1090" cy="560070"/>
                        </a:xfrm>
                        <a:prstGeom prst="rect">
                          <a:avLst/>
                        </a:prstGeom>
                        <a:solidFill>
                          <a:srgbClr val="FFFFFF"/>
                        </a:solidFill>
                        <a:ln w="9525">
                          <a:solidFill>
                            <a:srgbClr val="000000"/>
                          </a:solidFill>
                          <a:miter lim="800000"/>
                          <a:headEnd/>
                          <a:tailEnd/>
                        </a:ln>
                      </wps:spPr>
                      <wps:txbx>
                        <w:txbxContent>
                          <w:p w:rsidR="00042F23" w:rsidRPr="00656341" w:rsidRDefault="00042F23" w:rsidP="00BC7DA6">
                            <w:pPr>
                              <w:pStyle w:val="Listb2"/>
                              <w:numPr>
                                <w:ilvl w:val="0"/>
                                <w:numId w:val="0"/>
                              </w:numPr>
                              <w:rPr>
                                <w:rFonts w:ascii="Consolas" w:hAnsi="Consolas" w:cs="Consolas"/>
                                <w:sz w:val="16"/>
                                <w:szCs w:val="16"/>
                              </w:rPr>
                            </w:pPr>
                            <w:proofErr w:type="gramStart"/>
                            <w:r w:rsidRPr="00656341">
                              <w:rPr>
                                <w:rFonts w:ascii="Consolas" w:hAnsi="Consolas" w:cs="Consolas"/>
                                <w:sz w:val="16"/>
                                <w:szCs w:val="16"/>
                              </w:rPr>
                              <w:t>cd</w:t>
                            </w:r>
                            <w:proofErr w:type="gramEnd"/>
                            <w:r w:rsidRPr="00656341">
                              <w:rPr>
                                <w:rFonts w:ascii="Consolas" w:hAnsi="Consolas" w:cs="Consolas"/>
                                <w:sz w:val="16"/>
                                <w:szCs w:val="16"/>
                              </w:rPr>
                              <w:t xml:space="preserve"> $MSHIELD_DK_DIR/</w:t>
                            </w:r>
                            <w:proofErr w:type="spellStart"/>
                            <w:r w:rsidRPr="00656341">
                              <w:rPr>
                                <w:rFonts w:ascii="Consolas" w:hAnsi="Consolas" w:cs="Consolas"/>
                                <w:sz w:val="16"/>
                                <w:szCs w:val="16"/>
                              </w:rPr>
                              <w:t>src</w:t>
                            </w:r>
                            <w:proofErr w:type="spellEnd"/>
                          </w:p>
                          <w:p w:rsidR="00042F23" w:rsidRPr="00656341" w:rsidRDefault="00042F23" w:rsidP="00BC7DA6">
                            <w:pPr>
                              <w:rPr>
                                <w:rFonts w:ascii="Consolas" w:hAnsi="Consolas" w:cs="Consolas"/>
                                <w:sz w:val="16"/>
                                <w:szCs w:val="16"/>
                              </w:rPr>
                            </w:pPr>
                            <w:proofErr w:type="spellStart"/>
                            <w:proofErr w:type="gramStart"/>
                            <w:r w:rsidRPr="00656341">
                              <w:rPr>
                                <w:rFonts w:ascii="Consolas" w:hAnsi="Consolas" w:cs="Consolas"/>
                                <w:sz w:val="16"/>
                                <w:szCs w:val="16"/>
                              </w:rPr>
                              <w:t>perl</w:t>
                            </w:r>
                            <w:proofErr w:type="spellEnd"/>
                            <w:proofErr w:type="gramEnd"/>
                            <w:r w:rsidRPr="00656341">
                              <w:rPr>
                                <w:rFonts w:ascii="Consolas" w:hAnsi="Consolas" w:cs="Consolas"/>
                                <w:sz w:val="16"/>
                                <w:szCs w:val="16"/>
                              </w:rPr>
                              <w:t xml:space="preserve"> config.pl</w:t>
                            </w:r>
                          </w:p>
                        </w:txbxContent>
                      </wps:txbx>
                      <wps:bodyPr rot="0" vert="horz" wrap="square" lIns="91440" tIns="45720" rIns="91440" bIns="45720" anchor="t" anchorCtr="0" upright="1">
                        <a:spAutoFit/>
                      </wps:bodyPr>
                    </wps:wsp>
                  </a:graphicData>
                </a:graphic>
              </wp:inline>
            </w:drawing>
          </mc:Choice>
          <mc:Fallback>
            <w:pict>
              <v:shape id="_x0000_s1044" type="#_x0000_t202" style="width:199.8pt;height:3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dEOLQIAAFkEAAAOAAAAZHJzL2Uyb0RvYy54bWysVNuO0zAQfUfiHyy/06Shl23UdLV0KUJa&#10;LtIuH+A4TmLheIztNilfv2OnLdUCL4g8WB7P+HjmnJmsb4dOkYOwToIu6HSSUiI0h0rqpqDfnnZv&#10;bihxnumKKdCioEfh6O3m9at1b3KRQQuqEpYgiHZ5bwraem/yJHG8FR1zEzBCo7MG2zGPpm2SyrIe&#10;0TuVZGm6SHqwlbHAhXN4ej866Sbi17Xg/ktdO+GJKijm5uNq41qGNdmsWd5YZlrJT2mwf8iiY1Lj&#10;oxeoe+YZ2Vv5G1QnuQUHtZ9w6BKoa8lFrAGrmaYvqnlsmRGxFiTHmQtN7v/B8s+Hr5bIqqDZghLN&#10;OtToSQyevIOBZIGe3rgcox4NxvkBj1HmWKozD8C/O6Jh2zLdiDtroW8FqzC9abiZXF0dcVwAKftP&#10;UOEzbO8hAg217QJ3yAZBdJTpeJEmpMLxMHu7nKYrdHH0zRdpuozaJSw/3zbW+Q8COhI2BbUofURn&#10;hwfnQzYsP4eExxwoWe2kUtGwTblVlhwYtskufrGAF2FKk76gq3k2Hwn4K0Qavz9BdNJjvyvZFfTm&#10;EsTyQNt7XcVu9EyqcY8pK33iMVA3kuiHcoiKTWdnfUqojsishbG/cR5x04L9SUmPvV1Q92PPrKBE&#10;fdSozmo6m4VhiMZsvszQsNee8trDNEeognpKxu3WjwO0N1Y2Lb507oc7VHQnI9lB+jGrU/7Yv1GD&#10;06yFAbm2Y9SvP8LmGQAA//8DAFBLAwQUAAYACAAAACEAaCG7pdwAAAAEAQAADwAAAGRycy9kb3du&#10;cmV2LnhtbEyPzU7DMBCE70i8g7VI3KjDTyMa4lSIqmdKQULcNvY2jhqvQ+ymKU+P4QKXlUYzmvm2&#10;XE6uEyMNofWs4HqWgSDW3rTcKHh7XV/dgwgR2WDnmRScKMCyOj8rsTD+yC80bmMjUgmHAhXYGPtC&#10;yqAtOQwz3xMnb+cHhzHJoZFmwGMqd528ybJcOmw5LVjs6cmS3m8PTkFYbT57vdvUe2tOX8+rca7f&#10;1x9KXV5Mjw8gIk3xLww/+AkdqsRU+wObIDoF6ZH4e5N3u1jkIGoF+fwOZFXK//DVNwAAAP//AwBQ&#10;SwECLQAUAAYACAAAACEAtoM4kv4AAADhAQAAEwAAAAAAAAAAAAAAAAAAAAAAW0NvbnRlbnRfVHlw&#10;ZXNdLnhtbFBLAQItABQABgAIAAAAIQA4/SH/1gAAAJQBAAALAAAAAAAAAAAAAAAAAC8BAABfcmVs&#10;cy8ucmVsc1BLAQItABQABgAIAAAAIQCCpdEOLQIAAFkEAAAOAAAAAAAAAAAAAAAAAC4CAABkcnMv&#10;ZTJvRG9jLnhtbFBLAQItABQABgAIAAAAIQBoIbul3AAAAAQBAAAPAAAAAAAAAAAAAAAAAIcEAABk&#10;cnMvZG93bnJldi54bWxQSwUGAAAAAAQABADzAAAAkAUAAAAA&#10;">
                <v:textbox style="mso-fit-shape-to-text:t">
                  <w:txbxContent>
                    <w:p w:rsidR="00042F23" w:rsidRPr="00656341" w:rsidRDefault="00042F23" w:rsidP="00BC7DA6">
                      <w:pPr>
                        <w:pStyle w:val="Listb2"/>
                        <w:numPr>
                          <w:ilvl w:val="0"/>
                          <w:numId w:val="0"/>
                        </w:numPr>
                        <w:rPr>
                          <w:rFonts w:ascii="Consolas" w:hAnsi="Consolas" w:cs="Consolas"/>
                          <w:sz w:val="16"/>
                          <w:szCs w:val="16"/>
                        </w:rPr>
                      </w:pPr>
                      <w:proofErr w:type="gramStart"/>
                      <w:r w:rsidRPr="00656341">
                        <w:rPr>
                          <w:rFonts w:ascii="Consolas" w:hAnsi="Consolas" w:cs="Consolas"/>
                          <w:sz w:val="16"/>
                          <w:szCs w:val="16"/>
                        </w:rPr>
                        <w:t>cd</w:t>
                      </w:r>
                      <w:proofErr w:type="gramEnd"/>
                      <w:r w:rsidRPr="00656341">
                        <w:rPr>
                          <w:rFonts w:ascii="Consolas" w:hAnsi="Consolas" w:cs="Consolas"/>
                          <w:sz w:val="16"/>
                          <w:szCs w:val="16"/>
                        </w:rPr>
                        <w:t xml:space="preserve"> $MSHIELD_DK_DIR/</w:t>
                      </w:r>
                      <w:proofErr w:type="spellStart"/>
                      <w:r w:rsidRPr="00656341">
                        <w:rPr>
                          <w:rFonts w:ascii="Consolas" w:hAnsi="Consolas" w:cs="Consolas"/>
                          <w:sz w:val="16"/>
                          <w:szCs w:val="16"/>
                        </w:rPr>
                        <w:t>src</w:t>
                      </w:r>
                      <w:proofErr w:type="spellEnd"/>
                    </w:p>
                    <w:p w:rsidR="00042F23" w:rsidRPr="00656341" w:rsidRDefault="00042F23" w:rsidP="00BC7DA6">
                      <w:pPr>
                        <w:rPr>
                          <w:rFonts w:ascii="Consolas" w:hAnsi="Consolas" w:cs="Consolas"/>
                          <w:sz w:val="16"/>
                          <w:szCs w:val="16"/>
                        </w:rPr>
                      </w:pPr>
                      <w:proofErr w:type="spellStart"/>
                      <w:proofErr w:type="gramStart"/>
                      <w:r w:rsidRPr="00656341">
                        <w:rPr>
                          <w:rFonts w:ascii="Consolas" w:hAnsi="Consolas" w:cs="Consolas"/>
                          <w:sz w:val="16"/>
                          <w:szCs w:val="16"/>
                        </w:rPr>
                        <w:t>perl</w:t>
                      </w:r>
                      <w:proofErr w:type="spellEnd"/>
                      <w:proofErr w:type="gramEnd"/>
                      <w:r w:rsidRPr="00656341">
                        <w:rPr>
                          <w:rFonts w:ascii="Consolas" w:hAnsi="Consolas" w:cs="Consolas"/>
                          <w:sz w:val="16"/>
                          <w:szCs w:val="16"/>
                        </w:rPr>
                        <w:t xml:space="preserve"> config.pl</w:t>
                      </w:r>
                    </w:p>
                  </w:txbxContent>
                </v:textbox>
                <w10:anchorlock/>
              </v:shape>
            </w:pict>
          </mc:Fallback>
        </mc:AlternateContent>
      </w:r>
    </w:p>
    <w:p w:rsidR="00BC7DA6" w:rsidRPr="000F2136" w:rsidRDefault="00BC7DA6" w:rsidP="005A563D">
      <w:pPr>
        <w:pStyle w:val="ListParagraph"/>
        <w:numPr>
          <w:ilvl w:val="0"/>
          <w:numId w:val="18"/>
        </w:numPr>
        <w:rPr>
          <w:rFonts w:ascii="FreeSerif" w:hAnsi="FreeSerif"/>
        </w:rPr>
      </w:pPr>
      <w:r w:rsidRPr="000F2136">
        <w:rPr>
          <w:rFonts w:ascii="FreeSerif" w:hAnsi="FreeSerif"/>
        </w:rPr>
        <w:t>Build PPA using the following command</w:t>
      </w:r>
    </w:p>
    <w:p w:rsidR="00BC7DA6" w:rsidRPr="000F2136" w:rsidRDefault="00BC7DA6" w:rsidP="00BC7DA6">
      <w:pPr>
        <w:pStyle w:val="ListParagraph"/>
        <w:ind w:left="1440"/>
        <w:rPr>
          <w:rFonts w:ascii="FreeSerif" w:hAnsi="FreeSerif"/>
        </w:rPr>
      </w:pPr>
      <w:r w:rsidRPr="000F2136">
        <w:rPr>
          <w:rFonts w:ascii="FreeSerif" w:hAnsi="FreeSerif"/>
          <w:noProof/>
        </w:rPr>
        <mc:AlternateContent>
          <mc:Choice Requires="wps">
            <w:drawing>
              <wp:inline distT="0" distB="0" distL="0" distR="0" wp14:anchorId="0D9CAACA" wp14:editId="4E50C187">
                <wp:extent cx="2537460" cy="415290"/>
                <wp:effectExtent l="6350" t="6985" r="13335" b="13970"/>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1090" cy="560070"/>
                        </a:xfrm>
                        <a:prstGeom prst="rect">
                          <a:avLst/>
                        </a:prstGeom>
                        <a:solidFill>
                          <a:srgbClr val="FFFFFF"/>
                        </a:solidFill>
                        <a:ln w="9525">
                          <a:solidFill>
                            <a:srgbClr val="000000"/>
                          </a:solidFill>
                          <a:miter lim="800000"/>
                          <a:headEnd/>
                          <a:tailEnd/>
                        </a:ln>
                      </wps:spPr>
                      <wps:txbx>
                        <w:txbxContent>
                          <w:p w:rsidR="00042F23" w:rsidRPr="00656341" w:rsidRDefault="00042F23" w:rsidP="00BC7DA6">
                            <w:pPr>
                              <w:pStyle w:val="Listb2"/>
                              <w:numPr>
                                <w:ilvl w:val="0"/>
                                <w:numId w:val="0"/>
                              </w:numPr>
                              <w:rPr>
                                <w:rFonts w:ascii="Consolas" w:hAnsi="Consolas" w:cs="Consolas"/>
                                <w:sz w:val="16"/>
                                <w:szCs w:val="16"/>
                              </w:rPr>
                            </w:pPr>
                            <w:proofErr w:type="gramStart"/>
                            <w:r w:rsidRPr="00656341">
                              <w:rPr>
                                <w:rFonts w:ascii="Consolas" w:hAnsi="Consolas" w:cs="Consolas"/>
                                <w:sz w:val="16"/>
                                <w:szCs w:val="16"/>
                              </w:rPr>
                              <w:t>cd</w:t>
                            </w:r>
                            <w:proofErr w:type="gramEnd"/>
                            <w:r w:rsidRPr="00656341">
                              <w:rPr>
                                <w:rFonts w:ascii="Consolas" w:hAnsi="Consolas" w:cs="Consolas"/>
                                <w:sz w:val="16"/>
                                <w:szCs w:val="16"/>
                              </w:rPr>
                              <w:t xml:space="preserve"> $MSHIELD_DK_DIR/scripts</w:t>
                            </w:r>
                          </w:p>
                          <w:p w:rsidR="00042F23" w:rsidRPr="00656341" w:rsidRDefault="00042F23" w:rsidP="00BC7DA6">
                            <w:pPr>
                              <w:rPr>
                                <w:rFonts w:ascii="Consolas" w:hAnsi="Consolas" w:cs="Consolas"/>
                                <w:sz w:val="16"/>
                                <w:szCs w:val="16"/>
                              </w:rPr>
                            </w:pPr>
                            <w:r w:rsidRPr="00656341">
                              <w:rPr>
                                <w:rFonts w:ascii="Consolas" w:hAnsi="Consolas" w:cs="Consolas"/>
                                <w:sz w:val="16"/>
                                <w:szCs w:val="16"/>
                              </w:rPr>
                              <w:t>./ift-ppa-gen.sh dra7xx</w:t>
                            </w:r>
                          </w:p>
                        </w:txbxContent>
                      </wps:txbx>
                      <wps:bodyPr rot="0" vert="horz" wrap="square" lIns="91440" tIns="45720" rIns="91440" bIns="45720" anchor="t" anchorCtr="0" upright="1">
                        <a:spAutoFit/>
                      </wps:bodyPr>
                    </wps:wsp>
                  </a:graphicData>
                </a:graphic>
              </wp:inline>
            </w:drawing>
          </mc:Choice>
          <mc:Fallback>
            <w:pict>
              <v:shape id="_x0000_s1045" type="#_x0000_t202" style="width:199.8pt;height:3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k3GLAIAAFkEAAAOAAAAZHJzL2Uyb0RvYy54bWysVNtu2zAMfR+wfxD0vviypG2MOEWXLsOA&#10;7gK0+wBalm1hsqRJSuzs60vJSRZ0wx6G+UEQReqIPIf06nbsJdlz64RWJc1mKSVcMV0L1Zb029P2&#10;zQ0lzoOqQWrFS3rgjt6uX79aDabgue60rLklCKJcMZiSdt6bIkkc63gPbqYNV+hstO3Bo2nbpLYw&#10;IHovkzxNr5JB29pYzbhzeHo/Oek64jcNZ/5L0zjuiSwp5ubjauNahTVZr6BoLZhOsGMa8A9Z9CAU&#10;PnqGugcPZGfFb1C9YFY73fgZ032im0YwHmvAarL0RTWPHRgea0FynDnT5P4fLPu8/2qJqEuaLyhR&#10;0KNGT3z05J0eSR7oGYwrMOrRYJwf8RhljqU686DZd0eU3nSgWn5nrR46DjWml4WbycXVCccFkGr4&#10;pGt8BnZeR6CxsX3gDtkgiI4yHc7ShFQYHuZvr7N0iS6GvsVVml5H7RIoTreNdf4D1z0Jm5JalD6i&#10;w/7B+ZANFKeQ8JjTUtRbIWU0bFttpCV7wDbZxi8W8CJMKjKUdLlAqv4OkcbvTxC98NjvUvQlvTkH&#10;QRFoe6/q2I0ehJz2mLJURx4DdROJfqzGqFi2OOlT6fqAzFo99TfOI246bX9SMmBvl9T92IHllMiP&#10;CtVZZvN5GIZozBfXORr20lNdekAxhCqpp2Tabvw0QDtjRdvhS6d+uENFtyKSHaSfsjrmj/0bNTjO&#10;WhiQSztG/fojrJ8BAAD//wMAUEsDBBQABgAIAAAAIQBoIbul3AAAAAQBAAAPAAAAZHJzL2Rvd25y&#10;ZXYueG1sTI/NTsMwEITvSLyDtUjcqMNPIxriVIiqZ0pBQtw29jaOGq9D7KYpT4/hApeVRjOa+bZc&#10;Tq4TIw2h9azgepaBINbetNwoeHtdX92DCBHZYOeZFJwowLI6PyuxMP7ILzRuYyNSCYcCFdgY+0LK&#10;oC05DDPfEydv5weHMcmhkWbAYyp3nbzJslw6bDktWOzpyZLebw9OQVhtPnu929R7a05fz6txrt/X&#10;H0pdXkyPDyAiTfEvDD/4CR2qxFT7A5sgOgXpkfh7k3e7WOQgagX5/A5kVcr/8NU3AAAA//8DAFBL&#10;AQItABQABgAIAAAAIQC2gziS/gAAAOEBAAATAAAAAAAAAAAAAAAAAAAAAABbQ29udGVudF9UeXBl&#10;c10ueG1sUEsBAi0AFAAGAAgAAAAhADj9If/WAAAAlAEAAAsAAAAAAAAAAAAAAAAALwEAAF9yZWxz&#10;Ly5yZWxzUEsBAi0AFAAGAAgAAAAhAMKaTcYsAgAAWQQAAA4AAAAAAAAAAAAAAAAALgIAAGRycy9l&#10;Mm9Eb2MueG1sUEsBAi0AFAAGAAgAAAAhAGghu6XcAAAABAEAAA8AAAAAAAAAAAAAAAAAhgQAAGRy&#10;cy9kb3ducmV2LnhtbFBLBQYAAAAABAAEAPMAAACPBQAAAAA=&#10;">
                <v:textbox style="mso-fit-shape-to-text:t">
                  <w:txbxContent>
                    <w:p w:rsidR="00042F23" w:rsidRPr="00656341" w:rsidRDefault="00042F23" w:rsidP="00BC7DA6">
                      <w:pPr>
                        <w:pStyle w:val="Listb2"/>
                        <w:numPr>
                          <w:ilvl w:val="0"/>
                          <w:numId w:val="0"/>
                        </w:numPr>
                        <w:rPr>
                          <w:rFonts w:ascii="Consolas" w:hAnsi="Consolas" w:cs="Consolas"/>
                          <w:sz w:val="16"/>
                          <w:szCs w:val="16"/>
                        </w:rPr>
                      </w:pPr>
                      <w:proofErr w:type="gramStart"/>
                      <w:r w:rsidRPr="00656341">
                        <w:rPr>
                          <w:rFonts w:ascii="Consolas" w:hAnsi="Consolas" w:cs="Consolas"/>
                          <w:sz w:val="16"/>
                          <w:szCs w:val="16"/>
                        </w:rPr>
                        <w:t>cd</w:t>
                      </w:r>
                      <w:proofErr w:type="gramEnd"/>
                      <w:r w:rsidRPr="00656341">
                        <w:rPr>
                          <w:rFonts w:ascii="Consolas" w:hAnsi="Consolas" w:cs="Consolas"/>
                          <w:sz w:val="16"/>
                          <w:szCs w:val="16"/>
                        </w:rPr>
                        <w:t xml:space="preserve"> $MSHIELD_DK_DIR/scripts</w:t>
                      </w:r>
                    </w:p>
                    <w:p w:rsidR="00042F23" w:rsidRPr="00656341" w:rsidRDefault="00042F23" w:rsidP="00BC7DA6">
                      <w:pPr>
                        <w:rPr>
                          <w:rFonts w:ascii="Consolas" w:hAnsi="Consolas" w:cs="Consolas"/>
                          <w:sz w:val="16"/>
                          <w:szCs w:val="16"/>
                        </w:rPr>
                      </w:pPr>
                      <w:r w:rsidRPr="00656341">
                        <w:rPr>
                          <w:rFonts w:ascii="Consolas" w:hAnsi="Consolas" w:cs="Consolas"/>
                          <w:sz w:val="16"/>
                          <w:szCs w:val="16"/>
                        </w:rPr>
                        <w:t>./ift-ppa-gen.sh dra7xx</w:t>
                      </w:r>
                    </w:p>
                  </w:txbxContent>
                </v:textbox>
                <w10:anchorlock/>
              </v:shape>
            </w:pict>
          </mc:Fallback>
        </mc:AlternateContent>
      </w:r>
    </w:p>
    <w:p w:rsidR="00BC7DA6" w:rsidRPr="000F2136" w:rsidRDefault="00BC7DA6" w:rsidP="005A563D">
      <w:pPr>
        <w:pStyle w:val="ListParagraph"/>
        <w:numPr>
          <w:ilvl w:val="0"/>
          <w:numId w:val="18"/>
        </w:numPr>
        <w:rPr>
          <w:rFonts w:ascii="FreeSerif" w:hAnsi="FreeSerif"/>
        </w:rPr>
      </w:pPr>
      <w:r w:rsidRPr="000F2136">
        <w:rPr>
          <w:rFonts w:ascii="FreeSerif" w:hAnsi="FreeSerif"/>
        </w:rPr>
        <w:t>SD-BOOT: Create boot image using following commands:</w:t>
      </w:r>
    </w:p>
    <w:p w:rsidR="00BC7DA6" w:rsidRPr="000F2136" w:rsidRDefault="00BC7DA6" w:rsidP="00BC7DA6">
      <w:pPr>
        <w:pStyle w:val="ListParagraph"/>
        <w:ind w:left="1440"/>
        <w:rPr>
          <w:rFonts w:ascii="FreeSerif" w:hAnsi="FreeSerif"/>
        </w:rPr>
      </w:pPr>
      <w:r w:rsidRPr="000F2136">
        <w:rPr>
          <w:rFonts w:ascii="FreeSerif" w:hAnsi="FreeSerif"/>
        </w:rPr>
        <w:t xml:space="preserve">(Input file: </w:t>
      </w:r>
      <w:proofErr w:type="spellStart"/>
      <w:r w:rsidRPr="000F2136">
        <w:rPr>
          <w:rFonts w:ascii="FreeSerif" w:hAnsi="FreeSerif"/>
          <w:b/>
        </w:rPr>
        <w:t>unsigned_MLO</w:t>
      </w:r>
      <w:proofErr w:type="spellEnd"/>
      <w:r w:rsidRPr="000F2136">
        <w:rPr>
          <w:rFonts w:ascii="FreeSerif" w:hAnsi="FreeSerif"/>
        </w:rPr>
        <w:t>,</w:t>
      </w:r>
      <w:r w:rsidRPr="000F2136">
        <w:rPr>
          <w:rFonts w:ascii="FreeSerif" w:hAnsi="FreeSerif"/>
          <w:b/>
        </w:rPr>
        <w:t xml:space="preserve"> </w:t>
      </w:r>
      <w:r w:rsidRPr="000F2136">
        <w:rPr>
          <w:rFonts w:ascii="FreeSerif" w:hAnsi="FreeSerif"/>
        </w:rPr>
        <w:t xml:space="preserve">Output file: </w:t>
      </w:r>
      <w:r w:rsidRPr="000F2136">
        <w:rPr>
          <w:rFonts w:ascii="FreeSerif" w:hAnsi="FreeSerif"/>
          <w:b/>
        </w:rPr>
        <w:t xml:space="preserve">MLO </w:t>
      </w:r>
      <w:r w:rsidRPr="000F2136">
        <w:rPr>
          <w:rFonts w:ascii="FreeSerif" w:hAnsi="FreeSerif"/>
        </w:rPr>
        <w:t>– Both are in little-endian format)</w:t>
      </w:r>
    </w:p>
    <w:p w:rsidR="00BC7DA6" w:rsidRPr="000F2136" w:rsidRDefault="00BC7DA6" w:rsidP="00BC7DA6">
      <w:pPr>
        <w:pStyle w:val="ListParagraph"/>
        <w:ind w:left="1440"/>
        <w:rPr>
          <w:rFonts w:ascii="FreeSerif" w:hAnsi="FreeSerif"/>
        </w:rPr>
      </w:pPr>
      <w:r w:rsidRPr="000F2136">
        <w:rPr>
          <w:rFonts w:ascii="FreeSerif" w:hAnsi="FreeSerif"/>
          <w:noProof/>
        </w:rPr>
        <mc:AlternateContent>
          <mc:Choice Requires="wps">
            <w:drawing>
              <wp:inline distT="0" distB="0" distL="0" distR="0" wp14:anchorId="0B1D3016" wp14:editId="79CA7FE0">
                <wp:extent cx="4643120" cy="415290"/>
                <wp:effectExtent l="9525" t="9525" r="5080" b="11430"/>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3120" cy="560070"/>
                        </a:xfrm>
                        <a:prstGeom prst="rect">
                          <a:avLst/>
                        </a:prstGeom>
                        <a:solidFill>
                          <a:srgbClr val="FFFFFF"/>
                        </a:solidFill>
                        <a:ln w="9525">
                          <a:solidFill>
                            <a:srgbClr val="000000"/>
                          </a:solidFill>
                          <a:miter lim="800000"/>
                          <a:headEnd/>
                          <a:tailEnd/>
                        </a:ln>
                      </wps:spPr>
                      <wps:txbx>
                        <w:txbxContent>
                          <w:p w:rsidR="00042F23" w:rsidRPr="00656341" w:rsidRDefault="00042F23" w:rsidP="00BC7DA6">
                            <w:pPr>
                              <w:pStyle w:val="Listb2"/>
                              <w:numPr>
                                <w:ilvl w:val="0"/>
                                <w:numId w:val="0"/>
                              </w:numPr>
                              <w:rPr>
                                <w:rFonts w:ascii="Consolas" w:hAnsi="Consolas" w:cs="Consolas"/>
                                <w:sz w:val="16"/>
                                <w:szCs w:val="16"/>
                              </w:rPr>
                            </w:pPr>
                            <w:proofErr w:type="gramStart"/>
                            <w:r w:rsidRPr="00656341">
                              <w:rPr>
                                <w:rFonts w:ascii="Consolas" w:hAnsi="Consolas" w:cs="Consolas"/>
                                <w:sz w:val="16"/>
                                <w:szCs w:val="16"/>
                              </w:rPr>
                              <w:t>cd</w:t>
                            </w:r>
                            <w:proofErr w:type="gramEnd"/>
                            <w:r w:rsidRPr="00656341">
                              <w:rPr>
                                <w:rFonts w:ascii="Consolas" w:hAnsi="Consolas" w:cs="Consolas"/>
                                <w:sz w:val="16"/>
                                <w:szCs w:val="16"/>
                              </w:rPr>
                              <w:t xml:space="preserve"> $MSHIELD_DK_DIR/scripts</w:t>
                            </w:r>
                          </w:p>
                          <w:p w:rsidR="00042F23" w:rsidRPr="00656341" w:rsidRDefault="00042F23" w:rsidP="00BC7DA6">
                            <w:pPr>
                              <w:rPr>
                                <w:rFonts w:ascii="Consolas" w:hAnsi="Consolas" w:cs="Consolas"/>
                                <w:sz w:val="16"/>
                                <w:szCs w:val="16"/>
                              </w:rPr>
                            </w:pPr>
                            <w:r w:rsidRPr="00656341">
                              <w:rPr>
                                <w:rFonts w:ascii="Consolas" w:hAnsi="Consolas" w:cs="Consolas"/>
                                <w:sz w:val="16"/>
                                <w:szCs w:val="16"/>
                              </w:rPr>
                              <w:t xml:space="preserve">./create-boot-image.sh MLO </w:t>
                            </w:r>
                            <w:proofErr w:type="spellStart"/>
                            <w:r w:rsidRPr="00656341">
                              <w:rPr>
                                <w:rFonts w:ascii="Consolas" w:hAnsi="Consolas" w:cs="Consolas"/>
                                <w:sz w:val="16"/>
                                <w:szCs w:val="16"/>
                              </w:rPr>
                              <w:t>unsigned_MLO</w:t>
                            </w:r>
                            <w:proofErr w:type="spellEnd"/>
                            <w:r w:rsidRPr="00656341">
                              <w:rPr>
                                <w:rFonts w:ascii="Consolas" w:hAnsi="Consolas" w:cs="Consolas"/>
                                <w:sz w:val="16"/>
                                <w:szCs w:val="16"/>
                              </w:rPr>
                              <w:t xml:space="preserve"> MLO</w:t>
                            </w:r>
                          </w:p>
                        </w:txbxContent>
                      </wps:txbx>
                      <wps:bodyPr rot="0" vert="horz" wrap="square" lIns="91440" tIns="45720" rIns="91440" bIns="45720" anchor="t" anchorCtr="0" upright="1">
                        <a:spAutoFit/>
                      </wps:bodyPr>
                    </wps:wsp>
                  </a:graphicData>
                </a:graphic>
              </wp:inline>
            </w:drawing>
          </mc:Choice>
          <mc:Fallback>
            <w:pict>
              <v:shape id="_x0000_s1046" type="#_x0000_t202" style="width:365.6pt;height:3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cKxLgIAAFkEAAAOAAAAZHJzL2Uyb0RvYy54bWysVNtu2zAMfR+wfxD0vtjxnLQ14hRdugwD&#10;ugvQ7gNkWbaFyZJGKbGzry8lJ1nQbS/D/CBIInVInkN6dTv2iuwFOGl0SeezlBKhuamlbkv67Wn7&#10;5poS55mumTJalPQgHL1dv361GmwhMtMZVQsgCKJdMdiSdt7bIkkc70TP3MxYodHYGOiZxyO0SQ1s&#10;QPReJVmaLpPBQG3BcOEc3t5PRrqO+E0juP/SNE54okqKufm4QlyrsCbrFStaYLaT/JgG+4cseiY1&#10;Bj1D3TPPyA7kb1C95GCcafyMmz4xTSO5iDVgNfP0RTWPHbMi1oLkOHumyf0/WP55/xWIrEua5ZRo&#10;1qNGT2L05J0ZSRboGawr0OvRop8f8RpljqU6+2D4d0e02XRMt+IOwAydYDWmNw8vk4unE44LINXw&#10;ydQYhu28iUBjA33gDtkgiI4yHc7ShFQ4XubL/O08QxNH22KZpldRu4QVp9cWnP8gTE/CpqSA0kd0&#10;tn9wPmTDipNLCOaMkvVWKhUP0FYbBWTPsE228YsFvHBTmgwlvVlki4mAv0Kk8fsTRC899ruSfUmv&#10;z06sCLS913XsRs+kmvaYstJHHgN1E4l+rMao2Hx50qcy9QGZBTP1N84jbjoDPykZsLdL6n7sGAhK&#10;1EeN6tzM8zwMQzzki6vAK1xaqksL0xyhSuopmbYbPw3QzoJsO4x06oc7VHQrI9lB+imrY/7Yv1GD&#10;46yFAbk8R69ff4T1MwAAAP//AwBQSwMEFAAGAAgAAAAhAA9ZBVDcAAAABAEAAA8AAABkcnMvZG93&#10;bnJldi54bWxMj8FOwzAQRO9I/IO1SNyo00ILCnEqRNUzpSAhbo69jaPG6xC7acrXs/QCl5VGM5p5&#10;WyxH34oB+9gEUjCdZCCQTLAN1Qre39Y3DyBi0mR1GwgVnDDCsry8KHRuw5FecdimWnAJxVwrcCl1&#10;uZTROPQ6TkKHxN4u9F4nln0tba+PXO5bOcuyhfS6IV5wusNnh2a/PXgFcbX56sxuU+2dPX2/rIa5&#10;+Vh/KnV9NT49gkg4pr8w/OIzOpTMVIUD2ShaBfxIOl/27m+nMxCVgsX8DmRZyP/w5Q8AAAD//wMA&#10;UEsBAi0AFAAGAAgAAAAhALaDOJL+AAAA4QEAABMAAAAAAAAAAAAAAAAAAAAAAFtDb250ZW50X1R5&#10;cGVzXS54bWxQSwECLQAUAAYACAAAACEAOP0h/9YAAACUAQAACwAAAAAAAAAAAAAAAAAvAQAAX3Jl&#10;bHMvLnJlbHNQSwECLQAUAAYACAAAACEAR5HCsS4CAABZBAAADgAAAAAAAAAAAAAAAAAuAgAAZHJz&#10;L2Uyb0RvYy54bWxQSwECLQAUAAYACAAAACEAD1kFUNwAAAAEAQAADwAAAAAAAAAAAAAAAACIBAAA&#10;ZHJzL2Rvd25yZXYueG1sUEsFBgAAAAAEAAQA8wAAAJEFAAAAAA==&#10;">
                <v:textbox style="mso-fit-shape-to-text:t">
                  <w:txbxContent>
                    <w:p w:rsidR="00042F23" w:rsidRPr="00656341" w:rsidRDefault="00042F23" w:rsidP="00BC7DA6">
                      <w:pPr>
                        <w:pStyle w:val="Listb2"/>
                        <w:numPr>
                          <w:ilvl w:val="0"/>
                          <w:numId w:val="0"/>
                        </w:numPr>
                        <w:rPr>
                          <w:rFonts w:ascii="Consolas" w:hAnsi="Consolas" w:cs="Consolas"/>
                          <w:sz w:val="16"/>
                          <w:szCs w:val="16"/>
                        </w:rPr>
                      </w:pPr>
                      <w:proofErr w:type="gramStart"/>
                      <w:r w:rsidRPr="00656341">
                        <w:rPr>
                          <w:rFonts w:ascii="Consolas" w:hAnsi="Consolas" w:cs="Consolas"/>
                          <w:sz w:val="16"/>
                          <w:szCs w:val="16"/>
                        </w:rPr>
                        <w:t>cd</w:t>
                      </w:r>
                      <w:proofErr w:type="gramEnd"/>
                      <w:r w:rsidRPr="00656341">
                        <w:rPr>
                          <w:rFonts w:ascii="Consolas" w:hAnsi="Consolas" w:cs="Consolas"/>
                          <w:sz w:val="16"/>
                          <w:szCs w:val="16"/>
                        </w:rPr>
                        <w:t xml:space="preserve"> $MSHIELD_DK_DIR/scripts</w:t>
                      </w:r>
                    </w:p>
                    <w:p w:rsidR="00042F23" w:rsidRPr="00656341" w:rsidRDefault="00042F23" w:rsidP="00BC7DA6">
                      <w:pPr>
                        <w:rPr>
                          <w:rFonts w:ascii="Consolas" w:hAnsi="Consolas" w:cs="Consolas"/>
                          <w:sz w:val="16"/>
                          <w:szCs w:val="16"/>
                        </w:rPr>
                      </w:pPr>
                      <w:r w:rsidRPr="00656341">
                        <w:rPr>
                          <w:rFonts w:ascii="Consolas" w:hAnsi="Consolas" w:cs="Consolas"/>
                          <w:sz w:val="16"/>
                          <w:szCs w:val="16"/>
                        </w:rPr>
                        <w:t xml:space="preserve">./create-boot-image.sh MLO </w:t>
                      </w:r>
                      <w:proofErr w:type="spellStart"/>
                      <w:r w:rsidRPr="00656341">
                        <w:rPr>
                          <w:rFonts w:ascii="Consolas" w:hAnsi="Consolas" w:cs="Consolas"/>
                          <w:sz w:val="16"/>
                          <w:szCs w:val="16"/>
                        </w:rPr>
                        <w:t>unsigned_MLO</w:t>
                      </w:r>
                      <w:proofErr w:type="spellEnd"/>
                      <w:r w:rsidRPr="00656341">
                        <w:rPr>
                          <w:rFonts w:ascii="Consolas" w:hAnsi="Consolas" w:cs="Consolas"/>
                          <w:sz w:val="16"/>
                          <w:szCs w:val="16"/>
                        </w:rPr>
                        <w:t xml:space="preserve"> MLO</w:t>
                      </w:r>
                    </w:p>
                  </w:txbxContent>
                </v:textbox>
                <w10:anchorlock/>
              </v:shape>
            </w:pict>
          </mc:Fallback>
        </mc:AlternateContent>
      </w:r>
    </w:p>
    <w:p w:rsidR="00BC7DA6" w:rsidRPr="000F2136" w:rsidRDefault="00BC7DA6" w:rsidP="00BC7DA6">
      <w:pPr>
        <w:pStyle w:val="ListParagraph"/>
        <w:ind w:left="1440"/>
        <w:rPr>
          <w:rFonts w:ascii="FreeSerif" w:hAnsi="FreeSerif"/>
        </w:rPr>
      </w:pPr>
      <w:r w:rsidRPr="000F2136">
        <w:rPr>
          <w:rFonts w:ascii="FreeSerif" w:hAnsi="FreeSerif"/>
        </w:rPr>
        <w:t xml:space="preserve">Note: Boot-Image for SD-BOOT must have the </w:t>
      </w:r>
      <w:r w:rsidRPr="000F2136">
        <w:rPr>
          <w:rFonts w:ascii="FreeSerif" w:hAnsi="FreeSerif"/>
          <w:b/>
        </w:rPr>
        <w:t>MLO</w:t>
      </w:r>
      <w:r w:rsidRPr="000F2136">
        <w:rPr>
          <w:rFonts w:ascii="FreeSerif" w:hAnsi="FreeSerif"/>
        </w:rPr>
        <w:t xml:space="preserve"> as the first argument</w:t>
      </w:r>
    </w:p>
    <w:p w:rsidR="00BC7DA6" w:rsidRPr="000F2136" w:rsidRDefault="00BC7DA6" w:rsidP="005A563D">
      <w:pPr>
        <w:pStyle w:val="ListParagraph"/>
        <w:numPr>
          <w:ilvl w:val="0"/>
          <w:numId w:val="18"/>
        </w:numPr>
        <w:rPr>
          <w:rFonts w:ascii="FreeSerif" w:hAnsi="FreeSerif"/>
        </w:rPr>
      </w:pPr>
      <w:r w:rsidRPr="000F2136">
        <w:rPr>
          <w:rFonts w:ascii="FreeSerif" w:hAnsi="FreeSerif"/>
        </w:rPr>
        <w:t>QSPI-BOOT Create boot image using following commands</w:t>
      </w:r>
    </w:p>
    <w:p w:rsidR="00BC7DA6" w:rsidRPr="000F2136" w:rsidRDefault="00BC7DA6" w:rsidP="00BC7DA6">
      <w:pPr>
        <w:pStyle w:val="ListParagraph"/>
        <w:ind w:left="1440"/>
        <w:rPr>
          <w:rFonts w:ascii="FreeSerif" w:hAnsi="FreeSerif"/>
        </w:rPr>
      </w:pPr>
      <w:r w:rsidRPr="000F2136">
        <w:rPr>
          <w:rFonts w:ascii="FreeSerif" w:hAnsi="FreeSerif"/>
        </w:rPr>
        <w:t xml:space="preserve">(Input file: </w:t>
      </w:r>
      <w:proofErr w:type="spellStart"/>
      <w:r w:rsidRPr="000F2136">
        <w:rPr>
          <w:rFonts w:ascii="FreeSerif" w:hAnsi="FreeSerif"/>
          <w:b/>
        </w:rPr>
        <w:t>unsigned_XLOADER</w:t>
      </w:r>
      <w:proofErr w:type="spellEnd"/>
      <w:r w:rsidRPr="000F2136">
        <w:rPr>
          <w:rFonts w:ascii="FreeSerif" w:hAnsi="FreeSerif"/>
        </w:rPr>
        <w:t>,</w:t>
      </w:r>
      <w:r w:rsidRPr="000F2136">
        <w:rPr>
          <w:rFonts w:ascii="FreeSerif" w:hAnsi="FreeSerif"/>
          <w:b/>
        </w:rPr>
        <w:t xml:space="preserve"> </w:t>
      </w:r>
      <w:r w:rsidRPr="000F2136">
        <w:rPr>
          <w:rFonts w:ascii="FreeSerif" w:hAnsi="FreeSerif"/>
        </w:rPr>
        <w:t xml:space="preserve">Output file: </w:t>
      </w:r>
      <w:r w:rsidRPr="000F2136">
        <w:rPr>
          <w:rFonts w:ascii="FreeSerif" w:hAnsi="FreeSerif"/>
          <w:b/>
        </w:rPr>
        <w:t xml:space="preserve">XLOADER </w:t>
      </w:r>
      <w:r w:rsidRPr="000F2136">
        <w:rPr>
          <w:rFonts w:ascii="FreeSerif" w:hAnsi="FreeSerif"/>
        </w:rPr>
        <w:t>– Both are in little-endian format)</w:t>
      </w:r>
    </w:p>
    <w:p w:rsidR="00BC7DA6" w:rsidRPr="000F2136" w:rsidRDefault="00BC7DA6" w:rsidP="00BC7DA6">
      <w:pPr>
        <w:pStyle w:val="ListParagraph"/>
        <w:ind w:left="1440"/>
        <w:rPr>
          <w:rFonts w:ascii="FreeSerif" w:hAnsi="FreeSerif"/>
        </w:rPr>
      </w:pPr>
      <w:r w:rsidRPr="000F2136">
        <w:rPr>
          <w:rFonts w:ascii="FreeSerif" w:hAnsi="FreeSerif"/>
          <w:noProof/>
        </w:rPr>
        <mc:AlternateContent>
          <mc:Choice Requires="wps">
            <w:drawing>
              <wp:inline distT="0" distB="0" distL="0" distR="0" wp14:anchorId="6898A3F1" wp14:editId="42D64039">
                <wp:extent cx="4643120" cy="415290"/>
                <wp:effectExtent l="9525" t="7620" r="5080" b="13335"/>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3120" cy="560070"/>
                        </a:xfrm>
                        <a:prstGeom prst="rect">
                          <a:avLst/>
                        </a:prstGeom>
                        <a:solidFill>
                          <a:srgbClr val="FFFFFF"/>
                        </a:solidFill>
                        <a:ln w="9525">
                          <a:solidFill>
                            <a:srgbClr val="000000"/>
                          </a:solidFill>
                          <a:miter lim="800000"/>
                          <a:headEnd/>
                          <a:tailEnd/>
                        </a:ln>
                      </wps:spPr>
                      <wps:txbx>
                        <w:txbxContent>
                          <w:p w:rsidR="00042F23" w:rsidRPr="00656341" w:rsidRDefault="00042F23" w:rsidP="00BC7DA6">
                            <w:pPr>
                              <w:pStyle w:val="Listb2"/>
                              <w:numPr>
                                <w:ilvl w:val="0"/>
                                <w:numId w:val="0"/>
                              </w:numPr>
                              <w:rPr>
                                <w:rFonts w:ascii="Consolas" w:hAnsi="Consolas" w:cs="Consolas"/>
                                <w:sz w:val="16"/>
                                <w:szCs w:val="16"/>
                              </w:rPr>
                            </w:pPr>
                            <w:proofErr w:type="gramStart"/>
                            <w:r w:rsidRPr="00656341">
                              <w:rPr>
                                <w:rFonts w:ascii="Consolas" w:hAnsi="Consolas" w:cs="Consolas"/>
                                <w:sz w:val="16"/>
                                <w:szCs w:val="16"/>
                              </w:rPr>
                              <w:t>cd</w:t>
                            </w:r>
                            <w:proofErr w:type="gramEnd"/>
                            <w:r w:rsidRPr="00656341">
                              <w:rPr>
                                <w:rFonts w:ascii="Consolas" w:hAnsi="Consolas" w:cs="Consolas"/>
                                <w:sz w:val="16"/>
                                <w:szCs w:val="16"/>
                              </w:rPr>
                              <w:t xml:space="preserve"> $MSHIELD_DK_DIR/scripts</w:t>
                            </w:r>
                          </w:p>
                          <w:p w:rsidR="00042F23" w:rsidRPr="00656341" w:rsidRDefault="00042F23" w:rsidP="00BC7DA6">
                            <w:pPr>
                              <w:rPr>
                                <w:rFonts w:ascii="Consolas" w:hAnsi="Consolas" w:cs="Consolas"/>
                                <w:sz w:val="16"/>
                                <w:szCs w:val="16"/>
                              </w:rPr>
                            </w:pPr>
                            <w:r w:rsidRPr="00656341">
                              <w:rPr>
                                <w:rFonts w:ascii="Consolas" w:hAnsi="Consolas" w:cs="Consolas"/>
                                <w:sz w:val="16"/>
                                <w:szCs w:val="16"/>
                              </w:rPr>
                              <w:t xml:space="preserve">./create-boot-image.sh X-LOADER </w:t>
                            </w:r>
                            <w:proofErr w:type="spellStart"/>
                            <w:r w:rsidRPr="00656341">
                              <w:rPr>
                                <w:rFonts w:ascii="Consolas" w:hAnsi="Consolas" w:cs="Consolas"/>
                                <w:sz w:val="16"/>
                                <w:szCs w:val="16"/>
                              </w:rPr>
                              <w:t>unsigned_XLOADER</w:t>
                            </w:r>
                            <w:proofErr w:type="spellEnd"/>
                            <w:r w:rsidRPr="00656341">
                              <w:rPr>
                                <w:rFonts w:ascii="Consolas" w:hAnsi="Consolas" w:cs="Consolas"/>
                                <w:sz w:val="16"/>
                                <w:szCs w:val="16"/>
                              </w:rPr>
                              <w:t xml:space="preserve"> XLOADER</w:t>
                            </w:r>
                          </w:p>
                        </w:txbxContent>
                      </wps:txbx>
                      <wps:bodyPr rot="0" vert="horz" wrap="square" lIns="91440" tIns="45720" rIns="91440" bIns="45720" anchor="t" anchorCtr="0" upright="1">
                        <a:spAutoFit/>
                      </wps:bodyPr>
                    </wps:wsp>
                  </a:graphicData>
                </a:graphic>
              </wp:inline>
            </w:drawing>
          </mc:Choice>
          <mc:Fallback>
            <w:pict>
              <v:shape id="_x0000_s1047" type="#_x0000_t202" style="width:365.6pt;height:3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7hK/LgIAAFkEAAAOAAAAZHJzL2Uyb0RvYy54bWysVNtu2zAMfR+wfxD0vvjSJG2NOEWXLsOA&#10;7gK0+wBZlm1hsqRRSuzs60fJSRZ028swPwiSSB2S55Be3Y29InsBThpd0myWUiI0N7XUbUm/Pm/f&#10;3FDiPNM1U0aLkh6Eo3fr169Wgy1EbjqjagEEQbQrBlvSzntbJInjneiZmxkrNBobAz3zeIQ2qYEN&#10;iN6rJE/TZTIYqC0YLpzD24fJSNcRv2kE95+bxglPVEkxNx9XiGsV1mS9YkULzHaSH9Ng/5BFz6TG&#10;oGeoB+YZ2YH8DaqXHIwzjZ9x0yemaSQXsQasJktfVPPUMStiLUiOs2ea3P+D5Z/2X4DIuqT5FSWa&#10;9ajRsxg9eWtGkgd6BusK9Hqy6OdHvEaZY6nOPhr+zRFtNh3TrbgHMEMnWI3pZeFlcvF0wnEBpBo+&#10;mhrDsJ03EWhsoA/cIRsE0VGmw1makArHy/lyfpXlaOJoWyzT9Dpql7Di9NqC8++F6UnYlBRQ+ojO&#10;9o/Oh2xYcXIJwZxRst5KpeIB2mqjgOwZtsk2frGAF25Kk6Gkt4t8MRHwV4g0fn+C6KXHfleyL+nN&#10;2YkVgbZ3uo7d6JlU0x5TVvrIY6BuItGP1RgVy65P+lSmPiCzYKb+xnnETWfgByUD9nZJ3fcdA0GJ&#10;+qBRndtsPg/DEA/zxXXgFS4t1aWFaY5QJfWUTNuNnwZoZ0G2HUY69cM9KrqVkewg/ZTVMX/s36jB&#10;cdbCgFyeo9evP8L6JwAAAP//AwBQSwMEFAAGAAgAAAAhAA9ZBVDcAAAABAEAAA8AAABkcnMvZG93&#10;bnJldi54bWxMj8FOwzAQRO9I/IO1SNyo00ILCnEqRNUzpSAhbo69jaPG6xC7acrXs/QCl5VGM5p5&#10;WyxH34oB+9gEUjCdZCCQTLAN1Qre39Y3DyBi0mR1GwgVnDDCsry8KHRuw5FecdimWnAJxVwrcCl1&#10;uZTROPQ6TkKHxN4u9F4nln0tba+PXO5bOcuyhfS6IV5wusNnh2a/PXgFcbX56sxuU+2dPX2/rIa5&#10;+Vh/KnV9NT49gkg4pr8w/OIzOpTMVIUD2ShaBfxIOl/27m+nMxCVgsX8DmRZyP/w5Q8AAAD//wMA&#10;UEsBAi0AFAAGAAgAAAAhALaDOJL+AAAA4QEAABMAAAAAAAAAAAAAAAAAAAAAAFtDb250ZW50X1R5&#10;cGVzXS54bWxQSwECLQAUAAYACAAAACEAOP0h/9YAAACUAQAACwAAAAAAAAAAAAAAAAAvAQAAX3Jl&#10;bHMvLnJlbHNQSwECLQAUAAYACAAAACEAuO4Svy4CAABZBAAADgAAAAAAAAAAAAAAAAAuAgAAZHJz&#10;L2Uyb0RvYy54bWxQSwECLQAUAAYACAAAACEAD1kFUNwAAAAEAQAADwAAAAAAAAAAAAAAAACIBAAA&#10;ZHJzL2Rvd25yZXYueG1sUEsFBgAAAAAEAAQA8wAAAJEFAAAAAA==&#10;">
                <v:textbox style="mso-fit-shape-to-text:t">
                  <w:txbxContent>
                    <w:p w:rsidR="00042F23" w:rsidRPr="00656341" w:rsidRDefault="00042F23" w:rsidP="00BC7DA6">
                      <w:pPr>
                        <w:pStyle w:val="Listb2"/>
                        <w:numPr>
                          <w:ilvl w:val="0"/>
                          <w:numId w:val="0"/>
                        </w:numPr>
                        <w:rPr>
                          <w:rFonts w:ascii="Consolas" w:hAnsi="Consolas" w:cs="Consolas"/>
                          <w:sz w:val="16"/>
                          <w:szCs w:val="16"/>
                        </w:rPr>
                      </w:pPr>
                      <w:proofErr w:type="gramStart"/>
                      <w:r w:rsidRPr="00656341">
                        <w:rPr>
                          <w:rFonts w:ascii="Consolas" w:hAnsi="Consolas" w:cs="Consolas"/>
                          <w:sz w:val="16"/>
                          <w:szCs w:val="16"/>
                        </w:rPr>
                        <w:t>cd</w:t>
                      </w:r>
                      <w:proofErr w:type="gramEnd"/>
                      <w:r w:rsidRPr="00656341">
                        <w:rPr>
                          <w:rFonts w:ascii="Consolas" w:hAnsi="Consolas" w:cs="Consolas"/>
                          <w:sz w:val="16"/>
                          <w:szCs w:val="16"/>
                        </w:rPr>
                        <w:t xml:space="preserve"> $MSHIELD_DK_DIR/scripts</w:t>
                      </w:r>
                    </w:p>
                    <w:p w:rsidR="00042F23" w:rsidRPr="00656341" w:rsidRDefault="00042F23" w:rsidP="00BC7DA6">
                      <w:pPr>
                        <w:rPr>
                          <w:rFonts w:ascii="Consolas" w:hAnsi="Consolas" w:cs="Consolas"/>
                          <w:sz w:val="16"/>
                          <w:szCs w:val="16"/>
                        </w:rPr>
                      </w:pPr>
                      <w:r w:rsidRPr="00656341">
                        <w:rPr>
                          <w:rFonts w:ascii="Consolas" w:hAnsi="Consolas" w:cs="Consolas"/>
                          <w:sz w:val="16"/>
                          <w:szCs w:val="16"/>
                        </w:rPr>
                        <w:t xml:space="preserve">./create-boot-image.sh X-LOADER </w:t>
                      </w:r>
                      <w:proofErr w:type="spellStart"/>
                      <w:r w:rsidRPr="00656341">
                        <w:rPr>
                          <w:rFonts w:ascii="Consolas" w:hAnsi="Consolas" w:cs="Consolas"/>
                          <w:sz w:val="16"/>
                          <w:szCs w:val="16"/>
                        </w:rPr>
                        <w:t>unsigned_XLOADER</w:t>
                      </w:r>
                      <w:proofErr w:type="spellEnd"/>
                      <w:r w:rsidRPr="00656341">
                        <w:rPr>
                          <w:rFonts w:ascii="Consolas" w:hAnsi="Consolas" w:cs="Consolas"/>
                          <w:sz w:val="16"/>
                          <w:szCs w:val="16"/>
                        </w:rPr>
                        <w:t xml:space="preserve"> XLOADER</w:t>
                      </w:r>
                    </w:p>
                  </w:txbxContent>
                </v:textbox>
                <w10:anchorlock/>
              </v:shape>
            </w:pict>
          </mc:Fallback>
        </mc:AlternateContent>
      </w:r>
    </w:p>
    <w:p w:rsidR="00BC7DA6" w:rsidRPr="000F2136" w:rsidRDefault="00BC7DA6" w:rsidP="00BC7DA6">
      <w:pPr>
        <w:pStyle w:val="ListParagraph"/>
        <w:ind w:left="1440"/>
        <w:rPr>
          <w:rFonts w:ascii="FreeSerif" w:hAnsi="FreeSerif"/>
        </w:rPr>
      </w:pPr>
      <w:r w:rsidRPr="000F2136">
        <w:rPr>
          <w:rFonts w:ascii="FreeSerif" w:hAnsi="FreeSerif"/>
        </w:rPr>
        <w:t xml:space="preserve">Note: Boot-Image for QSPI-BOOT must have the </w:t>
      </w:r>
      <w:r w:rsidRPr="000F2136">
        <w:rPr>
          <w:rFonts w:ascii="FreeSerif" w:hAnsi="FreeSerif"/>
          <w:b/>
        </w:rPr>
        <w:t>XLOADER</w:t>
      </w:r>
      <w:r w:rsidRPr="000F2136">
        <w:rPr>
          <w:rFonts w:ascii="FreeSerif" w:hAnsi="FreeSerif"/>
        </w:rPr>
        <w:t xml:space="preserve"> as the first argument</w:t>
      </w:r>
    </w:p>
    <w:p w:rsidR="00BC7DA6" w:rsidRPr="000F2136" w:rsidRDefault="00BC7DA6" w:rsidP="005A563D">
      <w:pPr>
        <w:pStyle w:val="ListParagraph"/>
        <w:numPr>
          <w:ilvl w:val="0"/>
          <w:numId w:val="18"/>
        </w:numPr>
        <w:rPr>
          <w:rFonts w:ascii="FreeSerif" w:hAnsi="FreeSerif"/>
        </w:rPr>
      </w:pPr>
      <w:r w:rsidRPr="000F2136">
        <w:rPr>
          <w:rFonts w:ascii="FreeSerif" w:hAnsi="FreeSerif"/>
        </w:rPr>
        <w:t xml:space="preserve">In case of </w:t>
      </w:r>
      <w:proofErr w:type="spellStart"/>
      <w:r w:rsidRPr="000F2136">
        <w:rPr>
          <w:rFonts w:ascii="FreeSerif" w:hAnsi="FreeSerif"/>
        </w:rPr>
        <w:t>starterware</w:t>
      </w:r>
      <w:proofErr w:type="spellEnd"/>
      <w:r w:rsidRPr="000F2136">
        <w:rPr>
          <w:rFonts w:ascii="FreeSerif" w:hAnsi="FreeSerif"/>
        </w:rPr>
        <w:t xml:space="preserve">, the </w:t>
      </w:r>
      <w:proofErr w:type="spellStart"/>
      <w:r w:rsidRPr="000F2136">
        <w:rPr>
          <w:rFonts w:ascii="FreeSerif" w:hAnsi="FreeSerif"/>
          <w:b/>
        </w:rPr>
        <w:t>qspiFlashWriter</w:t>
      </w:r>
      <w:proofErr w:type="spellEnd"/>
      <w:r w:rsidRPr="000F2136">
        <w:rPr>
          <w:rFonts w:ascii="FreeSerif" w:hAnsi="FreeSerif"/>
        </w:rPr>
        <w:t xml:space="preserve"> application expects input in big-endian format. This can be done in Linux using the following command</w:t>
      </w:r>
    </w:p>
    <w:p w:rsidR="00BC7DA6" w:rsidRDefault="00BC7DA6" w:rsidP="00BC7DA6">
      <w:pPr>
        <w:pStyle w:val="ListParagraph"/>
        <w:ind w:left="1440"/>
      </w:pPr>
      <w:r>
        <w:rPr>
          <w:noProof/>
        </w:rPr>
        <mc:AlternateContent>
          <mc:Choice Requires="wps">
            <w:drawing>
              <wp:inline distT="0" distB="0" distL="0" distR="0">
                <wp:extent cx="5066030" cy="219710"/>
                <wp:effectExtent l="5715" t="5715" r="5080" b="10795"/>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6030" cy="364490"/>
                        </a:xfrm>
                        <a:prstGeom prst="rect">
                          <a:avLst/>
                        </a:prstGeom>
                        <a:solidFill>
                          <a:srgbClr val="FFFFFF"/>
                        </a:solidFill>
                        <a:ln w="9525">
                          <a:solidFill>
                            <a:srgbClr val="000000"/>
                          </a:solidFill>
                          <a:miter lim="800000"/>
                          <a:headEnd/>
                          <a:tailEnd/>
                        </a:ln>
                      </wps:spPr>
                      <wps:txbx>
                        <w:txbxContent>
                          <w:p w:rsidR="00042F23" w:rsidRPr="00656341" w:rsidRDefault="00042F23" w:rsidP="00BC7DA6">
                            <w:pPr>
                              <w:rPr>
                                <w:rFonts w:ascii="Consolas" w:hAnsi="Consolas" w:cs="Consolas"/>
                                <w:sz w:val="16"/>
                                <w:szCs w:val="16"/>
                              </w:rPr>
                            </w:pPr>
                            <w:proofErr w:type="spellStart"/>
                            <w:proofErr w:type="gramStart"/>
                            <w:r w:rsidRPr="00656341">
                              <w:rPr>
                                <w:rFonts w:ascii="Consolas" w:hAnsi="Consolas" w:cs="Consolas"/>
                                <w:snapToGrid w:val="0"/>
                                <w:sz w:val="16"/>
                                <w:szCs w:val="16"/>
                              </w:rPr>
                              <w:t>xxd</w:t>
                            </w:r>
                            <w:proofErr w:type="spellEnd"/>
                            <w:proofErr w:type="gramEnd"/>
                            <w:r w:rsidRPr="00656341">
                              <w:rPr>
                                <w:rFonts w:ascii="Consolas" w:hAnsi="Consolas" w:cs="Consolas"/>
                                <w:snapToGrid w:val="0"/>
                                <w:sz w:val="16"/>
                                <w:szCs w:val="16"/>
                              </w:rPr>
                              <w:t xml:space="preserve"> -p -c 4 </w:t>
                            </w:r>
                            <w:proofErr w:type="spellStart"/>
                            <w:r w:rsidRPr="00656341">
                              <w:rPr>
                                <w:rFonts w:ascii="Consolas" w:hAnsi="Consolas" w:cs="Consolas"/>
                                <w:snapToGrid w:val="0"/>
                                <w:sz w:val="16"/>
                                <w:szCs w:val="16"/>
                              </w:rPr>
                              <w:t>inp_LE</w:t>
                            </w:r>
                            <w:proofErr w:type="spellEnd"/>
                            <w:r w:rsidRPr="00656341">
                              <w:rPr>
                                <w:rFonts w:ascii="Consolas" w:hAnsi="Consolas" w:cs="Consolas"/>
                                <w:snapToGrid w:val="0"/>
                                <w:sz w:val="16"/>
                                <w:szCs w:val="16"/>
                              </w:rPr>
                              <w:t xml:space="preserve"> | </w:t>
                            </w:r>
                            <w:proofErr w:type="spellStart"/>
                            <w:r w:rsidRPr="00656341">
                              <w:rPr>
                                <w:rFonts w:ascii="Consolas" w:hAnsi="Consolas" w:cs="Consolas"/>
                                <w:snapToGrid w:val="0"/>
                                <w:sz w:val="16"/>
                                <w:szCs w:val="16"/>
                              </w:rPr>
                              <w:t>sed</w:t>
                            </w:r>
                            <w:proofErr w:type="spellEnd"/>
                            <w:r w:rsidRPr="00656341">
                              <w:rPr>
                                <w:rFonts w:ascii="Consolas" w:hAnsi="Consolas" w:cs="Consolas"/>
                                <w:snapToGrid w:val="0"/>
                                <w:sz w:val="16"/>
                                <w:szCs w:val="16"/>
                              </w:rPr>
                              <w:t xml:space="preserve"> "s/\(..\)\(..\)\(..\)\(..\)/\4\3\2\1/" | </w:t>
                            </w:r>
                            <w:proofErr w:type="spellStart"/>
                            <w:r w:rsidRPr="00656341">
                              <w:rPr>
                                <w:rFonts w:ascii="Consolas" w:hAnsi="Consolas" w:cs="Consolas"/>
                                <w:snapToGrid w:val="0"/>
                                <w:sz w:val="16"/>
                                <w:szCs w:val="16"/>
                              </w:rPr>
                              <w:t>xxd</w:t>
                            </w:r>
                            <w:proofErr w:type="spellEnd"/>
                            <w:r w:rsidRPr="00656341">
                              <w:rPr>
                                <w:rFonts w:ascii="Consolas" w:hAnsi="Consolas" w:cs="Consolas"/>
                                <w:snapToGrid w:val="0"/>
                                <w:sz w:val="16"/>
                                <w:szCs w:val="16"/>
                              </w:rPr>
                              <w:t xml:space="preserve"> -r –p &gt; </w:t>
                            </w:r>
                            <w:proofErr w:type="spellStart"/>
                            <w:r w:rsidRPr="00656341">
                              <w:rPr>
                                <w:rFonts w:ascii="Consolas" w:hAnsi="Consolas" w:cs="Consolas"/>
                                <w:snapToGrid w:val="0"/>
                                <w:sz w:val="16"/>
                                <w:szCs w:val="16"/>
                              </w:rPr>
                              <w:t>out_BE</w:t>
                            </w:r>
                            <w:proofErr w:type="spellEnd"/>
                          </w:p>
                        </w:txbxContent>
                      </wps:txbx>
                      <wps:bodyPr rot="0" vert="horz" wrap="square" lIns="91440" tIns="45720" rIns="91440" bIns="45720" anchor="t" anchorCtr="0" upright="1">
                        <a:spAutoFit/>
                      </wps:bodyPr>
                    </wps:wsp>
                  </a:graphicData>
                </a:graphic>
              </wp:inline>
            </w:drawing>
          </mc:Choice>
          <mc:Fallback>
            <w:pict>
              <v:shape id="_x0000_s1048" type="#_x0000_t202" style="width:398.9pt;height:17.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9WPLgIAAFkEAAAOAAAAZHJzL2Uyb0RvYy54bWysVNuO0zAQfUfiHyy/06TZtrRR09XSpQhp&#10;uUi7fIDjOImFY5ux26R8/Y6dtlQLvCDyYHk84+OZc2ayvh06RQ4CnDS6oNNJSonQ3FRSNwX99rR7&#10;s6TEeaYrpowWBT0KR283r1+te5uLzLRGVQIIgmiX97agrfc2TxLHW9ExNzFWaHTWBjrm0YQmqYD1&#10;iN6pJEvTRdIbqCwYLpzD0/vRSTcRv64F91/q2glPVEExNx9XiGsZ1mSzZnkDzLaSn9Jg/5BFx6TG&#10;Ry9Q98wzsgf5G1QnORhnaj/hpktMXUsuYg1YzTR9Uc1jy6yItSA5zl5ocv8Pln8+fAUiq4JmGSWa&#10;dajRkxg8eWcGkgV6eutyjHq0GOcHPEaZY6nOPhj+3RFtti3TjbgDMH0rWIXpTcPN5OrqiOMCSNl/&#10;MhU+w/beRKChhi5wh2wQREeZjhdpQiocD+fpYpHeoIuj72Yxm62idgnLz7ctOP9BmI6ETUEBpY/o&#10;7PDgfMiG5eeQ8JgzSlY7qVQ0oCm3CsiBYZvs4hcLeBGmNOkLuppn85GAv0Kk8fsTRCc99ruSXUGX&#10;lyCWB9re6yp2o2dSjXtMWekTj4G6kUQ/lENUbLo861Oa6ojMghn7G+cRN62Bn5T02NsFdT/2DAQl&#10;6qNGdVbT2SwMQzRm87cZGnDtKa89THOEKqinZNxu/ThAewuyafGlcz/coaI7GckO0o9ZnfLH/o0a&#10;nGYtDMi1HaN+/RE2zwAAAP//AwBQSwMEFAAGAAgAAAAhADF6AL7bAAAABAEAAA8AAABkcnMvZG93&#10;bnJldi54bWxMj81OwzAQhO9IvIO1SNyow18LIU6FqHqmtJUQN8fexlHjdYjdNOXpWbjAZaTVrGa+&#10;Keajb8WAfWwCKbieZCCQTLAN1Qq2m+XVA4iYNFndBkIFJ4wwL8/PCp3bcKQ3HNapFhxCMdcKXEpd&#10;LmU0Dr2Ok9AhsbcLvdeJz76WttdHDvetvMmyqfS6IW5wusMXh2a/PngFcbH67MxuVe2dPX29LoZ7&#10;8778UOryYnx+ApFwTH/P8IPP6FAyUxUOZKNoFfCQ9KvszR5nPKNScHs3BVkW8j98+Q0AAP//AwBQ&#10;SwECLQAUAAYACAAAACEAtoM4kv4AAADhAQAAEwAAAAAAAAAAAAAAAAAAAAAAW0NvbnRlbnRfVHlw&#10;ZXNdLnhtbFBLAQItABQABgAIAAAAIQA4/SH/1gAAAJQBAAALAAAAAAAAAAAAAAAAAC8BAABfcmVs&#10;cy8ucmVsc1BLAQItABQABgAIAAAAIQD3f9WPLgIAAFkEAAAOAAAAAAAAAAAAAAAAAC4CAABkcnMv&#10;ZTJvRG9jLnhtbFBLAQItABQABgAIAAAAIQAxegC+2wAAAAQBAAAPAAAAAAAAAAAAAAAAAIgEAABk&#10;cnMvZG93bnJldi54bWxQSwUGAAAAAAQABADzAAAAkAUAAAAA&#10;">
                <v:textbox style="mso-fit-shape-to-text:t">
                  <w:txbxContent>
                    <w:p w:rsidR="00042F23" w:rsidRPr="00656341" w:rsidRDefault="00042F23" w:rsidP="00BC7DA6">
                      <w:pPr>
                        <w:rPr>
                          <w:rFonts w:ascii="Consolas" w:hAnsi="Consolas" w:cs="Consolas"/>
                          <w:sz w:val="16"/>
                          <w:szCs w:val="16"/>
                        </w:rPr>
                      </w:pPr>
                      <w:proofErr w:type="spellStart"/>
                      <w:proofErr w:type="gramStart"/>
                      <w:r w:rsidRPr="00656341">
                        <w:rPr>
                          <w:rFonts w:ascii="Consolas" w:hAnsi="Consolas" w:cs="Consolas"/>
                          <w:snapToGrid w:val="0"/>
                          <w:sz w:val="16"/>
                          <w:szCs w:val="16"/>
                        </w:rPr>
                        <w:t>xxd</w:t>
                      </w:r>
                      <w:proofErr w:type="spellEnd"/>
                      <w:proofErr w:type="gramEnd"/>
                      <w:r w:rsidRPr="00656341">
                        <w:rPr>
                          <w:rFonts w:ascii="Consolas" w:hAnsi="Consolas" w:cs="Consolas"/>
                          <w:snapToGrid w:val="0"/>
                          <w:sz w:val="16"/>
                          <w:szCs w:val="16"/>
                        </w:rPr>
                        <w:t xml:space="preserve"> -p -c 4 </w:t>
                      </w:r>
                      <w:proofErr w:type="spellStart"/>
                      <w:r w:rsidRPr="00656341">
                        <w:rPr>
                          <w:rFonts w:ascii="Consolas" w:hAnsi="Consolas" w:cs="Consolas"/>
                          <w:snapToGrid w:val="0"/>
                          <w:sz w:val="16"/>
                          <w:szCs w:val="16"/>
                        </w:rPr>
                        <w:t>inp_LE</w:t>
                      </w:r>
                      <w:proofErr w:type="spellEnd"/>
                      <w:r w:rsidRPr="00656341">
                        <w:rPr>
                          <w:rFonts w:ascii="Consolas" w:hAnsi="Consolas" w:cs="Consolas"/>
                          <w:snapToGrid w:val="0"/>
                          <w:sz w:val="16"/>
                          <w:szCs w:val="16"/>
                        </w:rPr>
                        <w:t xml:space="preserve"> | </w:t>
                      </w:r>
                      <w:proofErr w:type="spellStart"/>
                      <w:r w:rsidRPr="00656341">
                        <w:rPr>
                          <w:rFonts w:ascii="Consolas" w:hAnsi="Consolas" w:cs="Consolas"/>
                          <w:snapToGrid w:val="0"/>
                          <w:sz w:val="16"/>
                          <w:szCs w:val="16"/>
                        </w:rPr>
                        <w:t>sed</w:t>
                      </w:r>
                      <w:proofErr w:type="spellEnd"/>
                      <w:r w:rsidRPr="00656341">
                        <w:rPr>
                          <w:rFonts w:ascii="Consolas" w:hAnsi="Consolas" w:cs="Consolas"/>
                          <w:snapToGrid w:val="0"/>
                          <w:sz w:val="16"/>
                          <w:szCs w:val="16"/>
                        </w:rPr>
                        <w:t xml:space="preserve"> "s/\(..\)\(..\)\(..\)\(..\)/\4\3\2\1/" | </w:t>
                      </w:r>
                      <w:proofErr w:type="spellStart"/>
                      <w:r w:rsidRPr="00656341">
                        <w:rPr>
                          <w:rFonts w:ascii="Consolas" w:hAnsi="Consolas" w:cs="Consolas"/>
                          <w:snapToGrid w:val="0"/>
                          <w:sz w:val="16"/>
                          <w:szCs w:val="16"/>
                        </w:rPr>
                        <w:t>xxd</w:t>
                      </w:r>
                      <w:proofErr w:type="spellEnd"/>
                      <w:r w:rsidRPr="00656341">
                        <w:rPr>
                          <w:rFonts w:ascii="Consolas" w:hAnsi="Consolas" w:cs="Consolas"/>
                          <w:snapToGrid w:val="0"/>
                          <w:sz w:val="16"/>
                          <w:szCs w:val="16"/>
                        </w:rPr>
                        <w:t xml:space="preserve"> -r –p &gt; </w:t>
                      </w:r>
                      <w:proofErr w:type="spellStart"/>
                      <w:r w:rsidRPr="00656341">
                        <w:rPr>
                          <w:rFonts w:ascii="Consolas" w:hAnsi="Consolas" w:cs="Consolas"/>
                          <w:snapToGrid w:val="0"/>
                          <w:sz w:val="16"/>
                          <w:szCs w:val="16"/>
                        </w:rPr>
                        <w:t>out_BE</w:t>
                      </w:r>
                      <w:proofErr w:type="spellEnd"/>
                    </w:p>
                  </w:txbxContent>
                </v:textbox>
                <w10:anchorlock/>
              </v:shape>
            </w:pict>
          </mc:Fallback>
        </mc:AlternateContent>
      </w:r>
    </w:p>
    <w:p w:rsidR="00BC7DA6" w:rsidRDefault="00BC7DA6" w:rsidP="00BC7DA6">
      <w:pPr>
        <w:pStyle w:val="Heading3"/>
      </w:pPr>
      <w:bookmarkStart w:id="62" w:name="_Toc455171574"/>
      <w:bookmarkStart w:id="63" w:name="_Toc495681885"/>
      <w:r>
        <w:t xml:space="preserve">Signing </w:t>
      </w:r>
      <w:proofErr w:type="spellStart"/>
      <w:r>
        <w:t>AppImages</w:t>
      </w:r>
      <w:bookmarkEnd w:id="62"/>
      <w:bookmarkEnd w:id="63"/>
      <w:proofErr w:type="spellEnd"/>
    </w:p>
    <w:p w:rsidR="00BC7DA6" w:rsidRPr="000F2136" w:rsidRDefault="00BC7DA6" w:rsidP="005A563D">
      <w:pPr>
        <w:pStyle w:val="ListParagraph"/>
        <w:numPr>
          <w:ilvl w:val="0"/>
          <w:numId w:val="18"/>
        </w:numPr>
        <w:rPr>
          <w:rFonts w:ascii="FreeSerif" w:hAnsi="FreeSerif"/>
        </w:rPr>
      </w:pPr>
      <w:proofErr w:type="spellStart"/>
      <w:r w:rsidRPr="000F2136">
        <w:rPr>
          <w:rFonts w:ascii="FreeSerif" w:hAnsi="FreeSerif"/>
        </w:rPr>
        <w:t>MShield</w:t>
      </w:r>
      <w:proofErr w:type="spellEnd"/>
      <w:r w:rsidRPr="000F2136">
        <w:rPr>
          <w:rFonts w:ascii="FreeSerif" w:hAnsi="FreeSerif"/>
        </w:rPr>
        <w:t>-DK provides an image-signing tool to sign any binary image</w:t>
      </w:r>
    </w:p>
    <w:p w:rsidR="00BC7DA6" w:rsidRPr="000F2136" w:rsidRDefault="00BC7DA6" w:rsidP="005A563D">
      <w:pPr>
        <w:pStyle w:val="ListParagraph"/>
        <w:numPr>
          <w:ilvl w:val="0"/>
          <w:numId w:val="18"/>
        </w:numPr>
        <w:rPr>
          <w:rFonts w:ascii="FreeSerif" w:hAnsi="FreeSerif"/>
        </w:rPr>
      </w:pPr>
      <w:r w:rsidRPr="000F2136">
        <w:rPr>
          <w:rFonts w:ascii="FreeSerif" w:hAnsi="FreeSerif"/>
        </w:rPr>
        <w:t>A signed image contains the original data padded with zero to reach a 4 byte aligned size, followed by a 280 byte of signature.</w:t>
      </w:r>
    </w:p>
    <w:p w:rsidR="00BC7DA6" w:rsidRPr="000F2136" w:rsidRDefault="00BC7DA6" w:rsidP="005A563D">
      <w:pPr>
        <w:pStyle w:val="ListParagraph"/>
        <w:numPr>
          <w:ilvl w:val="0"/>
          <w:numId w:val="18"/>
        </w:numPr>
        <w:rPr>
          <w:rFonts w:ascii="FreeSerif" w:hAnsi="FreeSerif"/>
        </w:rPr>
      </w:pPr>
      <w:r w:rsidRPr="000F2136">
        <w:rPr>
          <w:rFonts w:ascii="FreeSerif" w:hAnsi="FreeSerif"/>
        </w:rPr>
        <w:lastRenderedPageBreak/>
        <w:t>This can be generated using the following command</w:t>
      </w:r>
    </w:p>
    <w:p w:rsidR="00BC7DA6" w:rsidRPr="000F2136" w:rsidRDefault="00BC7DA6" w:rsidP="00BC7DA6">
      <w:pPr>
        <w:pStyle w:val="ListParagraph"/>
        <w:ind w:left="1440"/>
        <w:rPr>
          <w:rFonts w:ascii="FreeSerif" w:hAnsi="FreeSerif"/>
        </w:rPr>
      </w:pPr>
      <w:r w:rsidRPr="000F2136">
        <w:rPr>
          <w:rFonts w:ascii="FreeSerif" w:hAnsi="FreeSerif"/>
          <w:noProof/>
        </w:rPr>
        <mc:AlternateContent>
          <mc:Choice Requires="wps">
            <w:drawing>
              <wp:inline distT="0" distB="0" distL="0" distR="0" wp14:anchorId="529B0AD9" wp14:editId="20FC0E16">
                <wp:extent cx="5066030" cy="415290"/>
                <wp:effectExtent l="5080" t="10160" r="5715" b="10795"/>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6030" cy="560070"/>
                        </a:xfrm>
                        <a:prstGeom prst="rect">
                          <a:avLst/>
                        </a:prstGeom>
                        <a:solidFill>
                          <a:srgbClr val="FFFFFF"/>
                        </a:solidFill>
                        <a:ln w="9525">
                          <a:solidFill>
                            <a:srgbClr val="000000"/>
                          </a:solidFill>
                          <a:miter lim="800000"/>
                          <a:headEnd/>
                          <a:tailEnd/>
                        </a:ln>
                      </wps:spPr>
                      <wps:txbx>
                        <w:txbxContent>
                          <w:p w:rsidR="00042F23" w:rsidRPr="00656341" w:rsidRDefault="00042F23" w:rsidP="00BC7DA6">
                            <w:pPr>
                              <w:pStyle w:val="Listb2"/>
                              <w:numPr>
                                <w:ilvl w:val="0"/>
                                <w:numId w:val="0"/>
                              </w:numPr>
                              <w:rPr>
                                <w:rFonts w:ascii="Consolas" w:hAnsi="Consolas" w:cs="Consolas"/>
                                <w:sz w:val="16"/>
                                <w:szCs w:val="16"/>
                              </w:rPr>
                            </w:pPr>
                            <w:proofErr w:type="gramStart"/>
                            <w:r w:rsidRPr="00656341">
                              <w:rPr>
                                <w:rFonts w:ascii="Consolas" w:hAnsi="Consolas" w:cs="Consolas"/>
                                <w:sz w:val="16"/>
                                <w:szCs w:val="16"/>
                              </w:rPr>
                              <w:t>cd</w:t>
                            </w:r>
                            <w:proofErr w:type="gramEnd"/>
                            <w:r w:rsidRPr="00656341">
                              <w:rPr>
                                <w:rFonts w:ascii="Consolas" w:hAnsi="Consolas" w:cs="Consolas"/>
                                <w:sz w:val="16"/>
                                <w:szCs w:val="16"/>
                              </w:rPr>
                              <w:t xml:space="preserve"> $MSHIELD_DK_DIR/scripts</w:t>
                            </w:r>
                          </w:p>
                          <w:p w:rsidR="00042F23" w:rsidRPr="00656341" w:rsidRDefault="00042F23" w:rsidP="00BC7DA6">
                            <w:pPr>
                              <w:rPr>
                                <w:rFonts w:ascii="Consolas" w:hAnsi="Consolas" w:cs="Consolas"/>
                                <w:sz w:val="16"/>
                                <w:szCs w:val="16"/>
                              </w:rPr>
                            </w:pPr>
                            <w:r w:rsidRPr="00253628">
                              <w:rPr>
                                <w:rFonts w:ascii="Consolas" w:hAnsi="Consolas" w:cs="Consolas"/>
                                <w:sz w:val="16"/>
                                <w:szCs w:val="16"/>
                              </w:rPr>
                              <w:t>./ift-image-sign.sh dra7xx</w:t>
                            </w:r>
                            <w:r>
                              <w:rPr>
                                <w:rFonts w:ascii="Consolas" w:hAnsi="Consolas" w:cs="Consolas"/>
                                <w:sz w:val="16"/>
                                <w:szCs w:val="16"/>
                              </w:rPr>
                              <w:t xml:space="preserve"> </w:t>
                            </w:r>
                            <w:proofErr w:type="spellStart"/>
                            <w:r>
                              <w:rPr>
                                <w:rFonts w:ascii="Consolas" w:hAnsi="Consolas" w:cs="Consolas"/>
                                <w:sz w:val="16"/>
                                <w:szCs w:val="16"/>
                              </w:rPr>
                              <w:t>input_binary</w:t>
                            </w:r>
                            <w:proofErr w:type="spellEnd"/>
                            <w:r>
                              <w:rPr>
                                <w:rFonts w:ascii="Consolas" w:hAnsi="Consolas" w:cs="Consolas"/>
                                <w:sz w:val="16"/>
                                <w:szCs w:val="16"/>
                              </w:rPr>
                              <w:t xml:space="preserve"> </w:t>
                            </w:r>
                            <w:proofErr w:type="spellStart"/>
                            <w:r>
                              <w:rPr>
                                <w:rFonts w:ascii="Consolas" w:hAnsi="Consolas" w:cs="Consolas"/>
                                <w:sz w:val="16"/>
                                <w:szCs w:val="16"/>
                              </w:rPr>
                              <w:t>output_binary</w:t>
                            </w:r>
                            <w:proofErr w:type="spellEnd"/>
                          </w:p>
                        </w:txbxContent>
                      </wps:txbx>
                      <wps:bodyPr rot="0" vert="horz" wrap="square" lIns="91440" tIns="45720" rIns="91440" bIns="45720" anchor="t" anchorCtr="0" upright="1">
                        <a:spAutoFit/>
                      </wps:bodyPr>
                    </wps:wsp>
                  </a:graphicData>
                </a:graphic>
              </wp:inline>
            </w:drawing>
          </mc:Choice>
          <mc:Fallback>
            <w:pict>
              <v:shape id="_x0000_s1049" type="#_x0000_t202" style="width:398.9pt;height:3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SbXLQIAAFkEAAAOAAAAZHJzL2Uyb0RvYy54bWysVNtu2zAMfR+wfxD0vviyJG2MOEWXLsOA&#10;7gK0+wBalm1hsqRJSuzu60vJSRZ028swPwiiSB2R55Be34y9JAdundCqpNkspYQrpmuh2pJ+e9y9&#10;uabEeVA1SK14SZ+4ozeb16/Wgyl4rjsta24JgihXDKaknfemSBLHOt6Dm2nDFTobbXvwaNo2qS0M&#10;iN7LJE/TZTJoWxurGXcOT+8mJ91E/KbhzH9pGsc9kSXF3HxcbVyrsCabNRStBdMJdkwD/iGLHoTC&#10;R89Qd+CB7K34DaoXzGqnGz9juk900wjGYw1YTZa+qOahA8NjLUiOM2ea3P+DZZ8PXy0RdUnzjBIF&#10;PWr0yEdP3umR5IGewbgCox4MxvkRj1HmWKoz95p9d0TpbQeq5bfW6qHjUGN6WbiZXFydcFwAqYZP&#10;usZnYO91BBob2wfukA2C6CjT01makArDw0W6XKZv0cXQt1im6VXULoHidNtY5z9w3ZOwKalF6SM6&#10;HO6dD9lAcQoJjzktRb0TUkbDttVWWnIAbJNd/GIBL8KkIkNJV4t8MRHwV4g0fn+C6IXHfpeiL+n1&#10;OQiKQNt7Vcdu9CDktMeUpTryGKibSPRjNUbFstVJn0rXT8is1VN/4zziptP2JyUD9nZJ3Y89WE6J&#10;/KhQnVU2n4dhiMZ8cZWjYS891aUHFEOoknpKpu3WTwO0N1a0Hb506odbVHQnItlB+imrY/7Yv1GD&#10;46yFAbm0Y9SvP8LmGQAA//8DAFBLAwQUAAYACAAAACEAo8DwItsAAAAEAQAADwAAAGRycy9kb3du&#10;cmV2LnhtbEyPwU7DMBBE70j8g7VI3KgDoi0NcSpE1TOlIKHeHHsbR43XIXbTlK9n4QKXkVazmnlT&#10;LEffigH72ARScDvJQCCZYBuqFby/rW8eQMSkyeo2ECo4Y4RleXlR6NyGE73isE214BCKuVbgUupy&#10;KaNx6HWchA6JvX3ovU589rW0vT5xuG/lXZbNpNcNcYPTHT47NIft0SuIq81nZ/ab6uDs+etlNUzN&#10;x3qn1PXV+PQIIuGY/p7hB5/RoWSmKhzJRtEq4CHpV9mbL+Y8o1Iwm96DLAv5H778BgAA//8DAFBL&#10;AQItABQABgAIAAAAIQC2gziS/gAAAOEBAAATAAAAAAAAAAAAAAAAAAAAAABbQ29udGVudF9UeXBl&#10;c10ueG1sUEsBAi0AFAAGAAgAAAAhADj9If/WAAAAlAEAAAsAAAAAAAAAAAAAAAAALwEAAF9yZWxz&#10;Ly5yZWxzUEsBAi0AFAAGAAgAAAAhABKVJtctAgAAWQQAAA4AAAAAAAAAAAAAAAAALgIAAGRycy9l&#10;Mm9Eb2MueG1sUEsBAi0AFAAGAAgAAAAhAKPA8CLbAAAABAEAAA8AAAAAAAAAAAAAAAAAhwQAAGRy&#10;cy9kb3ducmV2LnhtbFBLBQYAAAAABAAEAPMAAACPBQAAAAA=&#10;">
                <v:textbox style="mso-fit-shape-to-text:t">
                  <w:txbxContent>
                    <w:p w:rsidR="00042F23" w:rsidRPr="00656341" w:rsidRDefault="00042F23" w:rsidP="00BC7DA6">
                      <w:pPr>
                        <w:pStyle w:val="Listb2"/>
                        <w:numPr>
                          <w:ilvl w:val="0"/>
                          <w:numId w:val="0"/>
                        </w:numPr>
                        <w:rPr>
                          <w:rFonts w:ascii="Consolas" w:hAnsi="Consolas" w:cs="Consolas"/>
                          <w:sz w:val="16"/>
                          <w:szCs w:val="16"/>
                        </w:rPr>
                      </w:pPr>
                      <w:proofErr w:type="gramStart"/>
                      <w:r w:rsidRPr="00656341">
                        <w:rPr>
                          <w:rFonts w:ascii="Consolas" w:hAnsi="Consolas" w:cs="Consolas"/>
                          <w:sz w:val="16"/>
                          <w:szCs w:val="16"/>
                        </w:rPr>
                        <w:t>cd</w:t>
                      </w:r>
                      <w:proofErr w:type="gramEnd"/>
                      <w:r w:rsidRPr="00656341">
                        <w:rPr>
                          <w:rFonts w:ascii="Consolas" w:hAnsi="Consolas" w:cs="Consolas"/>
                          <w:sz w:val="16"/>
                          <w:szCs w:val="16"/>
                        </w:rPr>
                        <w:t xml:space="preserve"> $MSHIELD_DK_DIR/scripts</w:t>
                      </w:r>
                    </w:p>
                    <w:p w:rsidR="00042F23" w:rsidRPr="00656341" w:rsidRDefault="00042F23" w:rsidP="00BC7DA6">
                      <w:pPr>
                        <w:rPr>
                          <w:rFonts w:ascii="Consolas" w:hAnsi="Consolas" w:cs="Consolas"/>
                          <w:sz w:val="16"/>
                          <w:szCs w:val="16"/>
                        </w:rPr>
                      </w:pPr>
                      <w:r w:rsidRPr="00253628">
                        <w:rPr>
                          <w:rFonts w:ascii="Consolas" w:hAnsi="Consolas" w:cs="Consolas"/>
                          <w:sz w:val="16"/>
                          <w:szCs w:val="16"/>
                        </w:rPr>
                        <w:t>./ift-image-sign.sh dra7xx</w:t>
                      </w:r>
                      <w:r>
                        <w:rPr>
                          <w:rFonts w:ascii="Consolas" w:hAnsi="Consolas" w:cs="Consolas"/>
                          <w:sz w:val="16"/>
                          <w:szCs w:val="16"/>
                        </w:rPr>
                        <w:t xml:space="preserve"> </w:t>
                      </w:r>
                      <w:proofErr w:type="spellStart"/>
                      <w:r>
                        <w:rPr>
                          <w:rFonts w:ascii="Consolas" w:hAnsi="Consolas" w:cs="Consolas"/>
                          <w:sz w:val="16"/>
                          <w:szCs w:val="16"/>
                        </w:rPr>
                        <w:t>input_binary</w:t>
                      </w:r>
                      <w:proofErr w:type="spellEnd"/>
                      <w:r>
                        <w:rPr>
                          <w:rFonts w:ascii="Consolas" w:hAnsi="Consolas" w:cs="Consolas"/>
                          <w:sz w:val="16"/>
                          <w:szCs w:val="16"/>
                        </w:rPr>
                        <w:t xml:space="preserve"> </w:t>
                      </w:r>
                      <w:proofErr w:type="spellStart"/>
                      <w:r>
                        <w:rPr>
                          <w:rFonts w:ascii="Consolas" w:hAnsi="Consolas" w:cs="Consolas"/>
                          <w:sz w:val="16"/>
                          <w:szCs w:val="16"/>
                        </w:rPr>
                        <w:t>output_binary</w:t>
                      </w:r>
                      <w:proofErr w:type="spellEnd"/>
                    </w:p>
                  </w:txbxContent>
                </v:textbox>
                <w10:anchorlock/>
              </v:shape>
            </w:pict>
          </mc:Fallback>
        </mc:AlternateContent>
      </w:r>
    </w:p>
    <w:p w:rsidR="00AF6CE5" w:rsidRPr="008D2700" w:rsidRDefault="00BC7DA6" w:rsidP="005A563D">
      <w:pPr>
        <w:pStyle w:val="ListParagraph"/>
        <w:numPr>
          <w:ilvl w:val="0"/>
          <w:numId w:val="18"/>
        </w:numPr>
        <w:rPr>
          <w:rFonts w:ascii="FreeSerif" w:hAnsi="FreeSerif"/>
        </w:rPr>
      </w:pPr>
      <w:proofErr w:type="spellStart"/>
      <w:r w:rsidRPr="000F2136">
        <w:rPr>
          <w:rFonts w:ascii="FreeSerif" w:hAnsi="FreeSerif"/>
        </w:rPr>
        <w:t>AppImage</w:t>
      </w:r>
      <w:proofErr w:type="spellEnd"/>
      <w:r w:rsidRPr="000F2136">
        <w:rPr>
          <w:rFonts w:ascii="FreeSerif" w:hAnsi="FreeSerif"/>
        </w:rPr>
        <w:t xml:space="preserve"> formats can be customized by users as needed. </w:t>
      </w:r>
      <w:r w:rsidR="007248E4">
        <w:rPr>
          <w:rFonts w:ascii="FreeSerif" w:hAnsi="FreeSerif"/>
        </w:rPr>
        <w:t>There are two formats of Multi-core application image: ‘V2 i.e. Version 2’ and ‘Version 1 i.e. V1’.</w:t>
      </w:r>
      <w:r w:rsidRPr="000F2136">
        <w:rPr>
          <w:rFonts w:ascii="FreeSerif" w:hAnsi="FreeSerif"/>
        </w:rPr>
        <w:t xml:space="preserve"> </w:t>
      </w:r>
      <w:r w:rsidR="007248E4">
        <w:rPr>
          <w:rFonts w:ascii="FreeSerif" w:hAnsi="FreeSerif"/>
        </w:rPr>
        <w:t xml:space="preserve">The details of these formats are given in SBL Library header file. </w:t>
      </w:r>
      <w:r w:rsidRPr="000F2136">
        <w:rPr>
          <w:rFonts w:ascii="FreeSerif" w:hAnsi="FreeSerif"/>
        </w:rPr>
        <w:t xml:space="preserve">TI SBL </w:t>
      </w:r>
      <w:r w:rsidR="007248E4">
        <w:rPr>
          <w:rFonts w:ascii="FreeSerif" w:hAnsi="FreeSerif"/>
        </w:rPr>
        <w:t>support boot on HS devices that are built with newer</w:t>
      </w:r>
      <w:r w:rsidRPr="000F2136">
        <w:rPr>
          <w:rFonts w:ascii="FreeSerif" w:hAnsi="FreeSerif"/>
        </w:rPr>
        <w:t xml:space="preserve"> </w:t>
      </w:r>
      <w:r w:rsidR="007248E4">
        <w:rPr>
          <w:rFonts w:ascii="FreeSerif" w:hAnsi="FreeSerif"/>
        </w:rPr>
        <w:t>i.e. “Version 2” format</w:t>
      </w:r>
      <w:r>
        <w:t>.</w:t>
      </w:r>
    </w:p>
    <w:p w:rsidR="008D2700" w:rsidRDefault="008D2700" w:rsidP="008D2700">
      <w:pPr>
        <w:pStyle w:val="Heading1"/>
      </w:pPr>
      <w:bookmarkStart w:id="64" w:name="_Toc495681886"/>
      <w:r>
        <w:t xml:space="preserve">Flashing production binaries using – </w:t>
      </w:r>
      <w:proofErr w:type="spellStart"/>
      <w:r>
        <w:t>mflash</w:t>
      </w:r>
      <w:bookmarkEnd w:id="64"/>
      <w:proofErr w:type="spellEnd"/>
    </w:p>
    <w:p w:rsidR="008D2700" w:rsidRDefault="000F2CC5" w:rsidP="008D2700">
      <w:r>
        <w:t>It</w:t>
      </w:r>
      <w:r w:rsidR="00A3782B">
        <w:t xml:space="preserve"> is</w:t>
      </w:r>
      <w:r>
        <w:t xml:space="preserve"> a</w:t>
      </w:r>
      <w:r w:rsidR="00A3782B">
        <w:t xml:space="preserve"> windows PC </w:t>
      </w:r>
      <w:r w:rsidR="00833498">
        <w:t>based a</w:t>
      </w:r>
      <w:r w:rsidR="00A3782B">
        <w:t xml:space="preserve"> tool that allows users to flas</w:t>
      </w:r>
      <w:r>
        <w:t xml:space="preserve">h binaries to production boards.  </w:t>
      </w:r>
      <w:r w:rsidR="00524879">
        <w:t>PDK</w:t>
      </w:r>
      <w:r>
        <w:t xml:space="preserve"> </w:t>
      </w:r>
      <w:r w:rsidR="00524879">
        <w:t xml:space="preserve">supports counter part of the </w:t>
      </w:r>
      <w:proofErr w:type="spellStart"/>
      <w:r w:rsidR="00524879">
        <w:t>mf</w:t>
      </w:r>
      <w:r>
        <w:t>l</w:t>
      </w:r>
      <w:r w:rsidR="00524879">
        <w:t>a</w:t>
      </w:r>
      <w:r>
        <w:t>sh</w:t>
      </w:r>
      <w:proofErr w:type="spellEnd"/>
      <w:r>
        <w:t xml:space="preserve"> which is a special SBL that enables UART boot mode and transfer of production SBL and application image (</w:t>
      </w:r>
      <w:proofErr w:type="spellStart"/>
      <w:r>
        <w:t>AppImage</w:t>
      </w:r>
      <w:proofErr w:type="spellEnd"/>
      <w:r>
        <w:t>) over UART.</w:t>
      </w:r>
    </w:p>
    <w:p w:rsidR="00D53011" w:rsidRDefault="00D53011" w:rsidP="00D53011">
      <w:pPr>
        <w:pStyle w:val="Heading3"/>
      </w:pPr>
      <w:bookmarkStart w:id="65" w:name="_Toc495681887"/>
      <w:r>
        <w:t>PC side setup</w:t>
      </w:r>
      <w:bookmarkEnd w:id="65"/>
      <w:r>
        <w:t xml:space="preserve"> </w:t>
      </w:r>
    </w:p>
    <w:p w:rsidR="00D53011" w:rsidRDefault="00D53011" w:rsidP="00D53011">
      <w:r>
        <w:t xml:space="preserve">Kindly download </w:t>
      </w:r>
      <w:r w:rsidRPr="00833498">
        <w:t>mflash_0.1.zip</w:t>
      </w:r>
      <w:r>
        <w:t xml:space="preserve"> from CDDS.  Please refer </w:t>
      </w:r>
      <w:proofErr w:type="spellStart"/>
      <w:r w:rsidRPr="00833498">
        <w:t>mflash</w:t>
      </w:r>
      <w:proofErr w:type="spellEnd"/>
      <w:r w:rsidRPr="00833498">
        <w:t>\doc</w:t>
      </w:r>
      <w:r>
        <w:t>\</w:t>
      </w:r>
      <w:r w:rsidRPr="00833498">
        <w:t>AppNote_mflash.pdf</w:t>
      </w:r>
      <w:r>
        <w:t xml:space="preserve"> for PC side setup and build details.</w:t>
      </w:r>
    </w:p>
    <w:p w:rsidR="000F2CC5" w:rsidRDefault="000F2CC5" w:rsidP="000F2CC5">
      <w:pPr>
        <w:pStyle w:val="Heading3"/>
      </w:pPr>
      <w:bookmarkStart w:id="66" w:name="_Toc495681888"/>
      <w:r>
        <w:t>Build steps</w:t>
      </w:r>
      <w:bookmarkEnd w:id="66"/>
    </w:p>
    <w:p w:rsidR="00D53011" w:rsidRDefault="00D53011" w:rsidP="00D53011">
      <w:r>
        <w:t>SBL supports UART boot mode only for TDA3x.</w:t>
      </w:r>
    </w:p>
    <w:p w:rsidR="000F2CC5" w:rsidRDefault="000F2CC5" w:rsidP="00D53011">
      <w:r w:rsidRPr="000F2136">
        <w:rPr>
          <w:rFonts w:ascii="FreeSerif" w:hAnsi="FreeSerif"/>
          <w:noProof/>
        </w:rPr>
        <mc:AlternateContent>
          <mc:Choice Requires="wps">
            <w:drawing>
              <wp:inline distT="0" distB="0" distL="0" distR="0" wp14:anchorId="0D7E29A1" wp14:editId="3C0FAB1A">
                <wp:extent cx="5066030" cy="415290"/>
                <wp:effectExtent l="5080" t="10160" r="5715" b="10795"/>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6030" cy="560070"/>
                        </a:xfrm>
                        <a:prstGeom prst="rect">
                          <a:avLst/>
                        </a:prstGeom>
                        <a:solidFill>
                          <a:srgbClr val="FFFFFF"/>
                        </a:solidFill>
                        <a:ln w="9525">
                          <a:solidFill>
                            <a:srgbClr val="000000"/>
                          </a:solidFill>
                          <a:miter lim="800000"/>
                          <a:headEnd/>
                          <a:tailEnd/>
                        </a:ln>
                      </wps:spPr>
                      <wps:txbx>
                        <w:txbxContent>
                          <w:p w:rsidR="00042F23" w:rsidRPr="00656341" w:rsidRDefault="00042F23" w:rsidP="000F2CC5">
                            <w:pPr>
                              <w:rPr>
                                <w:rFonts w:ascii="Consolas" w:hAnsi="Consolas" w:cs="Consolas"/>
                                <w:sz w:val="16"/>
                                <w:szCs w:val="16"/>
                              </w:rPr>
                            </w:pPr>
                            <w:proofErr w:type="gramStart"/>
                            <w:r w:rsidRPr="000F2CC5">
                              <w:rPr>
                                <w:rFonts w:ascii="Consolas" w:hAnsi="Consolas" w:cs="Consolas"/>
                                <w:snapToGrid w:val="0"/>
                                <w:sz w:val="16"/>
                                <w:szCs w:val="16"/>
                              </w:rPr>
                              <w:t>make</w:t>
                            </w:r>
                            <w:proofErr w:type="gramEnd"/>
                            <w:r w:rsidRPr="000F2CC5">
                              <w:rPr>
                                <w:rFonts w:ascii="Consolas" w:hAnsi="Consolas" w:cs="Consolas"/>
                                <w:snapToGrid w:val="0"/>
                                <w:sz w:val="16"/>
                                <w:szCs w:val="16"/>
                              </w:rPr>
                              <w:t xml:space="preserve"> -s -j </w:t>
                            </w:r>
                            <w:proofErr w:type="spellStart"/>
                            <w:r w:rsidRPr="000F2CC5">
                              <w:rPr>
                                <w:rFonts w:ascii="Consolas" w:hAnsi="Consolas" w:cs="Consolas"/>
                                <w:snapToGrid w:val="0"/>
                                <w:sz w:val="16"/>
                                <w:szCs w:val="16"/>
                              </w:rPr>
                              <w:t>sbl</w:t>
                            </w:r>
                            <w:proofErr w:type="spellEnd"/>
                            <w:r w:rsidRPr="000F2CC5">
                              <w:rPr>
                                <w:rFonts w:ascii="Consolas" w:hAnsi="Consolas" w:cs="Consolas"/>
                                <w:snapToGrid w:val="0"/>
                                <w:sz w:val="16"/>
                                <w:szCs w:val="16"/>
                              </w:rPr>
                              <w:t xml:space="preserve"> </w:t>
                            </w:r>
                            <w:r>
                              <w:rPr>
                                <w:rFonts w:ascii="Consolas" w:hAnsi="Consolas" w:cs="Consolas"/>
                                <w:snapToGrid w:val="0"/>
                                <w:sz w:val="16"/>
                                <w:szCs w:val="16"/>
                              </w:rPr>
                              <w:t>BOARD</w:t>
                            </w:r>
                            <w:r w:rsidRPr="000F2CC5">
                              <w:rPr>
                                <w:rFonts w:ascii="Consolas" w:hAnsi="Consolas" w:cs="Consolas"/>
                                <w:snapToGrid w:val="0"/>
                                <w:sz w:val="16"/>
                                <w:szCs w:val="16"/>
                              </w:rPr>
                              <w:t>=tda3xx</w:t>
                            </w:r>
                            <w:r>
                              <w:rPr>
                                <w:rFonts w:ascii="Consolas" w:hAnsi="Consolas" w:cs="Consolas"/>
                                <w:snapToGrid w:val="0"/>
                                <w:sz w:val="16"/>
                                <w:szCs w:val="16"/>
                              </w:rPr>
                              <w:t>-evm</w:t>
                            </w:r>
                            <w:r w:rsidRPr="000F2CC5">
                              <w:rPr>
                                <w:rFonts w:ascii="Consolas" w:hAnsi="Consolas" w:cs="Consolas"/>
                                <w:snapToGrid w:val="0"/>
                                <w:sz w:val="16"/>
                                <w:szCs w:val="16"/>
                              </w:rPr>
                              <w:t xml:space="preserve"> BOOTMODE=</w:t>
                            </w:r>
                            <w:proofErr w:type="spellStart"/>
                            <w:r w:rsidRPr="000F2CC5">
                              <w:rPr>
                                <w:rFonts w:ascii="Consolas" w:hAnsi="Consolas" w:cs="Consolas"/>
                                <w:snapToGrid w:val="0"/>
                                <w:sz w:val="16"/>
                                <w:szCs w:val="16"/>
                              </w:rPr>
                              <w:t>uart</w:t>
                            </w:r>
                            <w:proofErr w:type="spellEnd"/>
                            <w:r w:rsidRPr="000F2CC5">
                              <w:rPr>
                                <w:rFonts w:ascii="Consolas" w:hAnsi="Consolas" w:cs="Consolas"/>
                                <w:snapToGrid w:val="0"/>
                                <w:sz w:val="16"/>
                                <w:szCs w:val="16"/>
                              </w:rPr>
                              <w:t xml:space="preserve"> SBL_TYPE=</w:t>
                            </w:r>
                            <w:proofErr w:type="spellStart"/>
                            <w:r w:rsidRPr="000F2CC5">
                              <w:rPr>
                                <w:rFonts w:ascii="Consolas" w:hAnsi="Consolas" w:cs="Consolas"/>
                                <w:snapToGrid w:val="0"/>
                                <w:sz w:val="16"/>
                                <w:szCs w:val="16"/>
                              </w:rPr>
                              <w:t>mflash</w:t>
                            </w:r>
                            <w:proofErr w:type="spellEnd"/>
                          </w:p>
                        </w:txbxContent>
                      </wps:txbx>
                      <wps:bodyPr rot="0" vert="horz" wrap="square" lIns="91440" tIns="45720" rIns="91440" bIns="45720" anchor="t" anchorCtr="0" upright="1">
                        <a:spAutoFit/>
                      </wps:bodyPr>
                    </wps:wsp>
                  </a:graphicData>
                </a:graphic>
              </wp:inline>
            </w:drawing>
          </mc:Choice>
          <mc:Fallback>
            <w:pict>
              <v:shape id="_x0000_s1050" type="#_x0000_t202" style="width:398.9pt;height:3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BVnLAIAAFkEAAAOAAAAZHJzL2Uyb0RvYy54bWysVNtu2zAMfR+wfxD0vtjJkrQ14hRdugwD&#10;ugvQ7gNkWbaF6TZKiZ19/Sg5SYNuexnmB0ESqUPyHNKr20ErshfgpTUlnU5ySoThtpamLem3p+2b&#10;a0p8YKZmyhpR0oPw9Hb9+tWqd4WY2c6qWgBBEOOL3pW0C8EVWeZ5JzTzE+uEQWNjQbOAR2izGliP&#10;6FplszxfZr2F2oHlwnu8vR+NdJ3wm0bw8KVpvAhElRRzC2mFtFZxzdYrVrTAXCf5MQ32D1loJg0G&#10;PUPds8DIDuRvUFpysN42YcKtzmzTSC5SDVjNNH9RzWPHnEi1IDnenWny/w+Wf95/BSLrks7nlBim&#10;UaMnMQTyzg5kFunpnS/Q69GhXxjwGmVOpXr3YPl3T4zddMy04g7A9p1gNaY3jS+zi6cjjo8gVf/J&#10;1hiG7YJNQEMDOnKHbBBER5kOZ2liKhwvF/lymb9FE0fbYpnnV0m7jBWn1w58+CCsJnFTUkDpEzrb&#10;P/gQs2HFySUG81bJeiuVSgdoq40CsmfYJtv0pQJeuClD+pLeLGaLkYC/QuTp+xOElgH7XUld0uuz&#10;Eysibe9NnboxMKnGPaaszJHHSN1IYhiqISk2SxREkitbH5BZsGN/4zziprPwk5Iee7uk/seOgaBE&#10;fTSozs10Po/DkA7zxRUCEbi0VJcWZjhClTRQMm43YRygnQPZdhjp1A93qOhWJrKfszrmj/2bNDjO&#10;WhyQy3Pyev4jrH8BAAD//wMAUEsDBBQABgAIAAAAIQCjwPAi2wAAAAQBAAAPAAAAZHJzL2Rvd25y&#10;ZXYueG1sTI/BTsMwEETvSPyDtUjcqAOiLQ1xKkTVM6Ugod4cextHjdchdtOUr2fhApeRVrOaeVMs&#10;R9+KAfvYBFJwO8lAIJlgG6oVvL+tbx5AxKTJ6jYQKjhjhGV5eVHo3IYTveKwTbXgEIq5VuBS6nIp&#10;o3HodZyEDom9fei9Tnz2tbS9PnG4b+Vdls2k1w1xg9MdPjs0h+3RK4irzWdn9pvq4Oz562U1TM3H&#10;eqfU9dX49Agi4Zj+nuEHn9GhZKYqHMlG0SrgIelX2Zsv5jyjUjCb3oMsC/kfvvwGAAD//wMAUEsB&#10;Ai0AFAAGAAgAAAAhALaDOJL+AAAA4QEAABMAAAAAAAAAAAAAAAAAAAAAAFtDb250ZW50X1R5cGVz&#10;XS54bWxQSwECLQAUAAYACAAAACEAOP0h/9YAAACUAQAACwAAAAAAAAAAAAAAAAAvAQAAX3JlbHMv&#10;LnJlbHNQSwECLQAUAAYACAAAACEAbsgVZywCAABZBAAADgAAAAAAAAAAAAAAAAAuAgAAZHJzL2Uy&#10;b0RvYy54bWxQSwECLQAUAAYACAAAACEAo8DwItsAAAAEAQAADwAAAAAAAAAAAAAAAACGBAAAZHJz&#10;L2Rvd25yZXYueG1sUEsFBgAAAAAEAAQA8wAAAI4FAAAAAA==&#10;">
                <v:textbox style="mso-fit-shape-to-text:t">
                  <w:txbxContent>
                    <w:p w:rsidR="00042F23" w:rsidRPr="00656341" w:rsidRDefault="00042F23" w:rsidP="000F2CC5">
                      <w:pPr>
                        <w:rPr>
                          <w:rFonts w:ascii="Consolas" w:hAnsi="Consolas" w:cs="Consolas"/>
                          <w:sz w:val="16"/>
                          <w:szCs w:val="16"/>
                        </w:rPr>
                      </w:pPr>
                      <w:proofErr w:type="gramStart"/>
                      <w:r w:rsidRPr="000F2CC5">
                        <w:rPr>
                          <w:rFonts w:ascii="Consolas" w:hAnsi="Consolas" w:cs="Consolas"/>
                          <w:snapToGrid w:val="0"/>
                          <w:sz w:val="16"/>
                          <w:szCs w:val="16"/>
                        </w:rPr>
                        <w:t>make</w:t>
                      </w:r>
                      <w:proofErr w:type="gramEnd"/>
                      <w:r w:rsidRPr="000F2CC5">
                        <w:rPr>
                          <w:rFonts w:ascii="Consolas" w:hAnsi="Consolas" w:cs="Consolas"/>
                          <w:snapToGrid w:val="0"/>
                          <w:sz w:val="16"/>
                          <w:szCs w:val="16"/>
                        </w:rPr>
                        <w:t xml:space="preserve"> -s -j </w:t>
                      </w:r>
                      <w:proofErr w:type="spellStart"/>
                      <w:r w:rsidRPr="000F2CC5">
                        <w:rPr>
                          <w:rFonts w:ascii="Consolas" w:hAnsi="Consolas" w:cs="Consolas"/>
                          <w:snapToGrid w:val="0"/>
                          <w:sz w:val="16"/>
                          <w:szCs w:val="16"/>
                        </w:rPr>
                        <w:t>sbl</w:t>
                      </w:r>
                      <w:proofErr w:type="spellEnd"/>
                      <w:r w:rsidRPr="000F2CC5">
                        <w:rPr>
                          <w:rFonts w:ascii="Consolas" w:hAnsi="Consolas" w:cs="Consolas"/>
                          <w:snapToGrid w:val="0"/>
                          <w:sz w:val="16"/>
                          <w:szCs w:val="16"/>
                        </w:rPr>
                        <w:t xml:space="preserve"> </w:t>
                      </w:r>
                      <w:r>
                        <w:rPr>
                          <w:rFonts w:ascii="Consolas" w:hAnsi="Consolas" w:cs="Consolas"/>
                          <w:snapToGrid w:val="0"/>
                          <w:sz w:val="16"/>
                          <w:szCs w:val="16"/>
                        </w:rPr>
                        <w:t>BOARD</w:t>
                      </w:r>
                      <w:r w:rsidRPr="000F2CC5">
                        <w:rPr>
                          <w:rFonts w:ascii="Consolas" w:hAnsi="Consolas" w:cs="Consolas"/>
                          <w:snapToGrid w:val="0"/>
                          <w:sz w:val="16"/>
                          <w:szCs w:val="16"/>
                        </w:rPr>
                        <w:t>=tda3xx</w:t>
                      </w:r>
                      <w:r>
                        <w:rPr>
                          <w:rFonts w:ascii="Consolas" w:hAnsi="Consolas" w:cs="Consolas"/>
                          <w:snapToGrid w:val="0"/>
                          <w:sz w:val="16"/>
                          <w:szCs w:val="16"/>
                        </w:rPr>
                        <w:t>-evm</w:t>
                      </w:r>
                      <w:r w:rsidRPr="000F2CC5">
                        <w:rPr>
                          <w:rFonts w:ascii="Consolas" w:hAnsi="Consolas" w:cs="Consolas"/>
                          <w:snapToGrid w:val="0"/>
                          <w:sz w:val="16"/>
                          <w:szCs w:val="16"/>
                        </w:rPr>
                        <w:t xml:space="preserve"> BOOTMODE=</w:t>
                      </w:r>
                      <w:proofErr w:type="spellStart"/>
                      <w:r w:rsidRPr="000F2CC5">
                        <w:rPr>
                          <w:rFonts w:ascii="Consolas" w:hAnsi="Consolas" w:cs="Consolas"/>
                          <w:snapToGrid w:val="0"/>
                          <w:sz w:val="16"/>
                          <w:szCs w:val="16"/>
                        </w:rPr>
                        <w:t>uart</w:t>
                      </w:r>
                      <w:proofErr w:type="spellEnd"/>
                      <w:r w:rsidRPr="000F2CC5">
                        <w:rPr>
                          <w:rFonts w:ascii="Consolas" w:hAnsi="Consolas" w:cs="Consolas"/>
                          <w:snapToGrid w:val="0"/>
                          <w:sz w:val="16"/>
                          <w:szCs w:val="16"/>
                        </w:rPr>
                        <w:t xml:space="preserve"> SBL_TYPE=</w:t>
                      </w:r>
                      <w:proofErr w:type="spellStart"/>
                      <w:r w:rsidRPr="000F2CC5">
                        <w:rPr>
                          <w:rFonts w:ascii="Consolas" w:hAnsi="Consolas" w:cs="Consolas"/>
                          <w:snapToGrid w:val="0"/>
                          <w:sz w:val="16"/>
                          <w:szCs w:val="16"/>
                        </w:rPr>
                        <w:t>mflash</w:t>
                      </w:r>
                      <w:proofErr w:type="spellEnd"/>
                    </w:p>
                  </w:txbxContent>
                </v:textbox>
                <w10:anchorlock/>
              </v:shape>
            </w:pict>
          </mc:Fallback>
        </mc:AlternateContent>
      </w:r>
    </w:p>
    <w:p w:rsidR="000F2CC5" w:rsidRDefault="0078340A" w:rsidP="00C2441E">
      <w:pPr>
        <w:pStyle w:val="Heading3"/>
      </w:pPr>
      <w:bookmarkStart w:id="67" w:name="_Toc495681889"/>
      <w:r>
        <w:t xml:space="preserve">Generating </w:t>
      </w:r>
      <w:proofErr w:type="spellStart"/>
      <w:r>
        <w:t>mflash</w:t>
      </w:r>
      <w:proofErr w:type="spellEnd"/>
      <w:r>
        <w:t xml:space="preserve"> SBL</w:t>
      </w:r>
      <w:bookmarkEnd w:id="67"/>
    </w:p>
    <w:p w:rsidR="00E97050" w:rsidRDefault="00E97050" w:rsidP="00E97050">
      <w:r>
        <w:t>T</w:t>
      </w:r>
      <w:r w:rsidR="0078340A">
        <w:t>here are script files under</w:t>
      </w:r>
      <w:r>
        <w:t xml:space="preserve"> </w:t>
      </w:r>
      <w:r w:rsidR="00DA5DB0">
        <w:t>&lt;</w:t>
      </w:r>
      <w:proofErr w:type="spellStart"/>
      <w:r w:rsidR="00DA5DB0">
        <w:t>pdk</w:t>
      </w:r>
      <w:proofErr w:type="spellEnd"/>
      <w:r w:rsidR="00DA5DB0">
        <w:t>&gt;/</w:t>
      </w:r>
      <w:r w:rsidR="00E31976">
        <w:t>packages/</w:t>
      </w:r>
      <w:proofErr w:type="spellStart"/>
      <w:r w:rsidR="00E31976">
        <w:t>ti</w:t>
      </w:r>
      <w:proofErr w:type="spellEnd"/>
      <w:r w:rsidR="00E31976">
        <w:t>/boot</w:t>
      </w:r>
      <w:r w:rsidR="005B46D5">
        <w:t>/</w:t>
      </w:r>
      <w:proofErr w:type="spellStart"/>
      <w:r w:rsidR="005B46D5">
        <w:t>sbl_auto</w:t>
      </w:r>
      <w:proofErr w:type="spellEnd"/>
      <w:r w:rsidR="005B46D5">
        <w:t>/tools/</w:t>
      </w:r>
      <w:proofErr w:type="spellStart"/>
      <w:r w:rsidRPr="0078340A">
        <w:t>mflash</w:t>
      </w:r>
      <w:proofErr w:type="spellEnd"/>
      <w:r w:rsidR="00071E82">
        <w:t xml:space="preserve"> </w:t>
      </w:r>
    </w:p>
    <w:p w:rsidR="00071E82" w:rsidRDefault="00071E82" w:rsidP="00E97050">
      <w:r>
        <w:t xml:space="preserve">These will help you generate </w:t>
      </w:r>
      <w:proofErr w:type="spellStart"/>
      <w:r>
        <w:t>sbl_mflash</w:t>
      </w:r>
      <w:proofErr w:type="spellEnd"/>
    </w:p>
    <w:p w:rsidR="00E97050" w:rsidRDefault="00E97050" w:rsidP="008D2700">
      <w:r w:rsidRPr="000F2136">
        <w:rPr>
          <w:rFonts w:ascii="FreeSerif" w:hAnsi="FreeSerif"/>
          <w:noProof/>
        </w:rPr>
        <mc:AlternateContent>
          <mc:Choice Requires="wps">
            <w:drawing>
              <wp:inline distT="0" distB="0" distL="0" distR="0" wp14:anchorId="12A2A832" wp14:editId="051B3393">
                <wp:extent cx="5066030" cy="415290"/>
                <wp:effectExtent l="5080" t="10160" r="5715" b="10795"/>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6030" cy="560070"/>
                        </a:xfrm>
                        <a:prstGeom prst="rect">
                          <a:avLst/>
                        </a:prstGeom>
                        <a:solidFill>
                          <a:srgbClr val="FFFFFF"/>
                        </a:solidFill>
                        <a:ln w="9525">
                          <a:solidFill>
                            <a:srgbClr val="000000"/>
                          </a:solidFill>
                          <a:miter lim="800000"/>
                          <a:headEnd/>
                          <a:tailEnd/>
                        </a:ln>
                      </wps:spPr>
                      <wps:txbx>
                        <w:txbxContent>
                          <w:p w:rsidR="00042F23" w:rsidRDefault="00042F23" w:rsidP="00E97050">
                            <w:pPr>
                              <w:rPr>
                                <w:rFonts w:ascii="Consolas" w:hAnsi="Consolas" w:cs="Consolas"/>
                                <w:sz w:val="16"/>
                                <w:szCs w:val="16"/>
                              </w:rPr>
                            </w:pPr>
                            <w:r w:rsidRPr="00071E82">
                              <w:rPr>
                                <w:rFonts w:ascii="Consolas" w:hAnsi="Consolas" w:cs="Consolas"/>
                                <w:sz w:val="16"/>
                                <w:szCs w:val="16"/>
                              </w:rPr>
                              <w:t>sbl_mflash_create_tda3xx.sh</w:t>
                            </w:r>
                          </w:p>
                          <w:p w:rsidR="00042F23" w:rsidRPr="00656341" w:rsidRDefault="00042F23" w:rsidP="00E97050">
                            <w:pPr>
                              <w:rPr>
                                <w:rFonts w:ascii="Consolas" w:hAnsi="Consolas" w:cs="Consolas"/>
                                <w:sz w:val="16"/>
                                <w:szCs w:val="16"/>
                              </w:rPr>
                            </w:pPr>
                            <w:r w:rsidRPr="00071E82">
                              <w:rPr>
                                <w:rFonts w:ascii="Consolas" w:hAnsi="Consolas" w:cs="Consolas"/>
                                <w:sz w:val="16"/>
                                <w:szCs w:val="16"/>
                              </w:rPr>
                              <w:t>sbl_mflash_create_tda3xx.bat</w:t>
                            </w:r>
                          </w:p>
                        </w:txbxContent>
                      </wps:txbx>
                      <wps:bodyPr rot="0" vert="horz" wrap="square" lIns="91440" tIns="45720" rIns="91440" bIns="45720" anchor="t" anchorCtr="0" upright="1">
                        <a:spAutoFit/>
                      </wps:bodyPr>
                    </wps:wsp>
                  </a:graphicData>
                </a:graphic>
              </wp:inline>
            </w:drawing>
          </mc:Choice>
          <mc:Fallback>
            <w:pict>
              <v:shape id="_x0000_s1051" type="#_x0000_t202" style="width:398.9pt;height:3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UUaLAIAAFkEAAAOAAAAZHJzL2Uyb0RvYy54bWysVNtu2zAMfR+wfxD0vtjxkrQ14hRdugwD&#10;ugvQ7gNoWY6F6TZJiZ19/Sg5SYNuexnmB0EUqSPyHNLL20FJsufOC6MrOp3klHDNTCP0tqLfnjZv&#10;rinxAXQD0mhe0QP39Hb1+tWytyUvTGdkwx1BEO3L3la0C8GWWeZZxxX4ibFco7M1TkFA022zxkGP&#10;6EpmRZ4vst64xjrDuPd4ej866Srhty1n4Uvbeh6IrCjmFtLq0lrHNVstodw6sJ1gxzTgH7JQIDQ+&#10;eoa6hwBk58RvUEowZ7xpw4QZlZm2FYynGrCaaf6imscOLE+1IDnenmny/w+Wfd5/dUQ0FZ2hUhoU&#10;avTEh0DemYEUkZ7e+hKjHi3GhQGPUeZUqrcPhn33RJt1B3rL75wzfcehwfSm8WZ2cXXE8RGk7j+Z&#10;Bp+BXTAJaGiditwhGwTRUabDWZqYCsPDeb5Y5G/RxdA3X+T5VdIug/J02zofPnCjSNxU1KH0CR32&#10;Dz7EbKA8hcTHvJGi2Qgpk+G29Vo6sgdsk036UgEvwqQmfUVv5sV8JOCvEHn6/gShRMB+l0JV9Poc&#10;BGWk7b1uUjcGEHLcY8pSH3mM1I0khqEekmJFYjmSXJvmgMw6M/Y3ziNuOuN+UtJjb1fU/9iB45TI&#10;jxrVuZnOZnEYkjGbXxVouEtPfekBzRCqooGScbsO4wDtrBPbDl869cMdKroRieznrI75Y/8mDY6z&#10;Fgfk0k5Rz3+E1S8AAAD//wMAUEsDBBQABgAIAAAAIQCjwPAi2wAAAAQBAAAPAAAAZHJzL2Rvd25y&#10;ZXYueG1sTI/BTsMwEETvSPyDtUjcqAOiLQ1xKkTVM6Ugod4cextHjdchdtOUr2fhApeRVrOaeVMs&#10;R9+KAfvYBFJwO8lAIJlgG6oVvL+tbx5AxKTJ6jYQKjhjhGV5eVHo3IYTveKwTbXgEIq5VuBS6nIp&#10;o3HodZyEDom9fei9Tnz2tbS9PnG4b+Vdls2k1w1xg9MdPjs0h+3RK4irzWdn9pvq4Oz562U1TM3H&#10;eqfU9dX49Agi4Zj+nuEHn9GhZKYqHMlG0SrgIelX2Zsv5jyjUjCb3oMsC/kfvvwGAAD//wMAUEsB&#10;Ai0AFAAGAAgAAAAhALaDOJL+AAAA4QEAABMAAAAAAAAAAAAAAAAAAAAAAFtDb250ZW50X1R5cGVz&#10;XS54bWxQSwECLQAUAAYACAAAACEAOP0h/9YAAACUAQAACwAAAAAAAAAAAAAAAAAvAQAAX3JlbHMv&#10;LnJlbHNQSwECLQAUAAYACAAAACEATkFFGiwCAABZBAAADgAAAAAAAAAAAAAAAAAuAgAAZHJzL2Uy&#10;b0RvYy54bWxQSwECLQAUAAYACAAAACEAo8DwItsAAAAEAQAADwAAAAAAAAAAAAAAAACGBAAAZHJz&#10;L2Rvd25yZXYueG1sUEsFBgAAAAAEAAQA8wAAAI4FAAAAAA==&#10;">
                <v:textbox style="mso-fit-shape-to-text:t">
                  <w:txbxContent>
                    <w:p w:rsidR="00042F23" w:rsidRDefault="00042F23" w:rsidP="00E97050">
                      <w:pPr>
                        <w:rPr>
                          <w:rFonts w:ascii="Consolas" w:hAnsi="Consolas" w:cs="Consolas"/>
                          <w:sz w:val="16"/>
                          <w:szCs w:val="16"/>
                        </w:rPr>
                      </w:pPr>
                      <w:r w:rsidRPr="00071E82">
                        <w:rPr>
                          <w:rFonts w:ascii="Consolas" w:hAnsi="Consolas" w:cs="Consolas"/>
                          <w:sz w:val="16"/>
                          <w:szCs w:val="16"/>
                        </w:rPr>
                        <w:t>sbl_mflash_create_tda3xx.sh</w:t>
                      </w:r>
                    </w:p>
                    <w:p w:rsidR="00042F23" w:rsidRPr="00656341" w:rsidRDefault="00042F23" w:rsidP="00E97050">
                      <w:pPr>
                        <w:rPr>
                          <w:rFonts w:ascii="Consolas" w:hAnsi="Consolas" w:cs="Consolas"/>
                          <w:sz w:val="16"/>
                          <w:szCs w:val="16"/>
                        </w:rPr>
                      </w:pPr>
                      <w:r w:rsidRPr="00071E82">
                        <w:rPr>
                          <w:rFonts w:ascii="Consolas" w:hAnsi="Consolas" w:cs="Consolas"/>
                          <w:sz w:val="16"/>
                          <w:szCs w:val="16"/>
                        </w:rPr>
                        <w:t>sbl_mflash_create_tda3xx.bat</w:t>
                      </w:r>
                    </w:p>
                  </w:txbxContent>
                </v:textbox>
                <w10:anchorlock/>
              </v:shape>
            </w:pict>
          </mc:Fallback>
        </mc:AlternateContent>
      </w:r>
    </w:p>
    <w:p w:rsidR="00833498" w:rsidRDefault="00524879" w:rsidP="008D2700">
      <w:proofErr w:type="spellStart"/>
      <w:r>
        <w:t>Sbl_mflash</w:t>
      </w:r>
      <w:proofErr w:type="spellEnd"/>
      <w:r w:rsidR="00FB1C38">
        <w:t xml:space="preserve"> needs to be used along with PC side </w:t>
      </w:r>
      <w:proofErr w:type="spellStart"/>
      <w:r w:rsidR="00FB1C38">
        <w:t>mflash</w:t>
      </w:r>
      <w:proofErr w:type="spellEnd"/>
      <w:r w:rsidR="00FB1C38">
        <w:t xml:space="preserve"> tool to send it over UART.</w:t>
      </w:r>
    </w:p>
    <w:p w:rsidR="008D2700" w:rsidRPr="008D2700" w:rsidRDefault="00FB1C38" w:rsidP="008D2700">
      <w:r>
        <w:t xml:space="preserve">For more </w:t>
      </w:r>
      <w:r w:rsidR="00196346">
        <w:t>information on hardware setup/</w:t>
      </w:r>
      <w:r>
        <w:t xml:space="preserve">switch settings please refer the </w:t>
      </w:r>
      <w:proofErr w:type="spellStart"/>
      <w:r>
        <w:t>AppNote</w:t>
      </w:r>
      <w:proofErr w:type="spellEnd"/>
      <w:r>
        <w:t xml:space="preserve"> </w:t>
      </w:r>
      <w:proofErr w:type="spellStart"/>
      <w:r w:rsidRPr="00833498">
        <w:t>mflash</w:t>
      </w:r>
      <w:proofErr w:type="spellEnd"/>
      <w:r w:rsidRPr="00833498">
        <w:t>\doc</w:t>
      </w:r>
      <w:r>
        <w:t>\</w:t>
      </w:r>
      <w:r w:rsidRPr="00833498">
        <w:t>AppNote_mflash.pdf</w:t>
      </w:r>
      <w:r>
        <w:t xml:space="preserve"> in </w:t>
      </w:r>
      <w:proofErr w:type="spellStart"/>
      <w:r>
        <w:t>mflash</w:t>
      </w:r>
      <w:proofErr w:type="spellEnd"/>
      <w:r>
        <w:t xml:space="preserve"> package.</w:t>
      </w:r>
    </w:p>
    <w:p w:rsidR="003A1CD6" w:rsidRDefault="003A1CD6" w:rsidP="00142446">
      <w:pPr>
        <w:pStyle w:val="Heading1"/>
      </w:pPr>
      <w:bookmarkStart w:id="68" w:name="_Toc495681890"/>
      <w:r>
        <w:t>Known Issues</w:t>
      </w:r>
      <w:bookmarkEnd w:id="68"/>
    </w:p>
    <w:p w:rsidR="00F973DA" w:rsidRDefault="00F27429" w:rsidP="00F27429">
      <w:pPr>
        <w:spacing w:after="120"/>
        <w:rPr>
          <w:rFonts w:ascii="FreeSerif" w:hAnsi="FreeSerif"/>
          <w:sz w:val="20"/>
          <w:szCs w:val="20"/>
        </w:rPr>
      </w:pPr>
      <w:r>
        <w:rPr>
          <w:rFonts w:ascii="FreeSerif" w:hAnsi="FreeSerif"/>
          <w:sz w:val="20"/>
          <w:szCs w:val="20"/>
        </w:rPr>
        <w:t xml:space="preserve">Please refer </w:t>
      </w:r>
      <w:r w:rsidR="00220A08">
        <w:rPr>
          <w:rFonts w:ascii="FreeSerif" w:hAnsi="FreeSerif"/>
          <w:sz w:val="20"/>
          <w:szCs w:val="20"/>
        </w:rPr>
        <w:t xml:space="preserve">to </w:t>
      </w:r>
      <w:r>
        <w:rPr>
          <w:rFonts w:ascii="FreeSerif" w:hAnsi="FreeSerif"/>
          <w:sz w:val="20"/>
          <w:szCs w:val="20"/>
        </w:rPr>
        <w:t>the package release notes for t</w:t>
      </w:r>
      <w:r w:rsidR="00C041A3">
        <w:rPr>
          <w:rFonts w:ascii="FreeSerif" w:hAnsi="FreeSerif"/>
          <w:sz w:val="20"/>
          <w:szCs w:val="20"/>
        </w:rPr>
        <w:t xml:space="preserve">he list of open issues &amp; </w:t>
      </w:r>
      <w:r>
        <w:rPr>
          <w:rFonts w:ascii="FreeSerif" w:hAnsi="FreeSerif"/>
          <w:sz w:val="20"/>
          <w:szCs w:val="20"/>
        </w:rPr>
        <w:t xml:space="preserve">issues </w:t>
      </w:r>
      <w:r w:rsidR="00C041A3">
        <w:rPr>
          <w:rFonts w:ascii="FreeSerif" w:hAnsi="FreeSerif"/>
          <w:sz w:val="20"/>
          <w:szCs w:val="20"/>
        </w:rPr>
        <w:t>closed i</w:t>
      </w:r>
      <w:r>
        <w:rPr>
          <w:rFonts w:ascii="FreeSerif" w:hAnsi="FreeSerif"/>
          <w:sz w:val="20"/>
          <w:szCs w:val="20"/>
        </w:rPr>
        <w:t>n the current release.</w:t>
      </w:r>
    </w:p>
    <w:p w:rsidR="006568E6" w:rsidRDefault="006568E6" w:rsidP="00F27429">
      <w:pPr>
        <w:spacing w:after="120"/>
        <w:rPr>
          <w:rFonts w:ascii="FreeSerif" w:hAnsi="FreeSerif"/>
          <w:sz w:val="20"/>
          <w:szCs w:val="20"/>
        </w:rPr>
      </w:pPr>
    </w:p>
    <w:p w:rsidR="006568E6" w:rsidRPr="00D97270" w:rsidRDefault="006568E6" w:rsidP="006568E6">
      <w:pPr>
        <w:pStyle w:val="Heading1"/>
        <w:rPr>
          <w:rFonts w:ascii="Calibri" w:hAnsi="Calibri"/>
        </w:rPr>
      </w:pPr>
      <w:bookmarkStart w:id="69" w:name="_Toc486526768"/>
      <w:bookmarkStart w:id="70" w:name="_Toc495681891"/>
      <w:r w:rsidRPr="006568E6">
        <w:lastRenderedPageBreak/>
        <w:t>Revision</w:t>
      </w:r>
      <w:r w:rsidRPr="00D97270">
        <w:rPr>
          <w:rFonts w:ascii="Calibri" w:hAnsi="Calibri"/>
        </w:rPr>
        <w:t xml:space="preserve"> History</w:t>
      </w:r>
      <w:bookmarkEnd w:id="69"/>
      <w:bookmarkEnd w:id="70"/>
    </w:p>
    <w:tbl>
      <w:tblPr>
        <w:tblW w:w="8858"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8"/>
        <w:gridCol w:w="1260"/>
        <w:gridCol w:w="1440"/>
        <w:gridCol w:w="1350"/>
        <w:gridCol w:w="3780"/>
      </w:tblGrid>
      <w:tr w:rsidR="006568E6" w:rsidRPr="00164103" w:rsidTr="00AE3E92">
        <w:tc>
          <w:tcPr>
            <w:tcW w:w="1028" w:type="dxa"/>
            <w:shd w:val="clear" w:color="auto" w:fill="auto"/>
          </w:tcPr>
          <w:p w:rsidR="006568E6" w:rsidRPr="00AE3E92" w:rsidRDefault="006568E6" w:rsidP="009928A1">
            <w:pPr>
              <w:pStyle w:val="para"/>
              <w:ind w:left="0"/>
              <w:jc w:val="center"/>
              <w:rPr>
                <w:rFonts w:asciiTheme="minorHAnsi" w:hAnsiTheme="minorHAnsi"/>
                <w:b/>
              </w:rPr>
            </w:pPr>
            <w:r w:rsidRPr="00AE3E92">
              <w:rPr>
                <w:rFonts w:asciiTheme="minorHAnsi" w:hAnsiTheme="minorHAnsi"/>
                <w:b/>
              </w:rPr>
              <w:t>Version</w:t>
            </w:r>
          </w:p>
        </w:tc>
        <w:tc>
          <w:tcPr>
            <w:tcW w:w="1260" w:type="dxa"/>
            <w:shd w:val="clear" w:color="auto" w:fill="auto"/>
          </w:tcPr>
          <w:p w:rsidR="006568E6" w:rsidRPr="00AE3E92" w:rsidRDefault="006568E6" w:rsidP="009928A1">
            <w:pPr>
              <w:pStyle w:val="para"/>
              <w:ind w:left="0"/>
              <w:jc w:val="center"/>
              <w:rPr>
                <w:rFonts w:asciiTheme="minorHAnsi" w:hAnsiTheme="minorHAnsi"/>
                <w:b/>
              </w:rPr>
            </w:pPr>
            <w:r w:rsidRPr="00AE3E92">
              <w:rPr>
                <w:rFonts w:asciiTheme="minorHAnsi" w:hAnsiTheme="minorHAnsi"/>
                <w:b/>
              </w:rPr>
              <w:t>Date</w:t>
            </w:r>
          </w:p>
        </w:tc>
        <w:tc>
          <w:tcPr>
            <w:tcW w:w="1440" w:type="dxa"/>
            <w:shd w:val="clear" w:color="auto" w:fill="auto"/>
          </w:tcPr>
          <w:p w:rsidR="006568E6" w:rsidRPr="00AE3E92" w:rsidRDefault="006568E6" w:rsidP="009928A1">
            <w:pPr>
              <w:pStyle w:val="para"/>
              <w:ind w:left="0"/>
              <w:jc w:val="center"/>
              <w:rPr>
                <w:rFonts w:asciiTheme="minorHAnsi" w:hAnsiTheme="minorHAnsi"/>
                <w:b/>
              </w:rPr>
            </w:pPr>
            <w:r w:rsidRPr="00AE3E92">
              <w:rPr>
                <w:rFonts w:asciiTheme="minorHAnsi" w:hAnsiTheme="minorHAnsi"/>
                <w:b/>
              </w:rPr>
              <w:t>Status</w:t>
            </w:r>
          </w:p>
        </w:tc>
        <w:tc>
          <w:tcPr>
            <w:tcW w:w="1350" w:type="dxa"/>
            <w:shd w:val="clear" w:color="auto" w:fill="auto"/>
          </w:tcPr>
          <w:p w:rsidR="006568E6" w:rsidRPr="00AE3E92" w:rsidRDefault="006568E6" w:rsidP="009928A1">
            <w:pPr>
              <w:pStyle w:val="para"/>
              <w:ind w:left="0"/>
              <w:jc w:val="center"/>
              <w:rPr>
                <w:rFonts w:asciiTheme="minorHAnsi" w:hAnsiTheme="minorHAnsi"/>
                <w:b/>
              </w:rPr>
            </w:pPr>
            <w:r w:rsidRPr="00AE3E92">
              <w:rPr>
                <w:rFonts w:asciiTheme="minorHAnsi" w:hAnsiTheme="minorHAnsi"/>
                <w:b/>
              </w:rPr>
              <w:t>Author</w:t>
            </w:r>
          </w:p>
        </w:tc>
        <w:tc>
          <w:tcPr>
            <w:tcW w:w="3780" w:type="dxa"/>
            <w:shd w:val="clear" w:color="auto" w:fill="auto"/>
          </w:tcPr>
          <w:p w:rsidR="006568E6" w:rsidRPr="00AE3E92" w:rsidRDefault="006568E6" w:rsidP="009928A1">
            <w:pPr>
              <w:pStyle w:val="para"/>
              <w:ind w:left="0"/>
              <w:jc w:val="center"/>
              <w:rPr>
                <w:rFonts w:asciiTheme="minorHAnsi" w:hAnsiTheme="minorHAnsi"/>
                <w:b/>
              </w:rPr>
            </w:pPr>
            <w:r w:rsidRPr="00AE3E92">
              <w:rPr>
                <w:rFonts w:asciiTheme="minorHAnsi" w:hAnsiTheme="minorHAnsi"/>
                <w:b/>
              </w:rPr>
              <w:t>Revision History</w:t>
            </w:r>
          </w:p>
        </w:tc>
      </w:tr>
      <w:tr w:rsidR="006568E6" w:rsidRPr="00164103" w:rsidTr="00AE3E92">
        <w:tc>
          <w:tcPr>
            <w:tcW w:w="1028" w:type="dxa"/>
            <w:shd w:val="clear" w:color="auto" w:fill="auto"/>
            <w:vAlign w:val="center"/>
          </w:tcPr>
          <w:p w:rsidR="006568E6" w:rsidRPr="00AE3E92" w:rsidRDefault="006568E6" w:rsidP="009928A1">
            <w:pPr>
              <w:pStyle w:val="para"/>
              <w:ind w:left="0"/>
              <w:jc w:val="center"/>
              <w:rPr>
                <w:rFonts w:asciiTheme="minorHAnsi" w:hAnsiTheme="minorHAnsi"/>
              </w:rPr>
            </w:pPr>
            <w:r w:rsidRPr="00AE3E92">
              <w:rPr>
                <w:rFonts w:asciiTheme="minorHAnsi" w:hAnsiTheme="minorHAnsi"/>
              </w:rPr>
              <w:t>1.0</w:t>
            </w:r>
          </w:p>
        </w:tc>
        <w:tc>
          <w:tcPr>
            <w:tcW w:w="1260" w:type="dxa"/>
            <w:shd w:val="clear" w:color="auto" w:fill="auto"/>
            <w:vAlign w:val="center"/>
          </w:tcPr>
          <w:p w:rsidR="006568E6" w:rsidRPr="00AE3E92" w:rsidRDefault="006568E6" w:rsidP="009928A1">
            <w:pPr>
              <w:pStyle w:val="para"/>
              <w:ind w:left="0"/>
              <w:jc w:val="center"/>
              <w:rPr>
                <w:rFonts w:asciiTheme="minorHAnsi" w:hAnsiTheme="minorHAnsi"/>
              </w:rPr>
            </w:pPr>
            <w:r w:rsidRPr="00AE3E92">
              <w:rPr>
                <w:rFonts w:asciiTheme="minorHAnsi" w:hAnsiTheme="minorHAnsi"/>
              </w:rPr>
              <w:t>2-JULY-17</w:t>
            </w:r>
          </w:p>
        </w:tc>
        <w:tc>
          <w:tcPr>
            <w:tcW w:w="1440" w:type="dxa"/>
            <w:shd w:val="clear" w:color="auto" w:fill="auto"/>
            <w:vAlign w:val="center"/>
          </w:tcPr>
          <w:p w:rsidR="006568E6" w:rsidRPr="00AE3E92" w:rsidRDefault="006568E6" w:rsidP="009928A1">
            <w:pPr>
              <w:pStyle w:val="para"/>
              <w:ind w:left="0"/>
              <w:jc w:val="center"/>
              <w:rPr>
                <w:rFonts w:asciiTheme="minorHAnsi" w:hAnsiTheme="minorHAnsi"/>
              </w:rPr>
            </w:pPr>
            <w:r w:rsidRPr="00AE3E92">
              <w:rPr>
                <w:rFonts w:asciiTheme="minorHAnsi" w:hAnsiTheme="minorHAnsi"/>
              </w:rPr>
              <w:t>Approved</w:t>
            </w:r>
          </w:p>
        </w:tc>
        <w:tc>
          <w:tcPr>
            <w:tcW w:w="1350" w:type="dxa"/>
            <w:shd w:val="clear" w:color="auto" w:fill="auto"/>
            <w:vAlign w:val="center"/>
          </w:tcPr>
          <w:p w:rsidR="006568E6" w:rsidRPr="00AE3E92" w:rsidRDefault="006568E6" w:rsidP="00AE3E92">
            <w:pPr>
              <w:pStyle w:val="para"/>
              <w:ind w:left="0"/>
              <w:jc w:val="center"/>
              <w:rPr>
                <w:rFonts w:asciiTheme="minorHAnsi" w:hAnsiTheme="minorHAnsi"/>
              </w:rPr>
            </w:pPr>
            <w:r w:rsidRPr="00AE3E92">
              <w:rPr>
                <w:rFonts w:asciiTheme="minorHAnsi" w:hAnsiTheme="minorHAnsi"/>
              </w:rPr>
              <w:t>Rishabh</w:t>
            </w:r>
          </w:p>
        </w:tc>
        <w:tc>
          <w:tcPr>
            <w:tcW w:w="3780" w:type="dxa"/>
            <w:shd w:val="clear" w:color="auto" w:fill="auto"/>
            <w:vAlign w:val="center"/>
          </w:tcPr>
          <w:p w:rsidR="006568E6" w:rsidRPr="00AE3E92" w:rsidRDefault="00557759" w:rsidP="006568E6">
            <w:pPr>
              <w:pStyle w:val="para"/>
              <w:ind w:left="0"/>
              <w:rPr>
                <w:rFonts w:asciiTheme="minorHAnsi" w:hAnsiTheme="minorHAnsi"/>
              </w:rPr>
            </w:pPr>
            <w:r w:rsidRPr="00AE3E92">
              <w:rPr>
                <w:rFonts w:asciiTheme="minorHAnsi" w:hAnsiTheme="minorHAnsi"/>
              </w:rPr>
              <w:t>SBL User guide for TDA2xx, TDA2Ex and TDA3xx with Performance numbers and details required to run/build/user SBL</w:t>
            </w:r>
          </w:p>
        </w:tc>
      </w:tr>
      <w:tr w:rsidR="006568E6" w:rsidRPr="00164103" w:rsidTr="00AE3E92">
        <w:tc>
          <w:tcPr>
            <w:tcW w:w="1028" w:type="dxa"/>
            <w:shd w:val="clear" w:color="auto" w:fill="auto"/>
            <w:vAlign w:val="center"/>
          </w:tcPr>
          <w:p w:rsidR="006568E6" w:rsidRPr="00AE3E92" w:rsidRDefault="006568E6" w:rsidP="009928A1">
            <w:pPr>
              <w:pStyle w:val="para"/>
              <w:ind w:left="0"/>
              <w:jc w:val="center"/>
              <w:rPr>
                <w:rFonts w:asciiTheme="minorHAnsi" w:hAnsiTheme="minorHAnsi"/>
              </w:rPr>
            </w:pPr>
            <w:r w:rsidRPr="00AE3E92">
              <w:rPr>
                <w:rFonts w:asciiTheme="minorHAnsi" w:hAnsiTheme="minorHAnsi"/>
              </w:rPr>
              <w:t>1.1</w:t>
            </w:r>
          </w:p>
        </w:tc>
        <w:tc>
          <w:tcPr>
            <w:tcW w:w="1260" w:type="dxa"/>
            <w:shd w:val="clear" w:color="auto" w:fill="auto"/>
            <w:vAlign w:val="center"/>
          </w:tcPr>
          <w:p w:rsidR="006568E6" w:rsidRPr="00AE3E92" w:rsidRDefault="006568E6" w:rsidP="006568E6">
            <w:pPr>
              <w:pStyle w:val="para"/>
              <w:ind w:left="0"/>
              <w:jc w:val="center"/>
              <w:rPr>
                <w:rFonts w:asciiTheme="minorHAnsi" w:hAnsiTheme="minorHAnsi"/>
              </w:rPr>
            </w:pPr>
            <w:r w:rsidRPr="00AE3E92">
              <w:rPr>
                <w:rFonts w:asciiTheme="minorHAnsi" w:hAnsiTheme="minorHAnsi"/>
              </w:rPr>
              <w:t>12-OCT-17</w:t>
            </w:r>
          </w:p>
        </w:tc>
        <w:tc>
          <w:tcPr>
            <w:tcW w:w="1440" w:type="dxa"/>
            <w:shd w:val="clear" w:color="auto" w:fill="auto"/>
            <w:vAlign w:val="center"/>
          </w:tcPr>
          <w:p w:rsidR="006568E6" w:rsidRPr="00AE3E92" w:rsidRDefault="006568E6" w:rsidP="009928A1">
            <w:pPr>
              <w:pStyle w:val="para"/>
              <w:ind w:left="0"/>
              <w:jc w:val="center"/>
              <w:rPr>
                <w:rFonts w:asciiTheme="minorHAnsi" w:hAnsiTheme="minorHAnsi"/>
              </w:rPr>
            </w:pPr>
            <w:r w:rsidRPr="00AE3E92">
              <w:rPr>
                <w:rFonts w:asciiTheme="minorHAnsi" w:hAnsiTheme="minorHAnsi"/>
              </w:rPr>
              <w:t>Approved</w:t>
            </w:r>
          </w:p>
        </w:tc>
        <w:tc>
          <w:tcPr>
            <w:tcW w:w="1350" w:type="dxa"/>
            <w:shd w:val="clear" w:color="auto" w:fill="auto"/>
            <w:vAlign w:val="center"/>
          </w:tcPr>
          <w:p w:rsidR="006568E6" w:rsidRPr="00AE3E92" w:rsidRDefault="006568E6" w:rsidP="00AE3E92">
            <w:pPr>
              <w:pStyle w:val="para"/>
              <w:ind w:left="0"/>
              <w:jc w:val="center"/>
              <w:rPr>
                <w:rFonts w:asciiTheme="minorHAnsi" w:hAnsiTheme="minorHAnsi"/>
              </w:rPr>
            </w:pPr>
            <w:r w:rsidRPr="00AE3E92">
              <w:rPr>
                <w:rFonts w:asciiTheme="minorHAnsi" w:hAnsiTheme="minorHAnsi"/>
              </w:rPr>
              <w:t>Ankur</w:t>
            </w:r>
          </w:p>
        </w:tc>
        <w:tc>
          <w:tcPr>
            <w:tcW w:w="3780" w:type="dxa"/>
            <w:shd w:val="clear" w:color="auto" w:fill="auto"/>
            <w:vAlign w:val="center"/>
          </w:tcPr>
          <w:p w:rsidR="006568E6" w:rsidRPr="00AE3E92" w:rsidRDefault="006568E6" w:rsidP="009928A1">
            <w:pPr>
              <w:pStyle w:val="para"/>
              <w:ind w:left="0"/>
              <w:rPr>
                <w:rFonts w:asciiTheme="minorHAnsi" w:hAnsiTheme="minorHAnsi"/>
              </w:rPr>
            </w:pPr>
            <w:r w:rsidRPr="00AE3E92">
              <w:rPr>
                <w:rFonts w:asciiTheme="minorHAnsi" w:hAnsiTheme="minorHAnsi"/>
              </w:rPr>
              <w:t>Added details for TDA2Px device</w:t>
            </w:r>
          </w:p>
        </w:tc>
      </w:tr>
    </w:tbl>
    <w:p w:rsidR="006568E6" w:rsidRDefault="006568E6" w:rsidP="00F27429">
      <w:pPr>
        <w:spacing w:after="120"/>
        <w:rPr>
          <w:rFonts w:ascii="FreeSerif" w:hAnsi="FreeSerif"/>
          <w:sz w:val="20"/>
          <w:szCs w:val="20"/>
        </w:rPr>
      </w:pPr>
    </w:p>
    <w:sectPr w:rsidR="006568E6" w:rsidSect="00726307">
      <w:headerReference w:type="default" r:id="rId27"/>
      <w:footerReference w:type="default" r:id="rId28"/>
      <w:headerReference w:type="first" r:id="rId29"/>
      <w:footerReference w:type="first" r:id="rId30"/>
      <w:pgSz w:w="12240" w:h="15840"/>
      <w:pgMar w:top="1417" w:right="1417" w:bottom="1417" w:left="1417"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6860" w:rsidRDefault="00A66860" w:rsidP="00830687">
      <w:pPr>
        <w:spacing w:after="0" w:line="240" w:lineRule="auto"/>
      </w:pPr>
      <w:r>
        <w:separator/>
      </w:r>
    </w:p>
  </w:endnote>
  <w:endnote w:type="continuationSeparator" w:id="0">
    <w:p w:rsidR="00A66860" w:rsidRDefault="00A66860" w:rsidP="00830687">
      <w:pPr>
        <w:spacing w:after="0" w:line="240" w:lineRule="auto"/>
      </w:pPr>
      <w:r>
        <w:continuationSeparator/>
      </w:r>
    </w:p>
  </w:endnote>
  <w:endnote w:type="continuationNotice" w:id="1">
    <w:p w:rsidR="00A66860" w:rsidRDefault="00A6686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FreeSerif">
    <w:altName w:val="Times New Roman"/>
    <w:panose1 w:val="00000000000000000000"/>
    <w:charset w:val="BA"/>
    <w:family w:val="auto"/>
    <w:notTrueType/>
    <w:pitch w:val="default"/>
    <w:sig w:usb0="00000007" w:usb1="00000000" w:usb2="00000000" w:usb3="00000000" w:csb0="0000008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FreeSerifBold">
    <w:altName w:val="Times New Roman"/>
    <w:panose1 w:val="00000000000000000000"/>
    <w:charset w:val="BA"/>
    <w:family w:val="auto"/>
    <w:notTrueType/>
    <w:pitch w:val="default"/>
    <w:sig w:usb0="00000007" w:usb1="00000000" w:usb2="00000000" w:usb3="00000000" w:csb0="0000008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2F23" w:rsidRDefault="00042F23" w:rsidP="00354BAF">
    <w:pPr>
      <w:pStyle w:val="Footer"/>
    </w:pPr>
    <w:r>
      <w:rPr>
        <w:noProof/>
        <w:lang w:eastAsia="en-US"/>
      </w:rPr>
      <mc:AlternateContent>
        <mc:Choice Requires="wps">
          <w:drawing>
            <wp:anchor distT="4294967294" distB="4294967294" distL="114300" distR="114300" simplePos="0" relativeHeight="251661312" behindDoc="0" locked="0" layoutInCell="0" allowOverlap="1">
              <wp:simplePos x="0" y="0"/>
              <wp:positionH relativeFrom="column">
                <wp:posOffset>14605</wp:posOffset>
              </wp:positionH>
              <wp:positionV relativeFrom="page">
                <wp:posOffset>9662159</wp:posOffset>
              </wp:positionV>
              <wp:extent cx="6143625" cy="0"/>
              <wp:effectExtent l="0" t="19050" r="9525" b="38100"/>
              <wp:wrapNone/>
              <wp:docPr id="19"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43625"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8"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page;mso-width-percent:0;mso-height-percent:0;mso-width-relative:page;mso-height-relative:page" from="1.15pt,760.8pt" to="484.9pt,76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pFPHwIAADwEAAAOAAAAZHJzL2Uyb0RvYy54bWysU8GO2jAQvVfqP1i+QwgbWIgIqyqBXmiL&#10;tPQDjO0Qax3bsg0BVf33jg1BbHupqnIw43jm+b1548XLuZXoxK0TWhU4HY4w4opqJtShwN9368EM&#10;I+eJYkRqxQt84Q6/LD9+WHQm52PdaMm4RQCiXN6ZAjfemzxJHG14S9xQG67gsNa2JR629pAwSzpA&#10;b2UyHo2mSactM1ZT7hx8ra6HeBnx65pT/62uHfdIFhi4+bjauO7DmiwXJD9YYhpBbzTIP7BoiVBw&#10;6R2qIp6goxV/QLWCWu107YdUt4mua0F51ABq0tFval4bYnjUAs1x5t4m9/9g6dfT1iLBwLs5Roq0&#10;4NFGKI7SWehNZ1wOKaXa2qCOntWr2Wj65pDSZUPUgUeOu4uBujRUJO9KwsYZuGHffdEMcsjR69io&#10;c23bAAktQOfox+XuBz97ROHjNM2epuMJRrQ/S0jeFxrr/GeuWxSCAksgHYHJaeN8IELyPiXco/Ra&#10;SBntlgp1BZ48pxOYCNoaEO/B/rddczPRaSlYSA+Fzh72pbToRMIIxV/UCSePaVYfFYvwDSdsdYs9&#10;EfIaAx2pAh6IA4K36DojP+aj+Wq2mmWDbDxdDbJRVQ0+rctsMF2nz5PqqSrLKv0Z1KVZ3gjGuArs&#10;+nlNs7+bh9vLuU7afWLvjUneo8cOAtn+P5KO7gZDr6Ox1+yytb3rMKIx+facwht43EP8+OiXvwAA&#10;AP//AwBQSwMEFAAGAAgAAAAhAB8mrLTbAAAACwEAAA8AAABkcnMvZG93bnJldi54bWxMj01OwzAQ&#10;hfdI3MGaSuyo05RGaYhTVVQcgMCCpRsPSVR7HNluGzg9wwLBct58ej/1bnZWXDDE0ZOC1TIDgdR5&#10;M1Kv4O31+b4EEZMmo60nVPCJEXbN7U2tK+Ov9IKXNvWCTShWWsGQ0lRJGbsBnY5LPyHx78MHpxOf&#10;oZcm6CubOyvzLCuk0yNxwqAnfBqwO7Vnp6D1mT3M+7Vtv8qH94PvyilsolJ3i3n/CCLhnP5g+KnP&#10;1aHhTkd/JhOFVZCvGWR5k68KEAxsiy1vOf5Ksqnl/w3NNwAAAP//AwBQSwECLQAUAAYACAAAACEA&#10;toM4kv4AAADhAQAAEwAAAAAAAAAAAAAAAAAAAAAAW0NvbnRlbnRfVHlwZXNdLnhtbFBLAQItABQA&#10;BgAIAAAAIQA4/SH/1gAAAJQBAAALAAAAAAAAAAAAAAAAAC8BAABfcmVscy8ucmVsc1BLAQItABQA&#10;BgAIAAAAIQBvhpFPHwIAADwEAAAOAAAAAAAAAAAAAAAAAC4CAABkcnMvZTJvRG9jLnhtbFBLAQIt&#10;ABQABgAIAAAAIQAfJqy02wAAAAsBAAAPAAAAAAAAAAAAAAAAAHkEAABkcnMvZG93bnJldi54bWxQ&#10;SwUGAAAAAAQABADzAAAAgQUAAAAA&#10;" o:allowincell="f" strokeweight="4.5pt">
              <v:stroke linestyle="thickThin"/>
              <w10:wrap anchory="page"/>
            </v:line>
          </w:pict>
        </mc:Fallback>
      </mc:AlternateContent>
    </w:r>
    <w:r>
      <w:rPr>
        <w:noProof/>
        <w:lang w:eastAsia="en-US"/>
      </w:rPr>
      <mc:AlternateContent>
        <mc:Choice Requires="wps">
          <w:drawing>
            <wp:anchor distT="0" distB="0" distL="114300" distR="114300" simplePos="0" relativeHeight="251660288" behindDoc="0" locked="1" layoutInCell="0" allowOverlap="1">
              <wp:simplePos x="0" y="0"/>
              <wp:positionH relativeFrom="column">
                <wp:posOffset>5196205</wp:posOffset>
              </wp:positionH>
              <wp:positionV relativeFrom="page">
                <wp:posOffset>9753600</wp:posOffset>
              </wp:positionV>
              <wp:extent cx="914400" cy="182880"/>
              <wp:effectExtent l="0" t="0" r="0" b="7620"/>
              <wp:wrapNone/>
              <wp:docPr id="1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42F23" w:rsidRDefault="00042F23" w:rsidP="00354BAF">
                          <w:pPr>
                            <w:jc w:val="right"/>
                            <w:rPr>
                              <w:b/>
                            </w:rPr>
                          </w:pPr>
                          <w:r>
                            <w:rPr>
                              <w:b/>
                            </w:rPr>
                            <w:t xml:space="preserve">Page </w:t>
                          </w:r>
                          <w:r>
                            <w:rPr>
                              <w:rStyle w:val="PageNumber"/>
                              <w:b/>
                            </w:rPr>
                            <w:fldChar w:fldCharType="begin"/>
                          </w:r>
                          <w:r>
                            <w:rPr>
                              <w:rStyle w:val="PageNumber"/>
                              <w:b/>
                            </w:rPr>
                            <w:instrText xml:space="preserve"> PAGE </w:instrText>
                          </w:r>
                          <w:r>
                            <w:rPr>
                              <w:rStyle w:val="PageNumber"/>
                              <w:b/>
                            </w:rPr>
                            <w:fldChar w:fldCharType="separate"/>
                          </w:r>
                          <w:r w:rsidR="000539FA">
                            <w:rPr>
                              <w:rStyle w:val="PageNumber"/>
                              <w:b/>
                              <w:noProof/>
                            </w:rPr>
                            <w:t>9</w:t>
                          </w:r>
                          <w:r>
                            <w:rPr>
                              <w:rStyle w:val="PageNumber"/>
                              <w:b/>
                            </w:rPr>
                            <w:fldChar w:fldCharType="end"/>
                          </w:r>
                          <w:r>
                            <w:rPr>
                              <w:rStyle w:val="PageNumber"/>
                              <w:b/>
                            </w:rPr>
                            <w:t xml:space="preserve"> of </w:t>
                          </w:r>
                          <w:r>
                            <w:rPr>
                              <w:rStyle w:val="PageNumber"/>
                              <w:b/>
                            </w:rPr>
                            <w:fldChar w:fldCharType="begin"/>
                          </w:r>
                          <w:r>
                            <w:rPr>
                              <w:rStyle w:val="PageNumber"/>
                              <w:b/>
                            </w:rPr>
                            <w:instrText xml:space="preserve"> NUMPAGES </w:instrText>
                          </w:r>
                          <w:r>
                            <w:rPr>
                              <w:rStyle w:val="PageNumber"/>
                              <w:b/>
                            </w:rPr>
                            <w:fldChar w:fldCharType="separate"/>
                          </w:r>
                          <w:r w:rsidR="000539FA">
                            <w:rPr>
                              <w:rStyle w:val="PageNumber"/>
                              <w:b/>
                              <w:noProof/>
                            </w:rPr>
                            <w:t>38</w:t>
                          </w:r>
                          <w:r>
                            <w:rPr>
                              <w:rStyle w:val="PageNumber"/>
                              <w:b/>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9" o:spid="_x0000_s1052" type="#_x0000_t202" style="position:absolute;margin-left:409.15pt;margin-top:768pt;width:1in;height:1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IFVrQIAAKoFAAAOAAAAZHJzL2Uyb0RvYy54bWysVNuOmzAQfa/Uf7D8znIpyQJastoNoaq0&#10;vUi7/QDHmGAVbGo7gW3Vf+/YhGQvL1VbHqzBHp+5nOO5uh67Fh2Y0lyKHIcXAUZMUFlxscvx14fS&#10;SzDShoiKtFKwHD8yja9Xb99cDX3GItnItmIKAYjQ2dDnuDGmz3xf04Z1RF/Ingk4rKXqiIFftfMr&#10;RQZA71o/CoKlP0hV9UpSpjXsFtMhXjn8umbUfK5rzQxqcwy5Gbcqt27t6q+uSLZTpG84PaZB/iKL&#10;jnABQU9QBTEE7RV/BdVxqqSWtbmgsvNlXXPKXA1QTRi8qOa+IT1ztUBzdH9qk/5/sPTT4YtCvALu&#10;gClBOuDogY0G3coRhantz9DrDNzue3A0I+yDr6tV93eSftNIyHVDxI7dKCWHhpEK8gvtTf/J1QlH&#10;W5Dt8FFWEIfsjXRAY6062zxoBwJ04OnxxI3NhcJmGsZxACcUjsIkShLHnU+y+XKvtHnPZIeskWMF&#10;1DtwcrjTxiZDstnFxhKy5G3r6G/Fsw1wnHYgNFy1ZzYJx+bPNEg3ySaJvThabrw4KArvplzH3rIM&#10;LxfFu2K9LsJfNm4YZw2vKiZsmFlZYfxnzB01PmnipC0tW15ZOJuSVrvtulXoQEDZpftcy+Hk7OY/&#10;T8M1AWp5UVIYxcFtlHrlMrn04jJeeOllkHhBmN6myyBO46J8XtIdF+zfS0IDsLqIFpOWzkm/qC1w&#10;3+vaSNZxA7Oj5V2Ok5MTyawCN6Jy1BrC28l+0gqb/rkVQPdMtNOrlegkVjNuR0CxIt7K6hGUqyQo&#10;C0QIAw+MRqofGA0wPHKsv++JYhi1HwSo306a2VCzsZ0NIihczbHBaDLXZppI+17xXQPI0/sS8gZe&#10;SM2des9ZHN8VDARXxHF42Ynz9N95nUfs6jcAAAD//wMAUEsDBBQABgAIAAAAIQAmLguZ4QAAAA0B&#10;AAAPAAAAZHJzL2Rvd25yZXYueG1sTI/BTsMwEETvSP0Haytxo05bsNIQp6oQnJAQaThwdGI3sRqv&#10;Q+y24e/ZnspxZ55mZ/Lt5Hp2NmOwHiUsFwkwg43XFlsJX9XbQwosRIVa9R6NhF8TYFvM7nKVaX/B&#10;0pz3sWUUgiFTEroYh4zz0HTGqbDwg0HyDn50KtI5tlyP6kLhruerJBHcKYv0oVODeelMc9yfnITd&#10;N5av9uej/iwPpa2qTYLv4ijl/XzaPQOLZoo3GK71qToU1Kn2J9SB9RLSZbomlIyntaBVhGzEiqT6&#10;KonHFHiR8/8rij8AAAD//wMAUEsBAi0AFAAGAAgAAAAhALaDOJL+AAAA4QEAABMAAAAAAAAAAAAA&#10;AAAAAAAAAFtDb250ZW50X1R5cGVzXS54bWxQSwECLQAUAAYACAAAACEAOP0h/9YAAACUAQAACwAA&#10;AAAAAAAAAAAAAAAvAQAAX3JlbHMvLnJlbHNQSwECLQAUAAYACAAAACEA2nCBVa0CAACqBQAADgAA&#10;AAAAAAAAAAAAAAAuAgAAZHJzL2Uyb0RvYy54bWxQSwECLQAUAAYACAAAACEAJi4LmeEAAAANAQAA&#10;DwAAAAAAAAAAAAAAAAAHBQAAZHJzL2Rvd25yZXYueG1sUEsFBgAAAAAEAAQA8wAAABUGAAAAAA==&#10;" o:allowincell="f" filled="f" stroked="f">
              <v:textbox inset="0,0,0,0">
                <w:txbxContent>
                  <w:p w:rsidR="00042F23" w:rsidRDefault="00042F23" w:rsidP="00354BAF">
                    <w:pPr>
                      <w:jc w:val="right"/>
                      <w:rPr>
                        <w:b/>
                      </w:rPr>
                    </w:pPr>
                    <w:r>
                      <w:rPr>
                        <w:b/>
                      </w:rPr>
                      <w:t xml:space="preserve">Page </w:t>
                    </w:r>
                    <w:r>
                      <w:rPr>
                        <w:rStyle w:val="PageNumber"/>
                        <w:b/>
                      </w:rPr>
                      <w:fldChar w:fldCharType="begin"/>
                    </w:r>
                    <w:r>
                      <w:rPr>
                        <w:rStyle w:val="PageNumber"/>
                        <w:b/>
                      </w:rPr>
                      <w:instrText xml:space="preserve"> PAGE </w:instrText>
                    </w:r>
                    <w:r>
                      <w:rPr>
                        <w:rStyle w:val="PageNumber"/>
                        <w:b/>
                      </w:rPr>
                      <w:fldChar w:fldCharType="separate"/>
                    </w:r>
                    <w:r w:rsidR="000539FA">
                      <w:rPr>
                        <w:rStyle w:val="PageNumber"/>
                        <w:b/>
                        <w:noProof/>
                      </w:rPr>
                      <w:t>9</w:t>
                    </w:r>
                    <w:r>
                      <w:rPr>
                        <w:rStyle w:val="PageNumber"/>
                        <w:b/>
                      </w:rPr>
                      <w:fldChar w:fldCharType="end"/>
                    </w:r>
                    <w:r>
                      <w:rPr>
                        <w:rStyle w:val="PageNumber"/>
                        <w:b/>
                      </w:rPr>
                      <w:t xml:space="preserve"> of </w:t>
                    </w:r>
                    <w:r>
                      <w:rPr>
                        <w:rStyle w:val="PageNumber"/>
                        <w:b/>
                      </w:rPr>
                      <w:fldChar w:fldCharType="begin"/>
                    </w:r>
                    <w:r>
                      <w:rPr>
                        <w:rStyle w:val="PageNumber"/>
                        <w:b/>
                      </w:rPr>
                      <w:instrText xml:space="preserve"> NUMPAGES </w:instrText>
                    </w:r>
                    <w:r>
                      <w:rPr>
                        <w:rStyle w:val="PageNumber"/>
                        <w:b/>
                      </w:rPr>
                      <w:fldChar w:fldCharType="separate"/>
                    </w:r>
                    <w:r w:rsidR="000539FA">
                      <w:rPr>
                        <w:rStyle w:val="PageNumber"/>
                        <w:b/>
                        <w:noProof/>
                      </w:rPr>
                      <w:t>38</w:t>
                    </w:r>
                    <w:r>
                      <w:rPr>
                        <w:rStyle w:val="PageNumber"/>
                        <w:b/>
                      </w:rPr>
                      <w:fldChar w:fldCharType="end"/>
                    </w:r>
                  </w:p>
                </w:txbxContent>
              </v:textbox>
              <w10:wrap anchory="page"/>
              <w10:anchorlock/>
            </v:shape>
          </w:pict>
        </mc:Fallback>
      </mc:AlternateContent>
    </w:r>
    <w:r>
      <w:rPr>
        <w:noProof/>
        <w:lang w:eastAsia="en-US"/>
      </w:rPr>
      <mc:AlternateContent>
        <mc:Choice Requires="wps">
          <w:drawing>
            <wp:anchor distT="0" distB="0" distL="114300" distR="114300" simplePos="0" relativeHeight="251659264" behindDoc="0" locked="1" layoutInCell="1" allowOverlap="1">
              <wp:simplePos x="0" y="0"/>
              <wp:positionH relativeFrom="column">
                <wp:posOffset>75565</wp:posOffset>
              </wp:positionH>
              <wp:positionV relativeFrom="page">
                <wp:posOffset>9689465</wp:posOffset>
              </wp:positionV>
              <wp:extent cx="3480435" cy="231140"/>
              <wp:effectExtent l="0" t="0" r="5715" b="16510"/>
              <wp:wrapNone/>
              <wp:docPr id="1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0435" cy="231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42F23" w:rsidRDefault="00042F23" w:rsidP="00354BAF">
                          <w:pPr>
                            <w:rPr>
                              <w:b/>
                            </w:rPr>
                          </w:pPr>
                          <w:r>
                            <w:rPr>
                              <w:b/>
                            </w:rPr>
                            <w:t>SBL User Guide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53" type="#_x0000_t202" style="position:absolute;margin-left:5.95pt;margin-top:762.95pt;width:274.05pt;height:1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j0wtAIAALIFAAAOAAAAZHJzL2Uyb0RvYy54bWysVNuOmzAQfa/Uf7D8znKJkwBaUu2GUFXa&#10;XqTdfoADJlgFm9pOyLbqv3dsQrKXl6otD9Zgj8+cmTme63fHrkUHpjSXIsPhVYARE6WsuNhl+OtD&#10;4cUYaUNFRVspWIYfmcbvVm/fXA99yiLZyLZiCgGI0OnQZ7gxpk99X5cN66i+kj0TcFhL1VEDv2rn&#10;V4oOgN61fhQEC3+QquqVLJnWsJuPh3jl8OualeZzXWtmUJth4Gbcqty6tau/uqbpTtG+4eWJBv0L&#10;Fh3lAoKeoXJqKNor/gqq46WSWtbmqpSdL+ual8zlANmEwYts7hvaM5cLFEf35zLp/wdbfjp8UYhX&#10;0LslRoJ20KMHdjToVh5R5Ooz9DoFt/seHM0R9sHX5ar7O1l+00jIdUPFjt0oJYeG0Qr4hbay/pOr&#10;tiM61RZkO3yUFcSheyMd0LFWnS0elAMBOvTp8dwby6WEzRmJAzKbY1TCWTQLQ+LI+TSdbvdKm/dM&#10;dsgaGVbQe4dOD3faWDY0nVxsMCEL3rau/614tgGO4w7Ehqv2zLJw7fyZBMkm3sTEI9Fi45Egz72b&#10;Yk28RREu5/ksX6/z8JeNG5K04VXFhA0zSSskf9a6k8hHUZzFpWXLKwtnKWm1265bhQ4UpF24z9Uc&#10;Ti5u/nMargiQy4uUwogEt1HiFYt46ZGCzL1kGcReECa3ySIgCcmL5yndccH+PSU0ZDiZR/NRTBfS&#10;L3IL3Pc6N5p23MDwaHmX4fjsRFMrwY2oXGsN5e1oPymFpX8pBbR7arQTrNXoqFZz3B7Ht2GjW/1u&#10;ZfUIClYSBAYyhcEHRiPVD4wGGCIZ1t/3VDGM2g8CXoGdOJOhJmM7GVSUcDXDBqPRXJtxMu17xXcN&#10;II/vTMgbeCk1dyK+sDi9LxgMLpfTELOT5+m/87qM2tVvAAAA//8DAFBLAwQUAAYACAAAACEAjtRA&#10;mt4AAAAMAQAADwAAAGRycy9kb3ducmV2LnhtbExPPU/DMBDdkfofrKvERu0GJaIhTlUhmJAQaRgY&#10;ndhNrMbnELtt+PdcJzrdvbun91FsZzews5mC9ShhvRLADLZeW+wkfNVvD0/AQlSo1eDRSPg1Abbl&#10;4q5QufYXrMx5HztGIhhyJaGPccw5D21vnAorPxqk38FPTkWCU8f1pC4k7gaeCJFxpyySQ69G89Kb&#10;9rg/OQm7b6xe7c9H81kdKlvXG4Hv2VHK++W8ewYWzRz/yXCNT9GhpEyNP6EObCC83hCTZpqktBEj&#10;zQS1a66nLHkEXhb8tkT5BwAA//8DAFBLAQItABQABgAIAAAAIQC2gziS/gAAAOEBAAATAAAAAAAA&#10;AAAAAAAAAAAAAABbQ29udGVudF9UeXBlc10ueG1sUEsBAi0AFAAGAAgAAAAhADj9If/WAAAAlAEA&#10;AAsAAAAAAAAAAAAAAAAALwEAAF9yZWxzLy5yZWxzUEsBAi0AFAAGAAgAAAAhABIePTC0AgAAsgUA&#10;AA4AAAAAAAAAAAAAAAAALgIAAGRycy9lMm9Eb2MueG1sUEsBAi0AFAAGAAgAAAAhAI7UQJreAAAA&#10;DAEAAA8AAAAAAAAAAAAAAAAADgUAAGRycy9kb3ducmV2LnhtbFBLBQYAAAAABAAEAPMAAAAZBgAA&#10;AAA=&#10;" filled="f" stroked="f">
              <v:textbox inset="0,0,0,0">
                <w:txbxContent>
                  <w:p w:rsidR="00042F23" w:rsidRDefault="00042F23" w:rsidP="00354BAF">
                    <w:pPr>
                      <w:rPr>
                        <w:b/>
                      </w:rPr>
                    </w:pPr>
                    <w:r>
                      <w:rPr>
                        <w:b/>
                      </w:rPr>
                      <w:t>SBL User Guide</w:t>
                    </w:r>
                  </w:p>
                </w:txbxContent>
              </v:textbox>
              <w10:wrap anchory="page"/>
              <w10:anchorlock/>
            </v:shape>
          </w:pict>
        </mc:Fallback>
      </mc:AlternateContent>
    </w:r>
  </w:p>
  <w:p w:rsidR="00042F23" w:rsidRDefault="00042F2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2F23" w:rsidRDefault="00042F23" w:rsidP="00726307">
    <w:pPr>
      <w:pStyle w:val="FooterHeader"/>
    </w:pPr>
    <w:r>
      <w:t>Copyright © 2017 Texas Instruments Incorporated.  All rights reserved.</w:t>
    </w:r>
  </w:p>
  <w:p w:rsidR="00042F23" w:rsidRDefault="00042F23" w:rsidP="00726307">
    <w:pPr>
      <w:pStyle w:val="FooterHeader"/>
    </w:pPr>
  </w:p>
  <w:p w:rsidR="00042F23" w:rsidRDefault="00042F23" w:rsidP="00726307">
    <w:pPr>
      <w:pStyle w:val="Footer"/>
    </w:pPr>
    <w:r>
      <w:rPr>
        <w:noProof/>
        <w:lang w:eastAsia="en-US"/>
      </w:rPr>
      <mc:AlternateContent>
        <mc:Choice Requires="wps">
          <w:drawing>
            <wp:anchor distT="0" distB="0" distL="114300" distR="114300" simplePos="0" relativeHeight="251657216" behindDoc="0" locked="1" layoutInCell="0" allowOverlap="1">
              <wp:simplePos x="0" y="0"/>
              <wp:positionH relativeFrom="column">
                <wp:posOffset>5043805</wp:posOffset>
              </wp:positionH>
              <wp:positionV relativeFrom="page">
                <wp:posOffset>9601200</wp:posOffset>
              </wp:positionV>
              <wp:extent cx="914400" cy="182880"/>
              <wp:effectExtent l="0" t="0" r="0" b="7620"/>
              <wp:wrapNone/>
              <wp:docPr id="15"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42F23" w:rsidRDefault="00042F23" w:rsidP="00726307">
                          <w:pPr>
                            <w:jc w:val="right"/>
                            <w:rPr>
                              <w:b/>
                            </w:rPr>
                          </w:pPr>
                          <w:r>
                            <w:rPr>
                              <w:b/>
                            </w:rPr>
                            <w:t xml:space="preserve">Page </w:t>
                          </w:r>
                          <w:r>
                            <w:rPr>
                              <w:rStyle w:val="PageNumber"/>
                              <w:b/>
                            </w:rPr>
                            <w:fldChar w:fldCharType="begin"/>
                          </w:r>
                          <w:r>
                            <w:rPr>
                              <w:rStyle w:val="PageNumber"/>
                              <w:b/>
                            </w:rPr>
                            <w:instrText xml:space="preserve"> PAGE </w:instrText>
                          </w:r>
                          <w:r>
                            <w:rPr>
                              <w:rStyle w:val="PageNumber"/>
                              <w:b/>
                            </w:rPr>
                            <w:fldChar w:fldCharType="separate"/>
                          </w:r>
                          <w:r w:rsidR="000539FA">
                            <w:rPr>
                              <w:rStyle w:val="PageNumber"/>
                              <w:b/>
                              <w:noProof/>
                            </w:rPr>
                            <w:t>1</w:t>
                          </w:r>
                          <w:r>
                            <w:rPr>
                              <w:rStyle w:val="PageNumber"/>
                              <w:b/>
                            </w:rPr>
                            <w:fldChar w:fldCharType="end"/>
                          </w:r>
                          <w:r>
                            <w:rPr>
                              <w:rStyle w:val="PageNumber"/>
                              <w:b/>
                            </w:rPr>
                            <w:t xml:space="preserve"> of </w:t>
                          </w:r>
                          <w:r>
                            <w:rPr>
                              <w:rStyle w:val="PageNumber"/>
                              <w:b/>
                            </w:rPr>
                            <w:fldChar w:fldCharType="begin"/>
                          </w:r>
                          <w:r>
                            <w:rPr>
                              <w:rStyle w:val="PageNumber"/>
                              <w:b/>
                            </w:rPr>
                            <w:instrText xml:space="preserve"> NUMPAGES </w:instrText>
                          </w:r>
                          <w:r>
                            <w:rPr>
                              <w:rStyle w:val="PageNumber"/>
                              <w:b/>
                            </w:rPr>
                            <w:fldChar w:fldCharType="separate"/>
                          </w:r>
                          <w:r w:rsidR="000539FA">
                            <w:rPr>
                              <w:rStyle w:val="PageNumber"/>
                              <w:b/>
                              <w:noProof/>
                            </w:rPr>
                            <w:t>16</w:t>
                          </w:r>
                          <w:r>
                            <w:rPr>
                              <w:rStyle w:val="PageNumber"/>
                              <w:b/>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 o:spid="_x0000_s1054" type="#_x0000_t202" style="position:absolute;margin-left:397.15pt;margin-top:756pt;width:1in;height:14.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PsIsQIAALEFAAAOAAAAZHJzL2Uyb0RvYy54bWysVNuOmzAQfa/Uf7D8znIpyQJastoNoaq0&#10;vUi7/QAHTLBqbGo7gW3Vf+/YhGQvL1VbHqzBHh/PzDkzV9djx9GBKs2kyHF4EWBERSVrJnY5/vpQ&#10;eglG2hBREy4FzfEj1fh69fbN1dBnNJKt5DVVCECEzoY+x60xfeb7umppR/SF7KmAw0aqjhj4VTu/&#10;VmQA9I77URAs/UGquleyolrDbjEd4pXDbxpamc9No6lBPMcQm3GrcuvWrv7qimQ7RfqWVccwyF9E&#10;0REm4NETVEEMQXvFXkF1rFJSy8ZcVLLzZdOwirocIJsweJHNfUt66nKB4uj+VCb9/2CrT4cvCrEa&#10;uFtgJEgHHD3Q0aBbOaIosvUZep2B230PjmaEffB1uer+TlbfNBJy3RKxozdKyaGlpIb4QnvTf3J1&#10;wtEWZDt8lDW8Q/ZGOqCxUZ0tHpQDATrw9HjixsZSwWYaxnEAJxUchUmUJI47n2Tz5V5p857KDlkj&#10;xwqod+DkcKeNDYZks4t9S8iSce7o5+LZBjhOO/A0XLVnNgjH5s80SDfJJom9OFpuvDgoCu+mXMfe&#10;sgwvF8W7Yr0uwl/23TDOWlbXVNhnZmWF8Z8xd9T4pImTtrTkrLZwNiStdts1V+hAQNml+1zJ4eTs&#10;5j8PwxUBcnmRUhjFwW2UeuUyufTiMl546WWQeEGY3qbLIE7jonye0h0T9N9TQgOwuogWk5bOQb/I&#10;LXDf69xI1jEDs4OzLsfJyYlkVoEbUTtqDWF8sp+UwoZ/LgXQPRPt9GolOonVjNvRtcapDbayfgQB&#10;KwkCAy3C3AOjleoHRgPMkBzr73uiKEb8g4AmsANnNtRsbGeDiAqu5thgNJlrMw2mfa/YrgXkqc2E&#10;vIFGaZgTse2oKYpje8FccLkcZ5gdPE//ndd50q5+AwAA//8DAFBLAwQUAAYACAAAACEA1A+T1eEA&#10;AAANAQAADwAAAGRycy9kb3ducmV2LnhtbEyPzU7DMBCE70i8g7VI3KjdH0oS4lQVghMSahoOHJ3Y&#10;TazG6xC7bXh7tic47syn2Zl8M7menc0YrEcJ85kAZrDx2mIr4bN6e0iAhahQq96jkfBjAmyK25tc&#10;ZdpfsDTnfWwZhWDIlIQuxiHjPDSdcSrM/GCQvIMfnYp0ji3Xo7pQuOv5Qog1d8oifejUYF460xz3&#10;Jydh+4Xlq/3+qHflobRVlQp8Xx+lvL+bts/AopniHwzX+lQdCupU+xPqwHoJT+lqSSgZj/MFrSIk&#10;XSYk1VdpJRLgRc7/ryh+AQAA//8DAFBLAQItABQABgAIAAAAIQC2gziS/gAAAOEBAAATAAAAAAAA&#10;AAAAAAAAAAAAAABbQ29udGVudF9UeXBlc10ueG1sUEsBAi0AFAAGAAgAAAAhADj9If/WAAAAlAEA&#10;AAsAAAAAAAAAAAAAAAAALwEAAF9yZWxzLy5yZWxzUEsBAi0AFAAGAAgAAAAhAMvo+wixAgAAsQUA&#10;AA4AAAAAAAAAAAAAAAAALgIAAGRycy9lMm9Eb2MueG1sUEsBAi0AFAAGAAgAAAAhANQPk9XhAAAA&#10;DQEAAA8AAAAAAAAAAAAAAAAACwUAAGRycy9kb3ducmV2LnhtbFBLBQYAAAAABAAEAPMAAAAZBgAA&#10;AAA=&#10;" o:allowincell="f" filled="f" stroked="f">
              <v:textbox inset="0,0,0,0">
                <w:txbxContent>
                  <w:p w:rsidR="00042F23" w:rsidRDefault="00042F23" w:rsidP="00726307">
                    <w:pPr>
                      <w:jc w:val="right"/>
                      <w:rPr>
                        <w:b/>
                      </w:rPr>
                    </w:pPr>
                    <w:r>
                      <w:rPr>
                        <w:b/>
                      </w:rPr>
                      <w:t xml:space="preserve">Page </w:t>
                    </w:r>
                    <w:r>
                      <w:rPr>
                        <w:rStyle w:val="PageNumber"/>
                        <w:b/>
                      </w:rPr>
                      <w:fldChar w:fldCharType="begin"/>
                    </w:r>
                    <w:r>
                      <w:rPr>
                        <w:rStyle w:val="PageNumber"/>
                        <w:b/>
                      </w:rPr>
                      <w:instrText xml:space="preserve"> PAGE </w:instrText>
                    </w:r>
                    <w:r>
                      <w:rPr>
                        <w:rStyle w:val="PageNumber"/>
                        <w:b/>
                      </w:rPr>
                      <w:fldChar w:fldCharType="separate"/>
                    </w:r>
                    <w:r w:rsidR="000539FA">
                      <w:rPr>
                        <w:rStyle w:val="PageNumber"/>
                        <w:b/>
                        <w:noProof/>
                      </w:rPr>
                      <w:t>1</w:t>
                    </w:r>
                    <w:r>
                      <w:rPr>
                        <w:rStyle w:val="PageNumber"/>
                        <w:b/>
                      </w:rPr>
                      <w:fldChar w:fldCharType="end"/>
                    </w:r>
                    <w:r>
                      <w:rPr>
                        <w:rStyle w:val="PageNumber"/>
                        <w:b/>
                      </w:rPr>
                      <w:t xml:space="preserve"> of </w:t>
                    </w:r>
                    <w:r>
                      <w:rPr>
                        <w:rStyle w:val="PageNumber"/>
                        <w:b/>
                      </w:rPr>
                      <w:fldChar w:fldCharType="begin"/>
                    </w:r>
                    <w:r>
                      <w:rPr>
                        <w:rStyle w:val="PageNumber"/>
                        <w:b/>
                      </w:rPr>
                      <w:instrText xml:space="preserve"> NUMPAGES </w:instrText>
                    </w:r>
                    <w:r>
                      <w:rPr>
                        <w:rStyle w:val="PageNumber"/>
                        <w:b/>
                      </w:rPr>
                      <w:fldChar w:fldCharType="separate"/>
                    </w:r>
                    <w:r w:rsidR="000539FA">
                      <w:rPr>
                        <w:rStyle w:val="PageNumber"/>
                        <w:b/>
                        <w:noProof/>
                      </w:rPr>
                      <w:t>16</w:t>
                    </w:r>
                    <w:r>
                      <w:rPr>
                        <w:rStyle w:val="PageNumber"/>
                        <w:b/>
                      </w:rPr>
                      <w:fldChar w:fldCharType="end"/>
                    </w:r>
                  </w:p>
                </w:txbxContent>
              </v:textbox>
              <w10:wrap anchory="page"/>
              <w10:anchorlock/>
            </v:shape>
          </w:pict>
        </mc:Fallback>
      </mc:AlternateContent>
    </w:r>
    <w:r>
      <w:rPr>
        <w:noProof/>
        <w:lang w:eastAsia="en-US"/>
      </w:rPr>
      <mc:AlternateContent>
        <mc:Choice Requires="wps">
          <w:drawing>
            <wp:anchor distT="0" distB="0" distL="114300" distR="114300" simplePos="0" relativeHeight="251656192" behindDoc="0" locked="1" layoutInCell="0" allowOverlap="1">
              <wp:simplePos x="0" y="0"/>
              <wp:positionH relativeFrom="column">
                <wp:posOffset>14605</wp:posOffset>
              </wp:positionH>
              <wp:positionV relativeFrom="page">
                <wp:posOffset>9601200</wp:posOffset>
              </wp:positionV>
              <wp:extent cx="3480435" cy="231140"/>
              <wp:effectExtent l="0" t="0" r="5715" b="16510"/>
              <wp:wrapNone/>
              <wp:docPr id="14"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0435" cy="231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42F23" w:rsidRDefault="00042F23" w:rsidP="00726307">
                          <w:pPr>
                            <w:rPr>
                              <w:b/>
                            </w:rPr>
                          </w:pPr>
                          <w:r>
                            <w:rPr>
                              <w:b/>
                            </w:rPr>
                            <w:t>SBL User Guide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55" type="#_x0000_t202" style="position:absolute;margin-left:1.15pt;margin-top:756pt;width:274.05pt;height:18.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wHytAIAALIFAAAOAAAAZHJzL2Uyb0RvYy54bWysVNtu2zAMfR+wfxD07voSJbWNOkUbx8OA&#10;7gK0+wDFlmNhtuRJSpyu2L+PkuOkl5dhmx8EWqKOSJ5DXl0fuhbtmdJcigyHFwFGTJSy4mKb4W8P&#10;hRdjpA0VFW2lYBl+ZBpfL9+/uxr6lEWykW3FFAIQodOhz3BjTJ/6vi4b1lF9IXsm4LCWqqMGftXW&#10;rxQdAL1r/SgIFv4gVdUrWTKtYTcfD/HS4dc1K82XutbMoDbDEJtxq3Lrxq7+8oqmW0X7hpfHMOhf&#10;RNFRLuDRE1RODUU7xd9AdbxUUsvaXJSy82Vd85K5HCCbMHiVzX1De+ZygeLo/lQm/f9gy8/7rwrx&#10;CrgjGAnaAUcP7GDQrTygaGbrM/Q6Bbf7HhzNAfbB1+Wq+ztZftdIyFVDxZbdKCWHhtEK4gvtTf/Z&#10;1RFHW5DN8ElW8A7dGemADrXqbPGgHAjQgafHEzc2lhI2ZyQOyGyOUQln0SwMiSPPp+l0u1fafGCy&#10;Q9bIsALuHTrd32ljo6Hp5GIfE7Lgbev4b8WLDXAcd+BtuGrPbBSOzqckSNbxOiYeiRZrjwR57t0U&#10;K+ItivByns/y1SoPf9l3Q5I2vKqYsM9M0grJn1F3FPkoipO4tGx5ZeFsSFptN6tWoT0FaRfuczWH&#10;k7Ob/zIMVwTI5VVKYUSC2yjxikV86ZGCzL3kMoi9IExuk0VAEpIXL1O644L9e0poyHAyj+ajmM5B&#10;v8otcN/b3GjacQPDo+VdhuOTE02tBNeictQaytvRflYKG/65FED3RLQTrNXoqFZz2Bxcb5z6YCOr&#10;R1CwkiAwkCkMPjAaqX5iNMAQybD+saOKYdR+FNAFduJMhpqMzWRQUcLVDBuMRnNlxsm06xXfNoA8&#10;9pmQN9ApNXciti01RnHsLxgMLpfjELOT5/m/8zqP2uVvAAAA//8DAFBLAwQUAAYACAAAACEAutsr&#10;Et8AAAALAQAADwAAAGRycy9kb3ducmV2LnhtbEyPPU/DMBCGdyT+g3VIbNRuSKoS4lQVggkJkYaB&#10;0YndxGp8DrHbhn/PdSrjvffo/Sg2sxvYyUzBepSwXAhgBluvLXYSvuq3hzWwEBVqNXg0En5NgE15&#10;e1OoXPszVua0ix0jEwy5ktDHOOach7Y3ToWFHw3Sb+8npyKdU8f1pM5k7gaeCLHiTlmkhF6N5qU3&#10;7WF3dBK231i92p+P5rPaV7aunwS+rw5S3t/N22dg0czxCsOlPlWHkjo1/og6sEFC8kggydkyoU0E&#10;ZJlIgTUXKV2nwMuC/99Q/gEAAP//AwBQSwECLQAUAAYACAAAACEAtoM4kv4AAADhAQAAEwAAAAAA&#10;AAAAAAAAAAAAAAAAW0NvbnRlbnRfVHlwZXNdLnhtbFBLAQItABQABgAIAAAAIQA4/SH/1gAAAJQB&#10;AAALAAAAAAAAAAAAAAAAAC8BAABfcmVscy8ucmVsc1BLAQItABQABgAIAAAAIQDI1wHytAIAALIF&#10;AAAOAAAAAAAAAAAAAAAAAC4CAABkcnMvZTJvRG9jLnhtbFBLAQItABQABgAIAAAAIQC62ysS3wAA&#10;AAsBAAAPAAAAAAAAAAAAAAAAAA4FAABkcnMvZG93bnJldi54bWxQSwUGAAAAAAQABADzAAAAGgYA&#10;AAAA&#10;" o:allowincell="f" filled="f" stroked="f">
              <v:textbox inset="0,0,0,0">
                <w:txbxContent>
                  <w:p w:rsidR="00042F23" w:rsidRDefault="00042F23" w:rsidP="00726307">
                    <w:pPr>
                      <w:rPr>
                        <w:b/>
                      </w:rPr>
                    </w:pPr>
                    <w:r>
                      <w:rPr>
                        <w:b/>
                      </w:rPr>
                      <w:t>SBL User Guide</w:t>
                    </w:r>
                  </w:p>
                </w:txbxContent>
              </v:textbox>
              <w10:wrap anchory="page"/>
              <w10:anchorlock/>
            </v:shape>
          </w:pict>
        </mc:Fallback>
      </mc:AlternateContent>
    </w:r>
    <w:r>
      <w:t>Information in this document is subject to change without notice.  Texas Instruments may have pending patent applications, trademarks, copyrights, or other intellectual property rights covering matter in this document.  The furnishing of this documents is given for usage with Texas Instruments products only and does not give you any license to the intellectual property that might be contained within this document.  Texas Instruments makes no implied or expressed warranties in this document and is not responsible for the products based from this document.</w:t>
    </w:r>
    <w:r>
      <w:rPr>
        <w:noProof/>
        <w:lang w:eastAsia="en-US"/>
      </w:rPr>
      <mc:AlternateContent>
        <mc:Choice Requires="wps">
          <w:drawing>
            <wp:anchor distT="4294967294" distB="4294967294" distL="114300" distR="114300" simplePos="0" relativeHeight="251655168" behindDoc="0" locked="0" layoutInCell="0" allowOverlap="1">
              <wp:simplePos x="0" y="0"/>
              <wp:positionH relativeFrom="column">
                <wp:posOffset>14605</wp:posOffset>
              </wp:positionH>
              <wp:positionV relativeFrom="page">
                <wp:posOffset>9509759</wp:posOffset>
              </wp:positionV>
              <wp:extent cx="5943600" cy="0"/>
              <wp:effectExtent l="0" t="19050" r="19050" b="38100"/>
              <wp:wrapNone/>
              <wp:docPr id="13"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4" o:spid="_x0000_s1026" style="position:absolute;z-index:251655168;visibility:visible;mso-wrap-style:square;mso-width-percent:0;mso-height-percent:0;mso-wrap-distance-left:9pt;mso-wrap-distance-top:-6e-5mm;mso-wrap-distance-right:9pt;mso-wrap-distance-bottom:-6e-5mm;mso-position-horizontal:absolute;mso-position-horizontal-relative:text;mso-position-vertical:absolute;mso-position-vertical-relative:page;mso-width-percent:0;mso-height-percent:0;mso-width-relative:page;mso-height-relative:page" from="1.15pt,748.8pt" to="469.15pt,7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jCEHQIAADwEAAAOAAAAZHJzL2Uyb0RvYy54bWysU8GO2jAQvVfqP1i5QxIILESEVZVAL9sW&#10;aekHGNsh1jq2ZRsCqvrvHZsEse2lqsrBjOOZ5/fmjVfPl1agMzOWK1lE6TiJEJNEUS6PRfR9vx0t&#10;ImQdlhQLJVkRXZmNntcfP6w6nbOJapSgzCAAkTbvdBE1zuk8ji1pWIvtWGkm4bBWpsUOtuYYU4M7&#10;QG9FPEmSedwpQ7VRhFkLX6vbYbQO+HXNiPtW15Y5JIoIuLmwmrAe/BqvVzg/GqwbTnoa+B9YtJhL&#10;uPQOVWGH0cnwP6BaToyyqnZjotpY1TUnLGgANWnym5rXBmsWtEBzrL63yf4/WPL1vDOIU/BuGiGJ&#10;W/DohUuGJpnvTadtDiml3Bmvjlzkq35R5M0iqcoGyyMLHPdXDXWpr4jflfiN1XDDofuiKOTgk1Oh&#10;UZfatB4SWoAuwY/r3Q92cYjAx9kym84TsI0MZzHOh0JtrPvMVIt8UEQCSAdgfH6xzhPB+ZDi75Fq&#10;y4UIdguJOgB/SmceutUg3oH9b/umN9EqwalP94XWHA+lMOiM/QiFX9AJJ49pRp0kDfANw3TTxw5z&#10;cYuBjpAeD8QBwT66zciPZbLcLDaLbJRN5ptRllTV6NO2zEbzbfo0q6ZVWVbpT68uzfKGU8qkZzfM&#10;a5r93Tz0L+c2afeJvTcmfo8eOghkh/9AOrjrDb2NxkHR684MrsOIhuT+Ofk38LiH+PHRr38BAAD/&#10;/wMAUEsDBBQABgAIAAAAIQCtzBi/2wAAAAsBAAAPAAAAZHJzL2Rvd25yZXYueG1sTI/BTsMwDIbv&#10;SHuHyJN2YynrGF1pOk2beAAKB45ZY9qKxKmSbCs8PeaA4OjPv35/rnaTs+KCIQ6eFNwtMxBIrTcD&#10;dQpeX55uCxAxaTLaekIFnxhhV89uKl0af6VnvDSpE1xCsdQK+pTGUsrY9uh0XPoRiXfvPjideAyd&#10;NEFfudxZucqyjXR6IL7Q6xEPPbYfzdkpaHxmj9M+t81XsX47+rYYw31UajGf9o8gEk7pLww/+qwO&#10;NTud/JlMFFbBKucg4/X2YQOCA9u8YHT6RbKu5P8f6m8AAAD//wMAUEsBAi0AFAAGAAgAAAAhALaD&#10;OJL+AAAA4QEAABMAAAAAAAAAAAAAAAAAAAAAAFtDb250ZW50X1R5cGVzXS54bWxQSwECLQAUAAYA&#10;CAAAACEAOP0h/9YAAACUAQAACwAAAAAAAAAAAAAAAAAvAQAAX3JlbHMvLnJlbHNQSwECLQAUAAYA&#10;CAAAACEA8xIwhB0CAAA8BAAADgAAAAAAAAAAAAAAAAAuAgAAZHJzL2Uyb0RvYy54bWxQSwECLQAU&#10;AAYACAAAACEArcwYv9sAAAALAQAADwAAAAAAAAAAAAAAAAB3BAAAZHJzL2Rvd25yZXYueG1sUEsF&#10;BgAAAAAEAAQA8wAAAH8FAAAAAA==&#10;" o:allowincell="f" strokeweight="4.5pt">
              <v:stroke linestyle="thickThin"/>
              <w10:wrap anchory="page"/>
            </v:line>
          </w:pict>
        </mc:Fallback>
      </mc:AlternateContent>
    </w:r>
  </w:p>
  <w:p w:rsidR="00042F23" w:rsidRDefault="00042F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6860" w:rsidRDefault="00A66860" w:rsidP="00830687">
      <w:pPr>
        <w:spacing w:after="0" w:line="240" w:lineRule="auto"/>
      </w:pPr>
      <w:r>
        <w:separator/>
      </w:r>
    </w:p>
  </w:footnote>
  <w:footnote w:type="continuationSeparator" w:id="0">
    <w:p w:rsidR="00A66860" w:rsidRDefault="00A66860" w:rsidP="00830687">
      <w:pPr>
        <w:spacing w:after="0" w:line="240" w:lineRule="auto"/>
      </w:pPr>
      <w:r>
        <w:continuationSeparator/>
      </w:r>
    </w:p>
  </w:footnote>
  <w:footnote w:type="continuationNotice" w:id="1">
    <w:p w:rsidR="00A66860" w:rsidRDefault="00A66860">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2F23" w:rsidRDefault="00042F23">
    <w:pPr>
      <w:pStyle w:val="Header"/>
    </w:pPr>
    <w:r>
      <w:rPr>
        <w:noProof/>
        <w:lang w:eastAsia="en-US"/>
      </w:rPr>
      <mc:AlternateContent>
        <mc:Choice Requires="wps">
          <w:drawing>
            <wp:anchor distT="4294967294" distB="4294967294" distL="114300" distR="114300" simplePos="0" relativeHeight="251658240" behindDoc="0" locked="0" layoutInCell="0" allowOverlap="1">
              <wp:simplePos x="0" y="0"/>
              <wp:positionH relativeFrom="column">
                <wp:posOffset>14605</wp:posOffset>
              </wp:positionH>
              <wp:positionV relativeFrom="paragraph">
                <wp:posOffset>457199</wp:posOffset>
              </wp:positionV>
              <wp:extent cx="5943600" cy="0"/>
              <wp:effectExtent l="0" t="19050" r="19050" b="38100"/>
              <wp:wrapNone/>
              <wp:docPr id="20"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7"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15pt,36pt" to="469.1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ZojHwIAADwEAAAOAAAAZHJzL2Uyb0RvYy54bWysU02P2jAQvVfqf7ByhyRs+IoIqyqBXmiL&#10;tPQHGNsh1jq2ZRsCqvrfOzYEse1ltWoOztieeX4z82bxfG4FOjFjuZJFlA6TCDFJFOXyUEQ/d+vB&#10;LELWYUmxUJIV0YXZ6Hn5+dOi0zkbqUYJygwCEGnzThdR45zO49iShrXYDpVmEi5rZVrsYGsOMTW4&#10;A/RWxKMkmcSdMlQbRZi1cFpdL6NlwK9rRtyPurbMIVFEwM2F1YR179d4ucD5wWDdcHKjgT/AosVc&#10;wqN3qAo7jI6G/wPVcmKUVbUbEtXGqq45YSEHyCZN/srmpcGahVygOFbfy2T/Hyz5ftoaxGkRjaA8&#10;ErfQow2XDKVTX5tO2xxcSrk1Pjtyli96o8irRVKVDZYHFjjuLhriUh8RvwnxG6vhhX33TVHwwUen&#10;QqHOtWk9JJQAnUM/Lvd+sLNDBA7H8+xpkgAv0t/FOO8DtbHuK1Mt8kYRCSAdgPFpY50ngvPexb8j&#10;1ZoLEdotJOoAfJqOPXSrIXnXcLkDCbwGCKsEp97dB1pz2JfCoBP2EgpfyBNuHt2MOkoa4BuG6epm&#10;O8zF1QY6Qno8SA4I3qyrRn7Nk/lqtpplg2w0WQ2ypKoGX9ZlNpis0+m4eqrKskp/e2ppljecUiY9&#10;u16vafY+Pdwm56q0u2LvhYnfoocKAtn+H0iH7vqGXqWxV/SyNX3XQaLB+TZOfgYe92A/Dv3yDwAA&#10;AP//AwBQSwMEFAAGAAgAAAAhANGRucjdAAAABwEAAA8AAABkcnMvZG93bnJldi54bWxMj8FOwzAQ&#10;RO9I/IO1SFyq1iGRIIQ4FargwgGpLQd6c+MliYjXqe02ga9nUQ9w3JnR7JtyOdlenNCHzpGCm0UC&#10;Aql2pqNGwdv2eZ6DCFGT0b0jVPCFAZbV5UWpC+NGWuNpExvBJRQKraCNcSikDHWLVoeFG5DY+3De&#10;6sinb6TxeuRy28s0SW6l1R3xh1YPuGqx/twcrQKzDuFpNeXf2at/ORze89lu3M6Uur6aHh9ARJzi&#10;Xxh+8RkdKmbauyOZIHoFacZBBXcpL2L7PstZ2J8FWZXyP3/1AwAA//8DAFBLAQItABQABgAIAAAA&#10;IQC2gziS/gAAAOEBAAATAAAAAAAAAAAAAAAAAAAAAABbQ29udGVudF9UeXBlc10ueG1sUEsBAi0A&#10;FAAGAAgAAAAhADj9If/WAAAAlAEAAAsAAAAAAAAAAAAAAAAALwEAAF9yZWxzLy5yZWxzUEsBAi0A&#10;FAAGAAgAAAAhAFU5miMfAgAAPAQAAA4AAAAAAAAAAAAAAAAALgIAAGRycy9lMm9Eb2MueG1sUEsB&#10;Ai0AFAAGAAgAAAAhANGRucjdAAAABwEAAA8AAAAAAAAAAAAAAAAAeQQAAGRycy9kb3ducmV2Lnht&#10;bFBLBQYAAAAABAAEAPMAAACDBQAAAAA=&#10;" o:allowincell="f" strokeweight="4.5pt">
              <v:stroke linestyle="thinThick"/>
            </v:line>
          </w:pict>
        </mc:Fallback>
      </mc:AlternateContent>
    </w:r>
    <w:r>
      <w:rPr>
        <w:noProof/>
        <w:lang w:eastAsia="en-US"/>
      </w:rPr>
      <w:drawing>
        <wp:inline distT="0" distB="0" distL="0" distR="0" wp14:anchorId="6ADBDEAC" wp14:editId="0FFA6CD7">
          <wp:extent cx="1192530" cy="389890"/>
          <wp:effectExtent l="19050" t="0" r="762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192530" cy="38989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2F23" w:rsidRDefault="00042F23">
    <w:pPr>
      <w:pStyle w:val="Header"/>
    </w:pPr>
    <w:r>
      <w:rPr>
        <w:noProof/>
        <w:lang w:eastAsia="en-US"/>
      </w:rPr>
      <mc:AlternateContent>
        <mc:Choice Requires="wps">
          <w:drawing>
            <wp:anchor distT="4294967294" distB="4294967294" distL="114300" distR="114300" simplePos="0" relativeHeight="251654144" behindDoc="0" locked="0" layoutInCell="1" allowOverlap="1">
              <wp:simplePos x="0" y="0"/>
              <wp:positionH relativeFrom="margin">
                <wp:posOffset>8890</wp:posOffset>
              </wp:positionH>
              <wp:positionV relativeFrom="paragraph">
                <wp:posOffset>345439</wp:posOffset>
              </wp:positionV>
              <wp:extent cx="5943600" cy="0"/>
              <wp:effectExtent l="0" t="19050" r="19050" b="38100"/>
              <wp:wrapNone/>
              <wp:docPr id="16"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 o:spid="_x0000_s1026" style="position:absolute;z-index:251654144;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7pt,27.2pt" to="468.7pt,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WKfHwIAADwEAAAOAAAAZHJzL2Uyb0RvYy54bWysU8uO2jAU3VfqP1jZQxImMBARRlUC3dAW&#10;aegHGNsh1vgl2xBQ1X/vtXm0tJuqahaOH+cen3vv8fzlJAU6Muu4VlWSD7MEMUU05WpfJV+3q8E0&#10;Qc5jRbHQilXJmbnkZfH+3bw3JRvpTgvKLAIS5creVEnnvSnT1JGOSeyG2jAFh622EntY2n1KLe6B&#10;XYp0lGWTtNeWGqsJcw52m8thsoj8bcuI/9K2jnkkqgS0+TjaOO7CmC7muNxbbDpOrjLwP6iQmCu4&#10;9E7VYI/RwfI/qCQnVjvd+iHRMtVtywmLOUA2efZbNq8dNizmAsVx5l4m9/9oyefjxiJOoXeTBCks&#10;oUdrrhga5aE2vXElQGq1sSE7clKvZq3Jm0NK1x1WexY1bs8G4mJE+hASFs7ADbv+k6aAwQevY6FO&#10;rZWBEkqATrEf53s/2MkjApvjWfE0yaBt5HaW4vIWaKzzH5mWKEyqRIDoSIyPa+dBOkBvkHCP0isu&#10;RGy3UKgH8ud8HKilgeR9x9UWLPAWKZwWnAZ4CHR2v6uFRUccLBS/UBmgf4BZfVA00ncM0+V17jEX&#10;lznghQp8kBwIvM4uHvk2y2bL6XJaDIrRZDkosqYZfFjVxWCyyp/HzVNT103+PUjLi7LjlDIV1N38&#10;mhd/54fry7k47e7Ye2HSR/aYIoi9/aPo2N3Q0Is1dpqeNzZUIzQaLBrB1+cU3sCv64j6+egXPwAA&#10;AP//AwBQSwMEFAAGAAgAAAAhAM9RpD/dAAAABwEAAA8AAABkcnMvZG93bnJldi54bWxMjjFPwzAQ&#10;hXck/oN1SCwVdaAF0jROhSpYGCq1ZaCbG1+TiPic2m4T+PUcYoDp7t17evfli8G24ow+NI4U3I4T&#10;EEilMw1VCt62LzcpiBA1Gd06QgWfGGBRXF7kOjOupzWeN7ESXEIh0wrqGLtMylDWaHUYuw6JvYPz&#10;VkeWvpLG657LbSvvkuRBWt0Qf6h1h8say4/NySow6xCel0P6NVn51+PxPR3t+u1Iqeur4WkOIuIQ&#10;/8Lwg8/oUDDT3p3IBNGynnJQwf2UJ9uzySMv+9+DLHL5n7/4BgAA//8DAFBLAQItABQABgAIAAAA&#10;IQC2gziS/gAAAOEBAAATAAAAAAAAAAAAAAAAAAAAAABbQ29udGVudF9UeXBlc10ueG1sUEsBAi0A&#10;FAAGAAgAAAAhADj9If/WAAAAlAEAAAsAAAAAAAAAAAAAAAAALwEAAF9yZWxzLy5yZWxzUEsBAi0A&#10;FAAGAAgAAAAhAE9lYp8fAgAAPAQAAA4AAAAAAAAAAAAAAAAALgIAAGRycy9lMm9Eb2MueG1sUEsB&#10;Ai0AFAAGAAgAAAAhAM9RpD/dAAAABwEAAA8AAAAAAAAAAAAAAAAAeQQAAGRycy9kb3ducmV2Lnht&#10;bFBLBQYAAAAABAAEAPMAAACDBQAAAAA=&#10;" strokeweight="4.5pt">
              <v:stroke linestyle="thinThick"/>
              <w10:wrap anchorx="margin"/>
            </v:line>
          </w:pict>
        </mc:Fallback>
      </mc:AlternateContent>
    </w:r>
    <w:r>
      <w:rPr>
        <w:noProof/>
        <w:lang w:eastAsia="en-US"/>
      </w:rPr>
      <w:drawing>
        <wp:inline distT="0" distB="0" distL="0" distR="0" wp14:anchorId="152E2D6E" wp14:editId="279186B7">
          <wp:extent cx="5955665" cy="318135"/>
          <wp:effectExtent l="19050" t="0" r="6985"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5955665" cy="31813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91FD4"/>
    <w:multiLevelType w:val="singleLevel"/>
    <w:tmpl w:val="F2C4DE3E"/>
    <w:lvl w:ilvl="0">
      <w:start w:val="1"/>
      <w:numFmt w:val="bullet"/>
      <w:pStyle w:val="Listb3"/>
      <w:lvlText w:val="o"/>
      <w:lvlJc w:val="left"/>
      <w:pPr>
        <w:ind w:left="1890" w:hanging="360"/>
      </w:pPr>
      <w:rPr>
        <w:rFonts w:ascii="Courier New" w:hAnsi="Courier New" w:cs="Courier New"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1">
    <w:nsid w:val="05E141FE"/>
    <w:multiLevelType w:val="hybridMultilevel"/>
    <w:tmpl w:val="006EDE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D147BD1"/>
    <w:multiLevelType w:val="hybridMultilevel"/>
    <w:tmpl w:val="8E7E14E0"/>
    <w:lvl w:ilvl="0" w:tplc="5E9E7142">
      <w:numFmt w:val="bullet"/>
      <w:lvlText w:val=""/>
      <w:lvlJc w:val="left"/>
      <w:pPr>
        <w:ind w:left="792" w:hanging="360"/>
      </w:pPr>
      <w:rPr>
        <w:rFonts w:ascii="Symbol" w:eastAsia="Times New Roman" w:hAnsi="Symbol" w:cs="FreeSerif"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
    <w:nsid w:val="11692207"/>
    <w:multiLevelType w:val="hybridMultilevel"/>
    <w:tmpl w:val="347E3B5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9451FBA"/>
    <w:multiLevelType w:val="singleLevel"/>
    <w:tmpl w:val="18EC7E4E"/>
    <w:lvl w:ilvl="0">
      <w:start w:val="1"/>
      <w:numFmt w:val="bullet"/>
      <w:pStyle w:val="Listb2"/>
      <w:lvlText w:val="–"/>
      <w:lvlJc w:val="left"/>
      <w:pPr>
        <w:tabs>
          <w:tab w:val="num" w:pos="360"/>
        </w:tabs>
        <w:ind w:left="360" w:hanging="360"/>
      </w:pPr>
      <w:rPr>
        <w:rFonts w:ascii="Arial" w:hAnsi="Arial" w:hint="default"/>
      </w:rPr>
    </w:lvl>
  </w:abstractNum>
  <w:abstractNum w:abstractNumId="5">
    <w:nsid w:val="1ADD391C"/>
    <w:multiLevelType w:val="hybridMultilevel"/>
    <w:tmpl w:val="665EB4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2AF3EAB"/>
    <w:multiLevelType w:val="singleLevel"/>
    <w:tmpl w:val="D31EC632"/>
    <w:lvl w:ilvl="0">
      <w:start w:val="1"/>
      <w:numFmt w:val="bullet"/>
      <w:pStyle w:val="Listb1"/>
      <w:lvlText w:val=""/>
      <w:lvlJc w:val="left"/>
      <w:pPr>
        <w:tabs>
          <w:tab w:val="num" w:pos="0"/>
        </w:tabs>
        <w:ind w:left="360" w:hanging="360"/>
      </w:pPr>
      <w:rPr>
        <w:rFonts w:ascii="Symbol" w:hAnsi="Symbol" w:hint="default"/>
      </w:rPr>
    </w:lvl>
  </w:abstractNum>
  <w:abstractNum w:abstractNumId="7">
    <w:nsid w:val="22CD5B50"/>
    <w:multiLevelType w:val="hybridMultilevel"/>
    <w:tmpl w:val="8C087D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4BC7948"/>
    <w:multiLevelType w:val="singleLevel"/>
    <w:tmpl w:val="419EE0B8"/>
    <w:lvl w:ilvl="0">
      <w:start w:val="1"/>
      <w:numFmt w:val="decimal"/>
      <w:pStyle w:val="Captab"/>
      <w:lvlText w:val="Table %1."/>
      <w:lvlJc w:val="center"/>
      <w:pPr>
        <w:tabs>
          <w:tab w:val="num" w:pos="3960"/>
        </w:tabs>
        <w:ind w:left="3240" w:firstLine="0"/>
      </w:pPr>
    </w:lvl>
  </w:abstractNum>
  <w:abstractNum w:abstractNumId="9">
    <w:nsid w:val="36D82926"/>
    <w:multiLevelType w:val="hybridMultilevel"/>
    <w:tmpl w:val="4C3AD38E"/>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nsid w:val="3BB375D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
    <w:nsid w:val="43734825"/>
    <w:multiLevelType w:val="hybridMultilevel"/>
    <w:tmpl w:val="18E21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6B5459"/>
    <w:multiLevelType w:val="hybridMultilevel"/>
    <w:tmpl w:val="0E1A4754"/>
    <w:lvl w:ilvl="0" w:tplc="CBE49F7E">
      <w:start w:val="1"/>
      <w:numFmt w:val="lowerRoman"/>
      <w:lvlText w:val="%1)"/>
      <w:lvlJc w:val="left"/>
      <w:pPr>
        <w:ind w:left="1152" w:hanging="720"/>
      </w:pPr>
      <w:rPr>
        <w:rFonts w:cs="Times New Roman" w:hint="default"/>
      </w:rPr>
    </w:lvl>
    <w:lvl w:ilvl="1" w:tplc="04090019" w:tentative="1">
      <w:start w:val="1"/>
      <w:numFmt w:val="lowerLetter"/>
      <w:lvlText w:val="%2."/>
      <w:lvlJc w:val="left"/>
      <w:pPr>
        <w:ind w:left="1512" w:hanging="360"/>
      </w:pPr>
      <w:rPr>
        <w:rFonts w:cs="Times New Roman"/>
      </w:rPr>
    </w:lvl>
    <w:lvl w:ilvl="2" w:tplc="0409001B" w:tentative="1">
      <w:start w:val="1"/>
      <w:numFmt w:val="lowerRoman"/>
      <w:lvlText w:val="%3."/>
      <w:lvlJc w:val="right"/>
      <w:pPr>
        <w:ind w:left="2232" w:hanging="180"/>
      </w:pPr>
      <w:rPr>
        <w:rFonts w:cs="Times New Roman"/>
      </w:rPr>
    </w:lvl>
    <w:lvl w:ilvl="3" w:tplc="0409000F" w:tentative="1">
      <w:start w:val="1"/>
      <w:numFmt w:val="decimal"/>
      <w:lvlText w:val="%4."/>
      <w:lvlJc w:val="left"/>
      <w:pPr>
        <w:ind w:left="2952" w:hanging="360"/>
      </w:pPr>
      <w:rPr>
        <w:rFonts w:cs="Times New Roman"/>
      </w:rPr>
    </w:lvl>
    <w:lvl w:ilvl="4" w:tplc="04090019" w:tentative="1">
      <w:start w:val="1"/>
      <w:numFmt w:val="lowerLetter"/>
      <w:lvlText w:val="%5."/>
      <w:lvlJc w:val="left"/>
      <w:pPr>
        <w:ind w:left="3672" w:hanging="360"/>
      </w:pPr>
      <w:rPr>
        <w:rFonts w:cs="Times New Roman"/>
      </w:rPr>
    </w:lvl>
    <w:lvl w:ilvl="5" w:tplc="0409001B" w:tentative="1">
      <w:start w:val="1"/>
      <w:numFmt w:val="lowerRoman"/>
      <w:lvlText w:val="%6."/>
      <w:lvlJc w:val="right"/>
      <w:pPr>
        <w:ind w:left="4392" w:hanging="180"/>
      </w:pPr>
      <w:rPr>
        <w:rFonts w:cs="Times New Roman"/>
      </w:rPr>
    </w:lvl>
    <w:lvl w:ilvl="6" w:tplc="0409000F" w:tentative="1">
      <w:start w:val="1"/>
      <w:numFmt w:val="decimal"/>
      <w:lvlText w:val="%7."/>
      <w:lvlJc w:val="left"/>
      <w:pPr>
        <w:ind w:left="5112" w:hanging="360"/>
      </w:pPr>
      <w:rPr>
        <w:rFonts w:cs="Times New Roman"/>
      </w:rPr>
    </w:lvl>
    <w:lvl w:ilvl="7" w:tplc="04090019" w:tentative="1">
      <w:start w:val="1"/>
      <w:numFmt w:val="lowerLetter"/>
      <w:lvlText w:val="%8."/>
      <w:lvlJc w:val="left"/>
      <w:pPr>
        <w:ind w:left="5832" w:hanging="360"/>
      </w:pPr>
      <w:rPr>
        <w:rFonts w:cs="Times New Roman"/>
      </w:rPr>
    </w:lvl>
    <w:lvl w:ilvl="8" w:tplc="0409001B" w:tentative="1">
      <w:start w:val="1"/>
      <w:numFmt w:val="lowerRoman"/>
      <w:lvlText w:val="%9."/>
      <w:lvlJc w:val="right"/>
      <w:pPr>
        <w:ind w:left="6552" w:hanging="180"/>
      </w:pPr>
      <w:rPr>
        <w:rFonts w:cs="Times New Roman"/>
      </w:rPr>
    </w:lvl>
  </w:abstractNum>
  <w:abstractNum w:abstractNumId="13">
    <w:nsid w:val="510C7AB1"/>
    <w:multiLevelType w:val="hybridMultilevel"/>
    <w:tmpl w:val="AA9EEC30"/>
    <w:lvl w:ilvl="0" w:tplc="4E941A36">
      <w:start w:val="1"/>
      <w:numFmt w:val="lowerRoman"/>
      <w:lvlText w:val="%1)"/>
      <w:lvlJc w:val="left"/>
      <w:pPr>
        <w:tabs>
          <w:tab w:val="num" w:pos="1116"/>
        </w:tabs>
        <w:ind w:left="1116" w:hanging="720"/>
      </w:pPr>
      <w:rPr>
        <w:rFonts w:cs="Times New Roman" w:hint="default"/>
      </w:rPr>
    </w:lvl>
    <w:lvl w:ilvl="1" w:tplc="04090019">
      <w:start w:val="1"/>
      <w:numFmt w:val="lowerLetter"/>
      <w:lvlText w:val="%2."/>
      <w:lvlJc w:val="left"/>
      <w:pPr>
        <w:tabs>
          <w:tab w:val="num" w:pos="1476"/>
        </w:tabs>
        <w:ind w:left="1476" w:hanging="360"/>
      </w:pPr>
      <w:rPr>
        <w:rFonts w:cs="Times New Roman"/>
      </w:rPr>
    </w:lvl>
    <w:lvl w:ilvl="2" w:tplc="0409001B">
      <w:start w:val="1"/>
      <w:numFmt w:val="lowerRoman"/>
      <w:lvlText w:val="%3."/>
      <w:lvlJc w:val="right"/>
      <w:pPr>
        <w:tabs>
          <w:tab w:val="num" w:pos="2196"/>
        </w:tabs>
        <w:ind w:left="2196" w:hanging="180"/>
      </w:pPr>
      <w:rPr>
        <w:rFonts w:cs="Times New Roman"/>
      </w:rPr>
    </w:lvl>
    <w:lvl w:ilvl="3" w:tplc="0409000F" w:tentative="1">
      <w:start w:val="1"/>
      <w:numFmt w:val="decimal"/>
      <w:lvlText w:val="%4."/>
      <w:lvlJc w:val="left"/>
      <w:pPr>
        <w:tabs>
          <w:tab w:val="num" w:pos="2916"/>
        </w:tabs>
        <w:ind w:left="2916" w:hanging="360"/>
      </w:pPr>
      <w:rPr>
        <w:rFonts w:cs="Times New Roman"/>
      </w:rPr>
    </w:lvl>
    <w:lvl w:ilvl="4" w:tplc="04090019" w:tentative="1">
      <w:start w:val="1"/>
      <w:numFmt w:val="lowerLetter"/>
      <w:lvlText w:val="%5."/>
      <w:lvlJc w:val="left"/>
      <w:pPr>
        <w:tabs>
          <w:tab w:val="num" w:pos="3636"/>
        </w:tabs>
        <w:ind w:left="3636" w:hanging="360"/>
      </w:pPr>
      <w:rPr>
        <w:rFonts w:cs="Times New Roman"/>
      </w:rPr>
    </w:lvl>
    <w:lvl w:ilvl="5" w:tplc="0409001B" w:tentative="1">
      <w:start w:val="1"/>
      <w:numFmt w:val="lowerRoman"/>
      <w:lvlText w:val="%6."/>
      <w:lvlJc w:val="right"/>
      <w:pPr>
        <w:tabs>
          <w:tab w:val="num" w:pos="4356"/>
        </w:tabs>
        <w:ind w:left="4356" w:hanging="180"/>
      </w:pPr>
      <w:rPr>
        <w:rFonts w:cs="Times New Roman"/>
      </w:rPr>
    </w:lvl>
    <w:lvl w:ilvl="6" w:tplc="0409000F" w:tentative="1">
      <w:start w:val="1"/>
      <w:numFmt w:val="decimal"/>
      <w:lvlText w:val="%7."/>
      <w:lvlJc w:val="left"/>
      <w:pPr>
        <w:tabs>
          <w:tab w:val="num" w:pos="5076"/>
        </w:tabs>
        <w:ind w:left="5076" w:hanging="360"/>
      </w:pPr>
      <w:rPr>
        <w:rFonts w:cs="Times New Roman"/>
      </w:rPr>
    </w:lvl>
    <w:lvl w:ilvl="7" w:tplc="04090019" w:tentative="1">
      <w:start w:val="1"/>
      <w:numFmt w:val="lowerLetter"/>
      <w:lvlText w:val="%8."/>
      <w:lvlJc w:val="left"/>
      <w:pPr>
        <w:tabs>
          <w:tab w:val="num" w:pos="5796"/>
        </w:tabs>
        <w:ind w:left="5796" w:hanging="360"/>
      </w:pPr>
      <w:rPr>
        <w:rFonts w:cs="Times New Roman"/>
      </w:rPr>
    </w:lvl>
    <w:lvl w:ilvl="8" w:tplc="0409001B" w:tentative="1">
      <w:start w:val="1"/>
      <w:numFmt w:val="lowerRoman"/>
      <w:lvlText w:val="%9."/>
      <w:lvlJc w:val="right"/>
      <w:pPr>
        <w:tabs>
          <w:tab w:val="num" w:pos="6516"/>
        </w:tabs>
        <w:ind w:left="6516" w:hanging="180"/>
      </w:pPr>
      <w:rPr>
        <w:rFonts w:cs="Times New Roman"/>
      </w:rPr>
    </w:lvl>
  </w:abstractNum>
  <w:abstractNum w:abstractNumId="14">
    <w:nsid w:val="599164F3"/>
    <w:multiLevelType w:val="multilevel"/>
    <w:tmpl w:val="C178D1AA"/>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68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900" w:hanging="720"/>
      </w:pPr>
      <w:rPr>
        <w:rFonts w:cs="Times New Roman"/>
      </w:rPr>
    </w:lvl>
    <w:lvl w:ilvl="3">
      <w:start w:val="1"/>
      <w:numFmt w:val="decimal"/>
      <w:pStyle w:val="Heading4"/>
      <w:lvlText w:val="%1.%2.%3.%4"/>
      <w:lvlJc w:val="left"/>
      <w:pPr>
        <w:ind w:left="864" w:hanging="864"/>
      </w:pPr>
      <w:rPr>
        <w:rFonts w:ascii="Cambria" w:hAnsi="Cambria" w:cs="Times New Roman" w:hint="default"/>
        <w:sz w:val="24"/>
        <w:szCs w:val="24"/>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15">
    <w:nsid w:val="5B6F0E02"/>
    <w:multiLevelType w:val="hybridMultilevel"/>
    <w:tmpl w:val="C990292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F4D5225"/>
    <w:multiLevelType w:val="hybridMultilevel"/>
    <w:tmpl w:val="B73E3C1C"/>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start w:val="1"/>
      <w:numFmt w:val="bullet"/>
      <w:lvlText w:val="o"/>
      <w:lvlJc w:val="left"/>
      <w:pPr>
        <w:ind w:left="3780" w:hanging="360"/>
      </w:pPr>
      <w:rPr>
        <w:rFonts w:ascii="Courier New" w:hAnsi="Courier New" w:cs="Courier New" w:hint="default"/>
      </w:rPr>
    </w:lvl>
    <w:lvl w:ilvl="5" w:tplc="04090005">
      <w:start w:val="1"/>
      <w:numFmt w:val="bullet"/>
      <w:lvlText w:val=""/>
      <w:lvlJc w:val="left"/>
      <w:pPr>
        <w:ind w:left="4500" w:hanging="360"/>
      </w:pPr>
      <w:rPr>
        <w:rFonts w:ascii="Wingdings" w:hAnsi="Wingdings" w:hint="default"/>
      </w:rPr>
    </w:lvl>
    <w:lvl w:ilvl="6" w:tplc="04090001">
      <w:start w:val="1"/>
      <w:numFmt w:val="bullet"/>
      <w:lvlText w:val=""/>
      <w:lvlJc w:val="left"/>
      <w:pPr>
        <w:ind w:left="5220" w:hanging="360"/>
      </w:pPr>
      <w:rPr>
        <w:rFonts w:ascii="Symbol" w:hAnsi="Symbol" w:hint="default"/>
      </w:rPr>
    </w:lvl>
    <w:lvl w:ilvl="7" w:tplc="04090003">
      <w:start w:val="1"/>
      <w:numFmt w:val="bullet"/>
      <w:lvlText w:val="o"/>
      <w:lvlJc w:val="left"/>
      <w:pPr>
        <w:ind w:left="5940" w:hanging="360"/>
      </w:pPr>
      <w:rPr>
        <w:rFonts w:ascii="Courier New" w:hAnsi="Courier New" w:cs="Courier New" w:hint="default"/>
      </w:rPr>
    </w:lvl>
    <w:lvl w:ilvl="8" w:tplc="04090005">
      <w:start w:val="1"/>
      <w:numFmt w:val="bullet"/>
      <w:lvlText w:val=""/>
      <w:lvlJc w:val="left"/>
      <w:pPr>
        <w:ind w:left="6660" w:hanging="360"/>
      </w:pPr>
      <w:rPr>
        <w:rFonts w:ascii="Wingdings" w:hAnsi="Wingdings" w:hint="default"/>
      </w:rPr>
    </w:lvl>
  </w:abstractNum>
  <w:abstractNum w:abstractNumId="17">
    <w:nsid w:val="5FEF1689"/>
    <w:multiLevelType w:val="hybridMultilevel"/>
    <w:tmpl w:val="EA4874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9D56E1E"/>
    <w:multiLevelType w:val="hybridMultilevel"/>
    <w:tmpl w:val="7CFAED3C"/>
    <w:lvl w:ilvl="0" w:tplc="4E941A36">
      <w:start w:val="1"/>
      <w:numFmt w:val="lowerRoman"/>
      <w:lvlText w:val="%1)"/>
      <w:lvlJc w:val="left"/>
      <w:pPr>
        <w:tabs>
          <w:tab w:val="num" w:pos="1116"/>
        </w:tabs>
        <w:ind w:left="1116" w:hanging="720"/>
      </w:pPr>
      <w:rPr>
        <w:rFonts w:cs="Times New Roman" w:hint="default"/>
      </w:rPr>
    </w:lvl>
    <w:lvl w:ilvl="1" w:tplc="04090019">
      <w:start w:val="1"/>
      <w:numFmt w:val="lowerLetter"/>
      <w:lvlText w:val="%2."/>
      <w:lvlJc w:val="left"/>
      <w:pPr>
        <w:tabs>
          <w:tab w:val="num" w:pos="1476"/>
        </w:tabs>
        <w:ind w:left="1476" w:hanging="360"/>
      </w:pPr>
      <w:rPr>
        <w:rFonts w:cs="Times New Roman"/>
      </w:rPr>
    </w:lvl>
    <w:lvl w:ilvl="2" w:tplc="0409001B">
      <w:start w:val="1"/>
      <w:numFmt w:val="lowerRoman"/>
      <w:lvlText w:val="%3."/>
      <w:lvlJc w:val="right"/>
      <w:pPr>
        <w:tabs>
          <w:tab w:val="num" w:pos="2196"/>
        </w:tabs>
        <w:ind w:left="2196" w:hanging="180"/>
      </w:pPr>
      <w:rPr>
        <w:rFonts w:cs="Times New Roman"/>
      </w:rPr>
    </w:lvl>
    <w:lvl w:ilvl="3" w:tplc="0409000F" w:tentative="1">
      <w:start w:val="1"/>
      <w:numFmt w:val="decimal"/>
      <w:lvlText w:val="%4."/>
      <w:lvlJc w:val="left"/>
      <w:pPr>
        <w:tabs>
          <w:tab w:val="num" w:pos="2916"/>
        </w:tabs>
        <w:ind w:left="2916" w:hanging="360"/>
      </w:pPr>
      <w:rPr>
        <w:rFonts w:cs="Times New Roman"/>
      </w:rPr>
    </w:lvl>
    <w:lvl w:ilvl="4" w:tplc="04090019" w:tentative="1">
      <w:start w:val="1"/>
      <w:numFmt w:val="lowerLetter"/>
      <w:lvlText w:val="%5."/>
      <w:lvlJc w:val="left"/>
      <w:pPr>
        <w:tabs>
          <w:tab w:val="num" w:pos="3636"/>
        </w:tabs>
        <w:ind w:left="3636" w:hanging="360"/>
      </w:pPr>
      <w:rPr>
        <w:rFonts w:cs="Times New Roman"/>
      </w:rPr>
    </w:lvl>
    <w:lvl w:ilvl="5" w:tplc="0409001B" w:tentative="1">
      <w:start w:val="1"/>
      <w:numFmt w:val="lowerRoman"/>
      <w:lvlText w:val="%6."/>
      <w:lvlJc w:val="right"/>
      <w:pPr>
        <w:tabs>
          <w:tab w:val="num" w:pos="4356"/>
        </w:tabs>
        <w:ind w:left="4356" w:hanging="180"/>
      </w:pPr>
      <w:rPr>
        <w:rFonts w:cs="Times New Roman"/>
      </w:rPr>
    </w:lvl>
    <w:lvl w:ilvl="6" w:tplc="0409000F" w:tentative="1">
      <w:start w:val="1"/>
      <w:numFmt w:val="decimal"/>
      <w:lvlText w:val="%7."/>
      <w:lvlJc w:val="left"/>
      <w:pPr>
        <w:tabs>
          <w:tab w:val="num" w:pos="5076"/>
        </w:tabs>
        <w:ind w:left="5076" w:hanging="360"/>
      </w:pPr>
      <w:rPr>
        <w:rFonts w:cs="Times New Roman"/>
      </w:rPr>
    </w:lvl>
    <w:lvl w:ilvl="7" w:tplc="04090019" w:tentative="1">
      <w:start w:val="1"/>
      <w:numFmt w:val="lowerLetter"/>
      <w:lvlText w:val="%8."/>
      <w:lvlJc w:val="left"/>
      <w:pPr>
        <w:tabs>
          <w:tab w:val="num" w:pos="5796"/>
        </w:tabs>
        <w:ind w:left="5796" w:hanging="360"/>
      </w:pPr>
      <w:rPr>
        <w:rFonts w:cs="Times New Roman"/>
      </w:rPr>
    </w:lvl>
    <w:lvl w:ilvl="8" w:tplc="0409001B" w:tentative="1">
      <w:start w:val="1"/>
      <w:numFmt w:val="lowerRoman"/>
      <w:lvlText w:val="%9."/>
      <w:lvlJc w:val="right"/>
      <w:pPr>
        <w:tabs>
          <w:tab w:val="num" w:pos="6516"/>
        </w:tabs>
        <w:ind w:left="6516" w:hanging="180"/>
      </w:pPr>
      <w:rPr>
        <w:rFonts w:cs="Times New Roman"/>
      </w:rPr>
    </w:lvl>
  </w:abstractNum>
  <w:abstractNum w:abstractNumId="19">
    <w:nsid w:val="6A337086"/>
    <w:multiLevelType w:val="multilevel"/>
    <w:tmpl w:val="28D8608E"/>
    <w:lvl w:ilvl="0">
      <w:start w:val="1"/>
      <w:numFmt w:val="decimal"/>
      <w:pStyle w:val="HdrNumh0"/>
      <w:lvlText w:val="%1"/>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drNumh1"/>
      <w:lvlText w:val="%1.%2"/>
      <w:lvlJc w:val="left"/>
      <w:pPr>
        <w:tabs>
          <w:tab w:val="num" w:pos="576"/>
        </w:tabs>
        <w:ind w:left="576" w:hanging="576"/>
      </w:pPr>
    </w:lvl>
    <w:lvl w:ilvl="2">
      <w:start w:val="1"/>
      <w:numFmt w:val="decimal"/>
      <w:pStyle w:val="HdrNumh2"/>
      <w:lvlText w:val="%1.%2.%3"/>
      <w:lvlJc w:val="left"/>
      <w:pPr>
        <w:tabs>
          <w:tab w:val="num" w:pos="720"/>
        </w:tabs>
        <w:ind w:left="720" w:hanging="720"/>
      </w:pPr>
    </w:lvl>
    <w:lvl w:ilvl="3">
      <w:start w:val="1"/>
      <w:numFmt w:val="decimal"/>
      <w:pStyle w:val="HdrNumh3"/>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nsid w:val="70BC1A04"/>
    <w:multiLevelType w:val="multilevel"/>
    <w:tmpl w:val="40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1">
    <w:nsid w:val="790D44D0"/>
    <w:multiLevelType w:val="hybridMultilevel"/>
    <w:tmpl w:val="4E384B4E"/>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20"/>
  </w:num>
  <w:num w:numId="2">
    <w:abstractNumId w:val="14"/>
  </w:num>
  <w:num w:numId="3">
    <w:abstractNumId w:val="9"/>
  </w:num>
  <w:num w:numId="4">
    <w:abstractNumId w:val="21"/>
  </w:num>
  <w:num w:numId="5">
    <w:abstractNumId w:val="13"/>
  </w:num>
  <w:num w:numId="6">
    <w:abstractNumId w:val="12"/>
  </w:num>
  <w:num w:numId="7">
    <w:abstractNumId w:val="18"/>
  </w:num>
  <w:num w:numId="8">
    <w:abstractNumId w:val="17"/>
  </w:num>
  <w:num w:numId="9">
    <w:abstractNumId w:val="1"/>
  </w:num>
  <w:num w:numId="10">
    <w:abstractNumId w:val="7"/>
  </w:num>
  <w:num w:numId="11">
    <w:abstractNumId w:val="16"/>
  </w:num>
  <w:num w:numId="12">
    <w:abstractNumId w:val="19"/>
  </w:num>
  <w:num w:numId="13">
    <w:abstractNumId w:val="6"/>
  </w:num>
  <w:num w:numId="14">
    <w:abstractNumId w:val="11"/>
  </w:num>
  <w:num w:numId="15">
    <w:abstractNumId w:val="8"/>
  </w:num>
  <w:num w:numId="16">
    <w:abstractNumId w:val="4"/>
  </w:num>
  <w:num w:numId="17">
    <w:abstractNumId w:val="0"/>
  </w:num>
  <w:num w:numId="18">
    <w:abstractNumId w:val="15"/>
  </w:num>
  <w:num w:numId="19">
    <w:abstractNumId w:val="2"/>
  </w:num>
  <w:num w:numId="20">
    <w:abstractNumId w:val="3"/>
  </w:num>
  <w:num w:numId="21">
    <w:abstractNumId w:val="5"/>
  </w:num>
  <w:num w:numId="22">
    <w:abstractNumId w:val="10"/>
  </w:num>
  <w:num w:numId="23">
    <w:abstractNumId w:val="1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7F6"/>
    <w:rsid w:val="00000015"/>
    <w:rsid w:val="000000B7"/>
    <w:rsid w:val="000001E3"/>
    <w:rsid w:val="000008DA"/>
    <w:rsid w:val="00000A94"/>
    <w:rsid w:val="00001DBA"/>
    <w:rsid w:val="00002E86"/>
    <w:rsid w:val="000033C6"/>
    <w:rsid w:val="000037C1"/>
    <w:rsid w:val="00004DB7"/>
    <w:rsid w:val="00005427"/>
    <w:rsid w:val="000057BA"/>
    <w:rsid w:val="00005C80"/>
    <w:rsid w:val="00005CB1"/>
    <w:rsid w:val="00005E32"/>
    <w:rsid w:val="00006104"/>
    <w:rsid w:val="00006615"/>
    <w:rsid w:val="00006A9D"/>
    <w:rsid w:val="00006C25"/>
    <w:rsid w:val="000077D1"/>
    <w:rsid w:val="00007AC3"/>
    <w:rsid w:val="00010DEB"/>
    <w:rsid w:val="0001143F"/>
    <w:rsid w:val="00012569"/>
    <w:rsid w:val="0001329B"/>
    <w:rsid w:val="00013707"/>
    <w:rsid w:val="0001397F"/>
    <w:rsid w:val="00013D92"/>
    <w:rsid w:val="00013E99"/>
    <w:rsid w:val="000161AC"/>
    <w:rsid w:val="000164C7"/>
    <w:rsid w:val="00016EB1"/>
    <w:rsid w:val="00021447"/>
    <w:rsid w:val="00021896"/>
    <w:rsid w:val="00024E6C"/>
    <w:rsid w:val="000252EC"/>
    <w:rsid w:val="0002725E"/>
    <w:rsid w:val="00027308"/>
    <w:rsid w:val="0002769A"/>
    <w:rsid w:val="00027CA7"/>
    <w:rsid w:val="000305E9"/>
    <w:rsid w:val="000308D8"/>
    <w:rsid w:val="000311D0"/>
    <w:rsid w:val="00031EDA"/>
    <w:rsid w:val="0003220C"/>
    <w:rsid w:val="00033509"/>
    <w:rsid w:val="0003383C"/>
    <w:rsid w:val="00033C25"/>
    <w:rsid w:val="00033D9E"/>
    <w:rsid w:val="000348C8"/>
    <w:rsid w:val="00034DCC"/>
    <w:rsid w:val="00035792"/>
    <w:rsid w:val="00035B55"/>
    <w:rsid w:val="00036986"/>
    <w:rsid w:val="0003773C"/>
    <w:rsid w:val="000377EA"/>
    <w:rsid w:val="00040BF9"/>
    <w:rsid w:val="000419E2"/>
    <w:rsid w:val="00042668"/>
    <w:rsid w:val="00042C7F"/>
    <w:rsid w:val="00042F23"/>
    <w:rsid w:val="000430AB"/>
    <w:rsid w:val="000440F3"/>
    <w:rsid w:val="0004441E"/>
    <w:rsid w:val="000448EF"/>
    <w:rsid w:val="00044D04"/>
    <w:rsid w:val="00044F50"/>
    <w:rsid w:val="000452B7"/>
    <w:rsid w:val="00046406"/>
    <w:rsid w:val="00046866"/>
    <w:rsid w:val="000501C0"/>
    <w:rsid w:val="0005027F"/>
    <w:rsid w:val="00050ECA"/>
    <w:rsid w:val="000510C5"/>
    <w:rsid w:val="00051D53"/>
    <w:rsid w:val="00052117"/>
    <w:rsid w:val="00052302"/>
    <w:rsid w:val="00053361"/>
    <w:rsid w:val="00053806"/>
    <w:rsid w:val="000539FA"/>
    <w:rsid w:val="00053F80"/>
    <w:rsid w:val="0005418D"/>
    <w:rsid w:val="000546A4"/>
    <w:rsid w:val="000547CF"/>
    <w:rsid w:val="000559FC"/>
    <w:rsid w:val="00056617"/>
    <w:rsid w:val="00060AAA"/>
    <w:rsid w:val="0006136C"/>
    <w:rsid w:val="00061426"/>
    <w:rsid w:val="000618F3"/>
    <w:rsid w:val="00061A0C"/>
    <w:rsid w:val="00061A27"/>
    <w:rsid w:val="00062232"/>
    <w:rsid w:val="0006237D"/>
    <w:rsid w:val="00063BBE"/>
    <w:rsid w:val="00064018"/>
    <w:rsid w:val="0006428C"/>
    <w:rsid w:val="000659A8"/>
    <w:rsid w:val="00065BD6"/>
    <w:rsid w:val="000669F9"/>
    <w:rsid w:val="0007151C"/>
    <w:rsid w:val="00071775"/>
    <w:rsid w:val="000717AD"/>
    <w:rsid w:val="00071A55"/>
    <w:rsid w:val="00071E82"/>
    <w:rsid w:val="00072384"/>
    <w:rsid w:val="00072A33"/>
    <w:rsid w:val="00073BFD"/>
    <w:rsid w:val="00074483"/>
    <w:rsid w:val="00074691"/>
    <w:rsid w:val="00074B9A"/>
    <w:rsid w:val="00075C8E"/>
    <w:rsid w:val="00075EFB"/>
    <w:rsid w:val="0007637B"/>
    <w:rsid w:val="0007643E"/>
    <w:rsid w:val="000766F7"/>
    <w:rsid w:val="00077AFD"/>
    <w:rsid w:val="00080616"/>
    <w:rsid w:val="0008067E"/>
    <w:rsid w:val="00080826"/>
    <w:rsid w:val="00080997"/>
    <w:rsid w:val="00080EE2"/>
    <w:rsid w:val="00080F5C"/>
    <w:rsid w:val="00080FEC"/>
    <w:rsid w:val="000816A0"/>
    <w:rsid w:val="00081AA8"/>
    <w:rsid w:val="000824C7"/>
    <w:rsid w:val="000824D9"/>
    <w:rsid w:val="0008265C"/>
    <w:rsid w:val="00082FBF"/>
    <w:rsid w:val="00083878"/>
    <w:rsid w:val="00083ACA"/>
    <w:rsid w:val="00083B9A"/>
    <w:rsid w:val="000845BC"/>
    <w:rsid w:val="00084956"/>
    <w:rsid w:val="0008544E"/>
    <w:rsid w:val="000869BA"/>
    <w:rsid w:val="000871B2"/>
    <w:rsid w:val="00087759"/>
    <w:rsid w:val="0009007B"/>
    <w:rsid w:val="00090086"/>
    <w:rsid w:val="000931CF"/>
    <w:rsid w:val="000944EB"/>
    <w:rsid w:val="000959D0"/>
    <w:rsid w:val="00095ED2"/>
    <w:rsid w:val="00096959"/>
    <w:rsid w:val="000972F0"/>
    <w:rsid w:val="00097364"/>
    <w:rsid w:val="000A0AAA"/>
    <w:rsid w:val="000A0F10"/>
    <w:rsid w:val="000A136E"/>
    <w:rsid w:val="000A1D77"/>
    <w:rsid w:val="000A1DC3"/>
    <w:rsid w:val="000A1ED9"/>
    <w:rsid w:val="000A20E9"/>
    <w:rsid w:val="000A38C8"/>
    <w:rsid w:val="000A4FEA"/>
    <w:rsid w:val="000A7CB6"/>
    <w:rsid w:val="000B04E8"/>
    <w:rsid w:val="000B0FF4"/>
    <w:rsid w:val="000B2371"/>
    <w:rsid w:val="000B29B4"/>
    <w:rsid w:val="000B2AAC"/>
    <w:rsid w:val="000B2AD6"/>
    <w:rsid w:val="000B2FF1"/>
    <w:rsid w:val="000B3036"/>
    <w:rsid w:val="000B3AEA"/>
    <w:rsid w:val="000B408B"/>
    <w:rsid w:val="000B4307"/>
    <w:rsid w:val="000B4518"/>
    <w:rsid w:val="000B4BCE"/>
    <w:rsid w:val="000B5BF4"/>
    <w:rsid w:val="000B6377"/>
    <w:rsid w:val="000B64EB"/>
    <w:rsid w:val="000B79D0"/>
    <w:rsid w:val="000B7D63"/>
    <w:rsid w:val="000B7EC2"/>
    <w:rsid w:val="000B7FF1"/>
    <w:rsid w:val="000C1BCA"/>
    <w:rsid w:val="000C2379"/>
    <w:rsid w:val="000C30C4"/>
    <w:rsid w:val="000C3879"/>
    <w:rsid w:val="000C430D"/>
    <w:rsid w:val="000C4C5A"/>
    <w:rsid w:val="000C4E93"/>
    <w:rsid w:val="000C5167"/>
    <w:rsid w:val="000C5381"/>
    <w:rsid w:val="000C5782"/>
    <w:rsid w:val="000C5AE0"/>
    <w:rsid w:val="000C699C"/>
    <w:rsid w:val="000C69ED"/>
    <w:rsid w:val="000C6FE0"/>
    <w:rsid w:val="000C713D"/>
    <w:rsid w:val="000C7389"/>
    <w:rsid w:val="000C767F"/>
    <w:rsid w:val="000D034F"/>
    <w:rsid w:val="000D1CA5"/>
    <w:rsid w:val="000D25E1"/>
    <w:rsid w:val="000D2794"/>
    <w:rsid w:val="000D330E"/>
    <w:rsid w:val="000D3DAE"/>
    <w:rsid w:val="000D4323"/>
    <w:rsid w:val="000D4F7D"/>
    <w:rsid w:val="000D5C48"/>
    <w:rsid w:val="000D65CA"/>
    <w:rsid w:val="000D7089"/>
    <w:rsid w:val="000D7D85"/>
    <w:rsid w:val="000E0893"/>
    <w:rsid w:val="000E0965"/>
    <w:rsid w:val="000E1C8E"/>
    <w:rsid w:val="000E2C76"/>
    <w:rsid w:val="000E2F1B"/>
    <w:rsid w:val="000E320B"/>
    <w:rsid w:val="000E43D1"/>
    <w:rsid w:val="000E4AA1"/>
    <w:rsid w:val="000E4C4B"/>
    <w:rsid w:val="000E53BB"/>
    <w:rsid w:val="000E5589"/>
    <w:rsid w:val="000E5C8E"/>
    <w:rsid w:val="000E62FB"/>
    <w:rsid w:val="000E755F"/>
    <w:rsid w:val="000E7AF5"/>
    <w:rsid w:val="000F09D4"/>
    <w:rsid w:val="000F0EE9"/>
    <w:rsid w:val="000F1A7B"/>
    <w:rsid w:val="000F1D16"/>
    <w:rsid w:val="000F2136"/>
    <w:rsid w:val="000F230A"/>
    <w:rsid w:val="000F2444"/>
    <w:rsid w:val="000F2CC5"/>
    <w:rsid w:val="000F335D"/>
    <w:rsid w:val="000F3E2E"/>
    <w:rsid w:val="000F428E"/>
    <w:rsid w:val="000F4509"/>
    <w:rsid w:val="000F4671"/>
    <w:rsid w:val="000F468B"/>
    <w:rsid w:val="000F47F5"/>
    <w:rsid w:val="000F5714"/>
    <w:rsid w:val="000F5728"/>
    <w:rsid w:val="000F5F5B"/>
    <w:rsid w:val="000F65C0"/>
    <w:rsid w:val="000F6D1E"/>
    <w:rsid w:val="000F743B"/>
    <w:rsid w:val="000F7730"/>
    <w:rsid w:val="000F7746"/>
    <w:rsid w:val="000F7D9A"/>
    <w:rsid w:val="000F7E86"/>
    <w:rsid w:val="001001A9"/>
    <w:rsid w:val="00101FCE"/>
    <w:rsid w:val="00102429"/>
    <w:rsid w:val="0010259E"/>
    <w:rsid w:val="00103D9A"/>
    <w:rsid w:val="0010436D"/>
    <w:rsid w:val="001057D3"/>
    <w:rsid w:val="0010680E"/>
    <w:rsid w:val="00106945"/>
    <w:rsid w:val="00107B0F"/>
    <w:rsid w:val="00110AE7"/>
    <w:rsid w:val="0011167E"/>
    <w:rsid w:val="001127C0"/>
    <w:rsid w:val="001133D1"/>
    <w:rsid w:val="00114629"/>
    <w:rsid w:val="001153FE"/>
    <w:rsid w:val="0011595A"/>
    <w:rsid w:val="00115A44"/>
    <w:rsid w:val="00115B13"/>
    <w:rsid w:val="00116049"/>
    <w:rsid w:val="001160D7"/>
    <w:rsid w:val="001176A6"/>
    <w:rsid w:val="00117C13"/>
    <w:rsid w:val="00117EA5"/>
    <w:rsid w:val="00117F78"/>
    <w:rsid w:val="001200B1"/>
    <w:rsid w:val="001202AF"/>
    <w:rsid w:val="001206D6"/>
    <w:rsid w:val="001206E1"/>
    <w:rsid w:val="00120858"/>
    <w:rsid w:val="00120A2B"/>
    <w:rsid w:val="00120FE3"/>
    <w:rsid w:val="00121BDC"/>
    <w:rsid w:val="00122015"/>
    <w:rsid w:val="0012274E"/>
    <w:rsid w:val="00122ED3"/>
    <w:rsid w:val="0012305C"/>
    <w:rsid w:val="001231BA"/>
    <w:rsid w:val="00123556"/>
    <w:rsid w:val="0012363D"/>
    <w:rsid w:val="00123870"/>
    <w:rsid w:val="00123FAC"/>
    <w:rsid w:val="00124EE4"/>
    <w:rsid w:val="00125717"/>
    <w:rsid w:val="00125861"/>
    <w:rsid w:val="00125B3E"/>
    <w:rsid w:val="00126476"/>
    <w:rsid w:val="00127437"/>
    <w:rsid w:val="001274AC"/>
    <w:rsid w:val="001304A9"/>
    <w:rsid w:val="0013134D"/>
    <w:rsid w:val="001319C6"/>
    <w:rsid w:val="001321A1"/>
    <w:rsid w:val="00132393"/>
    <w:rsid w:val="001323BA"/>
    <w:rsid w:val="00132512"/>
    <w:rsid w:val="001335D9"/>
    <w:rsid w:val="00133797"/>
    <w:rsid w:val="00133849"/>
    <w:rsid w:val="00133F7A"/>
    <w:rsid w:val="001343E4"/>
    <w:rsid w:val="00135ECF"/>
    <w:rsid w:val="0013652C"/>
    <w:rsid w:val="00136BA5"/>
    <w:rsid w:val="0013777E"/>
    <w:rsid w:val="00137D5F"/>
    <w:rsid w:val="00137DC5"/>
    <w:rsid w:val="00140C23"/>
    <w:rsid w:val="001419E4"/>
    <w:rsid w:val="001420E3"/>
    <w:rsid w:val="00142105"/>
    <w:rsid w:val="00142446"/>
    <w:rsid w:val="00142BE8"/>
    <w:rsid w:val="00142D48"/>
    <w:rsid w:val="00142DB0"/>
    <w:rsid w:val="00144940"/>
    <w:rsid w:val="00145349"/>
    <w:rsid w:val="001469E1"/>
    <w:rsid w:val="00146F28"/>
    <w:rsid w:val="0014795E"/>
    <w:rsid w:val="00147CA3"/>
    <w:rsid w:val="00147D8B"/>
    <w:rsid w:val="00150823"/>
    <w:rsid w:val="00151A04"/>
    <w:rsid w:val="00151E48"/>
    <w:rsid w:val="00151FCC"/>
    <w:rsid w:val="00152D93"/>
    <w:rsid w:val="00152EB4"/>
    <w:rsid w:val="001531C8"/>
    <w:rsid w:val="0015451B"/>
    <w:rsid w:val="00154890"/>
    <w:rsid w:val="001548A0"/>
    <w:rsid w:val="00154E2F"/>
    <w:rsid w:val="001550DF"/>
    <w:rsid w:val="00155914"/>
    <w:rsid w:val="0015667C"/>
    <w:rsid w:val="00160639"/>
    <w:rsid w:val="00160B31"/>
    <w:rsid w:val="00160CED"/>
    <w:rsid w:val="00160E4E"/>
    <w:rsid w:val="00161036"/>
    <w:rsid w:val="00161139"/>
    <w:rsid w:val="00161FB4"/>
    <w:rsid w:val="00162D23"/>
    <w:rsid w:val="00162D63"/>
    <w:rsid w:val="0016354F"/>
    <w:rsid w:val="001641B8"/>
    <w:rsid w:val="00165C23"/>
    <w:rsid w:val="0016626F"/>
    <w:rsid w:val="00166873"/>
    <w:rsid w:val="00167275"/>
    <w:rsid w:val="0016739B"/>
    <w:rsid w:val="00167D58"/>
    <w:rsid w:val="001703C4"/>
    <w:rsid w:val="001708CC"/>
    <w:rsid w:val="001719F4"/>
    <w:rsid w:val="00172045"/>
    <w:rsid w:val="00172047"/>
    <w:rsid w:val="001724C4"/>
    <w:rsid w:val="00172ACE"/>
    <w:rsid w:val="001738C7"/>
    <w:rsid w:val="001738FB"/>
    <w:rsid w:val="00173D2A"/>
    <w:rsid w:val="00173EC2"/>
    <w:rsid w:val="001747C7"/>
    <w:rsid w:val="00174837"/>
    <w:rsid w:val="00174D20"/>
    <w:rsid w:val="00174FA0"/>
    <w:rsid w:val="00175245"/>
    <w:rsid w:val="00175EA5"/>
    <w:rsid w:val="00175F8F"/>
    <w:rsid w:val="001760E4"/>
    <w:rsid w:val="00177F4F"/>
    <w:rsid w:val="001805AC"/>
    <w:rsid w:val="0018079C"/>
    <w:rsid w:val="001809E8"/>
    <w:rsid w:val="00180A6F"/>
    <w:rsid w:val="00180E1D"/>
    <w:rsid w:val="00181FA9"/>
    <w:rsid w:val="001826A4"/>
    <w:rsid w:val="001828DE"/>
    <w:rsid w:val="00183E52"/>
    <w:rsid w:val="0018401A"/>
    <w:rsid w:val="001848C8"/>
    <w:rsid w:val="001852C8"/>
    <w:rsid w:val="001858FC"/>
    <w:rsid w:val="001860F9"/>
    <w:rsid w:val="001876F8"/>
    <w:rsid w:val="00187DA5"/>
    <w:rsid w:val="0019016C"/>
    <w:rsid w:val="0019059B"/>
    <w:rsid w:val="001914C6"/>
    <w:rsid w:val="0019262B"/>
    <w:rsid w:val="00192CAE"/>
    <w:rsid w:val="00193229"/>
    <w:rsid w:val="0019368D"/>
    <w:rsid w:val="00193976"/>
    <w:rsid w:val="00193C3A"/>
    <w:rsid w:val="00194990"/>
    <w:rsid w:val="00194DCD"/>
    <w:rsid w:val="00195316"/>
    <w:rsid w:val="00195890"/>
    <w:rsid w:val="00195BCB"/>
    <w:rsid w:val="00196346"/>
    <w:rsid w:val="001976EB"/>
    <w:rsid w:val="00197722"/>
    <w:rsid w:val="001A04B0"/>
    <w:rsid w:val="001A07DC"/>
    <w:rsid w:val="001A0BA7"/>
    <w:rsid w:val="001A0C66"/>
    <w:rsid w:val="001A0D3E"/>
    <w:rsid w:val="001A1185"/>
    <w:rsid w:val="001A125C"/>
    <w:rsid w:val="001A30A3"/>
    <w:rsid w:val="001A3460"/>
    <w:rsid w:val="001A35AD"/>
    <w:rsid w:val="001A3A48"/>
    <w:rsid w:val="001A4A43"/>
    <w:rsid w:val="001A4BBC"/>
    <w:rsid w:val="001A5A4D"/>
    <w:rsid w:val="001A65A7"/>
    <w:rsid w:val="001A7057"/>
    <w:rsid w:val="001B03D5"/>
    <w:rsid w:val="001B10A0"/>
    <w:rsid w:val="001B2113"/>
    <w:rsid w:val="001B27A5"/>
    <w:rsid w:val="001B2980"/>
    <w:rsid w:val="001B3218"/>
    <w:rsid w:val="001B376F"/>
    <w:rsid w:val="001B4129"/>
    <w:rsid w:val="001B420F"/>
    <w:rsid w:val="001B4D95"/>
    <w:rsid w:val="001B54EF"/>
    <w:rsid w:val="001B5C94"/>
    <w:rsid w:val="001B6EE7"/>
    <w:rsid w:val="001B7306"/>
    <w:rsid w:val="001B74FD"/>
    <w:rsid w:val="001C03D6"/>
    <w:rsid w:val="001C0413"/>
    <w:rsid w:val="001C1EFA"/>
    <w:rsid w:val="001C213D"/>
    <w:rsid w:val="001C27EC"/>
    <w:rsid w:val="001C2C20"/>
    <w:rsid w:val="001C336C"/>
    <w:rsid w:val="001C639A"/>
    <w:rsid w:val="001C6A8D"/>
    <w:rsid w:val="001C788C"/>
    <w:rsid w:val="001D053C"/>
    <w:rsid w:val="001D0B96"/>
    <w:rsid w:val="001D117B"/>
    <w:rsid w:val="001D12F8"/>
    <w:rsid w:val="001D13C1"/>
    <w:rsid w:val="001D18D2"/>
    <w:rsid w:val="001D18EC"/>
    <w:rsid w:val="001D3495"/>
    <w:rsid w:val="001D4A59"/>
    <w:rsid w:val="001D4FA9"/>
    <w:rsid w:val="001D5495"/>
    <w:rsid w:val="001D5A74"/>
    <w:rsid w:val="001D5D9A"/>
    <w:rsid w:val="001D5E40"/>
    <w:rsid w:val="001D5FC9"/>
    <w:rsid w:val="001D60D0"/>
    <w:rsid w:val="001D7060"/>
    <w:rsid w:val="001E01C6"/>
    <w:rsid w:val="001E1422"/>
    <w:rsid w:val="001E203D"/>
    <w:rsid w:val="001E3084"/>
    <w:rsid w:val="001E32CB"/>
    <w:rsid w:val="001E3C3B"/>
    <w:rsid w:val="001E5178"/>
    <w:rsid w:val="001E6CE2"/>
    <w:rsid w:val="001E6DD4"/>
    <w:rsid w:val="001E7492"/>
    <w:rsid w:val="001E778E"/>
    <w:rsid w:val="001E7AD3"/>
    <w:rsid w:val="001F005F"/>
    <w:rsid w:val="001F0CA4"/>
    <w:rsid w:val="001F0E2F"/>
    <w:rsid w:val="001F11CD"/>
    <w:rsid w:val="001F1785"/>
    <w:rsid w:val="001F1E95"/>
    <w:rsid w:val="001F25AD"/>
    <w:rsid w:val="001F25DF"/>
    <w:rsid w:val="001F27BF"/>
    <w:rsid w:val="001F2870"/>
    <w:rsid w:val="001F31D8"/>
    <w:rsid w:val="001F3673"/>
    <w:rsid w:val="001F4CF0"/>
    <w:rsid w:val="001F51ED"/>
    <w:rsid w:val="001F554A"/>
    <w:rsid w:val="001F5FC7"/>
    <w:rsid w:val="001F6288"/>
    <w:rsid w:val="001F7751"/>
    <w:rsid w:val="0020004A"/>
    <w:rsid w:val="002007A8"/>
    <w:rsid w:val="00200F46"/>
    <w:rsid w:val="00200F7E"/>
    <w:rsid w:val="00201864"/>
    <w:rsid w:val="0020217F"/>
    <w:rsid w:val="00202650"/>
    <w:rsid w:val="002026EE"/>
    <w:rsid w:val="00202D5B"/>
    <w:rsid w:val="00203A13"/>
    <w:rsid w:val="00203A45"/>
    <w:rsid w:val="00204DC4"/>
    <w:rsid w:val="002051E9"/>
    <w:rsid w:val="002059F3"/>
    <w:rsid w:val="00205B66"/>
    <w:rsid w:val="00205D08"/>
    <w:rsid w:val="00206835"/>
    <w:rsid w:val="00206C0E"/>
    <w:rsid w:val="0020721D"/>
    <w:rsid w:val="0021051E"/>
    <w:rsid w:val="00210658"/>
    <w:rsid w:val="00210F3D"/>
    <w:rsid w:val="00211DEC"/>
    <w:rsid w:val="00212CD8"/>
    <w:rsid w:val="002135FD"/>
    <w:rsid w:val="002149BC"/>
    <w:rsid w:val="00216906"/>
    <w:rsid w:val="00216B5E"/>
    <w:rsid w:val="00216CD2"/>
    <w:rsid w:val="00216DFE"/>
    <w:rsid w:val="00216F47"/>
    <w:rsid w:val="00217495"/>
    <w:rsid w:val="00217B03"/>
    <w:rsid w:val="002209F1"/>
    <w:rsid w:val="00220A08"/>
    <w:rsid w:val="0022127F"/>
    <w:rsid w:val="0022193C"/>
    <w:rsid w:val="00224B30"/>
    <w:rsid w:val="00225CC8"/>
    <w:rsid w:val="0022652A"/>
    <w:rsid w:val="002267E0"/>
    <w:rsid w:val="00226AC8"/>
    <w:rsid w:val="002309D8"/>
    <w:rsid w:val="00230E02"/>
    <w:rsid w:val="00231DF6"/>
    <w:rsid w:val="00231ED7"/>
    <w:rsid w:val="00231F27"/>
    <w:rsid w:val="00233614"/>
    <w:rsid w:val="00233853"/>
    <w:rsid w:val="0023412A"/>
    <w:rsid w:val="002348E5"/>
    <w:rsid w:val="00235508"/>
    <w:rsid w:val="002356CF"/>
    <w:rsid w:val="0023722D"/>
    <w:rsid w:val="00237376"/>
    <w:rsid w:val="00237F0A"/>
    <w:rsid w:val="00240901"/>
    <w:rsid w:val="00240D3A"/>
    <w:rsid w:val="002423D9"/>
    <w:rsid w:val="00242D70"/>
    <w:rsid w:val="002442F7"/>
    <w:rsid w:val="00244DBA"/>
    <w:rsid w:val="00245026"/>
    <w:rsid w:val="00245091"/>
    <w:rsid w:val="002454C6"/>
    <w:rsid w:val="00245ADB"/>
    <w:rsid w:val="00245BC3"/>
    <w:rsid w:val="00246641"/>
    <w:rsid w:val="00246AE2"/>
    <w:rsid w:val="00246DA0"/>
    <w:rsid w:val="002476C5"/>
    <w:rsid w:val="00247924"/>
    <w:rsid w:val="00247C09"/>
    <w:rsid w:val="002505C9"/>
    <w:rsid w:val="00250748"/>
    <w:rsid w:val="00251309"/>
    <w:rsid w:val="002514A6"/>
    <w:rsid w:val="0025270A"/>
    <w:rsid w:val="0025331E"/>
    <w:rsid w:val="00253476"/>
    <w:rsid w:val="00253791"/>
    <w:rsid w:val="0025433F"/>
    <w:rsid w:val="0025486D"/>
    <w:rsid w:val="00254E80"/>
    <w:rsid w:val="00255F5B"/>
    <w:rsid w:val="002561B2"/>
    <w:rsid w:val="00256CAA"/>
    <w:rsid w:val="00256F9F"/>
    <w:rsid w:val="00260CA3"/>
    <w:rsid w:val="00260DEF"/>
    <w:rsid w:val="002611F2"/>
    <w:rsid w:val="00261324"/>
    <w:rsid w:val="00261A1B"/>
    <w:rsid w:val="00262216"/>
    <w:rsid w:val="002649C2"/>
    <w:rsid w:val="00264A13"/>
    <w:rsid w:val="00264A1A"/>
    <w:rsid w:val="0026529F"/>
    <w:rsid w:val="0026549D"/>
    <w:rsid w:val="00265A12"/>
    <w:rsid w:val="002666EB"/>
    <w:rsid w:val="00266919"/>
    <w:rsid w:val="00266CDD"/>
    <w:rsid w:val="00266F4F"/>
    <w:rsid w:val="00267049"/>
    <w:rsid w:val="00270908"/>
    <w:rsid w:val="00270D57"/>
    <w:rsid w:val="00271821"/>
    <w:rsid w:val="00273EE6"/>
    <w:rsid w:val="002740F7"/>
    <w:rsid w:val="00274D5F"/>
    <w:rsid w:val="00275131"/>
    <w:rsid w:val="002751DB"/>
    <w:rsid w:val="0027669D"/>
    <w:rsid w:val="00276C24"/>
    <w:rsid w:val="00276C31"/>
    <w:rsid w:val="00277524"/>
    <w:rsid w:val="0027779B"/>
    <w:rsid w:val="002779F3"/>
    <w:rsid w:val="00277A34"/>
    <w:rsid w:val="00277EE3"/>
    <w:rsid w:val="00281106"/>
    <w:rsid w:val="002816CB"/>
    <w:rsid w:val="00281AA1"/>
    <w:rsid w:val="00282F9B"/>
    <w:rsid w:val="0028318B"/>
    <w:rsid w:val="00283951"/>
    <w:rsid w:val="00283B91"/>
    <w:rsid w:val="00283FAD"/>
    <w:rsid w:val="0028437F"/>
    <w:rsid w:val="0028440C"/>
    <w:rsid w:val="00284BD9"/>
    <w:rsid w:val="002856F0"/>
    <w:rsid w:val="00285908"/>
    <w:rsid w:val="00287F0C"/>
    <w:rsid w:val="0029059A"/>
    <w:rsid w:val="00290EDC"/>
    <w:rsid w:val="00290F79"/>
    <w:rsid w:val="002913E4"/>
    <w:rsid w:val="00291E2F"/>
    <w:rsid w:val="00291E6A"/>
    <w:rsid w:val="00291E6C"/>
    <w:rsid w:val="00291F73"/>
    <w:rsid w:val="00292232"/>
    <w:rsid w:val="0029287E"/>
    <w:rsid w:val="002928BD"/>
    <w:rsid w:val="00292B98"/>
    <w:rsid w:val="00293B20"/>
    <w:rsid w:val="002941A8"/>
    <w:rsid w:val="00295E36"/>
    <w:rsid w:val="00296FB5"/>
    <w:rsid w:val="00297099"/>
    <w:rsid w:val="002975E1"/>
    <w:rsid w:val="00297B6E"/>
    <w:rsid w:val="002A05DD"/>
    <w:rsid w:val="002A06C3"/>
    <w:rsid w:val="002A0CA0"/>
    <w:rsid w:val="002A15CA"/>
    <w:rsid w:val="002A1947"/>
    <w:rsid w:val="002A1A80"/>
    <w:rsid w:val="002A268F"/>
    <w:rsid w:val="002A3245"/>
    <w:rsid w:val="002A3968"/>
    <w:rsid w:val="002A3B44"/>
    <w:rsid w:val="002A4410"/>
    <w:rsid w:val="002A473E"/>
    <w:rsid w:val="002A4A3B"/>
    <w:rsid w:val="002A50D7"/>
    <w:rsid w:val="002A51B1"/>
    <w:rsid w:val="002A52ED"/>
    <w:rsid w:val="002A5666"/>
    <w:rsid w:val="002A68E7"/>
    <w:rsid w:val="002A6B41"/>
    <w:rsid w:val="002A6FFB"/>
    <w:rsid w:val="002A765A"/>
    <w:rsid w:val="002B077C"/>
    <w:rsid w:val="002B09F6"/>
    <w:rsid w:val="002B1598"/>
    <w:rsid w:val="002B2AA3"/>
    <w:rsid w:val="002B2D3A"/>
    <w:rsid w:val="002B2F46"/>
    <w:rsid w:val="002B3AE9"/>
    <w:rsid w:val="002B3EAA"/>
    <w:rsid w:val="002B411C"/>
    <w:rsid w:val="002B48F5"/>
    <w:rsid w:val="002B4EE7"/>
    <w:rsid w:val="002B55E0"/>
    <w:rsid w:val="002B5B22"/>
    <w:rsid w:val="002B5E6F"/>
    <w:rsid w:val="002B5E9A"/>
    <w:rsid w:val="002B62D3"/>
    <w:rsid w:val="002B75CD"/>
    <w:rsid w:val="002B76CE"/>
    <w:rsid w:val="002B7BB5"/>
    <w:rsid w:val="002C0A10"/>
    <w:rsid w:val="002C1ABB"/>
    <w:rsid w:val="002C232F"/>
    <w:rsid w:val="002C2D52"/>
    <w:rsid w:val="002C36FE"/>
    <w:rsid w:val="002C421A"/>
    <w:rsid w:val="002C43D2"/>
    <w:rsid w:val="002C445E"/>
    <w:rsid w:val="002C4A79"/>
    <w:rsid w:val="002C4B13"/>
    <w:rsid w:val="002C56DB"/>
    <w:rsid w:val="002C59FD"/>
    <w:rsid w:val="002C5A3C"/>
    <w:rsid w:val="002C5B36"/>
    <w:rsid w:val="002C7132"/>
    <w:rsid w:val="002C7DC1"/>
    <w:rsid w:val="002D070E"/>
    <w:rsid w:val="002D1118"/>
    <w:rsid w:val="002D1746"/>
    <w:rsid w:val="002D17EA"/>
    <w:rsid w:val="002D1F35"/>
    <w:rsid w:val="002D246A"/>
    <w:rsid w:val="002D3C5E"/>
    <w:rsid w:val="002D4252"/>
    <w:rsid w:val="002D4B1C"/>
    <w:rsid w:val="002D5195"/>
    <w:rsid w:val="002D5744"/>
    <w:rsid w:val="002D61A3"/>
    <w:rsid w:val="002D7675"/>
    <w:rsid w:val="002E0B22"/>
    <w:rsid w:val="002E18AE"/>
    <w:rsid w:val="002E1B94"/>
    <w:rsid w:val="002E1C3A"/>
    <w:rsid w:val="002E1EDC"/>
    <w:rsid w:val="002E1FCD"/>
    <w:rsid w:val="002E2341"/>
    <w:rsid w:val="002E2426"/>
    <w:rsid w:val="002E25E2"/>
    <w:rsid w:val="002E2A48"/>
    <w:rsid w:val="002E340B"/>
    <w:rsid w:val="002E3CAF"/>
    <w:rsid w:val="002E4D3C"/>
    <w:rsid w:val="002E58B1"/>
    <w:rsid w:val="002E6818"/>
    <w:rsid w:val="002E6D24"/>
    <w:rsid w:val="002E7D89"/>
    <w:rsid w:val="002F0A11"/>
    <w:rsid w:val="002F165A"/>
    <w:rsid w:val="002F1E65"/>
    <w:rsid w:val="002F2C60"/>
    <w:rsid w:val="002F2FB9"/>
    <w:rsid w:val="002F3488"/>
    <w:rsid w:val="002F35C4"/>
    <w:rsid w:val="002F3F05"/>
    <w:rsid w:val="002F4BB6"/>
    <w:rsid w:val="002F5828"/>
    <w:rsid w:val="002F58D4"/>
    <w:rsid w:val="002F58FE"/>
    <w:rsid w:val="002F5D56"/>
    <w:rsid w:val="002F621E"/>
    <w:rsid w:val="002F63D1"/>
    <w:rsid w:val="002F741C"/>
    <w:rsid w:val="002F7743"/>
    <w:rsid w:val="002F7C63"/>
    <w:rsid w:val="002F7F7D"/>
    <w:rsid w:val="003000F5"/>
    <w:rsid w:val="00300512"/>
    <w:rsid w:val="00302146"/>
    <w:rsid w:val="003021EE"/>
    <w:rsid w:val="003023DF"/>
    <w:rsid w:val="0030295B"/>
    <w:rsid w:val="00303D53"/>
    <w:rsid w:val="00304A37"/>
    <w:rsid w:val="00305737"/>
    <w:rsid w:val="0030674E"/>
    <w:rsid w:val="00310E57"/>
    <w:rsid w:val="0031119A"/>
    <w:rsid w:val="0031137B"/>
    <w:rsid w:val="0031175D"/>
    <w:rsid w:val="0031207A"/>
    <w:rsid w:val="00312922"/>
    <w:rsid w:val="00312DB0"/>
    <w:rsid w:val="00313E1E"/>
    <w:rsid w:val="00314771"/>
    <w:rsid w:val="003157BD"/>
    <w:rsid w:val="00315A69"/>
    <w:rsid w:val="00315FB4"/>
    <w:rsid w:val="00316045"/>
    <w:rsid w:val="00317907"/>
    <w:rsid w:val="00317DFE"/>
    <w:rsid w:val="003204A2"/>
    <w:rsid w:val="003206A9"/>
    <w:rsid w:val="00321178"/>
    <w:rsid w:val="00321C83"/>
    <w:rsid w:val="003229EB"/>
    <w:rsid w:val="00322A2D"/>
    <w:rsid w:val="00322DC4"/>
    <w:rsid w:val="003233D9"/>
    <w:rsid w:val="00323A6E"/>
    <w:rsid w:val="00323E6F"/>
    <w:rsid w:val="00324141"/>
    <w:rsid w:val="00325FE1"/>
    <w:rsid w:val="00326DE7"/>
    <w:rsid w:val="00326FE6"/>
    <w:rsid w:val="0032705A"/>
    <w:rsid w:val="00327B5D"/>
    <w:rsid w:val="00327D7E"/>
    <w:rsid w:val="0033018B"/>
    <w:rsid w:val="00330617"/>
    <w:rsid w:val="00330D29"/>
    <w:rsid w:val="003312E4"/>
    <w:rsid w:val="00331E25"/>
    <w:rsid w:val="0033268E"/>
    <w:rsid w:val="003326A7"/>
    <w:rsid w:val="00333B1C"/>
    <w:rsid w:val="00334186"/>
    <w:rsid w:val="003343CE"/>
    <w:rsid w:val="00334668"/>
    <w:rsid w:val="003346BA"/>
    <w:rsid w:val="0033515E"/>
    <w:rsid w:val="00335E42"/>
    <w:rsid w:val="00336387"/>
    <w:rsid w:val="00337101"/>
    <w:rsid w:val="003372C5"/>
    <w:rsid w:val="003402F6"/>
    <w:rsid w:val="00340661"/>
    <w:rsid w:val="0034097D"/>
    <w:rsid w:val="00340CF8"/>
    <w:rsid w:val="00341623"/>
    <w:rsid w:val="003422A9"/>
    <w:rsid w:val="00342494"/>
    <w:rsid w:val="003444F3"/>
    <w:rsid w:val="003452F8"/>
    <w:rsid w:val="00345A67"/>
    <w:rsid w:val="00345AC5"/>
    <w:rsid w:val="00346786"/>
    <w:rsid w:val="00347CA0"/>
    <w:rsid w:val="00347F95"/>
    <w:rsid w:val="003509C2"/>
    <w:rsid w:val="003510AD"/>
    <w:rsid w:val="003515EF"/>
    <w:rsid w:val="00351874"/>
    <w:rsid w:val="00351C91"/>
    <w:rsid w:val="003522DB"/>
    <w:rsid w:val="0035232F"/>
    <w:rsid w:val="00352597"/>
    <w:rsid w:val="00352F4E"/>
    <w:rsid w:val="00353F5B"/>
    <w:rsid w:val="003541F1"/>
    <w:rsid w:val="00354BAF"/>
    <w:rsid w:val="003561AE"/>
    <w:rsid w:val="003566A9"/>
    <w:rsid w:val="00356B80"/>
    <w:rsid w:val="003570A2"/>
    <w:rsid w:val="003603A6"/>
    <w:rsid w:val="00360893"/>
    <w:rsid w:val="003612BA"/>
    <w:rsid w:val="003629D6"/>
    <w:rsid w:val="00363A7A"/>
    <w:rsid w:val="00365368"/>
    <w:rsid w:val="00365A63"/>
    <w:rsid w:val="00365B6F"/>
    <w:rsid w:val="003665A3"/>
    <w:rsid w:val="003666E3"/>
    <w:rsid w:val="00366FCC"/>
    <w:rsid w:val="00367D51"/>
    <w:rsid w:val="00367F33"/>
    <w:rsid w:val="00370C98"/>
    <w:rsid w:val="00370CA3"/>
    <w:rsid w:val="00371CC8"/>
    <w:rsid w:val="003727EE"/>
    <w:rsid w:val="00372D34"/>
    <w:rsid w:val="00373067"/>
    <w:rsid w:val="003733E2"/>
    <w:rsid w:val="00373A4A"/>
    <w:rsid w:val="00373FE5"/>
    <w:rsid w:val="00374295"/>
    <w:rsid w:val="00374ABC"/>
    <w:rsid w:val="00374EB7"/>
    <w:rsid w:val="00375745"/>
    <w:rsid w:val="003760EA"/>
    <w:rsid w:val="003763AB"/>
    <w:rsid w:val="003767BD"/>
    <w:rsid w:val="0037695D"/>
    <w:rsid w:val="00376E23"/>
    <w:rsid w:val="00376F5D"/>
    <w:rsid w:val="00380233"/>
    <w:rsid w:val="00381125"/>
    <w:rsid w:val="00381248"/>
    <w:rsid w:val="00382279"/>
    <w:rsid w:val="003825C8"/>
    <w:rsid w:val="003830C2"/>
    <w:rsid w:val="003832CF"/>
    <w:rsid w:val="00383523"/>
    <w:rsid w:val="0038374C"/>
    <w:rsid w:val="00383A0E"/>
    <w:rsid w:val="00384751"/>
    <w:rsid w:val="00384955"/>
    <w:rsid w:val="00384C37"/>
    <w:rsid w:val="00384CF2"/>
    <w:rsid w:val="00385ACD"/>
    <w:rsid w:val="00385B7B"/>
    <w:rsid w:val="003865FB"/>
    <w:rsid w:val="00386B37"/>
    <w:rsid w:val="00386BBC"/>
    <w:rsid w:val="00386E5E"/>
    <w:rsid w:val="003877BD"/>
    <w:rsid w:val="00390039"/>
    <w:rsid w:val="00390358"/>
    <w:rsid w:val="00390828"/>
    <w:rsid w:val="00390922"/>
    <w:rsid w:val="003915DE"/>
    <w:rsid w:val="00391BEF"/>
    <w:rsid w:val="00391CCF"/>
    <w:rsid w:val="00392C8C"/>
    <w:rsid w:val="00392D73"/>
    <w:rsid w:val="00393597"/>
    <w:rsid w:val="003940B6"/>
    <w:rsid w:val="00394182"/>
    <w:rsid w:val="00394C8B"/>
    <w:rsid w:val="00394E10"/>
    <w:rsid w:val="0039539A"/>
    <w:rsid w:val="0039556D"/>
    <w:rsid w:val="00395D74"/>
    <w:rsid w:val="00396983"/>
    <w:rsid w:val="00396CFB"/>
    <w:rsid w:val="0039793E"/>
    <w:rsid w:val="00397D5B"/>
    <w:rsid w:val="003A00D0"/>
    <w:rsid w:val="003A00EA"/>
    <w:rsid w:val="003A04F6"/>
    <w:rsid w:val="003A04FB"/>
    <w:rsid w:val="003A195B"/>
    <w:rsid w:val="003A1B01"/>
    <w:rsid w:val="003A1CD6"/>
    <w:rsid w:val="003A22CE"/>
    <w:rsid w:val="003A246E"/>
    <w:rsid w:val="003A26D5"/>
    <w:rsid w:val="003A3427"/>
    <w:rsid w:val="003A3B71"/>
    <w:rsid w:val="003A4598"/>
    <w:rsid w:val="003A4827"/>
    <w:rsid w:val="003A4A76"/>
    <w:rsid w:val="003A5F11"/>
    <w:rsid w:val="003A60A9"/>
    <w:rsid w:val="003A6848"/>
    <w:rsid w:val="003A7295"/>
    <w:rsid w:val="003A74D3"/>
    <w:rsid w:val="003A7B88"/>
    <w:rsid w:val="003B0EDB"/>
    <w:rsid w:val="003B0F18"/>
    <w:rsid w:val="003B0FD9"/>
    <w:rsid w:val="003B1CAC"/>
    <w:rsid w:val="003B1FA2"/>
    <w:rsid w:val="003B267E"/>
    <w:rsid w:val="003B2D95"/>
    <w:rsid w:val="003B3145"/>
    <w:rsid w:val="003B3B05"/>
    <w:rsid w:val="003B4C63"/>
    <w:rsid w:val="003B5C2F"/>
    <w:rsid w:val="003B7799"/>
    <w:rsid w:val="003B7AF4"/>
    <w:rsid w:val="003B7B72"/>
    <w:rsid w:val="003C003C"/>
    <w:rsid w:val="003C013C"/>
    <w:rsid w:val="003C0B73"/>
    <w:rsid w:val="003C21EB"/>
    <w:rsid w:val="003C22C7"/>
    <w:rsid w:val="003C23AB"/>
    <w:rsid w:val="003C26AD"/>
    <w:rsid w:val="003C2E8F"/>
    <w:rsid w:val="003C51EC"/>
    <w:rsid w:val="003C6B8F"/>
    <w:rsid w:val="003C6D3C"/>
    <w:rsid w:val="003C769B"/>
    <w:rsid w:val="003C788C"/>
    <w:rsid w:val="003C7AE6"/>
    <w:rsid w:val="003C7B3E"/>
    <w:rsid w:val="003D00BA"/>
    <w:rsid w:val="003D0418"/>
    <w:rsid w:val="003D0F0E"/>
    <w:rsid w:val="003D0FD7"/>
    <w:rsid w:val="003D1468"/>
    <w:rsid w:val="003D1557"/>
    <w:rsid w:val="003D16F1"/>
    <w:rsid w:val="003D1979"/>
    <w:rsid w:val="003D1EAB"/>
    <w:rsid w:val="003D25EE"/>
    <w:rsid w:val="003D2D45"/>
    <w:rsid w:val="003D2FB2"/>
    <w:rsid w:val="003D3517"/>
    <w:rsid w:val="003D36E3"/>
    <w:rsid w:val="003D4B40"/>
    <w:rsid w:val="003D4C47"/>
    <w:rsid w:val="003D4C9F"/>
    <w:rsid w:val="003D726C"/>
    <w:rsid w:val="003E051E"/>
    <w:rsid w:val="003E0B0A"/>
    <w:rsid w:val="003E0C7D"/>
    <w:rsid w:val="003E2FC8"/>
    <w:rsid w:val="003E43DB"/>
    <w:rsid w:val="003E6AE0"/>
    <w:rsid w:val="003E7289"/>
    <w:rsid w:val="003E74C1"/>
    <w:rsid w:val="003E75C4"/>
    <w:rsid w:val="003F0C5C"/>
    <w:rsid w:val="003F1404"/>
    <w:rsid w:val="003F1D4F"/>
    <w:rsid w:val="003F268A"/>
    <w:rsid w:val="003F2CFA"/>
    <w:rsid w:val="003F304F"/>
    <w:rsid w:val="003F433D"/>
    <w:rsid w:val="003F443A"/>
    <w:rsid w:val="003F7508"/>
    <w:rsid w:val="003F7771"/>
    <w:rsid w:val="00400B0D"/>
    <w:rsid w:val="004010E8"/>
    <w:rsid w:val="00402364"/>
    <w:rsid w:val="00402833"/>
    <w:rsid w:val="0040285D"/>
    <w:rsid w:val="004031C2"/>
    <w:rsid w:val="00405273"/>
    <w:rsid w:val="004058B5"/>
    <w:rsid w:val="00405EC2"/>
    <w:rsid w:val="004066C9"/>
    <w:rsid w:val="0040799B"/>
    <w:rsid w:val="00407DC7"/>
    <w:rsid w:val="004101B6"/>
    <w:rsid w:val="004103AE"/>
    <w:rsid w:val="00410DB2"/>
    <w:rsid w:val="00411141"/>
    <w:rsid w:val="0041176F"/>
    <w:rsid w:val="0041247F"/>
    <w:rsid w:val="00412815"/>
    <w:rsid w:val="00412889"/>
    <w:rsid w:val="004133AF"/>
    <w:rsid w:val="004138AE"/>
    <w:rsid w:val="004141A9"/>
    <w:rsid w:val="004148FC"/>
    <w:rsid w:val="004149F3"/>
    <w:rsid w:val="00414E09"/>
    <w:rsid w:val="00416141"/>
    <w:rsid w:val="0041683F"/>
    <w:rsid w:val="00416D38"/>
    <w:rsid w:val="0042040C"/>
    <w:rsid w:val="00420F58"/>
    <w:rsid w:val="00421515"/>
    <w:rsid w:val="00421852"/>
    <w:rsid w:val="00422706"/>
    <w:rsid w:val="0042315D"/>
    <w:rsid w:val="00423231"/>
    <w:rsid w:val="00423BDC"/>
    <w:rsid w:val="004248B1"/>
    <w:rsid w:val="00425234"/>
    <w:rsid w:val="00425782"/>
    <w:rsid w:val="004259A9"/>
    <w:rsid w:val="004263B1"/>
    <w:rsid w:val="0042692E"/>
    <w:rsid w:val="00426F41"/>
    <w:rsid w:val="004275F2"/>
    <w:rsid w:val="00427D3C"/>
    <w:rsid w:val="00427FF8"/>
    <w:rsid w:val="00431B09"/>
    <w:rsid w:val="00432721"/>
    <w:rsid w:val="00432892"/>
    <w:rsid w:val="00432B61"/>
    <w:rsid w:val="00433247"/>
    <w:rsid w:val="00433A07"/>
    <w:rsid w:val="00433AF2"/>
    <w:rsid w:val="00434118"/>
    <w:rsid w:val="00435026"/>
    <w:rsid w:val="004355BC"/>
    <w:rsid w:val="004364B2"/>
    <w:rsid w:val="00436E7A"/>
    <w:rsid w:val="00437172"/>
    <w:rsid w:val="00437390"/>
    <w:rsid w:val="004377BF"/>
    <w:rsid w:val="00437830"/>
    <w:rsid w:val="00437F6D"/>
    <w:rsid w:val="00440439"/>
    <w:rsid w:val="00441552"/>
    <w:rsid w:val="004425D0"/>
    <w:rsid w:val="00442B38"/>
    <w:rsid w:val="00443057"/>
    <w:rsid w:val="00443BCC"/>
    <w:rsid w:val="0044459B"/>
    <w:rsid w:val="00444655"/>
    <w:rsid w:val="00444A81"/>
    <w:rsid w:val="00444B4B"/>
    <w:rsid w:val="00445B2B"/>
    <w:rsid w:val="00447C94"/>
    <w:rsid w:val="0045008B"/>
    <w:rsid w:val="00450152"/>
    <w:rsid w:val="004507D7"/>
    <w:rsid w:val="00451298"/>
    <w:rsid w:val="004514E7"/>
    <w:rsid w:val="0045197F"/>
    <w:rsid w:val="004521D1"/>
    <w:rsid w:val="004523CA"/>
    <w:rsid w:val="0045273D"/>
    <w:rsid w:val="00452F66"/>
    <w:rsid w:val="00453FF1"/>
    <w:rsid w:val="00455913"/>
    <w:rsid w:val="00455DB2"/>
    <w:rsid w:val="00455F5B"/>
    <w:rsid w:val="00455FF5"/>
    <w:rsid w:val="00457CBF"/>
    <w:rsid w:val="004608CF"/>
    <w:rsid w:val="00460B19"/>
    <w:rsid w:val="00460C8C"/>
    <w:rsid w:val="00460D47"/>
    <w:rsid w:val="004612D6"/>
    <w:rsid w:val="004630FE"/>
    <w:rsid w:val="00464794"/>
    <w:rsid w:val="004647D7"/>
    <w:rsid w:val="00464C0C"/>
    <w:rsid w:val="004652A0"/>
    <w:rsid w:val="00465ED6"/>
    <w:rsid w:val="00466577"/>
    <w:rsid w:val="00467310"/>
    <w:rsid w:val="00467850"/>
    <w:rsid w:val="00470DE4"/>
    <w:rsid w:val="0047157A"/>
    <w:rsid w:val="00471D3B"/>
    <w:rsid w:val="0047341A"/>
    <w:rsid w:val="00474286"/>
    <w:rsid w:val="0047457D"/>
    <w:rsid w:val="004753FE"/>
    <w:rsid w:val="00475C90"/>
    <w:rsid w:val="004769BD"/>
    <w:rsid w:val="00476DF6"/>
    <w:rsid w:val="004770BE"/>
    <w:rsid w:val="00477B68"/>
    <w:rsid w:val="00480384"/>
    <w:rsid w:val="00482DE9"/>
    <w:rsid w:val="004831F6"/>
    <w:rsid w:val="00483934"/>
    <w:rsid w:val="00483AE0"/>
    <w:rsid w:val="00483E2F"/>
    <w:rsid w:val="0048416A"/>
    <w:rsid w:val="00484A19"/>
    <w:rsid w:val="00484EB8"/>
    <w:rsid w:val="00485023"/>
    <w:rsid w:val="0048667E"/>
    <w:rsid w:val="004867CF"/>
    <w:rsid w:val="0048766A"/>
    <w:rsid w:val="004902F9"/>
    <w:rsid w:val="00491583"/>
    <w:rsid w:val="004918AE"/>
    <w:rsid w:val="00491DBD"/>
    <w:rsid w:val="0049220B"/>
    <w:rsid w:val="00492D0C"/>
    <w:rsid w:val="00492E31"/>
    <w:rsid w:val="00493313"/>
    <w:rsid w:val="00493A67"/>
    <w:rsid w:val="00493F5B"/>
    <w:rsid w:val="00494957"/>
    <w:rsid w:val="00495D7E"/>
    <w:rsid w:val="0049612A"/>
    <w:rsid w:val="00496188"/>
    <w:rsid w:val="00496299"/>
    <w:rsid w:val="00496309"/>
    <w:rsid w:val="004971DD"/>
    <w:rsid w:val="0049738E"/>
    <w:rsid w:val="00497499"/>
    <w:rsid w:val="0049761F"/>
    <w:rsid w:val="0049780A"/>
    <w:rsid w:val="004A0A18"/>
    <w:rsid w:val="004A0BFB"/>
    <w:rsid w:val="004A1808"/>
    <w:rsid w:val="004A201A"/>
    <w:rsid w:val="004A258F"/>
    <w:rsid w:val="004A2638"/>
    <w:rsid w:val="004A2A75"/>
    <w:rsid w:val="004A300A"/>
    <w:rsid w:val="004A30FF"/>
    <w:rsid w:val="004A3993"/>
    <w:rsid w:val="004A4C55"/>
    <w:rsid w:val="004A5359"/>
    <w:rsid w:val="004A62F2"/>
    <w:rsid w:val="004A6B02"/>
    <w:rsid w:val="004A6B6F"/>
    <w:rsid w:val="004A6E52"/>
    <w:rsid w:val="004A75F0"/>
    <w:rsid w:val="004B07AE"/>
    <w:rsid w:val="004B1275"/>
    <w:rsid w:val="004B13A4"/>
    <w:rsid w:val="004B17DA"/>
    <w:rsid w:val="004B19F0"/>
    <w:rsid w:val="004B2619"/>
    <w:rsid w:val="004B3BF8"/>
    <w:rsid w:val="004B4157"/>
    <w:rsid w:val="004B4172"/>
    <w:rsid w:val="004B4394"/>
    <w:rsid w:val="004B4538"/>
    <w:rsid w:val="004B46CA"/>
    <w:rsid w:val="004B501F"/>
    <w:rsid w:val="004B55E1"/>
    <w:rsid w:val="004B55FC"/>
    <w:rsid w:val="004B58F5"/>
    <w:rsid w:val="004B5E06"/>
    <w:rsid w:val="004B66DC"/>
    <w:rsid w:val="004B6863"/>
    <w:rsid w:val="004B70DF"/>
    <w:rsid w:val="004C020B"/>
    <w:rsid w:val="004C1559"/>
    <w:rsid w:val="004C1A2E"/>
    <w:rsid w:val="004C1F3F"/>
    <w:rsid w:val="004C2005"/>
    <w:rsid w:val="004C3B86"/>
    <w:rsid w:val="004C4870"/>
    <w:rsid w:val="004C4EF7"/>
    <w:rsid w:val="004C533F"/>
    <w:rsid w:val="004C5A22"/>
    <w:rsid w:val="004C5EEC"/>
    <w:rsid w:val="004C6BB1"/>
    <w:rsid w:val="004C717E"/>
    <w:rsid w:val="004C720C"/>
    <w:rsid w:val="004C768B"/>
    <w:rsid w:val="004C7B58"/>
    <w:rsid w:val="004C7F09"/>
    <w:rsid w:val="004D0750"/>
    <w:rsid w:val="004D0FF5"/>
    <w:rsid w:val="004D124D"/>
    <w:rsid w:val="004D2EAF"/>
    <w:rsid w:val="004D352C"/>
    <w:rsid w:val="004D3531"/>
    <w:rsid w:val="004D3997"/>
    <w:rsid w:val="004D3C19"/>
    <w:rsid w:val="004D564A"/>
    <w:rsid w:val="004D5676"/>
    <w:rsid w:val="004D5AE5"/>
    <w:rsid w:val="004D6446"/>
    <w:rsid w:val="004D67A1"/>
    <w:rsid w:val="004D739F"/>
    <w:rsid w:val="004D7446"/>
    <w:rsid w:val="004D7BF1"/>
    <w:rsid w:val="004D7C16"/>
    <w:rsid w:val="004D7D95"/>
    <w:rsid w:val="004E1612"/>
    <w:rsid w:val="004E1718"/>
    <w:rsid w:val="004E1DB5"/>
    <w:rsid w:val="004E2846"/>
    <w:rsid w:val="004E3515"/>
    <w:rsid w:val="004E3713"/>
    <w:rsid w:val="004E3DCF"/>
    <w:rsid w:val="004E419F"/>
    <w:rsid w:val="004E4BB5"/>
    <w:rsid w:val="004E4E3A"/>
    <w:rsid w:val="004E5A4D"/>
    <w:rsid w:val="004E5EFF"/>
    <w:rsid w:val="004E6402"/>
    <w:rsid w:val="004E69DF"/>
    <w:rsid w:val="004E7D4F"/>
    <w:rsid w:val="004F022E"/>
    <w:rsid w:val="004F08A5"/>
    <w:rsid w:val="004F1F0D"/>
    <w:rsid w:val="004F2107"/>
    <w:rsid w:val="004F287D"/>
    <w:rsid w:val="004F29A5"/>
    <w:rsid w:val="004F39BA"/>
    <w:rsid w:val="004F3AF4"/>
    <w:rsid w:val="004F3BDC"/>
    <w:rsid w:val="004F3C8B"/>
    <w:rsid w:val="004F3E1A"/>
    <w:rsid w:val="004F4204"/>
    <w:rsid w:val="004F472E"/>
    <w:rsid w:val="004F616B"/>
    <w:rsid w:val="004F6282"/>
    <w:rsid w:val="004F7E29"/>
    <w:rsid w:val="00500BA6"/>
    <w:rsid w:val="005019C2"/>
    <w:rsid w:val="00502AA7"/>
    <w:rsid w:val="00502E14"/>
    <w:rsid w:val="00504447"/>
    <w:rsid w:val="0050483F"/>
    <w:rsid w:val="005057CA"/>
    <w:rsid w:val="0050697A"/>
    <w:rsid w:val="005072F8"/>
    <w:rsid w:val="00511357"/>
    <w:rsid w:val="00512B0C"/>
    <w:rsid w:val="00513479"/>
    <w:rsid w:val="00513965"/>
    <w:rsid w:val="00514A0A"/>
    <w:rsid w:val="0051536C"/>
    <w:rsid w:val="005154E0"/>
    <w:rsid w:val="005155E5"/>
    <w:rsid w:val="00515A53"/>
    <w:rsid w:val="0051662F"/>
    <w:rsid w:val="00516C68"/>
    <w:rsid w:val="00520657"/>
    <w:rsid w:val="00520FD8"/>
    <w:rsid w:val="00522A76"/>
    <w:rsid w:val="00523C68"/>
    <w:rsid w:val="0052410D"/>
    <w:rsid w:val="005241C2"/>
    <w:rsid w:val="00524879"/>
    <w:rsid w:val="00525377"/>
    <w:rsid w:val="0052583A"/>
    <w:rsid w:val="00525A48"/>
    <w:rsid w:val="0052660C"/>
    <w:rsid w:val="0052758E"/>
    <w:rsid w:val="005275AB"/>
    <w:rsid w:val="005279B4"/>
    <w:rsid w:val="00527F42"/>
    <w:rsid w:val="0053066D"/>
    <w:rsid w:val="00531506"/>
    <w:rsid w:val="0053235E"/>
    <w:rsid w:val="005326FF"/>
    <w:rsid w:val="00533671"/>
    <w:rsid w:val="0053387C"/>
    <w:rsid w:val="00533A0C"/>
    <w:rsid w:val="00534090"/>
    <w:rsid w:val="00535F87"/>
    <w:rsid w:val="00535FA1"/>
    <w:rsid w:val="00535FE3"/>
    <w:rsid w:val="005362AE"/>
    <w:rsid w:val="00540EA9"/>
    <w:rsid w:val="005411AE"/>
    <w:rsid w:val="00542667"/>
    <w:rsid w:val="00542C54"/>
    <w:rsid w:val="00542D78"/>
    <w:rsid w:val="00542EA8"/>
    <w:rsid w:val="00544249"/>
    <w:rsid w:val="0054471A"/>
    <w:rsid w:val="0054535B"/>
    <w:rsid w:val="00545BEB"/>
    <w:rsid w:val="00545D11"/>
    <w:rsid w:val="00545EDF"/>
    <w:rsid w:val="00545F59"/>
    <w:rsid w:val="0054613E"/>
    <w:rsid w:val="005467D6"/>
    <w:rsid w:val="00547A87"/>
    <w:rsid w:val="00547CE1"/>
    <w:rsid w:val="0055105D"/>
    <w:rsid w:val="005512C0"/>
    <w:rsid w:val="0055139F"/>
    <w:rsid w:val="00551881"/>
    <w:rsid w:val="0055278B"/>
    <w:rsid w:val="005569AB"/>
    <w:rsid w:val="00557759"/>
    <w:rsid w:val="00560161"/>
    <w:rsid w:val="00561DF6"/>
    <w:rsid w:val="00562626"/>
    <w:rsid w:val="00562814"/>
    <w:rsid w:val="00563CAE"/>
    <w:rsid w:val="00563FD4"/>
    <w:rsid w:val="00564BCA"/>
    <w:rsid w:val="00564EDB"/>
    <w:rsid w:val="005651D9"/>
    <w:rsid w:val="005651F1"/>
    <w:rsid w:val="00565F3B"/>
    <w:rsid w:val="005662D0"/>
    <w:rsid w:val="00566368"/>
    <w:rsid w:val="00566ED2"/>
    <w:rsid w:val="005675EA"/>
    <w:rsid w:val="00567D08"/>
    <w:rsid w:val="00570B7B"/>
    <w:rsid w:val="00570B83"/>
    <w:rsid w:val="00570EE2"/>
    <w:rsid w:val="00571AC7"/>
    <w:rsid w:val="0057263E"/>
    <w:rsid w:val="005736D4"/>
    <w:rsid w:val="00573872"/>
    <w:rsid w:val="005741CB"/>
    <w:rsid w:val="00574E90"/>
    <w:rsid w:val="00574F0C"/>
    <w:rsid w:val="00574F9D"/>
    <w:rsid w:val="005753DA"/>
    <w:rsid w:val="005754B1"/>
    <w:rsid w:val="00575A22"/>
    <w:rsid w:val="005762B3"/>
    <w:rsid w:val="00576505"/>
    <w:rsid w:val="0057658F"/>
    <w:rsid w:val="00577241"/>
    <w:rsid w:val="00577781"/>
    <w:rsid w:val="0058009E"/>
    <w:rsid w:val="0058064C"/>
    <w:rsid w:val="00580660"/>
    <w:rsid w:val="005814B4"/>
    <w:rsid w:val="005818D7"/>
    <w:rsid w:val="00581DAA"/>
    <w:rsid w:val="00582280"/>
    <w:rsid w:val="00582BCC"/>
    <w:rsid w:val="0058458C"/>
    <w:rsid w:val="005848F1"/>
    <w:rsid w:val="00585861"/>
    <w:rsid w:val="005868D1"/>
    <w:rsid w:val="0058711D"/>
    <w:rsid w:val="00587130"/>
    <w:rsid w:val="00587E51"/>
    <w:rsid w:val="00590A26"/>
    <w:rsid w:val="005917AE"/>
    <w:rsid w:val="005917D5"/>
    <w:rsid w:val="005921AB"/>
    <w:rsid w:val="00592212"/>
    <w:rsid w:val="0059236A"/>
    <w:rsid w:val="005926B0"/>
    <w:rsid w:val="00592C15"/>
    <w:rsid w:val="005933F3"/>
    <w:rsid w:val="00593A89"/>
    <w:rsid w:val="00594062"/>
    <w:rsid w:val="00595539"/>
    <w:rsid w:val="00595973"/>
    <w:rsid w:val="00596396"/>
    <w:rsid w:val="0059644E"/>
    <w:rsid w:val="0059684A"/>
    <w:rsid w:val="005968C0"/>
    <w:rsid w:val="00596A31"/>
    <w:rsid w:val="00596B1B"/>
    <w:rsid w:val="00596D22"/>
    <w:rsid w:val="00597917"/>
    <w:rsid w:val="00597E7F"/>
    <w:rsid w:val="005A0381"/>
    <w:rsid w:val="005A0901"/>
    <w:rsid w:val="005A0A9D"/>
    <w:rsid w:val="005A25E0"/>
    <w:rsid w:val="005A28ED"/>
    <w:rsid w:val="005A2F28"/>
    <w:rsid w:val="005A38ED"/>
    <w:rsid w:val="005A46FD"/>
    <w:rsid w:val="005A489B"/>
    <w:rsid w:val="005A499C"/>
    <w:rsid w:val="005A4C19"/>
    <w:rsid w:val="005A563D"/>
    <w:rsid w:val="005A70C4"/>
    <w:rsid w:val="005A7247"/>
    <w:rsid w:val="005B044B"/>
    <w:rsid w:val="005B054F"/>
    <w:rsid w:val="005B257D"/>
    <w:rsid w:val="005B2826"/>
    <w:rsid w:val="005B29D2"/>
    <w:rsid w:val="005B3E09"/>
    <w:rsid w:val="005B4143"/>
    <w:rsid w:val="005B46D5"/>
    <w:rsid w:val="005B4842"/>
    <w:rsid w:val="005B48CF"/>
    <w:rsid w:val="005B4A1E"/>
    <w:rsid w:val="005B5B03"/>
    <w:rsid w:val="005B5CB2"/>
    <w:rsid w:val="005B62C9"/>
    <w:rsid w:val="005B645E"/>
    <w:rsid w:val="005B6664"/>
    <w:rsid w:val="005B6F99"/>
    <w:rsid w:val="005B6FDF"/>
    <w:rsid w:val="005B70DC"/>
    <w:rsid w:val="005B7390"/>
    <w:rsid w:val="005B7AF4"/>
    <w:rsid w:val="005C0466"/>
    <w:rsid w:val="005C0C36"/>
    <w:rsid w:val="005C0C67"/>
    <w:rsid w:val="005C128A"/>
    <w:rsid w:val="005C12D7"/>
    <w:rsid w:val="005C1BDE"/>
    <w:rsid w:val="005C1DFB"/>
    <w:rsid w:val="005C1EFC"/>
    <w:rsid w:val="005C2FEE"/>
    <w:rsid w:val="005C3718"/>
    <w:rsid w:val="005C405C"/>
    <w:rsid w:val="005C4125"/>
    <w:rsid w:val="005C4137"/>
    <w:rsid w:val="005C4788"/>
    <w:rsid w:val="005C5157"/>
    <w:rsid w:val="005C578A"/>
    <w:rsid w:val="005C6349"/>
    <w:rsid w:val="005C6F7C"/>
    <w:rsid w:val="005C7362"/>
    <w:rsid w:val="005C778A"/>
    <w:rsid w:val="005C7A93"/>
    <w:rsid w:val="005D080F"/>
    <w:rsid w:val="005D0D5C"/>
    <w:rsid w:val="005D0EC5"/>
    <w:rsid w:val="005D1D3E"/>
    <w:rsid w:val="005D3A68"/>
    <w:rsid w:val="005D45C5"/>
    <w:rsid w:val="005D550C"/>
    <w:rsid w:val="005D627A"/>
    <w:rsid w:val="005D64C5"/>
    <w:rsid w:val="005D686A"/>
    <w:rsid w:val="005D689D"/>
    <w:rsid w:val="005E073D"/>
    <w:rsid w:val="005E2720"/>
    <w:rsid w:val="005E2B53"/>
    <w:rsid w:val="005E3CD9"/>
    <w:rsid w:val="005E5988"/>
    <w:rsid w:val="005E63E3"/>
    <w:rsid w:val="005F0A4B"/>
    <w:rsid w:val="005F127C"/>
    <w:rsid w:val="005F1B3A"/>
    <w:rsid w:val="005F1EC0"/>
    <w:rsid w:val="005F1FE3"/>
    <w:rsid w:val="005F2396"/>
    <w:rsid w:val="005F2A08"/>
    <w:rsid w:val="005F3061"/>
    <w:rsid w:val="005F35CA"/>
    <w:rsid w:val="005F368F"/>
    <w:rsid w:val="005F3696"/>
    <w:rsid w:val="005F3754"/>
    <w:rsid w:val="005F37BC"/>
    <w:rsid w:val="005F3C33"/>
    <w:rsid w:val="005F3C36"/>
    <w:rsid w:val="005F3F91"/>
    <w:rsid w:val="005F47B2"/>
    <w:rsid w:val="005F60AF"/>
    <w:rsid w:val="005F652F"/>
    <w:rsid w:val="005F6ADB"/>
    <w:rsid w:val="005F6E15"/>
    <w:rsid w:val="005F746E"/>
    <w:rsid w:val="005F7E7F"/>
    <w:rsid w:val="00600010"/>
    <w:rsid w:val="00600350"/>
    <w:rsid w:val="0060042B"/>
    <w:rsid w:val="0060056A"/>
    <w:rsid w:val="00600825"/>
    <w:rsid w:val="006009B2"/>
    <w:rsid w:val="00602313"/>
    <w:rsid w:val="00602498"/>
    <w:rsid w:val="006026EF"/>
    <w:rsid w:val="00602732"/>
    <w:rsid w:val="00603ACB"/>
    <w:rsid w:val="00604243"/>
    <w:rsid w:val="006045EE"/>
    <w:rsid w:val="006056DB"/>
    <w:rsid w:val="0060666C"/>
    <w:rsid w:val="00607338"/>
    <w:rsid w:val="00607B66"/>
    <w:rsid w:val="0061045B"/>
    <w:rsid w:val="006115BD"/>
    <w:rsid w:val="00611A09"/>
    <w:rsid w:val="00611EF6"/>
    <w:rsid w:val="00612274"/>
    <w:rsid w:val="0061235B"/>
    <w:rsid w:val="006128C5"/>
    <w:rsid w:val="00612B2F"/>
    <w:rsid w:val="00612B92"/>
    <w:rsid w:val="00612EB9"/>
    <w:rsid w:val="0061439E"/>
    <w:rsid w:val="006148E5"/>
    <w:rsid w:val="00614941"/>
    <w:rsid w:val="00614C6F"/>
    <w:rsid w:val="00615001"/>
    <w:rsid w:val="006160CA"/>
    <w:rsid w:val="0061622E"/>
    <w:rsid w:val="0061698F"/>
    <w:rsid w:val="00616B15"/>
    <w:rsid w:val="0061707D"/>
    <w:rsid w:val="006210C4"/>
    <w:rsid w:val="00621DA4"/>
    <w:rsid w:val="00622CDF"/>
    <w:rsid w:val="00622E0E"/>
    <w:rsid w:val="006235F7"/>
    <w:rsid w:val="00623E96"/>
    <w:rsid w:val="00624C2A"/>
    <w:rsid w:val="00625184"/>
    <w:rsid w:val="0062550E"/>
    <w:rsid w:val="00627215"/>
    <w:rsid w:val="00627686"/>
    <w:rsid w:val="00627AD0"/>
    <w:rsid w:val="00630524"/>
    <w:rsid w:val="00630967"/>
    <w:rsid w:val="00630BD5"/>
    <w:rsid w:val="006317D2"/>
    <w:rsid w:val="00631C8B"/>
    <w:rsid w:val="00631D56"/>
    <w:rsid w:val="00631E99"/>
    <w:rsid w:val="00631EE3"/>
    <w:rsid w:val="0063206A"/>
    <w:rsid w:val="006332EA"/>
    <w:rsid w:val="0063346E"/>
    <w:rsid w:val="00633DE0"/>
    <w:rsid w:val="006340A7"/>
    <w:rsid w:val="006350B6"/>
    <w:rsid w:val="006351D3"/>
    <w:rsid w:val="00635740"/>
    <w:rsid w:val="00635BA3"/>
    <w:rsid w:val="006360DE"/>
    <w:rsid w:val="006362E0"/>
    <w:rsid w:val="00637495"/>
    <w:rsid w:val="006374DF"/>
    <w:rsid w:val="00640268"/>
    <w:rsid w:val="006404F2"/>
    <w:rsid w:val="006411C0"/>
    <w:rsid w:val="00641975"/>
    <w:rsid w:val="006420FD"/>
    <w:rsid w:val="006435D9"/>
    <w:rsid w:val="006437DA"/>
    <w:rsid w:val="00644573"/>
    <w:rsid w:val="0064469B"/>
    <w:rsid w:val="00645845"/>
    <w:rsid w:val="006460C8"/>
    <w:rsid w:val="0064689F"/>
    <w:rsid w:val="00646DD6"/>
    <w:rsid w:val="00646ED4"/>
    <w:rsid w:val="006477AD"/>
    <w:rsid w:val="00650045"/>
    <w:rsid w:val="0065069C"/>
    <w:rsid w:val="006508DC"/>
    <w:rsid w:val="00650A9C"/>
    <w:rsid w:val="00651D46"/>
    <w:rsid w:val="00652210"/>
    <w:rsid w:val="006523B2"/>
    <w:rsid w:val="00652DB8"/>
    <w:rsid w:val="00652F1C"/>
    <w:rsid w:val="006531EF"/>
    <w:rsid w:val="00653307"/>
    <w:rsid w:val="00653973"/>
    <w:rsid w:val="00654480"/>
    <w:rsid w:val="0065513E"/>
    <w:rsid w:val="00655302"/>
    <w:rsid w:val="006563BC"/>
    <w:rsid w:val="006564DD"/>
    <w:rsid w:val="006565A2"/>
    <w:rsid w:val="00656813"/>
    <w:rsid w:val="006568E6"/>
    <w:rsid w:val="00656D2D"/>
    <w:rsid w:val="00656E56"/>
    <w:rsid w:val="00657408"/>
    <w:rsid w:val="0065763B"/>
    <w:rsid w:val="00657F09"/>
    <w:rsid w:val="00662495"/>
    <w:rsid w:val="006652A5"/>
    <w:rsid w:val="00665B9E"/>
    <w:rsid w:val="00665D19"/>
    <w:rsid w:val="00665D2F"/>
    <w:rsid w:val="00665EE0"/>
    <w:rsid w:val="00666D12"/>
    <w:rsid w:val="0066711B"/>
    <w:rsid w:val="006673A9"/>
    <w:rsid w:val="00670412"/>
    <w:rsid w:val="00670551"/>
    <w:rsid w:val="00670C03"/>
    <w:rsid w:val="00670E40"/>
    <w:rsid w:val="00671551"/>
    <w:rsid w:val="00672AD7"/>
    <w:rsid w:val="00672B2E"/>
    <w:rsid w:val="00672C91"/>
    <w:rsid w:val="006739F6"/>
    <w:rsid w:val="00673B41"/>
    <w:rsid w:val="00674B03"/>
    <w:rsid w:val="00674DAD"/>
    <w:rsid w:val="00675CDC"/>
    <w:rsid w:val="00675F81"/>
    <w:rsid w:val="0067645D"/>
    <w:rsid w:val="00676775"/>
    <w:rsid w:val="0067677E"/>
    <w:rsid w:val="0067693B"/>
    <w:rsid w:val="00677138"/>
    <w:rsid w:val="006771D7"/>
    <w:rsid w:val="00680120"/>
    <w:rsid w:val="00680713"/>
    <w:rsid w:val="00681553"/>
    <w:rsid w:val="00681E97"/>
    <w:rsid w:val="00682B14"/>
    <w:rsid w:val="00682EAA"/>
    <w:rsid w:val="00682EE0"/>
    <w:rsid w:val="006846F5"/>
    <w:rsid w:val="006849AE"/>
    <w:rsid w:val="00684EF8"/>
    <w:rsid w:val="006853E4"/>
    <w:rsid w:val="00685C5B"/>
    <w:rsid w:val="00685C85"/>
    <w:rsid w:val="0068677D"/>
    <w:rsid w:val="00687182"/>
    <w:rsid w:val="006875B9"/>
    <w:rsid w:val="00690F70"/>
    <w:rsid w:val="00691A70"/>
    <w:rsid w:val="00691B57"/>
    <w:rsid w:val="00691FFE"/>
    <w:rsid w:val="0069220B"/>
    <w:rsid w:val="00693524"/>
    <w:rsid w:val="0069390C"/>
    <w:rsid w:val="00694413"/>
    <w:rsid w:val="0069497C"/>
    <w:rsid w:val="00695510"/>
    <w:rsid w:val="006957A6"/>
    <w:rsid w:val="00695C8C"/>
    <w:rsid w:val="00696309"/>
    <w:rsid w:val="00696B8F"/>
    <w:rsid w:val="00696D4B"/>
    <w:rsid w:val="00696D55"/>
    <w:rsid w:val="0069743E"/>
    <w:rsid w:val="00697482"/>
    <w:rsid w:val="00697834"/>
    <w:rsid w:val="00697B1F"/>
    <w:rsid w:val="00697EB6"/>
    <w:rsid w:val="006A00D3"/>
    <w:rsid w:val="006A0B72"/>
    <w:rsid w:val="006A23EB"/>
    <w:rsid w:val="006A2555"/>
    <w:rsid w:val="006A2EB7"/>
    <w:rsid w:val="006A3C27"/>
    <w:rsid w:val="006A3DCE"/>
    <w:rsid w:val="006A550C"/>
    <w:rsid w:val="006A79F1"/>
    <w:rsid w:val="006B01DE"/>
    <w:rsid w:val="006B05B9"/>
    <w:rsid w:val="006B0857"/>
    <w:rsid w:val="006B0A74"/>
    <w:rsid w:val="006B0C03"/>
    <w:rsid w:val="006B0C79"/>
    <w:rsid w:val="006B143D"/>
    <w:rsid w:val="006B25CA"/>
    <w:rsid w:val="006B2C85"/>
    <w:rsid w:val="006B334C"/>
    <w:rsid w:val="006B4269"/>
    <w:rsid w:val="006B5037"/>
    <w:rsid w:val="006B65D1"/>
    <w:rsid w:val="006B6605"/>
    <w:rsid w:val="006B6B09"/>
    <w:rsid w:val="006B7122"/>
    <w:rsid w:val="006B7C12"/>
    <w:rsid w:val="006C0452"/>
    <w:rsid w:val="006C047D"/>
    <w:rsid w:val="006C0848"/>
    <w:rsid w:val="006C1257"/>
    <w:rsid w:val="006C2718"/>
    <w:rsid w:val="006C3321"/>
    <w:rsid w:val="006C3A57"/>
    <w:rsid w:val="006C4810"/>
    <w:rsid w:val="006C51DD"/>
    <w:rsid w:val="006C5308"/>
    <w:rsid w:val="006C56F7"/>
    <w:rsid w:val="006C6E30"/>
    <w:rsid w:val="006C6E6A"/>
    <w:rsid w:val="006C6EB5"/>
    <w:rsid w:val="006D0872"/>
    <w:rsid w:val="006D1F48"/>
    <w:rsid w:val="006D2173"/>
    <w:rsid w:val="006D2690"/>
    <w:rsid w:val="006D3489"/>
    <w:rsid w:val="006D686E"/>
    <w:rsid w:val="006E1FE0"/>
    <w:rsid w:val="006E34FE"/>
    <w:rsid w:val="006E3DD5"/>
    <w:rsid w:val="006E40E6"/>
    <w:rsid w:val="006E4103"/>
    <w:rsid w:val="006E42B9"/>
    <w:rsid w:val="006E49BD"/>
    <w:rsid w:val="006E4A18"/>
    <w:rsid w:val="006E5785"/>
    <w:rsid w:val="006E60C0"/>
    <w:rsid w:val="006E6143"/>
    <w:rsid w:val="006E7113"/>
    <w:rsid w:val="006E7477"/>
    <w:rsid w:val="006E749E"/>
    <w:rsid w:val="006E7D1F"/>
    <w:rsid w:val="006F1358"/>
    <w:rsid w:val="006F1E40"/>
    <w:rsid w:val="006F287C"/>
    <w:rsid w:val="006F2AC5"/>
    <w:rsid w:val="006F4A4A"/>
    <w:rsid w:val="006F4AC5"/>
    <w:rsid w:val="006F4B79"/>
    <w:rsid w:val="006F4ECA"/>
    <w:rsid w:val="006F546D"/>
    <w:rsid w:val="006F5BD7"/>
    <w:rsid w:val="006F6C0E"/>
    <w:rsid w:val="006F79DC"/>
    <w:rsid w:val="006F7B32"/>
    <w:rsid w:val="007003A1"/>
    <w:rsid w:val="00700587"/>
    <w:rsid w:val="00702954"/>
    <w:rsid w:val="00702AD7"/>
    <w:rsid w:val="00703034"/>
    <w:rsid w:val="00703351"/>
    <w:rsid w:val="00703824"/>
    <w:rsid w:val="0070393F"/>
    <w:rsid w:val="00703F6F"/>
    <w:rsid w:val="007045E9"/>
    <w:rsid w:val="007046A3"/>
    <w:rsid w:val="00704823"/>
    <w:rsid w:val="00705C36"/>
    <w:rsid w:val="007074A2"/>
    <w:rsid w:val="00707B1E"/>
    <w:rsid w:val="0071043A"/>
    <w:rsid w:val="007104CA"/>
    <w:rsid w:val="00711449"/>
    <w:rsid w:val="0071158F"/>
    <w:rsid w:val="00711898"/>
    <w:rsid w:val="007130CF"/>
    <w:rsid w:val="0071376C"/>
    <w:rsid w:val="00714F1D"/>
    <w:rsid w:val="0071594A"/>
    <w:rsid w:val="00716F66"/>
    <w:rsid w:val="00717495"/>
    <w:rsid w:val="00717886"/>
    <w:rsid w:val="00717D33"/>
    <w:rsid w:val="0072081F"/>
    <w:rsid w:val="0072176C"/>
    <w:rsid w:val="00721F53"/>
    <w:rsid w:val="0072243F"/>
    <w:rsid w:val="00722DE7"/>
    <w:rsid w:val="007236A3"/>
    <w:rsid w:val="00723945"/>
    <w:rsid w:val="00723AB0"/>
    <w:rsid w:val="007248E4"/>
    <w:rsid w:val="00726307"/>
    <w:rsid w:val="007264BF"/>
    <w:rsid w:val="00726DCD"/>
    <w:rsid w:val="00726E4C"/>
    <w:rsid w:val="007273D8"/>
    <w:rsid w:val="00730375"/>
    <w:rsid w:val="00730BAB"/>
    <w:rsid w:val="007318CE"/>
    <w:rsid w:val="00731A9A"/>
    <w:rsid w:val="00732171"/>
    <w:rsid w:val="007326A5"/>
    <w:rsid w:val="007326B8"/>
    <w:rsid w:val="00732903"/>
    <w:rsid w:val="00732F13"/>
    <w:rsid w:val="00733F93"/>
    <w:rsid w:val="00734547"/>
    <w:rsid w:val="00734B91"/>
    <w:rsid w:val="007350AF"/>
    <w:rsid w:val="00735C62"/>
    <w:rsid w:val="0073648A"/>
    <w:rsid w:val="00736E41"/>
    <w:rsid w:val="0073775D"/>
    <w:rsid w:val="00737FAB"/>
    <w:rsid w:val="00737FC4"/>
    <w:rsid w:val="007407A3"/>
    <w:rsid w:val="0074101B"/>
    <w:rsid w:val="0074109B"/>
    <w:rsid w:val="007411E7"/>
    <w:rsid w:val="007412EA"/>
    <w:rsid w:val="007413AC"/>
    <w:rsid w:val="0074222B"/>
    <w:rsid w:val="00742FD6"/>
    <w:rsid w:val="00743166"/>
    <w:rsid w:val="00743193"/>
    <w:rsid w:val="00743570"/>
    <w:rsid w:val="0074379D"/>
    <w:rsid w:val="007447AA"/>
    <w:rsid w:val="00747330"/>
    <w:rsid w:val="00750B34"/>
    <w:rsid w:val="00751CFA"/>
    <w:rsid w:val="00751D1B"/>
    <w:rsid w:val="007532F1"/>
    <w:rsid w:val="0075386F"/>
    <w:rsid w:val="00753A10"/>
    <w:rsid w:val="00753DE5"/>
    <w:rsid w:val="007543ED"/>
    <w:rsid w:val="00754887"/>
    <w:rsid w:val="007549EB"/>
    <w:rsid w:val="00754B70"/>
    <w:rsid w:val="007558A3"/>
    <w:rsid w:val="00755EFE"/>
    <w:rsid w:val="00757078"/>
    <w:rsid w:val="007574C6"/>
    <w:rsid w:val="00757AE8"/>
    <w:rsid w:val="00757E78"/>
    <w:rsid w:val="007603E1"/>
    <w:rsid w:val="00760B1C"/>
    <w:rsid w:val="00761B89"/>
    <w:rsid w:val="00761D29"/>
    <w:rsid w:val="007635F4"/>
    <w:rsid w:val="007639E5"/>
    <w:rsid w:val="00763DBE"/>
    <w:rsid w:val="007642AD"/>
    <w:rsid w:val="007642BC"/>
    <w:rsid w:val="00764E08"/>
    <w:rsid w:val="00764E24"/>
    <w:rsid w:val="0076620C"/>
    <w:rsid w:val="007665B3"/>
    <w:rsid w:val="0076713A"/>
    <w:rsid w:val="00767682"/>
    <w:rsid w:val="0076781C"/>
    <w:rsid w:val="00767EE3"/>
    <w:rsid w:val="00770506"/>
    <w:rsid w:val="00770E26"/>
    <w:rsid w:val="00771ED2"/>
    <w:rsid w:val="00772BE1"/>
    <w:rsid w:val="00772EAB"/>
    <w:rsid w:val="0077320A"/>
    <w:rsid w:val="0077460E"/>
    <w:rsid w:val="007748C8"/>
    <w:rsid w:val="00774A90"/>
    <w:rsid w:val="00775B57"/>
    <w:rsid w:val="00775CA0"/>
    <w:rsid w:val="00777D14"/>
    <w:rsid w:val="00777F1A"/>
    <w:rsid w:val="00777FFA"/>
    <w:rsid w:val="00780078"/>
    <w:rsid w:val="0078050C"/>
    <w:rsid w:val="00780964"/>
    <w:rsid w:val="0078175F"/>
    <w:rsid w:val="007820B4"/>
    <w:rsid w:val="007821C9"/>
    <w:rsid w:val="00782883"/>
    <w:rsid w:val="00782FFC"/>
    <w:rsid w:val="00783004"/>
    <w:rsid w:val="0078340A"/>
    <w:rsid w:val="00783E95"/>
    <w:rsid w:val="00784498"/>
    <w:rsid w:val="007849AA"/>
    <w:rsid w:val="0078533A"/>
    <w:rsid w:val="00786985"/>
    <w:rsid w:val="0078723A"/>
    <w:rsid w:val="0078775C"/>
    <w:rsid w:val="007879B6"/>
    <w:rsid w:val="00790034"/>
    <w:rsid w:val="00790165"/>
    <w:rsid w:val="007901D1"/>
    <w:rsid w:val="007904CD"/>
    <w:rsid w:val="00790E0F"/>
    <w:rsid w:val="007915C8"/>
    <w:rsid w:val="00791F4C"/>
    <w:rsid w:val="00791F4E"/>
    <w:rsid w:val="00791FC9"/>
    <w:rsid w:val="00792999"/>
    <w:rsid w:val="00793562"/>
    <w:rsid w:val="00793F7F"/>
    <w:rsid w:val="00794679"/>
    <w:rsid w:val="007949E5"/>
    <w:rsid w:val="00795296"/>
    <w:rsid w:val="00795492"/>
    <w:rsid w:val="007960C3"/>
    <w:rsid w:val="007960E0"/>
    <w:rsid w:val="00796701"/>
    <w:rsid w:val="00796AF5"/>
    <w:rsid w:val="0079710D"/>
    <w:rsid w:val="00797682"/>
    <w:rsid w:val="00797AB6"/>
    <w:rsid w:val="007A03D8"/>
    <w:rsid w:val="007A081E"/>
    <w:rsid w:val="007A0C2B"/>
    <w:rsid w:val="007A0E81"/>
    <w:rsid w:val="007A13DE"/>
    <w:rsid w:val="007A14AD"/>
    <w:rsid w:val="007A2670"/>
    <w:rsid w:val="007A2B9A"/>
    <w:rsid w:val="007A381D"/>
    <w:rsid w:val="007A3BDA"/>
    <w:rsid w:val="007A4E2A"/>
    <w:rsid w:val="007A5579"/>
    <w:rsid w:val="007A61AF"/>
    <w:rsid w:val="007A680A"/>
    <w:rsid w:val="007A6A8A"/>
    <w:rsid w:val="007A7467"/>
    <w:rsid w:val="007A74E4"/>
    <w:rsid w:val="007A7B5A"/>
    <w:rsid w:val="007B1638"/>
    <w:rsid w:val="007B19C1"/>
    <w:rsid w:val="007B2D3F"/>
    <w:rsid w:val="007B34BE"/>
    <w:rsid w:val="007B4552"/>
    <w:rsid w:val="007B5649"/>
    <w:rsid w:val="007C1A28"/>
    <w:rsid w:val="007C1E90"/>
    <w:rsid w:val="007C251B"/>
    <w:rsid w:val="007C2ADE"/>
    <w:rsid w:val="007C319A"/>
    <w:rsid w:val="007C3318"/>
    <w:rsid w:val="007C3D76"/>
    <w:rsid w:val="007C433E"/>
    <w:rsid w:val="007C4C7A"/>
    <w:rsid w:val="007C4E39"/>
    <w:rsid w:val="007C541B"/>
    <w:rsid w:val="007C5440"/>
    <w:rsid w:val="007C5456"/>
    <w:rsid w:val="007C6ADF"/>
    <w:rsid w:val="007C6B28"/>
    <w:rsid w:val="007C6B44"/>
    <w:rsid w:val="007C6EE7"/>
    <w:rsid w:val="007C7820"/>
    <w:rsid w:val="007C788B"/>
    <w:rsid w:val="007C7B42"/>
    <w:rsid w:val="007C7D8F"/>
    <w:rsid w:val="007D1AAF"/>
    <w:rsid w:val="007D3230"/>
    <w:rsid w:val="007D3808"/>
    <w:rsid w:val="007D3C8A"/>
    <w:rsid w:val="007D3F23"/>
    <w:rsid w:val="007D4F13"/>
    <w:rsid w:val="007D5370"/>
    <w:rsid w:val="007D5492"/>
    <w:rsid w:val="007D62CD"/>
    <w:rsid w:val="007D6B6D"/>
    <w:rsid w:val="007E0287"/>
    <w:rsid w:val="007E1467"/>
    <w:rsid w:val="007E1A90"/>
    <w:rsid w:val="007E1F1A"/>
    <w:rsid w:val="007E2012"/>
    <w:rsid w:val="007E36D4"/>
    <w:rsid w:val="007E3DCC"/>
    <w:rsid w:val="007E49C0"/>
    <w:rsid w:val="007E4B5D"/>
    <w:rsid w:val="007E5076"/>
    <w:rsid w:val="007E5087"/>
    <w:rsid w:val="007E6541"/>
    <w:rsid w:val="007E6BF6"/>
    <w:rsid w:val="007E6F53"/>
    <w:rsid w:val="007E715C"/>
    <w:rsid w:val="007E7A10"/>
    <w:rsid w:val="007F0162"/>
    <w:rsid w:val="007F0175"/>
    <w:rsid w:val="007F08BE"/>
    <w:rsid w:val="007F0C8A"/>
    <w:rsid w:val="007F16C4"/>
    <w:rsid w:val="007F1BD0"/>
    <w:rsid w:val="007F1C40"/>
    <w:rsid w:val="007F1D80"/>
    <w:rsid w:val="007F2910"/>
    <w:rsid w:val="007F32C1"/>
    <w:rsid w:val="007F49F2"/>
    <w:rsid w:val="007F4B41"/>
    <w:rsid w:val="007F506D"/>
    <w:rsid w:val="007F7133"/>
    <w:rsid w:val="007F7203"/>
    <w:rsid w:val="007F7591"/>
    <w:rsid w:val="007F79F3"/>
    <w:rsid w:val="007F7DC6"/>
    <w:rsid w:val="00800674"/>
    <w:rsid w:val="00800D43"/>
    <w:rsid w:val="00802218"/>
    <w:rsid w:val="00802768"/>
    <w:rsid w:val="0080443A"/>
    <w:rsid w:val="008054B5"/>
    <w:rsid w:val="0080585C"/>
    <w:rsid w:val="008059A2"/>
    <w:rsid w:val="008067EF"/>
    <w:rsid w:val="0080765E"/>
    <w:rsid w:val="00807E26"/>
    <w:rsid w:val="00807E88"/>
    <w:rsid w:val="0081027E"/>
    <w:rsid w:val="008104C4"/>
    <w:rsid w:val="00810580"/>
    <w:rsid w:val="00810AD2"/>
    <w:rsid w:val="00810D5A"/>
    <w:rsid w:val="00811C54"/>
    <w:rsid w:val="00812C31"/>
    <w:rsid w:val="00814EFD"/>
    <w:rsid w:val="008153C9"/>
    <w:rsid w:val="00815896"/>
    <w:rsid w:val="00815E3A"/>
    <w:rsid w:val="00815FC5"/>
    <w:rsid w:val="008166EE"/>
    <w:rsid w:val="008177C4"/>
    <w:rsid w:val="008177FD"/>
    <w:rsid w:val="00817FE1"/>
    <w:rsid w:val="00820153"/>
    <w:rsid w:val="00820C53"/>
    <w:rsid w:val="008210F8"/>
    <w:rsid w:val="0082120A"/>
    <w:rsid w:val="008212E0"/>
    <w:rsid w:val="008215D2"/>
    <w:rsid w:val="00822C02"/>
    <w:rsid w:val="00822F67"/>
    <w:rsid w:val="00822FB4"/>
    <w:rsid w:val="008230E1"/>
    <w:rsid w:val="00823267"/>
    <w:rsid w:val="008245AE"/>
    <w:rsid w:val="00824973"/>
    <w:rsid w:val="00825083"/>
    <w:rsid w:val="00825141"/>
    <w:rsid w:val="00825584"/>
    <w:rsid w:val="00825866"/>
    <w:rsid w:val="008259C8"/>
    <w:rsid w:val="00825B9E"/>
    <w:rsid w:val="00826468"/>
    <w:rsid w:val="008269DD"/>
    <w:rsid w:val="00827E44"/>
    <w:rsid w:val="00830687"/>
    <w:rsid w:val="00830779"/>
    <w:rsid w:val="00830F21"/>
    <w:rsid w:val="00831CCA"/>
    <w:rsid w:val="00832714"/>
    <w:rsid w:val="00832896"/>
    <w:rsid w:val="008331C9"/>
    <w:rsid w:val="00833498"/>
    <w:rsid w:val="00833AB6"/>
    <w:rsid w:val="008346BE"/>
    <w:rsid w:val="00834B7B"/>
    <w:rsid w:val="00834BBE"/>
    <w:rsid w:val="00834E6D"/>
    <w:rsid w:val="00834FB7"/>
    <w:rsid w:val="0083523F"/>
    <w:rsid w:val="00835251"/>
    <w:rsid w:val="00835F9D"/>
    <w:rsid w:val="00837E4F"/>
    <w:rsid w:val="00837E94"/>
    <w:rsid w:val="00837F67"/>
    <w:rsid w:val="00840688"/>
    <w:rsid w:val="008406AD"/>
    <w:rsid w:val="00840DE9"/>
    <w:rsid w:val="00840E57"/>
    <w:rsid w:val="00840F07"/>
    <w:rsid w:val="00841379"/>
    <w:rsid w:val="008423B0"/>
    <w:rsid w:val="0084261F"/>
    <w:rsid w:val="00842FB9"/>
    <w:rsid w:val="00843369"/>
    <w:rsid w:val="00844010"/>
    <w:rsid w:val="008443B2"/>
    <w:rsid w:val="008449DC"/>
    <w:rsid w:val="00844C11"/>
    <w:rsid w:val="008459E2"/>
    <w:rsid w:val="00846B24"/>
    <w:rsid w:val="00846ED4"/>
    <w:rsid w:val="008473B1"/>
    <w:rsid w:val="00847B33"/>
    <w:rsid w:val="00850284"/>
    <w:rsid w:val="00850540"/>
    <w:rsid w:val="008518B5"/>
    <w:rsid w:val="0085249E"/>
    <w:rsid w:val="0085305D"/>
    <w:rsid w:val="008547E1"/>
    <w:rsid w:val="00854DCB"/>
    <w:rsid w:val="00855C4F"/>
    <w:rsid w:val="0085635B"/>
    <w:rsid w:val="00856C77"/>
    <w:rsid w:val="00856D32"/>
    <w:rsid w:val="00856D74"/>
    <w:rsid w:val="00856D89"/>
    <w:rsid w:val="00857616"/>
    <w:rsid w:val="00857859"/>
    <w:rsid w:val="00860B69"/>
    <w:rsid w:val="0086199D"/>
    <w:rsid w:val="00861D2B"/>
    <w:rsid w:val="008621BA"/>
    <w:rsid w:val="00862202"/>
    <w:rsid w:val="008641C4"/>
    <w:rsid w:val="0086465B"/>
    <w:rsid w:val="00864B03"/>
    <w:rsid w:val="008652AC"/>
    <w:rsid w:val="00865444"/>
    <w:rsid w:val="00865DD6"/>
    <w:rsid w:val="0086612E"/>
    <w:rsid w:val="00867531"/>
    <w:rsid w:val="00867CDC"/>
    <w:rsid w:val="00867FCC"/>
    <w:rsid w:val="00870505"/>
    <w:rsid w:val="008724C0"/>
    <w:rsid w:val="00873AEF"/>
    <w:rsid w:val="00876D10"/>
    <w:rsid w:val="008771E0"/>
    <w:rsid w:val="00877A29"/>
    <w:rsid w:val="00877F8A"/>
    <w:rsid w:val="00880871"/>
    <w:rsid w:val="0088090B"/>
    <w:rsid w:val="0088128D"/>
    <w:rsid w:val="008816DA"/>
    <w:rsid w:val="00881778"/>
    <w:rsid w:val="00881CD9"/>
    <w:rsid w:val="00881E92"/>
    <w:rsid w:val="008828A9"/>
    <w:rsid w:val="00882AFC"/>
    <w:rsid w:val="00882DA6"/>
    <w:rsid w:val="008837EB"/>
    <w:rsid w:val="00883846"/>
    <w:rsid w:val="008839FF"/>
    <w:rsid w:val="00883F81"/>
    <w:rsid w:val="0088488A"/>
    <w:rsid w:val="00884CD7"/>
    <w:rsid w:val="0088549A"/>
    <w:rsid w:val="00885EDA"/>
    <w:rsid w:val="00886613"/>
    <w:rsid w:val="00886AD5"/>
    <w:rsid w:val="00886E2B"/>
    <w:rsid w:val="008877B0"/>
    <w:rsid w:val="00887B06"/>
    <w:rsid w:val="00887DC1"/>
    <w:rsid w:val="00887F52"/>
    <w:rsid w:val="00887F92"/>
    <w:rsid w:val="0089015E"/>
    <w:rsid w:val="00890274"/>
    <w:rsid w:val="008902A9"/>
    <w:rsid w:val="008906F6"/>
    <w:rsid w:val="00890A49"/>
    <w:rsid w:val="00890B4C"/>
    <w:rsid w:val="00890F63"/>
    <w:rsid w:val="00891F31"/>
    <w:rsid w:val="008920BE"/>
    <w:rsid w:val="008921E8"/>
    <w:rsid w:val="00893E38"/>
    <w:rsid w:val="00895DA6"/>
    <w:rsid w:val="00895FCA"/>
    <w:rsid w:val="0089653D"/>
    <w:rsid w:val="00896952"/>
    <w:rsid w:val="00896E2D"/>
    <w:rsid w:val="0089730B"/>
    <w:rsid w:val="0089769A"/>
    <w:rsid w:val="00897B8A"/>
    <w:rsid w:val="008A0EB6"/>
    <w:rsid w:val="008A0F37"/>
    <w:rsid w:val="008A1A2F"/>
    <w:rsid w:val="008A1C5E"/>
    <w:rsid w:val="008A4C70"/>
    <w:rsid w:val="008A4DC1"/>
    <w:rsid w:val="008A5047"/>
    <w:rsid w:val="008A535E"/>
    <w:rsid w:val="008A57C1"/>
    <w:rsid w:val="008A61AC"/>
    <w:rsid w:val="008A6277"/>
    <w:rsid w:val="008A6289"/>
    <w:rsid w:val="008A66DC"/>
    <w:rsid w:val="008A66E9"/>
    <w:rsid w:val="008B0621"/>
    <w:rsid w:val="008B0DCE"/>
    <w:rsid w:val="008B2048"/>
    <w:rsid w:val="008B221D"/>
    <w:rsid w:val="008B2C49"/>
    <w:rsid w:val="008B2F05"/>
    <w:rsid w:val="008B3782"/>
    <w:rsid w:val="008B3A3D"/>
    <w:rsid w:val="008B41A4"/>
    <w:rsid w:val="008B5628"/>
    <w:rsid w:val="008B5C46"/>
    <w:rsid w:val="008B6336"/>
    <w:rsid w:val="008B6416"/>
    <w:rsid w:val="008B6540"/>
    <w:rsid w:val="008B6A77"/>
    <w:rsid w:val="008B7DBC"/>
    <w:rsid w:val="008B7E44"/>
    <w:rsid w:val="008C011D"/>
    <w:rsid w:val="008C21F1"/>
    <w:rsid w:val="008C237B"/>
    <w:rsid w:val="008C247D"/>
    <w:rsid w:val="008C2825"/>
    <w:rsid w:val="008C284A"/>
    <w:rsid w:val="008C3469"/>
    <w:rsid w:val="008C47E0"/>
    <w:rsid w:val="008C4970"/>
    <w:rsid w:val="008C5089"/>
    <w:rsid w:val="008C55B5"/>
    <w:rsid w:val="008C5823"/>
    <w:rsid w:val="008C5C66"/>
    <w:rsid w:val="008C7043"/>
    <w:rsid w:val="008C76BA"/>
    <w:rsid w:val="008C7FE3"/>
    <w:rsid w:val="008D0753"/>
    <w:rsid w:val="008D0D88"/>
    <w:rsid w:val="008D15A6"/>
    <w:rsid w:val="008D1B94"/>
    <w:rsid w:val="008D250A"/>
    <w:rsid w:val="008D2700"/>
    <w:rsid w:val="008D2E4F"/>
    <w:rsid w:val="008D32AF"/>
    <w:rsid w:val="008D49EA"/>
    <w:rsid w:val="008D4B06"/>
    <w:rsid w:val="008D4E6C"/>
    <w:rsid w:val="008D5DB4"/>
    <w:rsid w:val="008D5EEA"/>
    <w:rsid w:val="008D7107"/>
    <w:rsid w:val="008D73EA"/>
    <w:rsid w:val="008D76FC"/>
    <w:rsid w:val="008D7D92"/>
    <w:rsid w:val="008E06C8"/>
    <w:rsid w:val="008E078E"/>
    <w:rsid w:val="008E0C85"/>
    <w:rsid w:val="008E0CFA"/>
    <w:rsid w:val="008E185A"/>
    <w:rsid w:val="008E1D6D"/>
    <w:rsid w:val="008E3AB3"/>
    <w:rsid w:val="008E6B25"/>
    <w:rsid w:val="008E6DC8"/>
    <w:rsid w:val="008E704E"/>
    <w:rsid w:val="008E76EA"/>
    <w:rsid w:val="008E7D6B"/>
    <w:rsid w:val="008F05B6"/>
    <w:rsid w:val="008F0917"/>
    <w:rsid w:val="008F14D6"/>
    <w:rsid w:val="008F1EC2"/>
    <w:rsid w:val="008F271E"/>
    <w:rsid w:val="008F316E"/>
    <w:rsid w:val="008F3258"/>
    <w:rsid w:val="008F3B4F"/>
    <w:rsid w:val="008F4453"/>
    <w:rsid w:val="008F44D1"/>
    <w:rsid w:val="008F4B82"/>
    <w:rsid w:val="008F4DBC"/>
    <w:rsid w:val="008F4E48"/>
    <w:rsid w:val="008F4FA4"/>
    <w:rsid w:val="008F51F4"/>
    <w:rsid w:val="008F587C"/>
    <w:rsid w:val="008F5ABB"/>
    <w:rsid w:val="008F6790"/>
    <w:rsid w:val="008F6C73"/>
    <w:rsid w:val="008F6E35"/>
    <w:rsid w:val="008F6F8D"/>
    <w:rsid w:val="00900072"/>
    <w:rsid w:val="0090063D"/>
    <w:rsid w:val="00900D08"/>
    <w:rsid w:val="0090124B"/>
    <w:rsid w:val="00902757"/>
    <w:rsid w:val="00903375"/>
    <w:rsid w:val="00904324"/>
    <w:rsid w:val="009056D0"/>
    <w:rsid w:val="00905A90"/>
    <w:rsid w:val="00905CA1"/>
    <w:rsid w:val="00906286"/>
    <w:rsid w:val="0090690D"/>
    <w:rsid w:val="00906932"/>
    <w:rsid w:val="00906C0F"/>
    <w:rsid w:val="00906D81"/>
    <w:rsid w:val="0090762B"/>
    <w:rsid w:val="00907C17"/>
    <w:rsid w:val="009103E3"/>
    <w:rsid w:val="009106A0"/>
    <w:rsid w:val="00910C0F"/>
    <w:rsid w:val="00910DBE"/>
    <w:rsid w:val="00911F5A"/>
    <w:rsid w:val="0091253F"/>
    <w:rsid w:val="00912F22"/>
    <w:rsid w:val="00913279"/>
    <w:rsid w:val="009133DB"/>
    <w:rsid w:val="009134CA"/>
    <w:rsid w:val="009139C9"/>
    <w:rsid w:val="00914080"/>
    <w:rsid w:val="009148A7"/>
    <w:rsid w:val="00915828"/>
    <w:rsid w:val="00915D6A"/>
    <w:rsid w:val="00916402"/>
    <w:rsid w:val="0091680C"/>
    <w:rsid w:val="00916BD4"/>
    <w:rsid w:val="00916E1D"/>
    <w:rsid w:val="009175D6"/>
    <w:rsid w:val="00920655"/>
    <w:rsid w:val="00920765"/>
    <w:rsid w:val="0092127D"/>
    <w:rsid w:val="00922113"/>
    <w:rsid w:val="009221A4"/>
    <w:rsid w:val="00922BC5"/>
    <w:rsid w:val="00922F6A"/>
    <w:rsid w:val="009232C9"/>
    <w:rsid w:val="009242D7"/>
    <w:rsid w:val="00924B3C"/>
    <w:rsid w:val="00924D25"/>
    <w:rsid w:val="009250A5"/>
    <w:rsid w:val="0092530A"/>
    <w:rsid w:val="00925B15"/>
    <w:rsid w:val="00925BE5"/>
    <w:rsid w:val="0092603E"/>
    <w:rsid w:val="00927D9B"/>
    <w:rsid w:val="00927EFC"/>
    <w:rsid w:val="00930CB6"/>
    <w:rsid w:val="00930F8D"/>
    <w:rsid w:val="009316DA"/>
    <w:rsid w:val="00931972"/>
    <w:rsid w:val="00931C9C"/>
    <w:rsid w:val="009324F4"/>
    <w:rsid w:val="00932757"/>
    <w:rsid w:val="00932992"/>
    <w:rsid w:val="00933011"/>
    <w:rsid w:val="00933644"/>
    <w:rsid w:val="00933C5A"/>
    <w:rsid w:val="009343DA"/>
    <w:rsid w:val="00934E77"/>
    <w:rsid w:val="00935621"/>
    <w:rsid w:val="00935D90"/>
    <w:rsid w:val="009361A6"/>
    <w:rsid w:val="00937509"/>
    <w:rsid w:val="0094008D"/>
    <w:rsid w:val="009403EF"/>
    <w:rsid w:val="0094092A"/>
    <w:rsid w:val="009411CC"/>
    <w:rsid w:val="009414CE"/>
    <w:rsid w:val="00941594"/>
    <w:rsid w:val="0094230D"/>
    <w:rsid w:val="0094286A"/>
    <w:rsid w:val="00943F37"/>
    <w:rsid w:val="009443EF"/>
    <w:rsid w:val="00944578"/>
    <w:rsid w:val="009445A6"/>
    <w:rsid w:val="009448A6"/>
    <w:rsid w:val="00944A49"/>
    <w:rsid w:val="00944EE8"/>
    <w:rsid w:val="009454A1"/>
    <w:rsid w:val="0094656E"/>
    <w:rsid w:val="009469E9"/>
    <w:rsid w:val="00946ECC"/>
    <w:rsid w:val="00947541"/>
    <w:rsid w:val="00947F5B"/>
    <w:rsid w:val="0095021F"/>
    <w:rsid w:val="00950D8D"/>
    <w:rsid w:val="00950F41"/>
    <w:rsid w:val="009510E2"/>
    <w:rsid w:val="00951CA6"/>
    <w:rsid w:val="00951D85"/>
    <w:rsid w:val="00951DC7"/>
    <w:rsid w:val="00952E34"/>
    <w:rsid w:val="00952F4C"/>
    <w:rsid w:val="00953207"/>
    <w:rsid w:val="00953E89"/>
    <w:rsid w:val="00955D7C"/>
    <w:rsid w:val="00955F47"/>
    <w:rsid w:val="009565DE"/>
    <w:rsid w:val="00956B4C"/>
    <w:rsid w:val="00960612"/>
    <w:rsid w:val="00960E34"/>
    <w:rsid w:val="0096144D"/>
    <w:rsid w:val="009617B7"/>
    <w:rsid w:val="00961827"/>
    <w:rsid w:val="00961EAA"/>
    <w:rsid w:val="0096246B"/>
    <w:rsid w:val="00962CD7"/>
    <w:rsid w:val="00963ECE"/>
    <w:rsid w:val="00963FEF"/>
    <w:rsid w:val="00964860"/>
    <w:rsid w:val="009648DD"/>
    <w:rsid w:val="00965F98"/>
    <w:rsid w:val="00966084"/>
    <w:rsid w:val="0096747C"/>
    <w:rsid w:val="009700AF"/>
    <w:rsid w:val="00971FF4"/>
    <w:rsid w:val="009734B1"/>
    <w:rsid w:val="00973538"/>
    <w:rsid w:val="00973B31"/>
    <w:rsid w:val="00973CC3"/>
    <w:rsid w:val="0097481B"/>
    <w:rsid w:val="00974C44"/>
    <w:rsid w:val="00974CD5"/>
    <w:rsid w:val="009770CB"/>
    <w:rsid w:val="00980B7D"/>
    <w:rsid w:val="009822C5"/>
    <w:rsid w:val="00982D41"/>
    <w:rsid w:val="009832CB"/>
    <w:rsid w:val="009837A4"/>
    <w:rsid w:val="009837E7"/>
    <w:rsid w:val="00984001"/>
    <w:rsid w:val="009840AC"/>
    <w:rsid w:val="00984194"/>
    <w:rsid w:val="009847B1"/>
    <w:rsid w:val="00984DC2"/>
    <w:rsid w:val="00985319"/>
    <w:rsid w:val="009855FA"/>
    <w:rsid w:val="00986244"/>
    <w:rsid w:val="00986399"/>
    <w:rsid w:val="009866D2"/>
    <w:rsid w:val="00986D49"/>
    <w:rsid w:val="00986FC2"/>
    <w:rsid w:val="0098707F"/>
    <w:rsid w:val="009872BE"/>
    <w:rsid w:val="009873AD"/>
    <w:rsid w:val="009877E5"/>
    <w:rsid w:val="009877E7"/>
    <w:rsid w:val="00987F49"/>
    <w:rsid w:val="0099027C"/>
    <w:rsid w:val="009904D0"/>
    <w:rsid w:val="00990B2F"/>
    <w:rsid w:val="00991D32"/>
    <w:rsid w:val="00991FC5"/>
    <w:rsid w:val="0099217E"/>
    <w:rsid w:val="0099290F"/>
    <w:rsid w:val="009934C9"/>
    <w:rsid w:val="009937AE"/>
    <w:rsid w:val="009959D3"/>
    <w:rsid w:val="0099691E"/>
    <w:rsid w:val="00996E1D"/>
    <w:rsid w:val="00997120"/>
    <w:rsid w:val="009971A3"/>
    <w:rsid w:val="0099784E"/>
    <w:rsid w:val="00997962"/>
    <w:rsid w:val="009A0645"/>
    <w:rsid w:val="009A0688"/>
    <w:rsid w:val="009A0F7E"/>
    <w:rsid w:val="009A0FCA"/>
    <w:rsid w:val="009A2F71"/>
    <w:rsid w:val="009A365B"/>
    <w:rsid w:val="009A3F8B"/>
    <w:rsid w:val="009A5205"/>
    <w:rsid w:val="009A5535"/>
    <w:rsid w:val="009A56AE"/>
    <w:rsid w:val="009A5A6B"/>
    <w:rsid w:val="009A5B17"/>
    <w:rsid w:val="009A5C06"/>
    <w:rsid w:val="009A6E23"/>
    <w:rsid w:val="009A6F72"/>
    <w:rsid w:val="009A7580"/>
    <w:rsid w:val="009B003F"/>
    <w:rsid w:val="009B091F"/>
    <w:rsid w:val="009B0AAA"/>
    <w:rsid w:val="009B1604"/>
    <w:rsid w:val="009B17CD"/>
    <w:rsid w:val="009B2011"/>
    <w:rsid w:val="009B22DD"/>
    <w:rsid w:val="009B2F3B"/>
    <w:rsid w:val="009B49C9"/>
    <w:rsid w:val="009B6985"/>
    <w:rsid w:val="009B6B43"/>
    <w:rsid w:val="009B6EDE"/>
    <w:rsid w:val="009B7507"/>
    <w:rsid w:val="009C019F"/>
    <w:rsid w:val="009C07D9"/>
    <w:rsid w:val="009C0E1B"/>
    <w:rsid w:val="009C0F52"/>
    <w:rsid w:val="009C1579"/>
    <w:rsid w:val="009C18F7"/>
    <w:rsid w:val="009C22E7"/>
    <w:rsid w:val="009C249C"/>
    <w:rsid w:val="009C24C0"/>
    <w:rsid w:val="009C31F6"/>
    <w:rsid w:val="009C45DE"/>
    <w:rsid w:val="009C5575"/>
    <w:rsid w:val="009C6D8F"/>
    <w:rsid w:val="009C78BD"/>
    <w:rsid w:val="009D113D"/>
    <w:rsid w:val="009D14A8"/>
    <w:rsid w:val="009D28FF"/>
    <w:rsid w:val="009D2E2A"/>
    <w:rsid w:val="009D354C"/>
    <w:rsid w:val="009D3A58"/>
    <w:rsid w:val="009D3C7D"/>
    <w:rsid w:val="009D57FF"/>
    <w:rsid w:val="009D598E"/>
    <w:rsid w:val="009D5A05"/>
    <w:rsid w:val="009D628C"/>
    <w:rsid w:val="009D7A0E"/>
    <w:rsid w:val="009E0698"/>
    <w:rsid w:val="009E0B25"/>
    <w:rsid w:val="009E0CBD"/>
    <w:rsid w:val="009E1419"/>
    <w:rsid w:val="009E1C30"/>
    <w:rsid w:val="009E21C1"/>
    <w:rsid w:val="009E267A"/>
    <w:rsid w:val="009E3171"/>
    <w:rsid w:val="009E3452"/>
    <w:rsid w:val="009E345F"/>
    <w:rsid w:val="009E351B"/>
    <w:rsid w:val="009E37C5"/>
    <w:rsid w:val="009E433D"/>
    <w:rsid w:val="009E475B"/>
    <w:rsid w:val="009E5167"/>
    <w:rsid w:val="009E69EB"/>
    <w:rsid w:val="009E7305"/>
    <w:rsid w:val="009F1D42"/>
    <w:rsid w:val="009F1DE4"/>
    <w:rsid w:val="009F21E8"/>
    <w:rsid w:val="009F359C"/>
    <w:rsid w:val="009F36A3"/>
    <w:rsid w:val="009F3A4E"/>
    <w:rsid w:val="009F3FC0"/>
    <w:rsid w:val="009F4F3E"/>
    <w:rsid w:val="009F4F97"/>
    <w:rsid w:val="009F6119"/>
    <w:rsid w:val="009F63EA"/>
    <w:rsid w:val="009F68CF"/>
    <w:rsid w:val="009F7088"/>
    <w:rsid w:val="009F7530"/>
    <w:rsid w:val="009F7AE0"/>
    <w:rsid w:val="009F7E07"/>
    <w:rsid w:val="00A01BCD"/>
    <w:rsid w:val="00A0292C"/>
    <w:rsid w:val="00A02EBE"/>
    <w:rsid w:val="00A04921"/>
    <w:rsid w:val="00A05295"/>
    <w:rsid w:val="00A05DD7"/>
    <w:rsid w:val="00A06432"/>
    <w:rsid w:val="00A06E13"/>
    <w:rsid w:val="00A07BB4"/>
    <w:rsid w:val="00A109F0"/>
    <w:rsid w:val="00A1164C"/>
    <w:rsid w:val="00A11892"/>
    <w:rsid w:val="00A11B0E"/>
    <w:rsid w:val="00A12224"/>
    <w:rsid w:val="00A13212"/>
    <w:rsid w:val="00A137ED"/>
    <w:rsid w:val="00A13CDC"/>
    <w:rsid w:val="00A14CAF"/>
    <w:rsid w:val="00A14E51"/>
    <w:rsid w:val="00A15EAB"/>
    <w:rsid w:val="00A1682B"/>
    <w:rsid w:val="00A17261"/>
    <w:rsid w:val="00A17377"/>
    <w:rsid w:val="00A17701"/>
    <w:rsid w:val="00A1770C"/>
    <w:rsid w:val="00A17795"/>
    <w:rsid w:val="00A17CF0"/>
    <w:rsid w:val="00A2018F"/>
    <w:rsid w:val="00A2045B"/>
    <w:rsid w:val="00A2073A"/>
    <w:rsid w:val="00A21682"/>
    <w:rsid w:val="00A21898"/>
    <w:rsid w:val="00A21BD3"/>
    <w:rsid w:val="00A21E9F"/>
    <w:rsid w:val="00A2203D"/>
    <w:rsid w:val="00A24CE6"/>
    <w:rsid w:val="00A253E0"/>
    <w:rsid w:val="00A25937"/>
    <w:rsid w:val="00A25C53"/>
    <w:rsid w:val="00A2624D"/>
    <w:rsid w:val="00A262E0"/>
    <w:rsid w:val="00A265FD"/>
    <w:rsid w:val="00A27968"/>
    <w:rsid w:val="00A3061F"/>
    <w:rsid w:val="00A3163C"/>
    <w:rsid w:val="00A3351F"/>
    <w:rsid w:val="00A33A5C"/>
    <w:rsid w:val="00A33C54"/>
    <w:rsid w:val="00A33CBC"/>
    <w:rsid w:val="00A343C2"/>
    <w:rsid w:val="00A3487B"/>
    <w:rsid w:val="00A35F2B"/>
    <w:rsid w:val="00A36AF3"/>
    <w:rsid w:val="00A37828"/>
    <w:rsid w:val="00A3782B"/>
    <w:rsid w:val="00A379FE"/>
    <w:rsid w:val="00A37A52"/>
    <w:rsid w:val="00A37F4C"/>
    <w:rsid w:val="00A41088"/>
    <w:rsid w:val="00A41422"/>
    <w:rsid w:val="00A414BB"/>
    <w:rsid w:val="00A41BC6"/>
    <w:rsid w:val="00A4263C"/>
    <w:rsid w:val="00A42943"/>
    <w:rsid w:val="00A43329"/>
    <w:rsid w:val="00A435C6"/>
    <w:rsid w:val="00A43696"/>
    <w:rsid w:val="00A4409F"/>
    <w:rsid w:val="00A44321"/>
    <w:rsid w:val="00A447E9"/>
    <w:rsid w:val="00A45D4F"/>
    <w:rsid w:val="00A45E7A"/>
    <w:rsid w:val="00A460DF"/>
    <w:rsid w:val="00A46943"/>
    <w:rsid w:val="00A46A27"/>
    <w:rsid w:val="00A46CEA"/>
    <w:rsid w:val="00A477B2"/>
    <w:rsid w:val="00A477E1"/>
    <w:rsid w:val="00A478B0"/>
    <w:rsid w:val="00A50422"/>
    <w:rsid w:val="00A50512"/>
    <w:rsid w:val="00A5136C"/>
    <w:rsid w:val="00A513C1"/>
    <w:rsid w:val="00A51776"/>
    <w:rsid w:val="00A53304"/>
    <w:rsid w:val="00A54568"/>
    <w:rsid w:val="00A54922"/>
    <w:rsid w:val="00A54DF9"/>
    <w:rsid w:val="00A54FF0"/>
    <w:rsid w:val="00A5557D"/>
    <w:rsid w:val="00A55756"/>
    <w:rsid w:val="00A55A24"/>
    <w:rsid w:val="00A57FCF"/>
    <w:rsid w:val="00A60013"/>
    <w:rsid w:val="00A60446"/>
    <w:rsid w:val="00A606BF"/>
    <w:rsid w:val="00A608D7"/>
    <w:rsid w:val="00A6162C"/>
    <w:rsid w:val="00A6204C"/>
    <w:rsid w:val="00A63133"/>
    <w:rsid w:val="00A63197"/>
    <w:rsid w:val="00A63747"/>
    <w:rsid w:val="00A63A67"/>
    <w:rsid w:val="00A6495D"/>
    <w:rsid w:val="00A658CB"/>
    <w:rsid w:val="00A66358"/>
    <w:rsid w:val="00A66791"/>
    <w:rsid w:val="00A66860"/>
    <w:rsid w:val="00A67E5C"/>
    <w:rsid w:val="00A70372"/>
    <w:rsid w:val="00A70708"/>
    <w:rsid w:val="00A71AC7"/>
    <w:rsid w:val="00A722C6"/>
    <w:rsid w:val="00A725FC"/>
    <w:rsid w:val="00A732BA"/>
    <w:rsid w:val="00A73BE7"/>
    <w:rsid w:val="00A73CD3"/>
    <w:rsid w:val="00A73F19"/>
    <w:rsid w:val="00A73FDB"/>
    <w:rsid w:val="00A7451E"/>
    <w:rsid w:val="00A745EA"/>
    <w:rsid w:val="00A74BC0"/>
    <w:rsid w:val="00A75B0C"/>
    <w:rsid w:val="00A75BCC"/>
    <w:rsid w:val="00A76195"/>
    <w:rsid w:val="00A761C3"/>
    <w:rsid w:val="00A7662A"/>
    <w:rsid w:val="00A76B90"/>
    <w:rsid w:val="00A76FCC"/>
    <w:rsid w:val="00A8026D"/>
    <w:rsid w:val="00A8051D"/>
    <w:rsid w:val="00A81467"/>
    <w:rsid w:val="00A826D8"/>
    <w:rsid w:val="00A82B16"/>
    <w:rsid w:val="00A83254"/>
    <w:rsid w:val="00A834EC"/>
    <w:rsid w:val="00A84D56"/>
    <w:rsid w:val="00A8525C"/>
    <w:rsid w:val="00A8531A"/>
    <w:rsid w:val="00A85872"/>
    <w:rsid w:val="00A86692"/>
    <w:rsid w:val="00A866C3"/>
    <w:rsid w:val="00A86705"/>
    <w:rsid w:val="00A87A12"/>
    <w:rsid w:val="00A87E81"/>
    <w:rsid w:val="00A90B2B"/>
    <w:rsid w:val="00A918AF"/>
    <w:rsid w:val="00A91A34"/>
    <w:rsid w:val="00A91AC0"/>
    <w:rsid w:val="00A9204F"/>
    <w:rsid w:val="00A941B1"/>
    <w:rsid w:val="00A946BE"/>
    <w:rsid w:val="00A9490C"/>
    <w:rsid w:val="00A94EF0"/>
    <w:rsid w:val="00A95305"/>
    <w:rsid w:val="00A95F84"/>
    <w:rsid w:val="00A96CE9"/>
    <w:rsid w:val="00A96F6F"/>
    <w:rsid w:val="00A9732C"/>
    <w:rsid w:val="00A9772F"/>
    <w:rsid w:val="00A97AB8"/>
    <w:rsid w:val="00AA030E"/>
    <w:rsid w:val="00AA05A9"/>
    <w:rsid w:val="00AA0A0C"/>
    <w:rsid w:val="00AA0DE8"/>
    <w:rsid w:val="00AA125A"/>
    <w:rsid w:val="00AA1D9B"/>
    <w:rsid w:val="00AA3061"/>
    <w:rsid w:val="00AA342C"/>
    <w:rsid w:val="00AA350C"/>
    <w:rsid w:val="00AA3F3F"/>
    <w:rsid w:val="00AA401A"/>
    <w:rsid w:val="00AA4ECB"/>
    <w:rsid w:val="00AA54D3"/>
    <w:rsid w:val="00AA5963"/>
    <w:rsid w:val="00AA5B45"/>
    <w:rsid w:val="00AA680E"/>
    <w:rsid w:val="00AA6B15"/>
    <w:rsid w:val="00AA7574"/>
    <w:rsid w:val="00AB0D52"/>
    <w:rsid w:val="00AB22A1"/>
    <w:rsid w:val="00AB23AD"/>
    <w:rsid w:val="00AB2659"/>
    <w:rsid w:val="00AB319B"/>
    <w:rsid w:val="00AB329A"/>
    <w:rsid w:val="00AB3671"/>
    <w:rsid w:val="00AB3F0D"/>
    <w:rsid w:val="00AB4815"/>
    <w:rsid w:val="00AB5158"/>
    <w:rsid w:val="00AB5820"/>
    <w:rsid w:val="00AB5BF2"/>
    <w:rsid w:val="00AB5F9F"/>
    <w:rsid w:val="00AB63D9"/>
    <w:rsid w:val="00AB66C4"/>
    <w:rsid w:val="00AB7346"/>
    <w:rsid w:val="00AB7596"/>
    <w:rsid w:val="00AC06D1"/>
    <w:rsid w:val="00AC11C4"/>
    <w:rsid w:val="00AC16D2"/>
    <w:rsid w:val="00AC17A8"/>
    <w:rsid w:val="00AC17C7"/>
    <w:rsid w:val="00AC1EB8"/>
    <w:rsid w:val="00AC1F3C"/>
    <w:rsid w:val="00AC2260"/>
    <w:rsid w:val="00AC28CB"/>
    <w:rsid w:val="00AC29D0"/>
    <w:rsid w:val="00AC348D"/>
    <w:rsid w:val="00AC3E4D"/>
    <w:rsid w:val="00AC4CB3"/>
    <w:rsid w:val="00AC68DB"/>
    <w:rsid w:val="00AC76F3"/>
    <w:rsid w:val="00AC7A8B"/>
    <w:rsid w:val="00AD0923"/>
    <w:rsid w:val="00AD1F54"/>
    <w:rsid w:val="00AD24DB"/>
    <w:rsid w:val="00AD25A6"/>
    <w:rsid w:val="00AD2EC3"/>
    <w:rsid w:val="00AD3A02"/>
    <w:rsid w:val="00AD42B4"/>
    <w:rsid w:val="00AD491F"/>
    <w:rsid w:val="00AD54AA"/>
    <w:rsid w:val="00AD5AD1"/>
    <w:rsid w:val="00AD670B"/>
    <w:rsid w:val="00AE051B"/>
    <w:rsid w:val="00AE08FF"/>
    <w:rsid w:val="00AE135F"/>
    <w:rsid w:val="00AE1437"/>
    <w:rsid w:val="00AE1FE9"/>
    <w:rsid w:val="00AE2140"/>
    <w:rsid w:val="00AE2255"/>
    <w:rsid w:val="00AE29C4"/>
    <w:rsid w:val="00AE37F3"/>
    <w:rsid w:val="00AE3E92"/>
    <w:rsid w:val="00AE3EEB"/>
    <w:rsid w:val="00AE481F"/>
    <w:rsid w:val="00AE5755"/>
    <w:rsid w:val="00AE68F5"/>
    <w:rsid w:val="00AE6C7E"/>
    <w:rsid w:val="00AE7827"/>
    <w:rsid w:val="00AE7901"/>
    <w:rsid w:val="00AE7D5D"/>
    <w:rsid w:val="00AF0979"/>
    <w:rsid w:val="00AF0AC0"/>
    <w:rsid w:val="00AF0F4E"/>
    <w:rsid w:val="00AF1602"/>
    <w:rsid w:val="00AF1685"/>
    <w:rsid w:val="00AF4483"/>
    <w:rsid w:val="00AF4B0A"/>
    <w:rsid w:val="00AF5C54"/>
    <w:rsid w:val="00AF6093"/>
    <w:rsid w:val="00AF60F8"/>
    <w:rsid w:val="00AF64BB"/>
    <w:rsid w:val="00AF68B1"/>
    <w:rsid w:val="00AF6CE5"/>
    <w:rsid w:val="00AF70CF"/>
    <w:rsid w:val="00AF7769"/>
    <w:rsid w:val="00AF7966"/>
    <w:rsid w:val="00B00872"/>
    <w:rsid w:val="00B0089C"/>
    <w:rsid w:val="00B00FF2"/>
    <w:rsid w:val="00B01729"/>
    <w:rsid w:val="00B01E91"/>
    <w:rsid w:val="00B029EA"/>
    <w:rsid w:val="00B02BCA"/>
    <w:rsid w:val="00B02C93"/>
    <w:rsid w:val="00B03620"/>
    <w:rsid w:val="00B03680"/>
    <w:rsid w:val="00B03A8F"/>
    <w:rsid w:val="00B03B50"/>
    <w:rsid w:val="00B0404C"/>
    <w:rsid w:val="00B04AF6"/>
    <w:rsid w:val="00B05478"/>
    <w:rsid w:val="00B05753"/>
    <w:rsid w:val="00B05A56"/>
    <w:rsid w:val="00B05FE7"/>
    <w:rsid w:val="00B0620C"/>
    <w:rsid w:val="00B06526"/>
    <w:rsid w:val="00B066AE"/>
    <w:rsid w:val="00B06A2F"/>
    <w:rsid w:val="00B10182"/>
    <w:rsid w:val="00B103F3"/>
    <w:rsid w:val="00B11746"/>
    <w:rsid w:val="00B11C07"/>
    <w:rsid w:val="00B1248A"/>
    <w:rsid w:val="00B12B66"/>
    <w:rsid w:val="00B12F67"/>
    <w:rsid w:val="00B12FE1"/>
    <w:rsid w:val="00B13D9C"/>
    <w:rsid w:val="00B140ED"/>
    <w:rsid w:val="00B148E0"/>
    <w:rsid w:val="00B15284"/>
    <w:rsid w:val="00B16D61"/>
    <w:rsid w:val="00B17E22"/>
    <w:rsid w:val="00B2037D"/>
    <w:rsid w:val="00B203AA"/>
    <w:rsid w:val="00B21BE2"/>
    <w:rsid w:val="00B225D8"/>
    <w:rsid w:val="00B23217"/>
    <w:rsid w:val="00B2424D"/>
    <w:rsid w:val="00B2495E"/>
    <w:rsid w:val="00B2522B"/>
    <w:rsid w:val="00B25318"/>
    <w:rsid w:val="00B2531E"/>
    <w:rsid w:val="00B2567B"/>
    <w:rsid w:val="00B25BD8"/>
    <w:rsid w:val="00B25FAD"/>
    <w:rsid w:val="00B2623C"/>
    <w:rsid w:val="00B26367"/>
    <w:rsid w:val="00B268CB"/>
    <w:rsid w:val="00B26B71"/>
    <w:rsid w:val="00B31259"/>
    <w:rsid w:val="00B32619"/>
    <w:rsid w:val="00B33214"/>
    <w:rsid w:val="00B3367B"/>
    <w:rsid w:val="00B3394C"/>
    <w:rsid w:val="00B3435E"/>
    <w:rsid w:val="00B34577"/>
    <w:rsid w:val="00B34D40"/>
    <w:rsid w:val="00B353F5"/>
    <w:rsid w:val="00B35E21"/>
    <w:rsid w:val="00B36307"/>
    <w:rsid w:val="00B369E6"/>
    <w:rsid w:val="00B374CE"/>
    <w:rsid w:val="00B37BB6"/>
    <w:rsid w:val="00B37FBB"/>
    <w:rsid w:val="00B407C9"/>
    <w:rsid w:val="00B41BE0"/>
    <w:rsid w:val="00B43035"/>
    <w:rsid w:val="00B4438B"/>
    <w:rsid w:val="00B44C28"/>
    <w:rsid w:val="00B44D7F"/>
    <w:rsid w:val="00B44EBC"/>
    <w:rsid w:val="00B457FD"/>
    <w:rsid w:val="00B45FC2"/>
    <w:rsid w:val="00B46060"/>
    <w:rsid w:val="00B465EB"/>
    <w:rsid w:val="00B469BA"/>
    <w:rsid w:val="00B477A7"/>
    <w:rsid w:val="00B51559"/>
    <w:rsid w:val="00B521E2"/>
    <w:rsid w:val="00B531FC"/>
    <w:rsid w:val="00B53C57"/>
    <w:rsid w:val="00B53E02"/>
    <w:rsid w:val="00B54E2A"/>
    <w:rsid w:val="00B5600C"/>
    <w:rsid w:val="00B56BAD"/>
    <w:rsid w:val="00B6017A"/>
    <w:rsid w:val="00B60B21"/>
    <w:rsid w:val="00B6135A"/>
    <w:rsid w:val="00B61CE1"/>
    <w:rsid w:val="00B62B24"/>
    <w:rsid w:val="00B63182"/>
    <w:rsid w:val="00B633D3"/>
    <w:rsid w:val="00B65030"/>
    <w:rsid w:val="00B65B11"/>
    <w:rsid w:val="00B663E1"/>
    <w:rsid w:val="00B67635"/>
    <w:rsid w:val="00B6791B"/>
    <w:rsid w:val="00B6797E"/>
    <w:rsid w:val="00B67999"/>
    <w:rsid w:val="00B67D77"/>
    <w:rsid w:val="00B7053E"/>
    <w:rsid w:val="00B70B08"/>
    <w:rsid w:val="00B70EF8"/>
    <w:rsid w:val="00B710BA"/>
    <w:rsid w:val="00B7141A"/>
    <w:rsid w:val="00B71B11"/>
    <w:rsid w:val="00B71D89"/>
    <w:rsid w:val="00B7278B"/>
    <w:rsid w:val="00B72B00"/>
    <w:rsid w:val="00B733F8"/>
    <w:rsid w:val="00B74217"/>
    <w:rsid w:val="00B74298"/>
    <w:rsid w:val="00B74402"/>
    <w:rsid w:val="00B74AF2"/>
    <w:rsid w:val="00B74FB2"/>
    <w:rsid w:val="00B7599D"/>
    <w:rsid w:val="00B76229"/>
    <w:rsid w:val="00B76355"/>
    <w:rsid w:val="00B76DEF"/>
    <w:rsid w:val="00B7745C"/>
    <w:rsid w:val="00B77F3C"/>
    <w:rsid w:val="00B77FDA"/>
    <w:rsid w:val="00B80341"/>
    <w:rsid w:val="00B81C33"/>
    <w:rsid w:val="00B81FF6"/>
    <w:rsid w:val="00B82248"/>
    <w:rsid w:val="00B824B6"/>
    <w:rsid w:val="00B82AC2"/>
    <w:rsid w:val="00B83217"/>
    <w:rsid w:val="00B83C24"/>
    <w:rsid w:val="00B8475A"/>
    <w:rsid w:val="00B8495A"/>
    <w:rsid w:val="00B84AAB"/>
    <w:rsid w:val="00B851E3"/>
    <w:rsid w:val="00B86423"/>
    <w:rsid w:val="00B868AE"/>
    <w:rsid w:val="00B87807"/>
    <w:rsid w:val="00B878D3"/>
    <w:rsid w:val="00B878EF"/>
    <w:rsid w:val="00B91490"/>
    <w:rsid w:val="00B91ABB"/>
    <w:rsid w:val="00B92813"/>
    <w:rsid w:val="00B92B19"/>
    <w:rsid w:val="00B935D5"/>
    <w:rsid w:val="00B9397D"/>
    <w:rsid w:val="00B93D29"/>
    <w:rsid w:val="00B9409D"/>
    <w:rsid w:val="00B94283"/>
    <w:rsid w:val="00B966B1"/>
    <w:rsid w:val="00B9679C"/>
    <w:rsid w:val="00B96E5F"/>
    <w:rsid w:val="00BA068B"/>
    <w:rsid w:val="00BA0D5B"/>
    <w:rsid w:val="00BA21C6"/>
    <w:rsid w:val="00BA2AB7"/>
    <w:rsid w:val="00BA490B"/>
    <w:rsid w:val="00BA543B"/>
    <w:rsid w:val="00BA5C79"/>
    <w:rsid w:val="00BA74C1"/>
    <w:rsid w:val="00BB1B99"/>
    <w:rsid w:val="00BB29DD"/>
    <w:rsid w:val="00BB2E27"/>
    <w:rsid w:val="00BB3183"/>
    <w:rsid w:val="00BB36DC"/>
    <w:rsid w:val="00BB3726"/>
    <w:rsid w:val="00BB3D15"/>
    <w:rsid w:val="00BB41A8"/>
    <w:rsid w:val="00BB4A9A"/>
    <w:rsid w:val="00BB4FE7"/>
    <w:rsid w:val="00BB508D"/>
    <w:rsid w:val="00BB624D"/>
    <w:rsid w:val="00BB6392"/>
    <w:rsid w:val="00BC0024"/>
    <w:rsid w:val="00BC05ED"/>
    <w:rsid w:val="00BC06C8"/>
    <w:rsid w:val="00BC14D8"/>
    <w:rsid w:val="00BC1604"/>
    <w:rsid w:val="00BC29ED"/>
    <w:rsid w:val="00BC312F"/>
    <w:rsid w:val="00BC408B"/>
    <w:rsid w:val="00BC4CF7"/>
    <w:rsid w:val="00BC5340"/>
    <w:rsid w:val="00BC55A6"/>
    <w:rsid w:val="00BC5C34"/>
    <w:rsid w:val="00BC602A"/>
    <w:rsid w:val="00BC622B"/>
    <w:rsid w:val="00BC63BA"/>
    <w:rsid w:val="00BC6404"/>
    <w:rsid w:val="00BC67B5"/>
    <w:rsid w:val="00BC6B0C"/>
    <w:rsid w:val="00BC790D"/>
    <w:rsid w:val="00BC7DA6"/>
    <w:rsid w:val="00BC7E18"/>
    <w:rsid w:val="00BD068D"/>
    <w:rsid w:val="00BD0A23"/>
    <w:rsid w:val="00BD0AF5"/>
    <w:rsid w:val="00BD0C00"/>
    <w:rsid w:val="00BD197E"/>
    <w:rsid w:val="00BD1C96"/>
    <w:rsid w:val="00BD2266"/>
    <w:rsid w:val="00BD2F33"/>
    <w:rsid w:val="00BD37DC"/>
    <w:rsid w:val="00BD3BA5"/>
    <w:rsid w:val="00BD489A"/>
    <w:rsid w:val="00BD48F0"/>
    <w:rsid w:val="00BD4FA8"/>
    <w:rsid w:val="00BD5220"/>
    <w:rsid w:val="00BD66DF"/>
    <w:rsid w:val="00BD6747"/>
    <w:rsid w:val="00BD6930"/>
    <w:rsid w:val="00BD6C4F"/>
    <w:rsid w:val="00BD721D"/>
    <w:rsid w:val="00BD7B24"/>
    <w:rsid w:val="00BD7DCB"/>
    <w:rsid w:val="00BE009B"/>
    <w:rsid w:val="00BE0B18"/>
    <w:rsid w:val="00BE0BA9"/>
    <w:rsid w:val="00BE1DA3"/>
    <w:rsid w:val="00BE201A"/>
    <w:rsid w:val="00BE20BE"/>
    <w:rsid w:val="00BE2629"/>
    <w:rsid w:val="00BE363B"/>
    <w:rsid w:val="00BE5536"/>
    <w:rsid w:val="00BE5C52"/>
    <w:rsid w:val="00BE6122"/>
    <w:rsid w:val="00BE65EB"/>
    <w:rsid w:val="00BE6A72"/>
    <w:rsid w:val="00BE70FF"/>
    <w:rsid w:val="00BE7384"/>
    <w:rsid w:val="00BE760D"/>
    <w:rsid w:val="00BE7C76"/>
    <w:rsid w:val="00BF034D"/>
    <w:rsid w:val="00BF0400"/>
    <w:rsid w:val="00BF0589"/>
    <w:rsid w:val="00BF11FA"/>
    <w:rsid w:val="00BF1525"/>
    <w:rsid w:val="00BF2804"/>
    <w:rsid w:val="00BF35D0"/>
    <w:rsid w:val="00BF3BA6"/>
    <w:rsid w:val="00BF482E"/>
    <w:rsid w:val="00BF4AD0"/>
    <w:rsid w:val="00BF4E9C"/>
    <w:rsid w:val="00BF5399"/>
    <w:rsid w:val="00BF6D5B"/>
    <w:rsid w:val="00BF7242"/>
    <w:rsid w:val="00BF7446"/>
    <w:rsid w:val="00C00626"/>
    <w:rsid w:val="00C02EF9"/>
    <w:rsid w:val="00C0356A"/>
    <w:rsid w:val="00C0380D"/>
    <w:rsid w:val="00C04145"/>
    <w:rsid w:val="00C041A3"/>
    <w:rsid w:val="00C04EA5"/>
    <w:rsid w:val="00C05F5B"/>
    <w:rsid w:val="00C065EF"/>
    <w:rsid w:val="00C07866"/>
    <w:rsid w:val="00C10159"/>
    <w:rsid w:val="00C10F09"/>
    <w:rsid w:val="00C10F4A"/>
    <w:rsid w:val="00C11871"/>
    <w:rsid w:val="00C137E6"/>
    <w:rsid w:val="00C13BDE"/>
    <w:rsid w:val="00C1402D"/>
    <w:rsid w:val="00C140FA"/>
    <w:rsid w:val="00C14D1B"/>
    <w:rsid w:val="00C15022"/>
    <w:rsid w:val="00C15ACB"/>
    <w:rsid w:val="00C15D97"/>
    <w:rsid w:val="00C160F6"/>
    <w:rsid w:val="00C16A70"/>
    <w:rsid w:val="00C16CFE"/>
    <w:rsid w:val="00C1729D"/>
    <w:rsid w:val="00C17853"/>
    <w:rsid w:val="00C205C7"/>
    <w:rsid w:val="00C206A5"/>
    <w:rsid w:val="00C210DD"/>
    <w:rsid w:val="00C218CF"/>
    <w:rsid w:val="00C2289C"/>
    <w:rsid w:val="00C22F86"/>
    <w:rsid w:val="00C23089"/>
    <w:rsid w:val="00C23CC9"/>
    <w:rsid w:val="00C2441E"/>
    <w:rsid w:val="00C248D1"/>
    <w:rsid w:val="00C24A14"/>
    <w:rsid w:val="00C25B16"/>
    <w:rsid w:val="00C25B67"/>
    <w:rsid w:val="00C25D01"/>
    <w:rsid w:val="00C25F77"/>
    <w:rsid w:val="00C26182"/>
    <w:rsid w:val="00C26C17"/>
    <w:rsid w:val="00C27A43"/>
    <w:rsid w:val="00C305C6"/>
    <w:rsid w:val="00C30878"/>
    <w:rsid w:val="00C30EC9"/>
    <w:rsid w:val="00C30EE4"/>
    <w:rsid w:val="00C310A1"/>
    <w:rsid w:val="00C31168"/>
    <w:rsid w:val="00C3126F"/>
    <w:rsid w:val="00C31461"/>
    <w:rsid w:val="00C31821"/>
    <w:rsid w:val="00C31EC4"/>
    <w:rsid w:val="00C32BBA"/>
    <w:rsid w:val="00C3329A"/>
    <w:rsid w:val="00C33ED0"/>
    <w:rsid w:val="00C373EA"/>
    <w:rsid w:val="00C41115"/>
    <w:rsid w:val="00C411B9"/>
    <w:rsid w:val="00C424F6"/>
    <w:rsid w:val="00C43C77"/>
    <w:rsid w:val="00C453DF"/>
    <w:rsid w:val="00C45625"/>
    <w:rsid w:val="00C45C83"/>
    <w:rsid w:val="00C45F56"/>
    <w:rsid w:val="00C46947"/>
    <w:rsid w:val="00C46A19"/>
    <w:rsid w:val="00C46A1D"/>
    <w:rsid w:val="00C46C87"/>
    <w:rsid w:val="00C47506"/>
    <w:rsid w:val="00C47C9D"/>
    <w:rsid w:val="00C47FA5"/>
    <w:rsid w:val="00C50709"/>
    <w:rsid w:val="00C51644"/>
    <w:rsid w:val="00C5177C"/>
    <w:rsid w:val="00C51864"/>
    <w:rsid w:val="00C51880"/>
    <w:rsid w:val="00C51FAB"/>
    <w:rsid w:val="00C52023"/>
    <w:rsid w:val="00C52403"/>
    <w:rsid w:val="00C52627"/>
    <w:rsid w:val="00C5296C"/>
    <w:rsid w:val="00C53447"/>
    <w:rsid w:val="00C53775"/>
    <w:rsid w:val="00C543E3"/>
    <w:rsid w:val="00C54A0A"/>
    <w:rsid w:val="00C54E34"/>
    <w:rsid w:val="00C55266"/>
    <w:rsid w:val="00C56C71"/>
    <w:rsid w:val="00C57496"/>
    <w:rsid w:val="00C6043D"/>
    <w:rsid w:val="00C61F32"/>
    <w:rsid w:val="00C62577"/>
    <w:rsid w:val="00C62969"/>
    <w:rsid w:val="00C644DC"/>
    <w:rsid w:val="00C651DE"/>
    <w:rsid w:val="00C653BF"/>
    <w:rsid w:val="00C664D3"/>
    <w:rsid w:val="00C7049A"/>
    <w:rsid w:val="00C72486"/>
    <w:rsid w:val="00C72514"/>
    <w:rsid w:val="00C732ED"/>
    <w:rsid w:val="00C735D8"/>
    <w:rsid w:val="00C735E0"/>
    <w:rsid w:val="00C73602"/>
    <w:rsid w:val="00C73D23"/>
    <w:rsid w:val="00C73F81"/>
    <w:rsid w:val="00C7543B"/>
    <w:rsid w:val="00C75554"/>
    <w:rsid w:val="00C757EE"/>
    <w:rsid w:val="00C77E8B"/>
    <w:rsid w:val="00C806BE"/>
    <w:rsid w:val="00C8092A"/>
    <w:rsid w:val="00C813E4"/>
    <w:rsid w:val="00C82296"/>
    <w:rsid w:val="00C823BD"/>
    <w:rsid w:val="00C831BC"/>
    <w:rsid w:val="00C83E9B"/>
    <w:rsid w:val="00C840A6"/>
    <w:rsid w:val="00C85121"/>
    <w:rsid w:val="00C85207"/>
    <w:rsid w:val="00C8522A"/>
    <w:rsid w:val="00C85DCE"/>
    <w:rsid w:val="00C86803"/>
    <w:rsid w:val="00C869F3"/>
    <w:rsid w:val="00C86D96"/>
    <w:rsid w:val="00C87490"/>
    <w:rsid w:val="00C87755"/>
    <w:rsid w:val="00C87B11"/>
    <w:rsid w:val="00C87B25"/>
    <w:rsid w:val="00C87CF8"/>
    <w:rsid w:val="00C87EBE"/>
    <w:rsid w:val="00C901A8"/>
    <w:rsid w:val="00C90506"/>
    <w:rsid w:val="00C90C23"/>
    <w:rsid w:val="00C911AD"/>
    <w:rsid w:val="00C92303"/>
    <w:rsid w:val="00C93807"/>
    <w:rsid w:val="00C93DA6"/>
    <w:rsid w:val="00C94A53"/>
    <w:rsid w:val="00C95A24"/>
    <w:rsid w:val="00C95D1F"/>
    <w:rsid w:val="00C96156"/>
    <w:rsid w:val="00C96316"/>
    <w:rsid w:val="00C96B56"/>
    <w:rsid w:val="00C96B6D"/>
    <w:rsid w:val="00C96C2A"/>
    <w:rsid w:val="00C978A3"/>
    <w:rsid w:val="00C97FFC"/>
    <w:rsid w:val="00CA0481"/>
    <w:rsid w:val="00CA0A14"/>
    <w:rsid w:val="00CA0C3C"/>
    <w:rsid w:val="00CA0CC8"/>
    <w:rsid w:val="00CA112C"/>
    <w:rsid w:val="00CA14E3"/>
    <w:rsid w:val="00CA3032"/>
    <w:rsid w:val="00CA3A3F"/>
    <w:rsid w:val="00CA3B5B"/>
    <w:rsid w:val="00CA437D"/>
    <w:rsid w:val="00CA4B84"/>
    <w:rsid w:val="00CA4FE4"/>
    <w:rsid w:val="00CA652A"/>
    <w:rsid w:val="00CA6A86"/>
    <w:rsid w:val="00CA6C77"/>
    <w:rsid w:val="00CA7DF7"/>
    <w:rsid w:val="00CB03F2"/>
    <w:rsid w:val="00CB0CB5"/>
    <w:rsid w:val="00CB0E65"/>
    <w:rsid w:val="00CB12F8"/>
    <w:rsid w:val="00CB167E"/>
    <w:rsid w:val="00CB327D"/>
    <w:rsid w:val="00CB36BE"/>
    <w:rsid w:val="00CB36C1"/>
    <w:rsid w:val="00CB422C"/>
    <w:rsid w:val="00CB4500"/>
    <w:rsid w:val="00CB51B0"/>
    <w:rsid w:val="00CB6A4E"/>
    <w:rsid w:val="00CB6E6C"/>
    <w:rsid w:val="00CB714C"/>
    <w:rsid w:val="00CB7945"/>
    <w:rsid w:val="00CC054B"/>
    <w:rsid w:val="00CC0CF9"/>
    <w:rsid w:val="00CC1424"/>
    <w:rsid w:val="00CC1D53"/>
    <w:rsid w:val="00CC30A2"/>
    <w:rsid w:val="00CC30A3"/>
    <w:rsid w:val="00CC376A"/>
    <w:rsid w:val="00CC4927"/>
    <w:rsid w:val="00CC4979"/>
    <w:rsid w:val="00CC499A"/>
    <w:rsid w:val="00CC4E71"/>
    <w:rsid w:val="00CC51F8"/>
    <w:rsid w:val="00CC6BBB"/>
    <w:rsid w:val="00CC6F25"/>
    <w:rsid w:val="00CC757F"/>
    <w:rsid w:val="00CC7743"/>
    <w:rsid w:val="00CD087D"/>
    <w:rsid w:val="00CD1512"/>
    <w:rsid w:val="00CD1BB4"/>
    <w:rsid w:val="00CD1E54"/>
    <w:rsid w:val="00CD2174"/>
    <w:rsid w:val="00CD2886"/>
    <w:rsid w:val="00CD2D83"/>
    <w:rsid w:val="00CD36F3"/>
    <w:rsid w:val="00CD3BD4"/>
    <w:rsid w:val="00CD3F09"/>
    <w:rsid w:val="00CD41D0"/>
    <w:rsid w:val="00CD4424"/>
    <w:rsid w:val="00CD57F6"/>
    <w:rsid w:val="00CD5A30"/>
    <w:rsid w:val="00CD5FC6"/>
    <w:rsid w:val="00CD695B"/>
    <w:rsid w:val="00CD6C4C"/>
    <w:rsid w:val="00CD6E0F"/>
    <w:rsid w:val="00CD7683"/>
    <w:rsid w:val="00CE02A9"/>
    <w:rsid w:val="00CE0340"/>
    <w:rsid w:val="00CE06C3"/>
    <w:rsid w:val="00CE203A"/>
    <w:rsid w:val="00CE2AFB"/>
    <w:rsid w:val="00CE357D"/>
    <w:rsid w:val="00CE3963"/>
    <w:rsid w:val="00CE3DB9"/>
    <w:rsid w:val="00CE41F1"/>
    <w:rsid w:val="00CE5001"/>
    <w:rsid w:val="00CE5611"/>
    <w:rsid w:val="00CE5CD6"/>
    <w:rsid w:val="00CE5F4D"/>
    <w:rsid w:val="00CE600F"/>
    <w:rsid w:val="00CE6204"/>
    <w:rsid w:val="00CE681A"/>
    <w:rsid w:val="00CE7994"/>
    <w:rsid w:val="00CE7A5A"/>
    <w:rsid w:val="00CF0578"/>
    <w:rsid w:val="00CF0BCE"/>
    <w:rsid w:val="00CF1052"/>
    <w:rsid w:val="00CF142E"/>
    <w:rsid w:val="00CF16EB"/>
    <w:rsid w:val="00CF1B8F"/>
    <w:rsid w:val="00CF1CF6"/>
    <w:rsid w:val="00CF2033"/>
    <w:rsid w:val="00CF21C8"/>
    <w:rsid w:val="00CF24DC"/>
    <w:rsid w:val="00CF3442"/>
    <w:rsid w:val="00CF40A8"/>
    <w:rsid w:val="00CF4C07"/>
    <w:rsid w:val="00CF5C7A"/>
    <w:rsid w:val="00CF602E"/>
    <w:rsid w:val="00D00656"/>
    <w:rsid w:val="00D00BFD"/>
    <w:rsid w:val="00D00F3D"/>
    <w:rsid w:val="00D0116A"/>
    <w:rsid w:val="00D016B9"/>
    <w:rsid w:val="00D01B19"/>
    <w:rsid w:val="00D01E05"/>
    <w:rsid w:val="00D026EF"/>
    <w:rsid w:val="00D02867"/>
    <w:rsid w:val="00D03225"/>
    <w:rsid w:val="00D033E1"/>
    <w:rsid w:val="00D0378D"/>
    <w:rsid w:val="00D050B6"/>
    <w:rsid w:val="00D05824"/>
    <w:rsid w:val="00D05A70"/>
    <w:rsid w:val="00D06E78"/>
    <w:rsid w:val="00D0729F"/>
    <w:rsid w:val="00D075E5"/>
    <w:rsid w:val="00D10097"/>
    <w:rsid w:val="00D1128E"/>
    <w:rsid w:val="00D112DF"/>
    <w:rsid w:val="00D11E4C"/>
    <w:rsid w:val="00D12DEE"/>
    <w:rsid w:val="00D137B5"/>
    <w:rsid w:val="00D1438F"/>
    <w:rsid w:val="00D14411"/>
    <w:rsid w:val="00D14D75"/>
    <w:rsid w:val="00D14F3C"/>
    <w:rsid w:val="00D1541F"/>
    <w:rsid w:val="00D15452"/>
    <w:rsid w:val="00D16001"/>
    <w:rsid w:val="00D165E9"/>
    <w:rsid w:val="00D17509"/>
    <w:rsid w:val="00D20877"/>
    <w:rsid w:val="00D2106B"/>
    <w:rsid w:val="00D22E7E"/>
    <w:rsid w:val="00D23A7B"/>
    <w:rsid w:val="00D24099"/>
    <w:rsid w:val="00D24CE2"/>
    <w:rsid w:val="00D26B8E"/>
    <w:rsid w:val="00D304CB"/>
    <w:rsid w:val="00D30526"/>
    <w:rsid w:val="00D307FC"/>
    <w:rsid w:val="00D30BF5"/>
    <w:rsid w:val="00D32C16"/>
    <w:rsid w:val="00D335CB"/>
    <w:rsid w:val="00D33948"/>
    <w:rsid w:val="00D33E1F"/>
    <w:rsid w:val="00D35DEA"/>
    <w:rsid w:val="00D361E8"/>
    <w:rsid w:val="00D36EAE"/>
    <w:rsid w:val="00D3745D"/>
    <w:rsid w:val="00D378AF"/>
    <w:rsid w:val="00D40F8F"/>
    <w:rsid w:val="00D416A8"/>
    <w:rsid w:val="00D41A95"/>
    <w:rsid w:val="00D42098"/>
    <w:rsid w:val="00D42B70"/>
    <w:rsid w:val="00D43CA2"/>
    <w:rsid w:val="00D44756"/>
    <w:rsid w:val="00D44C55"/>
    <w:rsid w:val="00D4638A"/>
    <w:rsid w:val="00D47C31"/>
    <w:rsid w:val="00D5023E"/>
    <w:rsid w:val="00D502BB"/>
    <w:rsid w:val="00D50C5C"/>
    <w:rsid w:val="00D510DE"/>
    <w:rsid w:val="00D517DF"/>
    <w:rsid w:val="00D51CD1"/>
    <w:rsid w:val="00D51D2F"/>
    <w:rsid w:val="00D5288D"/>
    <w:rsid w:val="00D53011"/>
    <w:rsid w:val="00D53A30"/>
    <w:rsid w:val="00D542AF"/>
    <w:rsid w:val="00D5443D"/>
    <w:rsid w:val="00D54B6C"/>
    <w:rsid w:val="00D552B9"/>
    <w:rsid w:val="00D55527"/>
    <w:rsid w:val="00D55D2F"/>
    <w:rsid w:val="00D5642D"/>
    <w:rsid w:val="00D56508"/>
    <w:rsid w:val="00D5659F"/>
    <w:rsid w:val="00D568AD"/>
    <w:rsid w:val="00D56B80"/>
    <w:rsid w:val="00D572D7"/>
    <w:rsid w:val="00D577F3"/>
    <w:rsid w:val="00D60014"/>
    <w:rsid w:val="00D60359"/>
    <w:rsid w:val="00D6039A"/>
    <w:rsid w:val="00D6105B"/>
    <w:rsid w:val="00D625D4"/>
    <w:rsid w:val="00D62EAE"/>
    <w:rsid w:val="00D634E4"/>
    <w:rsid w:val="00D63AAB"/>
    <w:rsid w:val="00D63E24"/>
    <w:rsid w:val="00D63E87"/>
    <w:rsid w:val="00D650F8"/>
    <w:rsid w:val="00D66213"/>
    <w:rsid w:val="00D66751"/>
    <w:rsid w:val="00D66988"/>
    <w:rsid w:val="00D672CD"/>
    <w:rsid w:val="00D70FF7"/>
    <w:rsid w:val="00D718F0"/>
    <w:rsid w:val="00D71D58"/>
    <w:rsid w:val="00D74858"/>
    <w:rsid w:val="00D7547D"/>
    <w:rsid w:val="00D76021"/>
    <w:rsid w:val="00D76255"/>
    <w:rsid w:val="00D7628B"/>
    <w:rsid w:val="00D773DC"/>
    <w:rsid w:val="00D77E82"/>
    <w:rsid w:val="00D807A5"/>
    <w:rsid w:val="00D8109D"/>
    <w:rsid w:val="00D813F1"/>
    <w:rsid w:val="00D82AC1"/>
    <w:rsid w:val="00D834EF"/>
    <w:rsid w:val="00D848C3"/>
    <w:rsid w:val="00D853EE"/>
    <w:rsid w:val="00D86337"/>
    <w:rsid w:val="00D869B0"/>
    <w:rsid w:val="00D869F6"/>
    <w:rsid w:val="00D86B8A"/>
    <w:rsid w:val="00D87342"/>
    <w:rsid w:val="00D8742A"/>
    <w:rsid w:val="00D87599"/>
    <w:rsid w:val="00D905EC"/>
    <w:rsid w:val="00D90820"/>
    <w:rsid w:val="00D909E1"/>
    <w:rsid w:val="00D90E80"/>
    <w:rsid w:val="00D922EE"/>
    <w:rsid w:val="00D92E4E"/>
    <w:rsid w:val="00D947DB"/>
    <w:rsid w:val="00D94B61"/>
    <w:rsid w:val="00D94E3F"/>
    <w:rsid w:val="00D9511B"/>
    <w:rsid w:val="00D952C3"/>
    <w:rsid w:val="00D9559C"/>
    <w:rsid w:val="00D95684"/>
    <w:rsid w:val="00D96741"/>
    <w:rsid w:val="00D96830"/>
    <w:rsid w:val="00D96943"/>
    <w:rsid w:val="00D978EA"/>
    <w:rsid w:val="00DA0348"/>
    <w:rsid w:val="00DA056F"/>
    <w:rsid w:val="00DA0BF5"/>
    <w:rsid w:val="00DA0EE0"/>
    <w:rsid w:val="00DA1273"/>
    <w:rsid w:val="00DA17E8"/>
    <w:rsid w:val="00DA17E9"/>
    <w:rsid w:val="00DA1879"/>
    <w:rsid w:val="00DA2C46"/>
    <w:rsid w:val="00DA2E3C"/>
    <w:rsid w:val="00DA4E04"/>
    <w:rsid w:val="00DA563F"/>
    <w:rsid w:val="00DA5A38"/>
    <w:rsid w:val="00DA5C70"/>
    <w:rsid w:val="00DA5CD9"/>
    <w:rsid w:val="00DA5DA9"/>
    <w:rsid w:val="00DA5DB0"/>
    <w:rsid w:val="00DA6803"/>
    <w:rsid w:val="00DA688E"/>
    <w:rsid w:val="00DA68FC"/>
    <w:rsid w:val="00DA6D65"/>
    <w:rsid w:val="00DA75A6"/>
    <w:rsid w:val="00DA7947"/>
    <w:rsid w:val="00DB048B"/>
    <w:rsid w:val="00DB06EF"/>
    <w:rsid w:val="00DB090A"/>
    <w:rsid w:val="00DB114B"/>
    <w:rsid w:val="00DB2873"/>
    <w:rsid w:val="00DB2CD5"/>
    <w:rsid w:val="00DB2E5B"/>
    <w:rsid w:val="00DB2FA7"/>
    <w:rsid w:val="00DB35D4"/>
    <w:rsid w:val="00DB372C"/>
    <w:rsid w:val="00DB3E71"/>
    <w:rsid w:val="00DB7C05"/>
    <w:rsid w:val="00DC110E"/>
    <w:rsid w:val="00DC1B2B"/>
    <w:rsid w:val="00DC1D84"/>
    <w:rsid w:val="00DC2CA6"/>
    <w:rsid w:val="00DC376B"/>
    <w:rsid w:val="00DC4C59"/>
    <w:rsid w:val="00DC63C0"/>
    <w:rsid w:val="00DC76A3"/>
    <w:rsid w:val="00DC76C2"/>
    <w:rsid w:val="00DD077D"/>
    <w:rsid w:val="00DD099F"/>
    <w:rsid w:val="00DD0F2D"/>
    <w:rsid w:val="00DD0FED"/>
    <w:rsid w:val="00DD146E"/>
    <w:rsid w:val="00DD1E7A"/>
    <w:rsid w:val="00DD1F97"/>
    <w:rsid w:val="00DD3863"/>
    <w:rsid w:val="00DD441A"/>
    <w:rsid w:val="00DD5C1D"/>
    <w:rsid w:val="00DD6404"/>
    <w:rsid w:val="00DD6468"/>
    <w:rsid w:val="00DD664B"/>
    <w:rsid w:val="00DD6899"/>
    <w:rsid w:val="00DD7CD1"/>
    <w:rsid w:val="00DE011D"/>
    <w:rsid w:val="00DE2210"/>
    <w:rsid w:val="00DE2597"/>
    <w:rsid w:val="00DE2808"/>
    <w:rsid w:val="00DE2C43"/>
    <w:rsid w:val="00DE36B0"/>
    <w:rsid w:val="00DE4010"/>
    <w:rsid w:val="00DE541D"/>
    <w:rsid w:val="00DE562F"/>
    <w:rsid w:val="00DE596A"/>
    <w:rsid w:val="00DE60E4"/>
    <w:rsid w:val="00DE6670"/>
    <w:rsid w:val="00DE781E"/>
    <w:rsid w:val="00DE7B94"/>
    <w:rsid w:val="00DE7E22"/>
    <w:rsid w:val="00DF0589"/>
    <w:rsid w:val="00DF07FE"/>
    <w:rsid w:val="00DF1059"/>
    <w:rsid w:val="00DF1A99"/>
    <w:rsid w:val="00DF20C9"/>
    <w:rsid w:val="00DF3201"/>
    <w:rsid w:val="00DF32CB"/>
    <w:rsid w:val="00DF3D81"/>
    <w:rsid w:val="00DF3FD5"/>
    <w:rsid w:val="00DF58CD"/>
    <w:rsid w:val="00DF5939"/>
    <w:rsid w:val="00DF5996"/>
    <w:rsid w:val="00DF66C9"/>
    <w:rsid w:val="00E0017E"/>
    <w:rsid w:val="00E008E6"/>
    <w:rsid w:val="00E00E77"/>
    <w:rsid w:val="00E01290"/>
    <w:rsid w:val="00E01989"/>
    <w:rsid w:val="00E02608"/>
    <w:rsid w:val="00E03F47"/>
    <w:rsid w:val="00E03FB2"/>
    <w:rsid w:val="00E04655"/>
    <w:rsid w:val="00E0590E"/>
    <w:rsid w:val="00E060CF"/>
    <w:rsid w:val="00E066A7"/>
    <w:rsid w:val="00E06AE6"/>
    <w:rsid w:val="00E078B5"/>
    <w:rsid w:val="00E1022B"/>
    <w:rsid w:val="00E10544"/>
    <w:rsid w:val="00E11402"/>
    <w:rsid w:val="00E11424"/>
    <w:rsid w:val="00E114D1"/>
    <w:rsid w:val="00E11EFB"/>
    <w:rsid w:val="00E130D8"/>
    <w:rsid w:val="00E134A9"/>
    <w:rsid w:val="00E139E7"/>
    <w:rsid w:val="00E13A0A"/>
    <w:rsid w:val="00E13ED8"/>
    <w:rsid w:val="00E14BA4"/>
    <w:rsid w:val="00E14CAE"/>
    <w:rsid w:val="00E152BB"/>
    <w:rsid w:val="00E15B1D"/>
    <w:rsid w:val="00E15BD4"/>
    <w:rsid w:val="00E1685B"/>
    <w:rsid w:val="00E17405"/>
    <w:rsid w:val="00E17C0C"/>
    <w:rsid w:val="00E17E30"/>
    <w:rsid w:val="00E21243"/>
    <w:rsid w:val="00E21369"/>
    <w:rsid w:val="00E222E3"/>
    <w:rsid w:val="00E226E8"/>
    <w:rsid w:val="00E22FBB"/>
    <w:rsid w:val="00E23366"/>
    <w:rsid w:val="00E24355"/>
    <w:rsid w:val="00E24423"/>
    <w:rsid w:val="00E24D46"/>
    <w:rsid w:val="00E24E12"/>
    <w:rsid w:val="00E25480"/>
    <w:rsid w:val="00E256FC"/>
    <w:rsid w:val="00E257EB"/>
    <w:rsid w:val="00E263FF"/>
    <w:rsid w:val="00E26AFA"/>
    <w:rsid w:val="00E26BAC"/>
    <w:rsid w:val="00E273C9"/>
    <w:rsid w:val="00E27FEA"/>
    <w:rsid w:val="00E30024"/>
    <w:rsid w:val="00E3078A"/>
    <w:rsid w:val="00E309CE"/>
    <w:rsid w:val="00E31976"/>
    <w:rsid w:val="00E31A00"/>
    <w:rsid w:val="00E33260"/>
    <w:rsid w:val="00E336B2"/>
    <w:rsid w:val="00E337D9"/>
    <w:rsid w:val="00E3455F"/>
    <w:rsid w:val="00E34F42"/>
    <w:rsid w:val="00E350E3"/>
    <w:rsid w:val="00E35832"/>
    <w:rsid w:val="00E3583A"/>
    <w:rsid w:val="00E37109"/>
    <w:rsid w:val="00E37302"/>
    <w:rsid w:val="00E3788B"/>
    <w:rsid w:val="00E37C2D"/>
    <w:rsid w:val="00E407DE"/>
    <w:rsid w:val="00E41AB7"/>
    <w:rsid w:val="00E41D22"/>
    <w:rsid w:val="00E41D98"/>
    <w:rsid w:val="00E42F18"/>
    <w:rsid w:val="00E43087"/>
    <w:rsid w:val="00E433D7"/>
    <w:rsid w:val="00E43499"/>
    <w:rsid w:val="00E43794"/>
    <w:rsid w:val="00E43CBF"/>
    <w:rsid w:val="00E44F72"/>
    <w:rsid w:val="00E45656"/>
    <w:rsid w:val="00E45685"/>
    <w:rsid w:val="00E4571C"/>
    <w:rsid w:val="00E46168"/>
    <w:rsid w:val="00E46FBD"/>
    <w:rsid w:val="00E47042"/>
    <w:rsid w:val="00E474C2"/>
    <w:rsid w:val="00E50B77"/>
    <w:rsid w:val="00E515C8"/>
    <w:rsid w:val="00E52A4C"/>
    <w:rsid w:val="00E5323B"/>
    <w:rsid w:val="00E53514"/>
    <w:rsid w:val="00E53674"/>
    <w:rsid w:val="00E54DD1"/>
    <w:rsid w:val="00E54E2E"/>
    <w:rsid w:val="00E55A72"/>
    <w:rsid w:val="00E565A3"/>
    <w:rsid w:val="00E56A75"/>
    <w:rsid w:val="00E56BA4"/>
    <w:rsid w:val="00E56D9B"/>
    <w:rsid w:val="00E56ECC"/>
    <w:rsid w:val="00E57108"/>
    <w:rsid w:val="00E577DD"/>
    <w:rsid w:val="00E57AA5"/>
    <w:rsid w:val="00E57C32"/>
    <w:rsid w:val="00E6100D"/>
    <w:rsid w:val="00E6140D"/>
    <w:rsid w:val="00E61C53"/>
    <w:rsid w:val="00E61F0B"/>
    <w:rsid w:val="00E61FA2"/>
    <w:rsid w:val="00E62EC6"/>
    <w:rsid w:val="00E634DC"/>
    <w:rsid w:val="00E6352C"/>
    <w:rsid w:val="00E635C8"/>
    <w:rsid w:val="00E63A3A"/>
    <w:rsid w:val="00E63E3D"/>
    <w:rsid w:val="00E63EC9"/>
    <w:rsid w:val="00E641FC"/>
    <w:rsid w:val="00E64B12"/>
    <w:rsid w:val="00E65717"/>
    <w:rsid w:val="00E66553"/>
    <w:rsid w:val="00E6697D"/>
    <w:rsid w:val="00E66E13"/>
    <w:rsid w:val="00E67749"/>
    <w:rsid w:val="00E704F9"/>
    <w:rsid w:val="00E719A7"/>
    <w:rsid w:val="00E71AEA"/>
    <w:rsid w:val="00E71E54"/>
    <w:rsid w:val="00E71F8D"/>
    <w:rsid w:val="00E72057"/>
    <w:rsid w:val="00E7226A"/>
    <w:rsid w:val="00E7255F"/>
    <w:rsid w:val="00E72CC7"/>
    <w:rsid w:val="00E72CC8"/>
    <w:rsid w:val="00E7353B"/>
    <w:rsid w:val="00E7396C"/>
    <w:rsid w:val="00E73E6B"/>
    <w:rsid w:val="00E746DF"/>
    <w:rsid w:val="00E776AC"/>
    <w:rsid w:val="00E776D9"/>
    <w:rsid w:val="00E77C6E"/>
    <w:rsid w:val="00E80A9A"/>
    <w:rsid w:val="00E810F7"/>
    <w:rsid w:val="00E813B9"/>
    <w:rsid w:val="00E8176D"/>
    <w:rsid w:val="00E82B19"/>
    <w:rsid w:val="00E82C86"/>
    <w:rsid w:val="00E835BC"/>
    <w:rsid w:val="00E83F12"/>
    <w:rsid w:val="00E843CD"/>
    <w:rsid w:val="00E844AC"/>
    <w:rsid w:val="00E84524"/>
    <w:rsid w:val="00E8455F"/>
    <w:rsid w:val="00E848E1"/>
    <w:rsid w:val="00E84F0C"/>
    <w:rsid w:val="00E8528A"/>
    <w:rsid w:val="00E85C1D"/>
    <w:rsid w:val="00E86A53"/>
    <w:rsid w:val="00E87D54"/>
    <w:rsid w:val="00E90302"/>
    <w:rsid w:val="00E9082B"/>
    <w:rsid w:val="00E909FF"/>
    <w:rsid w:val="00E90B52"/>
    <w:rsid w:val="00E9117D"/>
    <w:rsid w:val="00E915C5"/>
    <w:rsid w:val="00E91EBB"/>
    <w:rsid w:val="00E922A4"/>
    <w:rsid w:val="00E922FB"/>
    <w:rsid w:val="00E93920"/>
    <w:rsid w:val="00E93A6E"/>
    <w:rsid w:val="00E94E85"/>
    <w:rsid w:val="00E957DA"/>
    <w:rsid w:val="00E95E2F"/>
    <w:rsid w:val="00E964A3"/>
    <w:rsid w:val="00E96B55"/>
    <w:rsid w:val="00E96CD7"/>
    <w:rsid w:val="00E97050"/>
    <w:rsid w:val="00EA03C6"/>
    <w:rsid w:val="00EA1737"/>
    <w:rsid w:val="00EA18C9"/>
    <w:rsid w:val="00EA2897"/>
    <w:rsid w:val="00EA3136"/>
    <w:rsid w:val="00EA350A"/>
    <w:rsid w:val="00EA3607"/>
    <w:rsid w:val="00EA3644"/>
    <w:rsid w:val="00EA3980"/>
    <w:rsid w:val="00EA399F"/>
    <w:rsid w:val="00EA3E4B"/>
    <w:rsid w:val="00EA4A05"/>
    <w:rsid w:val="00EA4FB9"/>
    <w:rsid w:val="00EA546D"/>
    <w:rsid w:val="00EA5B80"/>
    <w:rsid w:val="00EA5C27"/>
    <w:rsid w:val="00EA6925"/>
    <w:rsid w:val="00EB05BA"/>
    <w:rsid w:val="00EB0EA3"/>
    <w:rsid w:val="00EB15EE"/>
    <w:rsid w:val="00EB2AD3"/>
    <w:rsid w:val="00EB3376"/>
    <w:rsid w:val="00EB34FF"/>
    <w:rsid w:val="00EB3D1E"/>
    <w:rsid w:val="00EB4261"/>
    <w:rsid w:val="00EB4AB4"/>
    <w:rsid w:val="00EB5195"/>
    <w:rsid w:val="00EB65EF"/>
    <w:rsid w:val="00EC1DC0"/>
    <w:rsid w:val="00EC2261"/>
    <w:rsid w:val="00EC2D19"/>
    <w:rsid w:val="00EC2FFA"/>
    <w:rsid w:val="00EC302F"/>
    <w:rsid w:val="00EC35EC"/>
    <w:rsid w:val="00EC39EB"/>
    <w:rsid w:val="00EC47EA"/>
    <w:rsid w:val="00EC4BD2"/>
    <w:rsid w:val="00EC5DF1"/>
    <w:rsid w:val="00EC5E47"/>
    <w:rsid w:val="00EC72D6"/>
    <w:rsid w:val="00EC7F75"/>
    <w:rsid w:val="00ED0312"/>
    <w:rsid w:val="00ED036B"/>
    <w:rsid w:val="00ED04C7"/>
    <w:rsid w:val="00ED0705"/>
    <w:rsid w:val="00ED08CF"/>
    <w:rsid w:val="00ED159B"/>
    <w:rsid w:val="00ED15DB"/>
    <w:rsid w:val="00ED16B2"/>
    <w:rsid w:val="00ED1800"/>
    <w:rsid w:val="00ED2FC9"/>
    <w:rsid w:val="00ED3567"/>
    <w:rsid w:val="00ED37C5"/>
    <w:rsid w:val="00ED3C45"/>
    <w:rsid w:val="00ED423D"/>
    <w:rsid w:val="00ED484E"/>
    <w:rsid w:val="00ED4C47"/>
    <w:rsid w:val="00ED5876"/>
    <w:rsid w:val="00ED58CE"/>
    <w:rsid w:val="00ED5A90"/>
    <w:rsid w:val="00ED683A"/>
    <w:rsid w:val="00ED6A8D"/>
    <w:rsid w:val="00ED799C"/>
    <w:rsid w:val="00ED7D14"/>
    <w:rsid w:val="00EE0588"/>
    <w:rsid w:val="00EE0A0B"/>
    <w:rsid w:val="00EE0D1B"/>
    <w:rsid w:val="00EE2B88"/>
    <w:rsid w:val="00EE3513"/>
    <w:rsid w:val="00EE3D1F"/>
    <w:rsid w:val="00EE3F63"/>
    <w:rsid w:val="00EE4BB0"/>
    <w:rsid w:val="00EE4BF3"/>
    <w:rsid w:val="00EE5C32"/>
    <w:rsid w:val="00EE5F73"/>
    <w:rsid w:val="00EE6819"/>
    <w:rsid w:val="00EF08BE"/>
    <w:rsid w:val="00EF0F88"/>
    <w:rsid w:val="00EF1943"/>
    <w:rsid w:val="00EF2836"/>
    <w:rsid w:val="00EF2A1A"/>
    <w:rsid w:val="00EF2EA9"/>
    <w:rsid w:val="00EF3882"/>
    <w:rsid w:val="00EF3B7A"/>
    <w:rsid w:val="00EF461E"/>
    <w:rsid w:val="00EF5D0A"/>
    <w:rsid w:val="00EF5ED8"/>
    <w:rsid w:val="00EF62EA"/>
    <w:rsid w:val="00EF7410"/>
    <w:rsid w:val="00EF7599"/>
    <w:rsid w:val="00EF773A"/>
    <w:rsid w:val="00EF7C25"/>
    <w:rsid w:val="00EF7E8F"/>
    <w:rsid w:val="00F001C5"/>
    <w:rsid w:val="00F007DD"/>
    <w:rsid w:val="00F01B52"/>
    <w:rsid w:val="00F02588"/>
    <w:rsid w:val="00F0284C"/>
    <w:rsid w:val="00F035C5"/>
    <w:rsid w:val="00F038B4"/>
    <w:rsid w:val="00F03BBD"/>
    <w:rsid w:val="00F03E81"/>
    <w:rsid w:val="00F04597"/>
    <w:rsid w:val="00F06060"/>
    <w:rsid w:val="00F0665F"/>
    <w:rsid w:val="00F06B08"/>
    <w:rsid w:val="00F06BB8"/>
    <w:rsid w:val="00F06D6B"/>
    <w:rsid w:val="00F07101"/>
    <w:rsid w:val="00F07FB5"/>
    <w:rsid w:val="00F11613"/>
    <w:rsid w:val="00F11697"/>
    <w:rsid w:val="00F12041"/>
    <w:rsid w:val="00F120C2"/>
    <w:rsid w:val="00F12D9E"/>
    <w:rsid w:val="00F12DDB"/>
    <w:rsid w:val="00F1363A"/>
    <w:rsid w:val="00F13EDE"/>
    <w:rsid w:val="00F14C2F"/>
    <w:rsid w:val="00F15C61"/>
    <w:rsid w:val="00F160E8"/>
    <w:rsid w:val="00F1629E"/>
    <w:rsid w:val="00F16684"/>
    <w:rsid w:val="00F16945"/>
    <w:rsid w:val="00F171F3"/>
    <w:rsid w:val="00F17847"/>
    <w:rsid w:val="00F17B7B"/>
    <w:rsid w:val="00F17BE7"/>
    <w:rsid w:val="00F219CB"/>
    <w:rsid w:val="00F22608"/>
    <w:rsid w:val="00F22799"/>
    <w:rsid w:val="00F227C3"/>
    <w:rsid w:val="00F23253"/>
    <w:rsid w:val="00F23350"/>
    <w:rsid w:val="00F2337B"/>
    <w:rsid w:val="00F23826"/>
    <w:rsid w:val="00F23BCB"/>
    <w:rsid w:val="00F24CBA"/>
    <w:rsid w:val="00F24D07"/>
    <w:rsid w:val="00F24D14"/>
    <w:rsid w:val="00F24FD4"/>
    <w:rsid w:val="00F2569F"/>
    <w:rsid w:val="00F26659"/>
    <w:rsid w:val="00F2719B"/>
    <w:rsid w:val="00F27429"/>
    <w:rsid w:val="00F2749C"/>
    <w:rsid w:val="00F279EA"/>
    <w:rsid w:val="00F27A54"/>
    <w:rsid w:val="00F27B3B"/>
    <w:rsid w:val="00F27DF4"/>
    <w:rsid w:val="00F30E0E"/>
    <w:rsid w:val="00F3168B"/>
    <w:rsid w:val="00F317E5"/>
    <w:rsid w:val="00F32666"/>
    <w:rsid w:val="00F32D36"/>
    <w:rsid w:val="00F33053"/>
    <w:rsid w:val="00F330CB"/>
    <w:rsid w:val="00F33136"/>
    <w:rsid w:val="00F340BF"/>
    <w:rsid w:val="00F34AEA"/>
    <w:rsid w:val="00F35774"/>
    <w:rsid w:val="00F35EE7"/>
    <w:rsid w:val="00F36BC6"/>
    <w:rsid w:val="00F41123"/>
    <w:rsid w:val="00F41751"/>
    <w:rsid w:val="00F41968"/>
    <w:rsid w:val="00F41985"/>
    <w:rsid w:val="00F41B4D"/>
    <w:rsid w:val="00F41FAB"/>
    <w:rsid w:val="00F4229E"/>
    <w:rsid w:val="00F422DD"/>
    <w:rsid w:val="00F42321"/>
    <w:rsid w:val="00F427B4"/>
    <w:rsid w:val="00F42DEB"/>
    <w:rsid w:val="00F43699"/>
    <w:rsid w:val="00F43AB4"/>
    <w:rsid w:val="00F43EF7"/>
    <w:rsid w:val="00F43EFD"/>
    <w:rsid w:val="00F44D16"/>
    <w:rsid w:val="00F45AC4"/>
    <w:rsid w:val="00F45EE0"/>
    <w:rsid w:val="00F4648E"/>
    <w:rsid w:val="00F46512"/>
    <w:rsid w:val="00F46744"/>
    <w:rsid w:val="00F4679B"/>
    <w:rsid w:val="00F46CC1"/>
    <w:rsid w:val="00F47A55"/>
    <w:rsid w:val="00F47F0B"/>
    <w:rsid w:val="00F51701"/>
    <w:rsid w:val="00F528A6"/>
    <w:rsid w:val="00F5327C"/>
    <w:rsid w:val="00F5362A"/>
    <w:rsid w:val="00F543E0"/>
    <w:rsid w:val="00F54B82"/>
    <w:rsid w:val="00F556CB"/>
    <w:rsid w:val="00F5584A"/>
    <w:rsid w:val="00F55858"/>
    <w:rsid w:val="00F55B0C"/>
    <w:rsid w:val="00F56148"/>
    <w:rsid w:val="00F5748F"/>
    <w:rsid w:val="00F5752F"/>
    <w:rsid w:val="00F57AAB"/>
    <w:rsid w:val="00F60AC3"/>
    <w:rsid w:val="00F60B5E"/>
    <w:rsid w:val="00F619C2"/>
    <w:rsid w:val="00F61F5E"/>
    <w:rsid w:val="00F620FA"/>
    <w:rsid w:val="00F62C5F"/>
    <w:rsid w:val="00F62FD2"/>
    <w:rsid w:val="00F649A1"/>
    <w:rsid w:val="00F65065"/>
    <w:rsid w:val="00F6568C"/>
    <w:rsid w:val="00F6592C"/>
    <w:rsid w:val="00F65F02"/>
    <w:rsid w:val="00F66242"/>
    <w:rsid w:val="00F66702"/>
    <w:rsid w:val="00F66C8B"/>
    <w:rsid w:val="00F672E3"/>
    <w:rsid w:val="00F673C1"/>
    <w:rsid w:val="00F67FFC"/>
    <w:rsid w:val="00F706CE"/>
    <w:rsid w:val="00F72092"/>
    <w:rsid w:val="00F72D60"/>
    <w:rsid w:val="00F737A8"/>
    <w:rsid w:val="00F73F83"/>
    <w:rsid w:val="00F74600"/>
    <w:rsid w:val="00F74812"/>
    <w:rsid w:val="00F74848"/>
    <w:rsid w:val="00F7499E"/>
    <w:rsid w:val="00F771EC"/>
    <w:rsid w:val="00F8153B"/>
    <w:rsid w:val="00F81AB3"/>
    <w:rsid w:val="00F82F61"/>
    <w:rsid w:val="00F844C1"/>
    <w:rsid w:val="00F84B0F"/>
    <w:rsid w:val="00F85A05"/>
    <w:rsid w:val="00F8645A"/>
    <w:rsid w:val="00F86A28"/>
    <w:rsid w:val="00F87336"/>
    <w:rsid w:val="00F873E8"/>
    <w:rsid w:val="00F87451"/>
    <w:rsid w:val="00F874DC"/>
    <w:rsid w:val="00F90460"/>
    <w:rsid w:val="00F90D4A"/>
    <w:rsid w:val="00F90DA9"/>
    <w:rsid w:val="00F91158"/>
    <w:rsid w:val="00F911CC"/>
    <w:rsid w:val="00F9146D"/>
    <w:rsid w:val="00F9161A"/>
    <w:rsid w:val="00F91899"/>
    <w:rsid w:val="00F92634"/>
    <w:rsid w:val="00F929BD"/>
    <w:rsid w:val="00F92FFA"/>
    <w:rsid w:val="00F93DC8"/>
    <w:rsid w:val="00F94748"/>
    <w:rsid w:val="00F94E3A"/>
    <w:rsid w:val="00F95D33"/>
    <w:rsid w:val="00F95F2A"/>
    <w:rsid w:val="00F961FE"/>
    <w:rsid w:val="00F973DA"/>
    <w:rsid w:val="00F979DA"/>
    <w:rsid w:val="00F97D57"/>
    <w:rsid w:val="00F97F87"/>
    <w:rsid w:val="00FA0475"/>
    <w:rsid w:val="00FA0BC3"/>
    <w:rsid w:val="00FA1696"/>
    <w:rsid w:val="00FA1E41"/>
    <w:rsid w:val="00FA257D"/>
    <w:rsid w:val="00FA2EEA"/>
    <w:rsid w:val="00FA3B0F"/>
    <w:rsid w:val="00FA465E"/>
    <w:rsid w:val="00FA48EA"/>
    <w:rsid w:val="00FA52D4"/>
    <w:rsid w:val="00FA592B"/>
    <w:rsid w:val="00FA623A"/>
    <w:rsid w:val="00FA6D49"/>
    <w:rsid w:val="00FA75C4"/>
    <w:rsid w:val="00FB0693"/>
    <w:rsid w:val="00FB088C"/>
    <w:rsid w:val="00FB0962"/>
    <w:rsid w:val="00FB0A64"/>
    <w:rsid w:val="00FB0D8D"/>
    <w:rsid w:val="00FB1C38"/>
    <w:rsid w:val="00FB249C"/>
    <w:rsid w:val="00FB25B8"/>
    <w:rsid w:val="00FB2814"/>
    <w:rsid w:val="00FB32CB"/>
    <w:rsid w:val="00FB43BE"/>
    <w:rsid w:val="00FB45DD"/>
    <w:rsid w:val="00FB45FD"/>
    <w:rsid w:val="00FB48E2"/>
    <w:rsid w:val="00FB58B5"/>
    <w:rsid w:val="00FB6039"/>
    <w:rsid w:val="00FB6B7C"/>
    <w:rsid w:val="00FB6BCA"/>
    <w:rsid w:val="00FB71A4"/>
    <w:rsid w:val="00FB75AE"/>
    <w:rsid w:val="00FB7B68"/>
    <w:rsid w:val="00FB7E37"/>
    <w:rsid w:val="00FC05D7"/>
    <w:rsid w:val="00FC0CCC"/>
    <w:rsid w:val="00FC2025"/>
    <w:rsid w:val="00FC25C2"/>
    <w:rsid w:val="00FC33FA"/>
    <w:rsid w:val="00FC4A59"/>
    <w:rsid w:val="00FC585C"/>
    <w:rsid w:val="00FC5B3C"/>
    <w:rsid w:val="00FC5B9B"/>
    <w:rsid w:val="00FC5FAA"/>
    <w:rsid w:val="00FC65AF"/>
    <w:rsid w:val="00FC6789"/>
    <w:rsid w:val="00FC703D"/>
    <w:rsid w:val="00FC7B21"/>
    <w:rsid w:val="00FC7BAA"/>
    <w:rsid w:val="00FD076E"/>
    <w:rsid w:val="00FD1509"/>
    <w:rsid w:val="00FD18E1"/>
    <w:rsid w:val="00FD2E81"/>
    <w:rsid w:val="00FD32B1"/>
    <w:rsid w:val="00FD38CA"/>
    <w:rsid w:val="00FD57C1"/>
    <w:rsid w:val="00FD5878"/>
    <w:rsid w:val="00FD58A8"/>
    <w:rsid w:val="00FD7C83"/>
    <w:rsid w:val="00FE01C2"/>
    <w:rsid w:val="00FE05EC"/>
    <w:rsid w:val="00FE1D7C"/>
    <w:rsid w:val="00FE1E9A"/>
    <w:rsid w:val="00FE3A72"/>
    <w:rsid w:val="00FE5EC7"/>
    <w:rsid w:val="00FE6075"/>
    <w:rsid w:val="00FE60DD"/>
    <w:rsid w:val="00FE6202"/>
    <w:rsid w:val="00FE6AD2"/>
    <w:rsid w:val="00FE6CA6"/>
    <w:rsid w:val="00FE737C"/>
    <w:rsid w:val="00FF06F5"/>
    <w:rsid w:val="00FF0748"/>
    <w:rsid w:val="00FF07B6"/>
    <w:rsid w:val="00FF080E"/>
    <w:rsid w:val="00FF182F"/>
    <w:rsid w:val="00FF18CD"/>
    <w:rsid w:val="00FF23E7"/>
    <w:rsid w:val="00FF4B61"/>
    <w:rsid w:val="00FF4FAD"/>
    <w:rsid w:val="00FF5879"/>
    <w:rsid w:val="00FF6451"/>
    <w:rsid w:val="00FF77A3"/>
    <w:rsid w:val="00FF7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uiPriority="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locked="1" w:unhideWhenUsed="1"/>
    <w:lsdException w:name="index 2" w:locked="1" w:unhideWhenUsed="1"/>
    <w:lsdException w:name="index 3" w:locked="1" w:unhideWhenUsed="1"/>
    <w:lsdException w:name="index 4" w:locked="1" w:unhideWhenUsed="1"/>
    <w:lsdException w:name="index 5" w:locked="1" w:unhideWhenUsed="1"/>
    <w:lsdException w:name="index 6" w:locked="1" w:unhideWhenUsed="1"/>
    <w:lsdException w:name="index 7" w:locked="1" w:unhideWhenUsed="1"/>
    <w:lsdException w:name="index 8" w:locked="1" w:unhideWhenUsed="1"/>
    <w:lsdException w:name="index 9" w:locked="1" w:unhideWhenUsed="1"/>
    <w:lsdException w:name="toc 1" w:semiHidden="0" w:uiPriority="39"/>
    <w:lsdException w:name="toc 2" w:semiHidden="0" w:uiPriority="39"/>
    <w:lsdException w:name="toc 3" w:semiHidden="0" w:uiPriority="39"/>
    <w:lsdException w:name="toc 4" w:semiHidden="0" w:uiPriority="0"/>
    <w:lsdException w:name="toc 5" w:semiHidden="0" w:uiPriority="0"/>
    <w:lsdException w:name="toc 6" w:semiHidden="0" w:uiPriority="0"/>
    <w:lsdException w:name="toc 7" w:semiHidden="0" w:uiPriority="0"/>
    <w:lsdException w:name="toc 8" w:semiHidden="0" w:uiPriority="0"/>
    <w:lsdException w:name="toc 9" w:semiHidden="0" w:uiPriority="0"/>
    <w:lsdException w:name="Normal Indent" w:locked="1" w:unhideWhenUsed="1"/>
    <w:lsdException w:name="footnote text" w:locked="1" w:unhideWhenUsed="1"/>
    <w:lsdException w:name="annotation text" w:locked="1" w:unhideWhenUsed="1"/>
    <w:lsdException w:name="header" w:locked="1" w:unhideWhenUsed="1"/>
    <w:lsdException w:name="footer" w:locked="1" w:unhideWhenUsed="1"/>
    <w:lsdException w:name="index heading" w:locked="1" w:unhideWhenUsed="1"/>
    <w:lsdException w:name="caption" w:uiPriority="0" w:unhideWhenUsed="1" w:qFormat="1"/>
    <w:lsdException w:name="table of figures" w:locked="1" w:unhideWhenUsed="1"/>
    <w:lsdException w:name="envelope address" w:locked="1" w:unhideWhenUsed="1"/>
    <w:lsdException w:name="envelope return" w:locked="1" w:unhideWhenUsed="1"/>
    <w:lsdException w:name="footnote reference" w:locked="1" w:unhideWhenUsed="1"/>
    <w:lsdException w:name="annotation reference" w:locked="1" w:unhideWhenUsed="1"/>
    <w:lsdException w:name="line number" w:locked="1" w:unhideWhenUsed="1"/>
    <w:lsdException w:name="page number" w:locked="1" w:unhideWhenUsed="1"/>
    <w:lsdException w:name="endnote reference" w:locked="1" w:unhideWhenUsed="1"/>
    <w:lsdException w:name="endnote text" w:locked="1" w:unhideWhenUsed="1"/>
    <w:lsdException w:name="table of authorities" w:locked="1" w:unhideWhenUsed="1"/>
    <w:lsdException w:name="macro" w:locked="1" w:unhideWhenUsed="1"/>
    <w:lsdException w:name="toa heading" w:locked="1" w:unhideWhenUsed="1"/>
    <w:lsdException w:name="List" w:locked="1" w:unhideWhenUsed="1"/>
    <w:lsdException w:name="List Bullet" w:locked="1" w:unhideWhenUsed="1"/>
    <w:lsdException w:name="List Number" w:locked="1" w:unhideWhenUsed="1"/>
    <w:lsdException w:name="List 2" w:locked="1" w:unhideWhenUsed="1"/>
    <w:lsdException w:name="List 3" w:locked="1" w:unhideWhenUsed="1"/>
    <w:lsdException w:name="List 4" w:locked="1" w:unhideWhenUsed="1"/>
    <w:lsdException w:name="List 5" w:locked="1" w:unhideWhenUsed="1"/>
    <w:lsdException w:name="List Bullet 2" w:locked="1" w:unhideWhenUsed="1"/>
    <w:lsdException w:name="List Bullet 3" w:locked="1" w:unhideWhenUsed="1"/>
    <w:lsdException w:name="List Bullet 4" w:locked="1" w:unhideWhenUsed="1"/>
    <w:lsdException w:name="List Bullet 5" w:locked="1" w:unhideWhenUsed="1"/>
    <w:lsdException w:name="List Number 2" w:locked="1" w:unhideWhenUsed="1"/>
    <w:lsdException w:name="List Number 3" w:locked="1" w:unhideWhenUsed="1"/>
    <w:lsdException w:name="List Number 4" w:locked="1" w:unhideWhenUsed="1"/>
    <w:lsdException w:name="List Number 5" w:locked="1" w:unhideWhenUsed="1"/>
    <w:lsdException w:name="Title" w:semiHidden="0" w:uiPriority="0" w:qFormat="1"/>
    <w:lsdException w:name="Closing" w:locked="1" w:unhideWhenUsed="1"/>
    <w:lsdException w:name="Signature" w:locked="1" w:unhideWhenUsed="1"/>
    <w:lsdException w:name="Default Paragraph Font" w:semiHidden="0" w:uiPriority="1"/>
    <w:lsdException w:name="Body Text" w:locked="1" w:unhideWhenUsed="1"/>
    <w:lsdException w:name="Body Text Indent" w:locked="1" w:unhideWhenUsed="1"/>
    <w:lsdException w:name="List Continue" w:locked="1" w:unhideWhenUsed="1"/>
    <w:lsdException w:name="List Continue 2" w:locked="1" w:unhideWhenUsed="1"/>
    <w:lsdException w:name="List Continue 3" w:locked="1" w:unhideWhenUsed="1"/>
    <w:lsdException w:name="List Continue 4" w:locked="1" w:unhideWhenUsed="1"/>
    <w:lsdException w:name="List Continue 5" w:locked="1" w:unhideWhenUsed="1"/>
    <w:lsdException w:name="Message Header" w:locked="1" w:unhideWhenUsed="1"/>
    <w:lsdException w:name="Subtitle" w:semiHidden="0" w:uiPriority="0" w:qFormat="1"/>
    <w:lsdException w:name="Salutation" w:locked="1" w:unhideWhenUsed="1"/>
    <w:lsdException w:name="Date" w:locked="1" w:unhideWhenUsed="1"/>
    <w:lsdException w:name="Body Text First Indent" w:locked="1" w:unhideWhenUsed="1"/>
    <w:lsdException w:name="Body Text First Indent 2" w:locked="1" w:unhideWhenUsed="1"/>
    <w:lsdException w:name="Note Heading" w:locked="1" w:unhideWhenUsed="1"/>
    <w:lsdException w:name="Body Text 2" w:locked="1" w:unhideWhenUsed="1"/>
    <w:lsdException w:name="Body Text 3" w:locked="1" w:unhideWhenUsed="1"/>
    <w:lsdException w:name="Body Text Indent 2" w:locked="1" w:unhideWhenUsed="1"/>
    <w:lsdException w:name="Body Text Indent 3" w:locked="1" w:unhideWhenUsed="1"/>
    <w:lsdException w:name="Block Text" w:locked="1" w:unhideWhenUsed="1"/>
    <w:lsdException w:name="Hyperlink" w:locked="1" w:unhideWhenUsed="1"/>
    <w:lsdException w:name="FollowedHyperlink" w:locked="1" w:unhideWhenUsed="1"/>
    <w:lsdException w:name="Strong" w:semiHidden="0" w:uiPriority="0" w:qFormat="1"/>
    <w:lsdException w:name="Emphasis" w:semiHidden="0" w:uiPriority="0" w:qFormat="1"/>
    <w:lsdException w:name="Document Map" w:locked="1" w:unhideWhenUsed="1"/>
    <w:lsdException w:name="Plain Text" w:locked="1" w:unhideWhenUsed="1"/>
    <w:lsdException w:name="E-mail Signature" w:locked="1" w:unhideWhenUsed="1"/>
    <w:lsdException w:name="HTML Top of Form" w:locked="1" w:unhideWhenUsed="1"/>
    <w:lsdException w:name="HTML Bottom of Form" w:locked="1" w:unhideWhenUsed="1"/>
    <w:lsdException w:name="Normal (Web)" w:locked="1" w:unhideWhenUsed="1"/>
    <w:lsdException w:name="HTML Acronym" w:locked="1" w:unhideWhenUsed="1"/>
    <w:lsdException w:name="HTML Address" w:locked="1" w:unhideWhenUsed="1"/>
    <w:lsdException w:name="HTML Cite" w:locked="1" w:unhideWhenUsed="1"/>
    <w:lsdException w:name="HTML Code" w:locked="1" w:unhideWhenUsed="1"/>
    <w:lsdException w:name="HTML Definition" w:locked="1" w:unhideWhenUsed="1"/>
    <w:lsdException w:name="HTML Keyboard" w:locked="1" w:unhideWhenUsed="1"/>
    <w:lsdException w:name="HTML Preformatted" w:locked="1" w:unhideWhenUsed="1"/>
    <w:lsdException w:name="HTML Sample" w:locked="1" w:unhideWhenUsed="1"/>
    <w:lsdException w:name="HTML Typewriter" w:locked="1" w:unhideWhenUsed="1"/>
    <w:lsdException w:name="HTML Variable" w:locked="1" w:unhideWhenUsed="1"/>
    <w:lsdException w:name="Normal Table" w:locked="1" w:unhideWhenUsed="1"/>
    <w:lsdException w:name="annotation subject" w:locked="1" w:unhideWhenUsed="1"/>
    <w:lsdException w:name="No List" w:locked="1" w:unhideWhenUsed="1"/>
    <w:lsdException w:name="Outline List 1" w:locked="1" w:unhideWhenUsed="1"/>
    <w:lsdException w:name="Outline List 2" w:locked="1" w:unhideWhenUsed="1"/>
    <w:lsdException w:name="Outline List 3" w:locked="1" w:unhideWhenUsed="1"/>
    <w:lsdException w:name="Table Simple 1" w:locked="1" w:unhideWhenUsed="1"/>
    <w:lsdException w:name="Table Simple 2" w:locked="1" w:unhideWhenUsed="1"/>
    <w:lsdException w:name="Table Simple 3" w:locked="1" w:unhideWhenUsed="1"/>
    <w:lsdException w:name="Table Classic 1" w:locked="1" w:unhideWhenUsed="1"/>
    <w:lsdException w:name="Table Classic 2" w:locked="1" w:unhideWhenUsed="1"/>
    <w:lsdException w:name="Table Classic 3" w:locked="1" w:unhideWhenUsed="1"/>
    <w:lsdException w:name="Table Classic 4" w:locked="1" w:unhideWhenUsed="1"/>
    <w:lsdException w:name="Table Colorful 1" w:locked="1" w:unhideWhenUsed="1"/>
    <w:lsdException w:name="Table Colorful 2" w:locked="1" w:unhideWhenUsed="1"/>
    <w:lsdException w:name="Table Colorful 3" w:locked="1" w:unhideWhenUsed="1"/>
    <w:lsdException w:name="Table Columns 1" w:locked="1" w:unhideWhenUsed="1"/>
    <w:lsdException w:name="Table Columns 2" w:locked="1" w:unhideWhenUsed="1"/>
    <w:lsdException w:name="Table Columns 3" w:locked="1" w:unhideWhenUsed="1"/>
    <w:lsdException w:name="Table Columns 4" w:locked="1" w:unhideWhenUsed="1"/>
    <w:lsdException w:name="Table Columns 5" w:locked="1" w:unhideWhenUsed="1"/>
    <w:lsdException w:name="Table Grid 1" w:locked="1" w:unhideWhenUsed="1"/>
    <w:lsdException w:name="Table Grid 2" w:locked="1" w:unhideWhenUsed="1"/>
    <w:lsdException w:name="Table Grid 3" w:locked="1" w:unhideWhenUsed="1"/>
    <w:lsdException w:name="Table Grid 4" w:locked="1" w:unhideWhenUsed="1"/>
    <w:lsdException w:name="Table Grid 5" w:locked="1" w:unhideWhenUsed="1"/>
    <w:lsdException w:name="Table Grid 6" w:locked="1" w:unhideWhenUsed="1"/>
    <w:lsdException w:name="Table Grid 7" w:locked="1" w:unhideWhenUsed="1"/>
    <w:lsdException w:name="Table Grid 8" w:locked="1" w:unhideWhenUsed="1"/>
    <w:lsdException w:name="Table List 1" w:locked="1" w:unhideWhenUsed="1"/>
    <w:lsdException w:name="Table List 2" w:locked="1" w:unhideWhenUsed="1"/>
    <w:lsdException w:name="Table List 3" w:locked="1" w:unhideWhenUsed="1"/>
    <w:lsdException w:name="Table List 4" w:locked="1" w:unhideWhenUsed="1"/>
    <w:lsdException w:name="Table List 5" w:locked="1" w:unhideWhenUsed="1"/>
    <w:lsdException w:name="Table List 6" w:locked="1" w:unhideWhenUsed="1"/>
    <w:lsdException w:name="Table List 7" w:locked="1" w:unhideWhenUsed="1"/>
    <w:lsdException w:name="Table List 8" w:locked="1" w:unhideWhenUsed="1"/>
    <w:lsdException w:name="Table 3D effects 1" w:locked="1" w:unhideWhenUsed="1"/>
    <w:lsdException w:name="Table 3D effects 2" w:locked="1" w:unhideWhenUsed="1"/>
    <w:lsdException w:name="Table 3D effects 3" w:locked="1" w:unhideWhenUsed="1"/>
    <w:lsdException w:name="Table Contemporary" w:locked="1" w:unhideWhenUsed="1"/>
    <w:lsdException w:name="Table Elegant" w:locked="1" w:unhideWhenUsed="1"/>
    <w:lsdException w:name="Table Professional" w:locked="1" w:unhideWhenUsed="1"/>
    <w:lsdException w:name="Table Subtle 1" w:locked="1" w:unhideWhenUsed="1"/>
    <w:lsdException w:name="Table Subtle 2" w:locked="1" w:unhideWhenUsed="1"/>
    <w:lsdException w:name="Table Web 1" w:locked="1" w:unhideWhenUsed="1"/>
    <w:lsdException w:name="Table Web 2" w:locked="1" w:unhideWhenUsed="1"/>
    <w:lsdException w:name="Table Web 3" w:locked="1" w:unhideWhenUsed="1"/>
    <w:lsdException w:name="Balloon Text" w:locked="1" w:unhideWhenUsed="1"/>
    <w:lsdException w:name="Table Grid" w:semiHidden="0" w:uiPriority="0"/>
    <w:lsdException w:name="Table Theme" w:locked="1"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semiHidden="0" w:qFormat="1"/>
  </w:latentStyles>
  <w:style w:type="paragraph" w:default="1" w:styleId="Normal">
    <w:name w:val="Normal"/>
    <w:qFormat/>
    <w:rsid w:val="000816A0"/>
    <w:pPr>
      <w:spacing w:after="200" w:line="276" w:lineRule="auto"/>
    </w:pPr>
    <w:rPr>
      <w:rFonts w:eastAsia="Times New Roman"/>
      <w:sz w:val="22"/>
      <w:szCs w:val="22"/>
    </w:rPr>
  </w:style>
  <w:style w:type="paragraph" w:styleId="Heading1">
    <w:name w:val="heading 1"/>
    <w:basedOn w:val="Normal"/>
    <w:next w:val="Normal"/>
    <w:link w:val="Heading1Char"/>
    <w:uiPriority w:val="99"/>
    <w:qFormat/>
    <w:locked/>
    <w:rsid w:val="00E96CD7"/>
    <w:pPr>
      <w:keepNext/>
      <w:numPr>
        <w:numId w:val="2"/>
      </w:numPr>
      <w:spacing w:before="240" w:after="60"/>
      <w:outlineLvl w:val="0"/>
    </w:pPr>
    <w:rPr>
      <w:rFonts w:ascii="Cambria" w:eastAsia="Calibri" w:hAnsi="Cambria"/>
      <w:b/>
      <w:bCs/>
      <w:kern w:val="32"/>
      <w:sz w:val="32"/>
      <w:szCs w:val="32"/>
    </w:rPr>
  </w:style>
  <w:style w:type="paragraph" w:styleId="Heading2">
    <w:name w:val="heading 2"/>
    <w:basedOn w:val="Normal"/>
    <w:next w:val="Normal"/>
    <w:link w:val="Heading2Char"/>
    <w:qFormat/>
    <w:locked/>
    <w:rsid w:val="00E96CD7"/>
    <w:pPr>
      <w:keepNext/>
      <w:numPr>
        <w:ilvl w:val="1"/>
        <w:numId w:val="2"/>
      </w:numPr>
      <w:spacing w:before="240" w:after="60"/>
      <w:outlineLvl w:val="1"/>
    </w:pPr>
    <w:rPr>
      <w:rFonts w:ascii="Cambria" w:eastAsia="Calibri" w:hAnsi="Cambria"/>
      <w:b/>
      <w:bCs/>
      <w:i/>
      <w:iCs/>
      <w:sz w:val="28"/>
      <w:szCs w:val="28"/>
    </w:rPr>
  </w:style>
  <w:style w:type="paragraph" w:styleId="Heading3">
    <w:name w:val="heading 3"/>
    <w:basedOn w:val="Normal"/>
    <w:link w:val="Heading3Char"/>
    <w:uiPriority w:val="99"/>
    <w:qFormat/>
    <w:rsid w:val="0042315D"/>
    <w:pPr>
      <w:numPr>
        <w:ilvl w:val="2"/>
        <w:numId w:val="2"/>
      </w:numPr>
      <w:spacing w:before="202" w:after="43" w:line="240" w:lineRule="auto"/>
      <w:outlineLvl w:val="2"/>
    </w:pPr>
    <w:rPr>
      <w:rFonts w:ascii="Times New Roman" w:hAnsi="Times New Roman"/>
      <w:b/>
      <w:bCs/>
      <w:sz w:val="27"/>
      <w:szCs w:val="27"/>
      <w:lang w:eastAsia="ja-JP"/>
    </w:rPr>
  </w:style>
  <w:style w:type="paragraph" w:styleId="Heading4">
    <w:name w:val="heading 4"/>
    <w:basedOn w:val="Normal"/>
    <w:next w:val="Normal"/>
    <w:link w:val="Heading4Char"/>
    <w:uiPriority w:val="99"/>
    <w:qFormat/>
    <w:locked/>
    <w:rsid w:val="00B26367"/>
    <w:pPr>
      <w:keepNext/>
      <w:numPr>
        <w:ilvl w:val="3"/>
        <w:numId w:val="2"/>
      </w:numPr>
      <w:spacing w:before="240" w:after="60"/>
      <w:outlineLvl w:val="3"/>
    </w:pPr>
    <w:rPr>
      <w:rFonts w:eastAsia="Calibri"/>
      <w:b/>
      <w:bCs/>
      <w:sz w:val="28"/>
      <w:szCs w:val="28"/>
    </w:rPr>
  </w:style>
  <w:style w:type="paragraph" w:styleId="Heading5">
    <w:name w:val="heading 5"/>
    <w:basedOn w:val="Normal"/>
    <w:next w:val="Normal"/>
    <w:link w:val="Heading5Char"/>
    <w:uiPriority w:val="99"/>
    <w:qFormat/>
    <w:locked/>
    <w:rsid w:val="00B26367"/>
    <w:pPr>
      <w:numPr>
        <w:ilvl w:val="4"/>
        <w:numId w:val="2"/>
      </w:numPr>
      <w:spacing w:before="240" w:after="60"/>
      <w:outlineLvl w:val="4"/>
    </w:pPr>
    <w:rPr>
      <w:rFonts w:eastAsia="Calibri"/>
      <w:b/>
      <w:bCs/>
      <w:i/>
      <w:iCs/>
      <w:sz w:val="26"/>
      <w:szCs w:val="26"/>
    </w:rPr>
  </w:style>
  <w:style w:type="paragraph" w:styleId="Heading6">
    <w:name w:val="heading 6"/>
    <w:basedOn w:val="Normal"/>
    <w:next w:val="Normal"/>
    <w:link w:val="Heading6Char"/>
    <w:uiPriority w:val="99"/>
    <w:qFormat/>
    <w:locked/>
    <w:rsid w:val="00B26367"/>
    <w:pPr>
      <w:numPr>
        <w:ilvl w:val="5"/>
        <w:numId w:val="2"/>
      </w:numPr>
      <w:spacing w:before="240" w:after="60"/>
      <w:outlineLvl w:val="5"/>
    </w:pPr>
    <w:rPr>
      <w:rFonts w:eastAsia="Calibri"/>
      <w:b/>
      <w:bCs/>
    </w:rPr>
  </w:style>
  <w:style w:type="paragraph" w:styleId="Heading7">
    <w:name w:val="heading 7"/>
    <w:basedOn w:val="Normal"/>
    <w:next w:val="Normal"/>
    <w:link w:val="Heading7Char"/>
    <w:uiPriority w:val="99"/>
    <w:qFormat/>
    <w:locked/>
    <w:rsid w:val="00B26367"/>
    <w:pPr>
      <w:numPr>
        <w:ilvl w:val="6"/>
        <w:numId w:val="2"/>
      </w:numPr>
      <w:spacing w:before="240" w:after="60"/>
      <w:outlineLvl w:val="6"/>
    </w:pPr>
    <w:rPr>
      <w:rFonts w:eastAsia="Calibri"/>
      <w:sz w:val="24"/>
      <w:szCs w:val="24"/>
    </w:rPr>
  </w:style>
  <w:style w:type="paragraph" w:styleId="Heading8">
    <w:name w:val="heading 8"/>
    <w:basedOn w:val="Normal"/>
    <w:next w:val="Normal"/>
    <w:link w:val="Heading8Char"/>
    <w:uiPriority w:val="99"/>
    <w:qFormat/>
    <w:locked/>
    <w:rsid w:val="00B26367"/>
    <w:pPr>
      <w:numPr>
        <w:ilvl w:val="7"/>
        <w:numId w:val="2"/>
      </w:numPr>
      <w:spacing w:before="240" w:after="60"/>
      <w:outlineLvl w:val="7"/>
    </w:pPr>
    <w:rPr>
      <w:rFonts w:eastAsia="Calibri"/>
      <w:i/>
      <w:iCs/>
      <w:sz w:val="24"/>
      <w:szCs w:val="24"/>
    </w:rPr>
  </w:style>
  <w:style w:type="paragraph" w:styleId="Heading9">
    <w:name w:val="heading 9"/>
    <w:basedOn w:val="Normal"/>
    <w:next w:val="Normal"/>
    <w:link w:val="Heading9Char"/>
    <w:uiPriority w:val="99"/>
    <w:qFormat/>
    <w:locked/>
    <w:rsid w:val="00B26367"/>
    <w:pPr>
      <w:numPr>
        <w:ilvl w:val="8"/>
        <w:numId w:val="2"/>
      </w:numPr>
      <w:spacing w:before="240" w:after="60"/>
      <w:outlineLvl w:val="8"/>
    </w:pPr>
    <w:rPr>
      <w:rFonts w:ascii="Cambria" w:eastAsia="Calibri"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E96CD7"/>
    <w:rPr>
      <w:rFonts w:ascii="Cambria" w:hAnsi="Cambria"/>
      <w:b/>
      <w:bCs/>
      <w:kern w:val="32"/>
      <w:sz w:val="32"/>
      <w:szCs w:val="32"/>
    </w:rPr>
  </w:style>
  <w:style w:type="character" w:customStyle="1" w:styleId="Heading2Char">
    <w:name w:val="Heading 2 Char"/>
    <w:basedOn w:val="DefaultParagraphFont"/>
    <w:link w:val="Heading2"/>
    <w:locked/>
    <w:rsid w:val="00E96CD7"/>
    <w:rPr>
      <w:rFonts w:ascii="Cambria" w:hAnsi="Cambria"/>
      <w:b/>
      <w:bCs/>
      <w:i/>
      <w:iCs/>
      <w:sz w:val="28"/>
      <w:szCs w:val="28"/>
    </w:rPr>
  </w:style>
  <w:style w:type="character" w:customStyle="1" w:styleId="Heading3Char">
    <w:name w:val="Heading 3 Char"/>
    <w:basedOn w:val="DefaultParagraphFont"/>
    <w:link w:val="Heading3"/>
    <w:uiPriority w:val="99"/>
    <w:locked/>
    <w:rsid w:val="0042315D"/>
    <w:rPr>
      <w:rFonts w:ascii="Times New Roman" w:eastAsia="Times New Roman" w:hAnsi="Times New Roman"/>
      <w:b/>
      <w:bCs/>
      <w:sz w:val="27"/>
      <w:szCs w:val="27"/>
      <w:lang w:eastAsia="ja-JP"/>
    </w:rPr>
  </w:style>
  <w:style w:type="character" w:customStyle="1" w:styleId="Heading4Char">
    <w:name w:val="Heading 4 Char"/>
    <w:basedOn w:val="DefaultParagraphFont"/>
    <w:link w:val="Heading4"/>
    <w:uiPriority w:val="99"/>
    <w:locked/>
    <w:rsid w:val="00B26367"/>
    <w:rPr>
      <w:b/>
      <w:bCs/>
      <w:sz w:val="28"/>
      <w:szCs w:val="28"/>
    </w:rPr>
  </w:style>
  <w:style w:type="character" w:customStyle="1" w:styleId="Heading5Char">
    <w:name w:val="Heading 5 Char"/>
    <w:basedOn w:val="DefaultParagraphFont"/>
    <w:link w:val="Heading5"/>
    <w:uiPriority w:val="99"/>
    <w:locked/>
    <w:rsid w:val="00B26367"/>
    <w:rPr>
      <w:b/>
      <w:bCs/>
      <w:i/>
      <w:iCs/>
      <w:sz w:val="26"/>
      <w:szCs w:val="26"/>
    </w:rPr>
  </w:style>
  <w:style w:type="character" w:customStyle="1" w:styleId="Heading6Char">
    <w:name w:val="Heading 6 Char"/>
    <w:basedOn w:val="DefaultParagraphFont"/>
    <w:link w:val="Heading6"/>
    <w:uiPriority w:val="99"/>
    <w:locked/>
    <w:rsid w:val="00B26367"/>
    <w:rPr>
      <w:b/>
      <w:bCs/>
      <w:sz w:val="22"/>
      <w:szCs w:val="22"/>
    </w:rPr>
  </w:style>
  <w:style w:type="character" w:customStyle="1" w:styleId="Heading7Char">
    <w:name w:val="Heading 7 Char"/>
    <w:basedOn w:val="DefaultParagraphFont"/>
    <w:link w:val="Heading7"/>
    <w:uiPriority w:val="99"/>
    <w:locked/>
    <w:rsid w:val="00B26367"/>
    <w:rPr>
      <w:sz w:val="24"/>
      <w:szCs w:val="24"/>
    </w:rPr>
  </w:style>
  <w:style w:type="character" w:customStyle="1" w:styleId="Heading8Char">
    <w:name w:val="Heading 8 Char"/>
    <w:basedOn w:val="DefaultParagraphFont"/>
    <w:link w:val="Heading8"/>
    <w:uiPriority w:val="99"/>
    <w:locked/>
    <w:rsid w:val="00B26367"/>
    <w:rPr>
      <w:i/>
      <w:iCs/>
      <w:sz w:val="24"/>
      <w:szCs w:val="24"/>
    </w:rPr>
  </w:style>
  <w:style w:type="character" w:customStyle="1" w:styleId="Heading9Char">
    <w:name w:val="Heading 9 Char"/>
    <w:basedOn w:val="DefaultParagraphFont"/>
    <w:link w:val="Heading9"/>
    <w:uiPriority w:val="99"/>
    <w:locked/>
    <w:rsid w:val="00B26367"/>
    <w:rPr>
      <w:rFonts w:ascii="Cambria" w:hAnsi="Cambria"/>
      <w:sz w:val="22"/>
      <w:szCs w:val="22"/>
    </w:rPr>
  </w:style>
  <w:style w:type="paragraph" w:styleId="BalloonText">
    <w:name w:val="Balloon Text"/>
    <w:basedOn w:val="Normal"/>
    <w:link w:val="BalloonTextChar"/>
    <w:uiPriority w:val="99"/>
    <w:semiHidden/>
    <w:rsid w:val="002026EE"/>
    <w:pPr>
      <w:spacing w:after="0" w:line="240" w:lineRule="auto"/>
    </w:pPr>
    <w:rPr>
      <w:rFonts w:ascii="Tahoma" w:hAnsi="Tahoma"/>
      <w:sz w:val="16"/>
      <w:szCs w:val="16"/>
      <w:lang w:eastAsia="ja-JP"/>
    </w:rPr>
  </w:style>
  <w:style w:type="character" w:customStyle="1" w:styleId="BalloonTextChar">
    <w:name w:val="Balloon Text Char"/>
    <w:basedOn w:val="DefaultParagraphFont"/>
    <w:link w:val="BalloonText"/>
    <w:uiPriority w:val="99"/>
    <w:semiHidden/>
    <w:locked/>
    <w:rsid w:val="002026EE"/>
    <w:rPr>
      <w:rFonts w:ascii="Tahoma" w:hAnsi="Tahoma" w:cs="Times New Roman"/>
      <w:sz w:val="16"/>
    </w:rPr>
  </w:style>
  <w:style w:type="paragraph" w:styleId="ListParagraph">
    <w:name w:val="List Paragraph"/>
    <w:basedOn w:val="Normal"/>
    <w:uiPriority w:val="34"/>
    <w:qFormat/>
    <w:rsid w:val="00627215"/>
    <w:pPr>
      <w:ind w:left="720"/>
      <w:contextualSpacing/>
    </w:pPr>
  </w:style>
  <w:style w:type="paragraph" w:styleId="Header">
    <w:name w:val="header"/>
    <w:basedOn w:val="Normal"/>
    <w:link w:val="HeaderChar"/>
    <w:uiPriority w:val="99"/>
    <w:rsid w:val="00830687"/>
    <w:pPr>
      <w:tabs>
        <w:tab w:val="center" w:pos="4703"/>
        <w:tab w:val="right" w:pos="9406"/>
      </w:tabs>
      <w:spacing w:after="0" w:line="240" w:lineRule="auto"/>
    </w:pPr>
    <w:rPr>
      <w:sz w:val="20"/>
      <w:szCs w:val="20"/>
      <w:lang w:eastAsia="ja-JP"/>
    </w:rPr>
  </w:style>
  <w:style w:type="character" w:customStyle="1" w:styleId="HeaderChar">
    <w:name w:val="Header Char"/>
    <w:basedOn w:val="DefaultParagraphFont"/>
    <w:link w:val="Header"/>
    <w:uiPriority w:val="99"/>
    <w:locked/>
    <w:rsid w:val="00830687"/>
    <w:rPr>
      <w:rFonts w:cs="Times New Roman"/>
    </w:rPr>
  </w:style>
  <w:style w:type="paragraph" w:styleId="Footer">
    <w:name w:val="footer"/>
    <w:basedOn w:val="Normal"/>
    <w:link w:val="FooterChar"/>
    <w:uiPriority w:val="99"/>
    <w:rsid w:val="00830687"/>
    <w:pPr>
      <w:tabs>
        <w:tab w:val="center" w:pos="4703"/>
        <w:tab w:val="right" w:pos="9406"/>
      </w:tabs>
      <w:spacing w:after="0" w:line="240" w:lineRule="auto"/>
    </w:pPr>
    <w:rPr>
      <w:sz w:val="20"/>
      <w:szCs w:val="20"/>
      <w:lang w:eastAsia="ja-JP"/>
    </w:rPr>
  </w:style>
  <w:style w:type="character" w:customStyle="1" w:styleId="FooterChar">
    <w:name w:val="Footer Char"/>
    <w:basedOn w:val="DefaultParagraphFont"/>
    <w:link w:val="Footer"/>
    <w:uiPriority w:val="99"/>
    <w:locked/>
    <w:rsid w:val="00830687"/>
    <w:rPr>
      <w:rFonts w:cs="Times New Roman"/>
    </w:rPr>
  </w:style>
  <w:style w:type="character" w:styleId="CommentReference">
    <w:name w:val="annotation reference"/>
    <w:basedOn w:val="DefaultParagraphFont"/>
    <w:uiPriority w:val="99"/>
    <w:semiHidden/>
    <w:rsid w:val="00E94E85"/>
    <w:rPr>
      <w:rFonts w:cs="Times New Roman"/>
      <w:sz w:val="16"/>
    </w:rPr>
  </w:style>
  <w:style w:type="paragraph" w:styleId="CommentText">
    <w:name w:val="annotation text"/>
    <w:basedOn w:val="Normal"/>
    <w:link w:val="CommentTextChar"/>
    <w:uiPriority w:val="99"/>
    <w:semiHidden/>
    <w:rsid w:val="00E94E85"/>
    <w:pPr>
      <w:spacing w:line="240" w:lineRule="auto"/>
    </w:pPr>
    <w:rPr>
      <w:sz w:val="20"/>
      <w:szCs w:val="20"/>
      <w:lang w:eastAsia="ja-JP"/>
    </w:rPr>
  </w:style>
  <w:style w:type="character" w:customStyle="1" w:styleId="CommentTextChar">
    <w:name w:val="Comment Text Char"/>
    <w:basedOn w:val="DefaultParagraphFont"/>
    <w:link w:val="CommentText"/>
    <w:uiPriority w:val="99"/>
    <w:semiHidden/>
    <w:locked/>
    <w:rsid w:val="00E94E85"/>
    <w:rPr>
      <w:rFonts w:cs="Times New Roman"/>
      <w:sz w:val="20"/>
    </w:rPr>
  </w:style>
  <w:style w:type="paragraph" w:styleId="CommentSubject">
    <w:name w:val="annotation subject"/>
    <w:basedOn w:val="CommentText"/>
    <w:next w:val="CommentText"/>
    <w:link w:val="CommentSubjectChar"/>
    <w:uiPriority w:val="99"/>
    <w:semiHidden/>
    <w:rsid w:val="00E94E85"/>
    <w:rPr>
      <w:b/>
      <w:bCs/>
    </w:rPr>
  </w:style>
  <w:style w:type="character" w:customStyle="1" w:styleId="CommentSubjectChar">
    <w:name w:val="Comment Subject Char"/>
    <w:basedOn w:val="CommentTextChar"/>
    <w:link w:val="CommentSubject"/>
    <w:uiPriority w:val="99"/>
    <w:semiHidden/>
    <w:locked/>
    <w:rsid w:val="00E94E85"/>
    <w:rPr>
      <w:rFonts w:cs="Times New Roman"/>
      <w:b/>
      <w:sz w:val="20"/>
    </w:rPr>
  </w:style>
  <w:style w:type="paragraph" w:styleId="NormalWeb">
    <w:name w:val="Normal (Web)"/>
    <w:basedOn w:val="Normal"/>
    <w:uiPriority w:val="99"/>
    <w:rsid w:val="00381125"/>
    <w:pPr>
      <w:spacing w:before="100" w:beforeAutospacing="1" w:after="115" w:line="240" w:lineRule="auto"/>
    </w:pPr>
    <w:rPr>
      <w:rFonts w:ascii="Times New Roman" w:eastAsia="Calibri" w:hAnsi="Times New Roman"/>
      <w:sz w:val="24"/>
      <w:szCs w:val="24"/>
    </w:rPr>
  </w:style>
  <w:style w:type="character" w:styleId="Hyperlink">
    <w:name w:val="Hyperlink"/>
    <w:basedOn w:val="DefaultParagraphFont"/>
    <w:uiPriority w:val="99"/>
    <w:rsid w:val="00AB3671"/>
    <w:rPr>
      <w:rFonts w:cs="Times New Roman"/>
      <w:color w:val="0000FF"/>
      <w:u w:val="single"/>
    </w:rPr>
  </w:style>
  <w:style w:type="character" w:customStyle="1" w:styleId="apple-style-span">
    <w:name w:val="apple-style-span"/>
    <w:uiPriority w:val="99"/>
    <w:rsid w:val="00A37F4C"/>
  </w:style>
  <w:style w:type="table" w:styleId="TableGrid">
    <w:name w:val="Table Grid"/>
    <w:basedOn w:val="TableNormal"/>
    <w:locked/>
    <w:rsid w:val="00711449"/>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99"/>
    <w:qFormat/>
    <w:rsid w:val="0061439E"/>
    <w:pPr>
      <w:keepLines/>
      <w:spacing w:before="480" w:after="0"/>
      <w:outlineLvl w:val="9"/>
    </w:pPr>
    <w:rPr>
      <w:color w:val="365F91"/>
      <w:kern w:val="0"/>
      <w:sz w:val="28"/>
      <w:szCs w:val="28"/>
    </w:rPr>
  </w:style>
  <w:style w:type="paragraph" w:styleId="TOC1">
    <w:name w:val="toc 1"/>
    <w:basedOn w:val="Normal"/>
    <w:next w:val="Normal"/>
    <w:autoRedefine/>
    <w:uiPriority w:val="39"/>
    <w:locked/>
    <w:rsid w:val="0061439E"/>
  </w:style>
  <w:style w:type="paragraph" w:styleId="TOC2">
    <w:name w:val="toc 2"/>
    <w:basedOn w:val="Normal"/>
    <w:next w:val="Normal"/>
    <w:autoRedefine/>
    <w:uiPriority w:val="39"/>
    <w:locked/>
    <w:rsid w:val="0061439E"/>
    <w:pPr>
      <w:ind w:left="220"/>
    </w:pPr>
  </w:style>
  <w:style w:type="paragraph" w:styleId="HTMLPreformatted">
    <w:name w:val="HTML Preformatted"/>
    <w:basedOn w:val="Normal"/>
    <w:link w:val="HTMLPreformattedChar"/>
    <w:uiPriority w:val="99"/>
    <w:rsid w:val="00AE6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alibri" w:hAnsi="Courier New" w:cs="Courier New"/>
      <w:sz w:val="20"/>
      <w:szCs w:val="20"/>
    </w:rPr>
  </w:style>
  <w:style w:type="character" w:customStyle="1" w:styleId="HTMLPreformattedChar">
    <w:name w:val="HTML Preformatted Char"/>
    <w:basedOn w:val="DefaultParagraphFont"/>
    <w:link w:val="HTMLPreformatted"/>
    <w:uiPriority w:val="99"/>
    <w:locked/>
    <w:rsid w:val="00AE6C7E"/>
    <w:rPr>
      <w:rFonts w:ascii="Courier New" w:hAnsi="Courier New" w:cs="Courier New"/>
      <w:lang w:val="en-US" w:eastAsia="en-US"/>
    </w:rPr>
  </w:style>
  <w:style w:type="paragraph" w:customStyle="1" w:styleId="FooterHeader">
    <w:name w:val="Footer Header"/>
    <w:basedOn w:val="Footer"/>
    <w:autoRedefine/>
    <w:uiPriority w:val="99"/>
    <w:rsid w:val="00726307"/>
    <w:pPr>
      <w:keepLines/>
      <w:tabs>
        <w:tab w:val="clear" w:pos="4703"/>
        <w:tab w:val="clear" w:pos="9406"/>
        <w:tab w:val="center" w:pos="4320"/>
        <w:tab w:val="right" w:pos="8640"/>
      </w:tabs>
      <w:spacing w:line="190" w:lineRule="atLeast"/>
      <w:jc w:val="center"/>
    </w:pPr>
    <w:rPr>
      <w:rFonts w:ascii="Verdana" w:eastAsia="Calibri" w:hAnsi="Verdana"/>
      <w:b/>
      <w:spacing w:val="-5"/>
    </w:rPr>
  </w:style>
  <w:style w:type="character" w:styleId="PageNumber">
    <w:name w:val="page number"/>
    <w:basedOn w:val="DefaultParagraphFont"/>
    <w:uiPriority w:val="99"/>
    <w:semiHidden/>
    <w:rsid w:val="00726307"/>
    <w:rPr>
      <w:rFonts w:cs="Times New Roman"/>
    </w:rPr>
  </w:style>
  <w:style w:type="paragraph" w:styleId="TOC3">
    <w:name w:val="toc 3"/>
    <w:basedOn w:val="Normal"/>
    <w:next w:val="Normal"/>
    <w:autoRedefine/>
    <w:uiPriority w:val="39"/>
    <w:locked/>
    <w:rsid w:val="00D16001"/>
    <w:pPr>
      <w:ind w:left="440"/>
    </w:pPr>
  </w:style>
  <w:style w:type="paragraph" w:styleId="Caption">
    <w:name w:val="caption"/>
    <w:basedOn w:val="Normal"/>
    <w:next w:val="Normal"/>
    <w:unhideWhenUsed/>
    <w:qFormat/>
    <w:rsid w:val="00896E2D"/>
    <w:pPr>
      <w:spacing w:line="240" w:lineRule="auto"/>
    </w:pPr>
    <w:rPr>
      <w:b/>
      <w:bCs/>
      <w:color w:val="4F81BD" w:themeColor="accent1"/>
      <w:sz w:val="18"/>
      <w:szCs w:val="18"/>
    </w:rPr>
  </w:style>
  <w:style w:type="paragraph" w:customStyle="1" w:styleId="Describe">
    <w:name w:val="Describe"/>
    <w:basedOn w:val="Normal"/>
    <w:rsid w:val="00997120"/>
    <w:pPr>
      <w:spacing w:before="40" w:after="80" w:line="240" w:lineRule="auto"/>
      <w:ind w:left="720"/>
      <w:jc w:val="both"/>
    </w:pPr>
    <w:rPr>
      <w:rFonts w:ascii="Verdana" w:hAnsi="Verdana"/>
      <w:sz w:val="20"/>
      <w:szCs w:val="20"/>
    </w:rPr>
  </w:style>
  <w:style w:type="paragraph" w:customStyle="1" w:styleId="Default">
    <w:name w:val="Default"/>
    <w:rsid w:val="00751D1B"/>
    <w:pPr>
      <w:autoSpaceDE w:val="0"/>
      <w:autoSpaceDN w:val="0"/>
      <w:adjustRightInd w:val="0"/>
    </w:pPr>
    <w:rPr>
      <w:rFonts w:cs="Calibri"/>
      <w:color w:val="000000"/>
      <w:sz w:val="24"/>
      <w:szCs w:val="24"/>
    </w:rPr>
  </w:style>
  <w:style w:type="paragraph" w:customStyle="1" w:styleId="para">
    <w:name w:val="para"/>
    <w:rsid w:val="00AF6CE5"/>
    <w:pPr>
      <w:keepLines/>
      <w:spacing w:before="180"/>
      <w:ind w:left="634"/>
      <w:jc w:val="both"/>
    </w:pPr>
    <w:rPr>
      <w:rFonts w:eastAsia="Times New Roman"/>
      <w:snapToGrid w:val="0"/>
      <w:sz w:val="22"/>
    </w:rPr>
  </w:style>
  <w:style w:type="paragraph" w:customStyle="1" w:styleId="Listb1">
    <w:name w:val="List:b1"/>
    <w:rsid w:val="00AF6CE5"/>
    <w:pPr>
      <w:numPr>
        <w:numId w:val="13"/>
      </w:numPr>
      <w:tabs>
        <w:tab w:val="clear" w:pos="0"/>
      </w:tabs>
      <w:spacing w:before="180"/>
      <w:ind w:left="994"/>
    </w:pPr>
    <w:rPr>
      <w:rFonts w:eastAsia="Times New Roman"/>
      <w:snapToGrid w:val="0"/>
      <w:sz w:val="22"/>
    </w:rPr>
  </w:style>
  <w:style w:type="paragraph" w:customStyle="1" w:styleId="HdrNumh0">
    <w:name w:val="Hdr:Num:h0"/>
    <w:basedOn w:val="Heading1"/>
    <w:next w:val="para"/>
    <w:rsid w:val="00AF6CE5"/>
    <w:pPr>
      <w:keepLines/>
      <w:numPr>
        <w:numId w:val="12"/>
      </w:numPr>
      <w:tabs>
        <w:tab w:val="clear" w:pos="432"/>
      </w:tabs>
      <w:spacing w:before="280" w:after="0" w:line="279" w:lineRule="exact"/>
      <w:ind w:left="630" w:hanging="630"/>
    </w:pPr>
    <w:rPr>
      <w:rFonts w:ascii="Calibri" w:eastAsia="Times New Roman" w:hAnsi="Calibri"/>
      <w:bCs w:val="0"/>
      <w:snapToGrid w:val="0"/>
      <w:kern w:val="0"/>
      <w:sz w:val="28"/>
      <w:szCs w:val="20"/>
    </w:rPr>
  </w:style>
  <w:style w:type="paragraph" w:customStyle="1" w:styleId="HdrNumh1">
    <w:name w:val="Hdr:Num:h1"/>
    <w:basedOn w:val="Heading2"/>
    <w:next w:val="para"/>
    <w:rsid w:val="00AF6CE5"/>
    <w:pPr>
      <w:keepLines/>
      <w:numPr>
        <w:numId w:val="12"/>
      </w:numPr>
      <w:tabs>
        <w:tab w:val="clear" w:pos="576"/>
        <w:tab w:val="left" w:pos="638"/>
      </w:tabs>
      <w:spacing w:before="300" w:line="279" w:lineRule="exact"/>
      <w:ind w:left="630" w:hanging="630"/>
    </w:pPr>
    <w:rPr>
      <w:rFonts w:ascii="Calibri" w:eastAsia="Times New Roman" w:hAnsi="Calibri"/>
      <w:b w:val="0"/>
      <w:bCs w:val="0"/>
      <w:iCs w:val="0"/>
      <w:snapToGrid w:val="0"/>
      <w:sz w:val="24"/>
      <w:szCs w:val="20"/>
    </w:rPr>
  </w:style>
  <w:style w:type="paragraph" w:customStyle="1" w:styleId="HdrNumh2">
    <w:name w:val="Hdr:Num:h2"/>
    <w:next w:val="para"/>
    <w:rsid w:val="00AF6CE5"/>
    <w:pPr>
      <w:keepNext/>
      <w:numPr>
        <w:ilvl w:val="2"/>
        <w:numId w:val="12"/>
      </w:numPr>
      <w:spacing w:before="300"/>
    </w:pPr>
    <w:rPr>
      <w:rFonts w:ascii="Helvetica" w:eastAsia="Times New Roman" w:hAnsi="Helvetica"/>
      <w:b/>
      <w:i/>
      <w:noProof/>
      <w:sz w:val="24"/>
    </w:rPr>
  </w:style>
  <w:style w:type="paragraph" w:customStyle="1" w:styleId="HdrNumh3">
    <w:name w:val="Hdr:Num:h3"/>
    <w:next w:val="para"/>
    <w:rsid w:val="00AF6CE5"/>
    <w:pPr>
      <w:keepNext/>
      <w:numPr>
        <w:ilvl w:val="3"/>
        <w:numId w:val="12"/>
      </w:numPr>
      <w:tabs>
        <w:tab w:val="clear" w:pos="864"/>
        <w:tab w:val="left" w:pos="900"/>
      </w:tabs>
      <w:spacing w:before="300"/>
      <w:ind w:left="900" w:hanging="900"/>
    </w:pPr>
    <w:rPr>
      <w:rFonts w:ascii="Helvetica" w:eastAsia="Times New Roman" w:hAnsi="Helvetica"/>
      <w:b/>
      <w:noProof/>
      <w:sz w:val="22"/>
    </w:rPr>
  </w:style>
  <w:style w:type="paragraph" w:customStyle="1" w:styleId="TableOLhdr">
    <w:name w:val="TableOL:hdr"/>
    <w:rsid w:val="00AF6CE5"/>
    <w:pPr>
      <w:tabs>
        <w:tab w:val="left" w:pos="0"/>
      </w:tabs>
      <w:spacing w:before="40" w:after="20"/>
      <w:jc w:val="center"/>
    </w:pPr>
    <w:rPr>
      <w:rFonts w:ascii="Helvetica" w:eastAsia="Times New Roman" w:hAnsi="Helvetica"/>
      <w:b/>
      <w:snapToGrid w:val="0"/>
      <w:sz w:val="18"/>
    </w:rPr>
  </w:style>
  <w:style w:type="paragraph" w:customStyle="1" w:styleId="Captab">
    <w:name w:val="Cap:tab"/>
    <w:next w:val="para"/>
    <w:rsid w:val="00AF6CE5"/>
    <w:pPr>
      <w:keepNext/>
      <w:keepLines/>
      <w:numPr>
        <w:numId w:val="15"/>
      </w:numPr>
      <w:tabs>
        <w:tab w:val="clear" w:pos="3960"/>
      </w:tabs>
      <w:ind w:left="540" w:hanging="540"/>
      <w:jc w:val="center"/>
    </w:pPr>
    <w:rPr>
      <w:rFonts w:eastAsia="Times New Roman"/>
      <w:b/>
      <w:snapToGrid w:val="0"/>
      <w:sz w:val="22"/>
    </w:rPr>
  </w:style>
  <w:style w:type="paragraph" w:customStyle="1" w:styleId="TableOLcell">
    <w:name w:val="TableOL:cell"/>
    <w:rsid w:val="00AF6CE5"/>
    <w:pPr>
      <w:spacing w:before="40" w:after="20"/>
      <w:jc w:val="center"/>
    </w:pPr>
    <w:rPr>
      <w:rFonts w:eastAsia="Times New Roman"/>
      <w:snapToGrid w:val="0"/>
      <w:sz w:val="18"/>
    </w:rPr>
  </w:style>
  <w:style w:type="paragraph" w:customStyle="1" w:styleId="Listb2">
    <w:name w:val="List:b2"/>
    <w:rsid w:val="00AF6CE5"/>
    <w:pPr>
      <w:numPr>
        <w:numId w:val="16"/>
      </w:numPr>
      <w:tabs>
        <w:tab w:val="clear" w:pos="360"/>
      </w:tabs>
      <w:spacing w:before="120"/>
      <w:ind w:left="1368"/>
    </w:pPr>
    <w:rPr>
      <w:rFonts w:eastAsia="Times New Roman"/>
      <w:snapToGrid w:val="0"/>
      <w:sz w:val="22"/>
    </w:rPr>
  </w:style>
  <w:style w:type="paragraph" w:customStyle="1" w:styleId="Listb3">
    <w:name w:val="List:b3"/>
    <w:basedOn w:val="Normal"/>
    <w:rsid w:val="00AF6CE5"/>
    <w:pPr>
      <w:numPr>
        <w:numId w:val="17"/>
      </w:numPr>
      <w:spacing w:before="120" w:after="0" w:line="240" w:lineRule="auto"/>
    </w:pPr>
    <w:rPr>
      <w:snapToGrid w:val="0"/>
      <w:szCs w:val="20"/>
    </w:rPr>
  </w:style>
  <w:style w:type="character" w:styleId="FollowedHyperlink">
    <w:name w:val="FollowedHyperlink"/>
    <w:basedOn w:val="DefaultParagraphFont"/>
    <w:uiPriority w:val="99"/>
    <w:semiHidden/>
    <w:unhideWhenUsed/>
    <w:locked/>
    <w:rsid w:val="001F0CA4"/>
    <w:rPr>
      <w:color w:val="800080" w:themeColor="followedHyperlink"/>
      <w:u w:val="single"/>
    </w:rPr>
  </w:style>
  <w:style w:type="paragraph" w:styleId="Revision">
    <w:name w:val="Revision"/>
    <w:hidden/>
    <w:uiPriority w:val="99"/>
    <w:semiHidden/>
    <w:rsid w:val="001F0CA4"/>
    <w:rPr>
      <w:rFonts w:eastAsia="Times New Roman"/>
      <w:sz w:val="22"/>
      <w:szCs w:val="22"/>
    </w:rPr>
  </w:style>
  <w:style w:type="character" w:styleId="Emphasis">
    <w:name w:val="Emphasis"/>
    <w:basedOn w:val="DefaultParagraphFont"/>
    <w:qFormat/>
    <w:rsid w:val="008724C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uiPriority="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locked="1" w:unhideWhenUsed="1"/>
    <w:lsdException w:name="index 2" w:locked="1" w:unhideWhenUsed="1"/>
    <w:lsdException w:name="index 3" w:locked="1" w:unhideWhenUsed="1"/>
    <w:lsdException w:name="index 4" w:locked="1" w:unhideWhenUsed="1"/>
    <w:lsdException w:name="index 5" w:locked="1" w:unhideWhenUsed="1"/>
    <w:lsdException w:name="index 6" w:locked="1" w:unhideWhenUsed="1"/>
    <w:lsdException w:name="index 7" w:locked="1" w:unhideWhenUsed="1"/>
    <w:lsdException w:name="index 8" w:locked="1" w:unhideWhenUsed="1"/>
    <w:lsdException w:name="index 9" w:locked="1" w:unhideWhenUsed="1"/>
    <w:lsdException w:name="toc 1" w:semiHidden="0" w:uiPriority="39"/>
    <w:lsdException w:name="toc 2" w:semiHidden="0" w:uiPriority="39"/>
    <w:lsdException w:name="toc 3" w:semiHidden="0" w:uiPriority="39"/>
    <w:lsdException w:name="toc 4" w:semiHidden="0" w:uiPriority="0"/>
    <w:lsdException w:name="toc 5" w:semiHidden="0" w:uiPriority="0"/>
    <w:lsdException w:name="toc 6" w:semiHidden="0" w:uiPriority="0"/>
    <w:lsdException w:name="toc 7" w:semiHidden="0" w:uiPriority="0"/>
    <w:lsdException w:name="toc 8" w:semiHidden="0" w:uiPriority="0"/>
    <w:lsdException w:name="toc 9" w:semiHidden="0" w:uiPriority="0"/>
    <w:lsdException w:name="Normal Indent" w:locked="1" w:unhideWhenUsed="1"/>
    <w:lsdException w:name="footnote text" w:locked="1" w:unhideWhenUsed="1"/>
    <w:lsdException w:name="annotation text" w:locked="1" w:unhideWhenUsed="1"/>
    <w:lsdException w:name="header" w:locked="1" w:unhideWhenUsed="1"/>
    <w:lsdException w:name="footer" w:locked="1" w:unhideWhenUsed="1"/>
    <w:lsdException w:name="index heading" w:locked="1" w:unhideWhenUsed="1"/>
    <w:lsdException w:name="caption" w:uiPriority="0" w:unhideWhenUsed="1" w:qFormat="1"/>
    <w:lsdException w:name="table of figures" w:locked="1" w:unhideWhenUsed="1"/>
    <w:lsdException w:name="envelope address" w:locked="1" w:unhideWhenUsed="1"/>
    <w:lsdException w:name="envelope return" w:locked="1" w:unhideWhenUsed="1"/>
    <w:lsdException w:name="footnote reference" w:locked="1" w:unhideWhenUsed="1"/>
    <w:lsdException w:name="annotation reference" w:locked="1" w:unhideWhenUsed="1"/>
    <w:lsdException w:name="line number" w:locked="1" w:unhideWhenUsed="1"/>
    <w:lsdException w:name="page number" w:locked="1" w:unhideWhenUsed="1"/>
    <w:lsdException w:name="endnote reference" w:locked="1" w:unhideWhenUsed="1"/>
    <w:lsdException w:name="endnote text" w:locked="1" w:unhideWhenUsed="1"/>
    <w:lsdException w:name="table of authorities" w:locked="1" w:unhideWhenUsed="1"/>
    <w:lsdException w:name="macro" w:locked="1" w:unhideWhenUsed="1"/>
    <w:lsdException w:name="toa heading" w:locked="1" w:unhideWhenUsed="1"/>
    <w:lsdException w:name="List" w:locked="1" w:unhideWhenUsed="1"/>
    <w:lsdException w:name="List Bullet" w:locked="1" w:unhideWhenUsed="1"/>
    <w:lsdException w:name="List Number" w:locked="1" w:unhideWhenUsed="1"/>
    <w:lsdException w:name="List 2" w:locked="1" w:unhideWhenUsed="1"/>
    <w:lsdException w:name="List 3" w:locked="1" w:unhideWhenUsed="1"/>
    <w:lsdException w:name="List 4" w:locked="1" w:unhideWhenUsed="1"/>
    <w:lsdException w:name="List 5" w:locked="1" w:unhideWhenUsed="1"/>
    <w:lsdException w:name="List Bullet 2" w:locked="1" w:unhideWhenUsed="1"/>
    <w:lsdException w:name="List Bullet 3" w:locked="1" w:unhideWhenUsed="1"/>
    <w:lsdException w:name="List Bullet 4" w:locked="1" w:unhideWhenUsed="1"/>
    <w:lsdException w:name="List Bullet 5" w:locked="1" w:unhideWhenUsed="1"/>
    <w:lsdException w:name="List Number 2" w:locked="1" w:unhideWhenUsed="1"/>
    <w:lsdException w:name="List Number 3" w:locked="1" w:unhideWhenUsed="1"/>
    <w:lsdException w:name="List Number 4" w:locked="1" w:unhideWhenUsed="1"/>
    <w:lsdException w:name="List Number 5" w:locked="1" w:unhideWhenUsed="1"/>
    <w:lsdException w:name="Title" w:semiHidden="0" w:uiPriority="0" w:qFormat="1"/>
    <w:lsdException w:name="Closing" w:locked="1" w:unhideWhenUsed="1"/>
    <w:lsdException w:name="Signature" w:locked="1" w:unhideWhenUsed="1"/>
    <w:lsdException w:name="Default Paragraph Font" w:semiHidden="0" w:uiPriority="1"/>
    <w:lsdException w:name="Body Text" w:locked="1" w:unhideWhenUsed="1"/>
    <w:lsdException w:name="Body Text Indent" w:locked="1" w:unhideWhenUsed="1"/>
    <w:lsdException w:name="List Continue" w:locked="1" w:unhideWhenUsed="1"/>
    <w:lsdException w:name="List Continue 2" w:locked="1" w:unhideWhenUsed="1"/>
    <w:lsdException w:name="List Continue 3" w:locked="1" w:unhideWhenUsed="1"/>
    <w:lsdException w:name="List Continue 4" w:locked="1" w:unhideWhenUsed="1"/>
    <w:lsdException w:name="List Continue 5" w:locked="1" w:unhideWhenUsed="1"/>
    <w:lsdException w:name="Message Header" w:locked="1" w:unhideWhenUsed="1"/>
    <w:lsdException w:name="Subtitle" w:semiHidden="0" w:uiPriority="0" w:qFormat="1"/>
    <w:lsdException w:name="Salutation" w:locked="1" w:unhideWhenUsed="1"/>
    <w:lsdException w:name="Date" w:locked="1" w:unhideWhenUsed="1"/>
    <w:lsdException w:name="Body Text First Indent" w:locked="1" w:unhideWhenUsed="1"/>
    <w:lsdException w:name="Body Text First Indent 2" w:locked="1" w:unhideWhenUsed="1"/>
    <w:lsdException w:name="Note Heading" w:locked="1" w:unhideWhenUsed="1"/>
    <w:lsdException w:name="Body Text 2" w:locked="1" w:unhideWhenUsed="1"/>
    <w:lsdException w:name="Body Text 3" w:locked="1" w:unhideWhenUsed="1"/>
    <w:lsdException w:name="Body Text Indent 2" w:locked="1" w:unhideWhenUsed="1"/>
    <w:lsdException w:name="Body Text Indent 3" w:locked="1" w:unhideWhenUsed="1"/>
    <w:lsdException w:name="Block Text" w:locked="1" w:unhideWhenUsed="1"/>
    <w:lsdException w:name="Hyperlink" w:locked="1" w:unhideWhenUsed="1"/>
    <w:lsdException w:name="FollowedHyperlink" w:locked="1" w:unhideWhenUsed="1"/>
    <w:lsdException w:name="Strong" w:semiHidden="0" w:uiPriority="0" w:qFormat="1"/>
    <w:lsdException w:name="Emphasis" w:semiHidden="0" w:uiPriority="0" w:qFormat="1"/>
    <w:lsdException w:name="Document Map" w:locked="1" w:unhideWhenUsed="1"/>
    <w:lsdException w:name="Plain Text" w:locked="1" w:unhideWhenUsed="1"/>
    <w:lsdException w:name="E-mail Signature" w:locked="1" w:unhideWhenUsed="1"/>
    <w:lsdException w:name="HTML Top of Form" w:locked="1" w:unhideWhenUsed="1"/>
    <w:lsdException w:name="HTML Bottom of Form" w:locked="1" w:unhideWhenUsed="1"/>
    <w:lsdException w:name="Normal (Web)" w:locked="1" w:unhideWhenUsed="1"/>
    <w:lsdException w:name="HTML Acronym" w:locked="1" w:unhideWhenUsed="1"/>
    <w:lsdException w:name="HTML Address" w:locked="1" w:unhideWhenUsed="1"/>
    <w:lsdException w:name="HTML Cite" w:locked="1" w:unhideWhenUsed="1"/>
    <w:lsdException w:name="HTML Code" w:locked="1" w:unhideWhenUsed="1"/>
    <w:lsdException w:name="HTML Definition" w:locked="1" w:unhideWhenUsed="1"/>
    <w:lsdException w:name="HTML Keyboard" w:locked="1" w:unhideWhenUsed="1"/>
    <w:lsdException w:name="HTML Preformatted" w:locked="1" w:unhideWhenUsed="1"/>
    <w:lsdException w:name="HTML Sample" w:locked="1" w:unhideWhenUsed="1"/>
    <w:lsdException w:name="HTML Typewriter" w:locked="1" w:unhideWhenUsed="1"/>
    <w:lsdException w:name="HTML Variable" w:locked="1" w:unhideWhenUsed="1"/>
    <w:lsdException w:name="Normal Table" w:locked="1" w:unhideWhenUsed="1"/>
    <w:lsdException w:name="annotation subject" w:locked="1" w:unhideWhenUsed="1"/>
    <w:lsdException w:name="No List" w:locked="1" w:unhideWhenUsed="1"/>
    <w:lsdException w:name="Outline List 1" w:locked="1" w:unhideWhenUsed="1"/>
    <w:lsdException w:name="Outline List 2" w:locked="1" w:unhideWhenUsed="1"/>
    <w:lsdException w:name="Outline List 3" w:locked="1" w:unhideWhenUsed="1"/>
    <w:lsdException w:name="Table Simple 1" w:locked="1" w:unhideWhenUsed="1"/>
    <w:lsdException w:name="Table Simple 2" w:locked="1" w:unhideWhenUsed="1"/>
    <w:lsdException w:name="Table Simple 3" w:locked="1" w:unhideWhenUsed="1"/>
    <w:lsdException w:name="Table Classic 1" w:locked="1" w:unhideWhenUsed="1"/>
    <w:lsdException w:name="Table Classic 2" w:locked="1" w:unhideWhenUsed="1"/>
    <w:lsdException w:name="Table Classic 3" w:locked="1" w:unhideWhenUsed="1"/>
    <w:lsdException w:name="Table Classic 4" w:locked="1" w:unhideWhenUsed="1"/>
    <w:lsdException w:name="Table Colorful 1" w:locked="1" w:unhideWhenUsed="1"/>
    <w:lsdException w:name="Table Colorful 2" w:locked="1" w:unhideWhenUsed="1"/>
    <w:lsdException w:name="Table Colorful 3" w:locked="1" w:unhideWhenUsed="1"/>
    <w:lsdException w:name="Table Columns 1" w:locked="1" w:unhideWhenUsed="1"/>
    <w:lsdException w:name="Table Columns 2" w:locked="1" w:unhideWhenUsed="1"/>
    <w:lsdException w:name="Table Columns 3" w:locked="1" w:unhideWhenUsed="1"/>
    <w:lsdException w:name="Table Columns 4" w:locked="1" w:unhideWhenUsed="1"/>
    <w:lsdException w:name="Table Columns 5" w:locked="1" w:unhideWhenUsed="1"/>
    <w:lsdException w:name="Table Grid 1" w:locked="1" w:unhideWhenUsed="1"/>
    <w:lsdException w:name="Table Grid 2" w:locked="1" w:unhideWhenUsed="1"/>
    <w:lsdException w:name="Table Grid 3" w:locked="1" w:unhideWhenUsed="1"/>
    <w:lsdException w:name="Table Grid 4" w:locked="1" w:unhideWhenUsed="1"/>
    <w:lsdException w:name="Table Grid 5" w:locked="1" w:unhideWhenUsed="1"/>
    <w:lsdException w:name="Table Grid 6" w:locked="1" w:unhideWhenUsed="1"/>
    <w:lsdException w:name="Table Grid 7" w:locked="1" w:unhideWhenUsed="1"/>
    <w:lsdException w:name="Table Grid 8" w:locked="1" w:unhideWhenUsed="1"/>
    <w:lsdException w:name="Table List 1" w:locked="1" w:unhideWhenUsed="1"/>
    <w:lsdException w:name="Table List 2" w:locked="1" w:unhideWhenUsed="1"/>
    <w:lsdException w:name="Table List 3" w:locked="1" w:unhideWhenUsed="1"/>
    <w:lsdException w:name="Table List 4" w:locked="1" w:unhideWhenUsed="1"/>
    <w:lsdException w:name="Table List 5" w:locked="1" w:unhideWhenUsed="1"/>
    <w:lsdException w:name="Table List 6" w:locked="1" w:unhideWhenUsed="1"/>
    <w:lsdException w:name="Table List 7" w:locked="1" w:unhideWhenUsed="1"/>
    <w:lsdException w:name="Table List 8" w:locked="1" w:unhideWhenUsed="1"/>
    <w:lsdException w:name="Table 3D effects 1" w:locked="1" w:unhideWhenUsed="1"/>
    <w:lsdException w:name="Table 3D effects 2" w:locked="1" w:unhideWhenUsed="1"/>
    <w:lsdException w:name="Table 3D effects 3" w:locked="1" w:unhideWhenUsed="1"/>
    <w:lsdException w:name="Table Contemporary" w:locked="1" w:unhideWhenUsed="1"/>
    <w:lsdException w:name="Table Elegant" w:locked="1" w:unhideWhenUsed="1"/>
    <w:lsdException w:name="Table Professional" w:locked="1" w:unhideWhenUsed="1"/>
    <w:lsdException w:name="Table Subtle 1" w:locked="1" w:unhideWhenUsed="1"/>
    <w:lsdException w:name="Table Subtle 2" w:locked="1" w:unhideWhenUsed="1"/>
    <w:lsdException w:name="Table Web 1" w:locked="1" w:unhideWhenUsed="1"/>
    <w:lsdException w:name="Table Web 2" w:locked="1" w:unhideWhenUsed="1"/>
    <w:lsdException w:name="Table Web 3" w:locked="1" w:unhideWhenUsed="1"/>
    <w:lsdException w:name="Balloon Text" w:locked="1" w:unhideWhenUsed="1"/>
    <w:lsdException w:name="Table Grid" w:semiHidden="0" w:uiPriority="0"/>
    <w:lsdException w:name="Table Theme" w:locked="1"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semiHidden="0" w:qFormat="1"/>
  </w:latentStyles>
  <w:style w:type="paragraph" w:default="1" w:styleId="Normal">
    <w:name w:val="Normal"/>
    <w:qFormat/>
    <w:rsid w:val="000816A0"/>
    <w:pPr>
      <w:spacing w:after="200" w:line="276" w:lineRule="auto"/>
    </w:pPr>
    <w:rPr>
      <w:rFonts w:eastAsia="Times New Roman"/>
      <w:sz w:val="22"/>
      <w:szCs w:val="22"/>
    </w:rPr>
  </w:style>
  <w:style w:type="paragraph" w:styleId="Heading1">
    <w:name w:val="heading 1"/>
    <w:basedOn w:val="Normal"/>
    <w:next w:val="Normal"/>
    <w:link w:val="Heading1Char"/>
    <w:uiPriority w:val="99"/>
    <w:qFormat/>
    <w:locked/>
    <w:rsid w:val="00E96CD7"/>
    <w:pPr>
      <w:keepNext/>
      <w:numPr>
        <w:numId w:val="2"/>
      </w:numPr>
      <w:spacing w:before="240" w:after="60"/>
      <w:outlineLvl w:val="0"/>
    </w:pPr>
    <w:rPr>
      <w:rFonts w:ascii="Cambria" w:eastAsia="Calibri" w:hAnsi="Cambria"/>
      <w:b/>
      <w:bCs/>
      <w:kern w:val="32"/>
      <w:sz w:val="32"/>
      <w:szCs w:val="32"/>
    </w:rPr>
  </w:style>
  <w:style w:type="paragraph" w:styleId="Heading2">
    <w:name w:val="heading 2"/>
    <w:basedOn w:val="Normal"/>
    <w:next w:val="Normal"/>
    <w:link w:val="Heading2Char"/>
    <w:qFormat/>
    <w:locked/>
    <w:rsid w:val="00E96CD7"/>
    <w:pPr>
      <w:keepNext/>
      <w:numPr>
        <w:ilvl w:val="1"/>
        <w:numId w:val="2"/>
      </w:numPr>
      <w:spacing w:before="240" w:after="60"/>
      <w:outlineLvl w:val="1"/>
    </w:pPr>
    <w:rPr>
      <w:rFonts w:ascii="Cambria" w:eastAsia="Calibri" w:hAnsi="Cambria"/>
      <w:b/>
      <w:bCs/>
      <w:i/>
      <w:iCs/>
      <w:sz w:val="28"/>
      <w:szCs w:val="28"/>
    </w:rPr>
  </w:style>
  <w:style w:type="paragraph" w:styleId="Heading3">
    <w:name w:val="heading 3"/>
    <w:basedOn w:val="Normal"/>
    <w:link w:val="Heading3Char"/>
    <w:uiPriority w:val="99"/>
    <w:qFormat/>
    <w:rsid w:val="0042315D"/>
    <w:pPr>
      <w:numPr>
        <w:ilvl w:val="2"/>
        <w:numId w:val="2"/>
      </w:numPr>
      <w:spacing w:before="202" w:after="43" w:line="240" w:lineRule="auto"/>
      <w:outlineLvl w:val="2"/>
    </w:pPr>
    <w:rPr>
      <w:rFonts w:ascii="Times New Roman" w:hAnsi="Times New Roman"/>
      <w:b/>
      <w:bCs/>
      <w:sz w:val="27"/>
      <w:szCs w:val="27"/>
      <w:lang w:eastAsia="ja-JP"/>
    </w:rPr>
  </w:style>
  <w:style w:type="paragraph" w:styleId="Heading4">
    <w:name w:val="heading 4"/>
    <w:basedOn w:val="Normal"/>
    <w:next w:val="Normal"/>
    <w:link w:val="Heading4Char"/>
    <w:uiPriority w:val="99"/>
    <w:qFormat/>
    <w:locked/>
    <w:rsid w:val="00B26367"/>
    <w:pPr>
      <w:keepNext/>
      <w:numPr>
        <w:ilvl w:val="3"/>
        <w:numId w:val="2"/>
      </w:numPr>
      <w:spacing w:before="240" w:after="60"/>
      <w:outlineLvl w:val="3"/>
    </w:pPr>
    <w:rPr>
      <w:rFonts w:eastAsia="Calibri"/>
      <w:b/>
      <w:bCs/>
      <w:sz w:val="28"/>
      <w:szCs w:val="28"/>
    </w:rPr>
  </w:style>
  <w:style w:type="paragraph" w:styleId="Heading5">
    <w:name w:val="heading 5"/>
    <w:basedOn w:val="Normal"/>
    <w:next w:val="Normal"/>
    <w:link w:val="Heading5Char"/>
    <w:uiPriority w:val="99"/>
    <w:qFormat/>
    <w:locked/>
    <w:rsid w:val="00B26367"/>
    <w:pPr>
      <w:numPr>
        <w:ilvl w:val="4"/>
        <w:numId w:val="2"/>
      </w:numPr>
      <w:spacing w:before="240" w:after="60"/>
      <w:outlineLvl w:val="4"/>
    </w:pPr>
    <w:rPr>
      <w:rFonts w:eastAsia="Calibri"/>
      <w:b/>
      <w:bCs/>
      <w:i/>
      <w:iCs/>
      <w:sz w:val="26"/>
      <w:szCs w:val="26"/>
    </w:rPr>
  </w:style>
  <w:style w:type="paragraph" w:styleId="Heading6">
    <w:name w:val="heading 6"/>
    <w:basedOn w:val="Normal"/>
    <w:next w:val="Normal"/>
    <w:link w:val="Heading6Char"/>
    <w:uiPriority w:val="99"/>
    <w:qFormat/>
    <w:locked/>
    <w:rsid w:val="00B26367"/>
    <w:pPr>
      <w:numPr>
        <w:ilvl w:val="5"/>
        <w:numId w:val="2"/>
      </w:numPr>
      <w:spacing w:before="240" w:after="60"/>
      <w:outlineLvl w:val="5"/>
    </w:pPr>
    <w:rPr>
      <w:rFonts w:eastAsia="Calibri"/>
      <w:b/>
      <w:bCs/>
    </w:rPr>
  </w:style>
  <w:style w:type="paragraph" w:styleId="Heading7">
    <w:name w:val="heading 7"/>
    <w:basedOn w:val="Normal"/>
    <w:next w:val="Normal"/>
    <w:link w:val="Heading7Char"/>
    <w:uiPriority w:val="99"/>
    <w:qFormat/>
    <w:locked/>
    <w:rsid w:val="00B26367"/>
    <w:pPr>
      <w:numPr>
        <w:ilvl w:val="6"/>
        <w:numId w:val="2"/>
      </w:numPr>
      <w:spacing w:before="240" w:after="60"/>
      <w:outlineLvl w:val="6"/>
    </w:pPr>
    <w:rPr>
      <w:rFonts w:eastAsia="Calibri"/>
      <w:sz w:val="24"/>
      <w:szCs w:val="24"/>
    </w:rPr>
  </w:style>
  <w:style w:type="paragraph" w:styleId="Heading8">
    <w:name w:val="heading 8"/>
    <w:basedOn w:val="Normal"/>
    <w:next w:val="Normal"/>
    <w:link w:val="Heading8Char"/>
    <w:uiPriority w:val="99"/>
    <w:qFormat/>
    <w:locked/>
    <w:rsid w:val="00B26367"/>
    <w:pPr>
      <w:numPr>
        <w:ilvl w:val="7"/>
        <w:numId w:val="2"/>
      </w:numPr>
      <w:spacing w:before="240" w:after="60"/>
      <w:outlineLvl w:val="7"/>
    </w:pPr>
    <w:rPr>
      <w:rFonts w:eastAsia="Calibri"/>
      <w:i/>
      <w:iCs/>
      <w:sz w:val="24"/>
      <w:szCs w:val="24"/>
    </w:rPr>
  </w:style>
  <w:style w:type="paragraph" w:styleId="Heading9">
    <w:name w:val="heading 9"/>
    <w:basedOn w:val="Normal"/>
    <w:next w:val="Normal"/>
    <w:link w:val="Heading9Char"/>
    <w:uiPriority w:val="99"/>
    <w:qFormat/>
    <w:locked/>
    <w:rsid w:val="00B26367"/>
    <w:pPr>
      <w:numPr>
        <w:ilvl w:val="8"/>
        <w:numId w:val="2"/>
      </w:numPr>
      <w:spacing w:before="240" w:after="60"/>
      <w:outlineLvl w:val="8"/>
    </w:pPr>
    <w:rPr>
      <w:rFonts w:ascii="Cambria" w:eastAsia="Calibri"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E96CD7"/>
    <w:rPr>
      <w:rFonts w:ascii="Cambria" w:hAnsi="Cambria"/>
      <w:b/>
      <w:bCs/>
      <w:kern w:val="32"/>
      <w:sz w:val="32"/>
      <w:szCs w:val="32"/>
    </w:rPr>
  </w:style>
  <w:style w:type="character" w:customStyle="1" w:styleId="Heading2Char">
    <w:name w:val="Heading 2 Char"/>
    <w:basedOn w:val="DefaultParagraphFont"/>
    <w:link w:val="Heading2"/>
    <w:locked/>
    <w:rsid w:val="00E96CD7"/>
    <w:rPr>
      <w:rFonts w:ascii="Cambria" w:hAnsi="Cambria"/>
      <w:b/>
      <w:bCs/>
      <w:i/>
      <w:iCs/>
      <w:sz w:val="28"/>
      <w:szCs w:val="28"/>
    </w:rPr>
  </w:style>
  <w:style w:type="character" w:customStyle="1" w:styleId="Heading3Char">
    <w:name w:val="Heading 3 Char"/>
    <w:basedOn w:val="DefaultParagraphFont"/>
    <w:link w:val="Heading3"/>
    <w:uiPriority w:val="99"/>
    <w:locked/>
    <w:rsid w:val="0042315D"/>
    <w:rPr>
      <w:rFonts w:ascii="Times New Roman" w:eastAsia="Times New Roman" w:hAnsi="Times New Roman"/>
      <w:b/>
      <w:bCs/>
      <w:sz w:val="27"/>
      <w:szCs w:val="27"/>
      <w:lang w:eastAsia="ja-JP"/>
    </w:rPr>
  </w:style>
  <w:style w:type="character" w:customStyle="1" w:styleId="Heading4Char">
    <w:name w:val="Heading 4 Char"/>
    <w:basedOn w:val="DefaultParagraphFont"/>
    <w:link w:val="Heading4"/>
    <w:uiPriority w:val="99"/>
    <w:locked/>
    <w:rsid w:val="00B26367"/>
    <w:rPr>
      <w:b/>
      <w:bCs/>
      <w:sz w:val="28"/>
      <w:szCs w:val="28"/>
    </w:rPr>
  </w:style>
  <w:style w:type="character" w:customStyle="1" w:styleId="Heading5Char">
    <w:name w:val="Heading 5 Char"/>
    <w:basedOn w:val="DefaultParagraphFont"/>
    <w:link w:val="Heading5"/>
    <w:uiPriority w:val="99"/>
    <w:locked/>
    <w:rsid w:val="00B26367"/>
    <w:rPr>
      <w:b/>
      <w:bCs/>
      <w:i/>
      <w:iCs/>
      <w:sz w:val="26"/>
      <w:szCs w:val="26"/>
    </w:rPr>
  </w:style>
  <w:style w:type="character" w:customStyle="1" w:styleId="Heading6Char">
    <w:name w:val="Heading 6 Char"/>
    <w:basedOn w:val="DefaultParagraphFont"/>
    <w:link w:val="Heading6"/>
    <w:uiPriority w:val="99"/>
    <w:locked/>
    <w:rsid w:val="00B26367"/>
    <w:rPr>
      <w:b/>
      <w:bCs/>
      <w:sz w:val="22"/>
      <w:szCs w:val="22"/>
    </w:rPr>
  </w:style>
  <w:style w:type="character" w:customStyle="1" w:styleId="Heading7Char">
    <w:name w:val="Heading 7 Char"/>
    <w:basedOn w:val="DefaultParagraphFont"/>
    <w:link w:val="Heading7"/>
    <w:uiPriority w:val="99"/>
    <w:locked/>
    <w:rsid w:val="00B26367"/>
    <w:rPr>
      <w:sz w:val="24"/>
      <w:szCs w:val="24"/>
    </w:rPr>
  </w:style>
  <w:style w:type="character" w:customStyle="1" w:styleId="Heading8Char">
    <w:name w:val="Heading 8 Char"/>
    <w:basedOn w:val="DefaultParagraphFont"/>
    <w:link w:val="Heading8"/>
    <w:uiPriority w:val="99"/>
    <w:locked/>
    <w:rsid w:val="00B26367"/>
    <w:rPr>
      <w:i/>
      <w:iCs/>
      <w:sz w:val="24"/>
      <w:szCs w:val="24"/>
    </w:rPr>
  </w:style>
  <w:style w:type="character" w:customStyle="1" w:styleId="Heading9Char">
    <w:name w:val="Heading 9 Char"/>
    <w:basedOn w:val="DefaultParagraphFont"/>
    <w:link w:val="Heading9"/>
    <w:uiPriority w:val="99"/>
    <w:locked/>
    <w:rsid w:val="00B26367"/>
    <w:rPr>
      <w:rFonts w:ascii="Cambria" w:hAnsi="Cambria"/>
      <w:sz w:val="22"/>
      <w:szCs w:val="22"/>
    </w:rPr>
  </w:style>
  <w:style w:type="paragraph" w:styleId="BalloonText">
    <w:name w:val="Balloon Text"/>
    <w:basedOn w:val="Normal"/>
    <w:link w:val="BalloonTextChar"/>
    <w:uiPriority w:val="99"/>
    <w:semiHidden/>
    <w:rsid w:val="002026EE"/>
    <w:pPr>
      <w:spacing w:after="0" w:line="240" w:lineRule="auto"/>
    </w:pPr>
    <w:rPr>
      <w:rFonts w:ascii="Tahoma" w:hAnsi="Tahoma"/>
      <w:sz w:val="16"/>
      <w:szCs w:val="16"/>
      <w:lang w:eastAsia="ja-JP"/>
    </w:rPr>
  </w:style>
  <w:style w:type="character" w:customStyle="1" w:styleId="BalloonTextChar">
    <w:name w:val="Balloon Text Char"/>
    <w:basedOn w:val="DefaultParagraphFont"/>
    <w:link w:val="BalloonText"/>
    <w:uiPriority w:val="99"/>
    <w:semiHidden/>
    <w:locked/>
    <w:rsid w:val="002026EE"/>
    <w:rPr>
      <w:rFonts w:ascii="Tahoma" w:hAnsi="Tahoma" w:cs="Times New Roman"/>
      <w:sz w:val="16"/>
    </w:rPr>
  </w:style>
  <w:style w:type="paragraph" w:styleId="ListParagraph">
    <w:name w:val="List Paragraph"/>
    <w:basedOn w:val="Normal"/>
    <w:uiPriority w:val="34"/>
    <w:qFormat/>
    <w:rsid w:val="00627215"/>
    <w:pPr>
      <w:ind w:left="720"/>
      <w:contextualSpacing/>
    </w:pPr>
  </w:style>
  <w:style w:type="paragraph" w:styleId="Header">
    <w:name w:val="header"/>
    <w:basedOn w:val="Normal"/>
    <w:link w:val="HeaderChar"/>
    <w:uiPriority w:val="99"/>
    <w:rsid w:val="00830687"/>
    <w:pPr>
      <w:tabs>
        <w:tab w:val="center" w:pos="4703"/>
        <w:tab w:val="right" w:pos="9406"/>
      </w:tabs>
      <w:spacing w:after="0" w:line="240" w:lineRule="auto"/>
    </w:pPr>
    <w:rPr>
      <w:sz w:val="20"/>
      <w:szCs w:val="20"/>
      <w:lang w:eastAsia="ja-JP"/>
    </w:rPr>
  </w:style>
  <w:style w:type="character" w:customStyle="1" w:styleId="HeaderChar">
    <w:name w:val="Header Char"/>
    <w:basedOn w:val="DefaultParagraphFont"/>
    <w:link w:val="Header"/>
    <w:uiPriority w:val="99"/>
    <w:locked/>
    <w:rsid w:val="00830687"/>
    <w:rPr>
      <w:rFonts w:cs="Times New Roman"/>
    </w:rPr>
  </w:style>
  <w:style w:type="paragraph" w:styleId="Footer">
    <w:name w:val="footer"/>
    <w:basedOn w:val="Normal"/>
    <w:link w:val="FooterChar"/>
    <w:uiPriority w:val="99"/>
    <w:rsid w:val="00830687"/>
    <w:pPr>
      <w:tabs>
        <w:tab w:val="center" w:pos="4703"/>
        <w:tab w:val="right" w:pos="9406"/>
      </w:tabs>
      <w:spacing w:after="0" w:line="240" w:lineRule="auto"/>
    </w:pPr>
    <w:rPr>
      <w:sz w:val="20"/>
      <w:szCs w:val="20"/>
      <w:lang w:eastAsia="ja-JP"/>
    </w:rPr>
  </w:style>
  <w:style w:type="character" w:customStyle="1" w:styleId="FooterChar">
    <w:name w:val="Footer Char"/>
    <w:basedOn w:val="DefaultParagraphFont"/>
    <w:link w:val="Footer"/>
    <w:uiPriority w:val="99"/>
    <w:locked/>
    <w:rsid w:val="00830687"/>
    <w:rPr>
      <w:rFonts w:cs="Times New Roman"/>
    </w:rPr>
  </w:style>
  <w:style w:type="character" w:styleId="CommentReference">
    <w:name w:val="annotation reference"/>
    <w:basedOn w:val="DefaultParagraphFont"/>
    <w:uiPriority w:val="99"/>
    <w:semiHidden/>
    <w:rsid w:val="00E94E85"/>
    <w:rPr>
      <w:rFonts w:cs="Times New Roman"/>
      <w:sz w:val="16"/>
    </w:rPr>
  </w:style>
  <w:style w:type="paragraph" w:styleId="CommentText">
    <w:name w:val="annotation text"/>
    <w:basedOn w:val="Normal"/>
    <w:link w:val="CommentTextChar"/>
    <w:uiPriority w:val="99"/>
    <w:semiHidden/>
    <w:rsid w:val="00E94E85"/>
    <w:pPr>
      <w:spacing w:line="240" w:lineRule="auto"/>
    </w:pPr>
    <w:rPr>
      <w:sz w:val="20"/>
      <w:szCs w:val="20"/>
      <w:lang w:eastAsia="ja-JP"/>
    </w:rPr>
  </w:style>
  <w:style w:type="character" w:customStyle="1" w:styleId="CommentTextChar">
    <w:name w:val="Comment Text Char"/>
    <w:basedOn w:val="DefaultParagraphFont"/>
    <w:link w:val="CommentText"/>
    <w:uiPriority w:val="99"/>
    <w:semiHidden/>
    <w:locked/>
    <w:rsid w:val="00E94E85"/>
    <w:rPr>
      <w:rFonts w:cs="Times New Roman"/>
      <w:sz w:val="20"/>
    </w:rPr>
  </w:style>
  <w:style w:type="paragraph" w:styleId="CommentSubject">
    <w:name w:val="annotation subject"/>
    <w:basedOn w:val="CommentText"/>
    <w:next w:val="CommentText"/>
    <w:link w:val="CommentSubjectChar"/>
    <w:uiPriority w:val="99"/>
    <w:semiHidden/>
    <w:rsid w:val="00E94E85"/>
    <w:rPr>
      <w:b/>
      <w:bCs/>
    </w:rPr>
  </w:style>
  <w:style w:type="character" w:customStyle="1" w:styleId="CommentSubjectChar">
    <w:name w:val="Comment Subject Char"/>
    <w:basedOn w:val="CommentTextChar"/>
    <w:link w:val="CommentSubject"/>
    <w:uiPriority w:val="99"/>
    <w:semiHidden/>
    <w:locked/>
    <w:rsid w:val="00E94E85"/>
    <w:rPr>
      <w:rFonts w:cs="Times New Roman"/>
      <w:b/>
      <w:sz w:val="20"/>
    </w:rPr>
  </w:style>
  <w:style w:type="paragraph" w:styleId="NormalWeb">
    <w:name w:val="Normal (Web)"/>
    <w:basedOn w:val="Normal"/>
    <w:uiPriority w:val="99"/>
    <w:rsid w:val="00381125"/>
    <w:pPr>
      <w:spacing w:before="100" w:beforeAutospacing="1" w:after="115" w:line="240" w:lineRule="auto"/>
    </w:pPr>
    <w:rPr>
      <w:rFonts w:ascii="Times New Roman" w:eastAsia="Calibri" w:hAnsi="Times New Roman"/>
      <w:sz w:val="24"/>
      <w:szCs w:val="24"/>
    </w:rPr>
  </w:style>
  <w:style w:type="character" w:styleId="Hyperlink">
    <w:name w:val="Hyperlink"/>
    <w:basedOn w:val="DefaultParagraphFont"/>
    <w:uiPriority w:val="99"/>
    <w:rsid w:val="00AB3671"/>
    <w:rPr>
      <w:rFonts w:cs="Times New Roman"/>
      <w:color w:val="0000FF"/>
      <w:u w:val="single"/>
    </w:rPr>
  </w:style>
  <w:style w:type="character" w:customStyle="1" w:styleId="apple-style-span">
    <w:name w:val="apple-style-span"/>
    <w:uiPriority w:val="99"/>
    <w:rsid w:val="00A37F4C"/>
  </w:style>
  <w:style w:type="table" w:styleId="TableGrid">
    <w:name w:val="Table Grid"/>
    <w:basedOn w:val="TableNormal"/>
    <w:locked/>
    <w:rsid w:val="00711449"/>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99"/>
    <w:qFormat/>
    <w:rsid w:val="0061439E"/>
    <w:pPr>
      <w:keepLines/>
      <w:spacing w:before="480" w:after="0"/>
      <w:outlineLvl w:val="9"/>
    </w:pPr>
    <w:rPr>
      <w:color w:val="365F91"/>
      <w:kern w:val="0"/>
      <w:sz w:val="28"/>
      <w:szCs w:val="28"/>
    </w:rPr>
  </w:style>
  <w:style w:type="paragraph" w:styleId="TOC1">
    <w:name w:val="toc 1"/>
    <w:basedOn w:val="Normal"/>
    <w:next w:val="Normal"/>
    <w:autoRedefine/>
    <w:uiPriority w:val="39"/>
    <w:locked/>
    <w:rsid w:val="0061439E"/>
  </w:style>
  <w:style w:type="paragraph" w:styleId="TOC2">
    <w:name w:val="toc 2"/>
    <w:basedOn w:val="Normal"/>
    <w:next w:val="Normal"/>
    <w:autoRedefine/>
    <w:uiPriority w:val="39"/>
    <w:locked/>
    <w:rsid w:val="0061439E"/>
    <w:pPr>
      <w:ind w:left="220"/>
    </w:pPr>
  </w:style>
  <w:style w:type="paragraph" w:styleId="HTMLPreformatted">
    <w:name w:val="HTML Preformatted"/>
    <w:basedOn w:val="Normal"/>
    <w:link w:val="HTMLPreformattedChar"/>
    <w:uiPriority w:val="99"/>
    <w:rsid w:val="00AE6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alibri" w:hAnsi="Courier New" w:cs="Courier New"/>
      <w:sz w:val="20"/>
      <w:szCs w:val="20"/>
    </w:rPr>
  </w:style>
  <w:style w:type="character" w:customStyle="1" w:styleId="HTMLPreformattedChar">
    <w:name w:val="HTML Preformatted Char"/>
    <w:basedOn w:val="DefaultParagraphFont"/>
    <w:link w:val="HTMLPreformatted"/>
    <w:uiPriority w:val="99"/>
    <w:locked/>
    <w:rsid w:val="00AE6C7E"/>
    <w:rPr>
      <w:rFonts w:ascii="Courier New" w:hAnsi="Courier New" w:cs="Courier New"/>
      <w:lang w:val="en-US" w:eastAsia="en-US"/>
    </w:rPr>
  </w:style>
  <w:style w:type="paragraph" w:customStyle="1" w:styleId="FooterHeader">
    <w:name w:val="Footer Header"/>
    <w:basedOn w:val="Footer"/>
    <w:autoRedefine/>
    <w:uiPriority w:val="99"/>
    <w:rsid w:val="00726307"/>
    <w:pPr>
      <w:keepLines/>
      <w:tabs>
        <w:tab w:val="clear" w:pos="4703"/>
        <w:tab w:val="clear" w:pos="9406"/>
        <w:tab w:val="center" w:pos="4320"/>
        <w:tab w:val="right" w:pos="8640"/>
      </w:tabs>
      <w:spacing w:line="190" w:lineRule="atLeast"/>
      <w:jc w:val="center"/>
    </w:pPr>
    <w:rPr>
      <w:rFonts w:ascii="Verdana" w:eastAsia="Calibri" w:hAnsi="Verdana"/>
      <w:b/>
      <w:spacing w:val="-5"/>
    </w:rPr>
  </w:style>
  <w:style w:type="character" w:styleId="PageNumber">
    <w:name w:val="page number"/>
    <w:basedOn w:val="DefaultParagraphFont"/>
    <w:uiPriority w:val="99"/>
    <w:semiHidden/>
    <w:rsid w:val="00726307"/>
    <w:rPr>
      <w:rFonts w:cs="Times New Roman"/>
    </w:rPr>
  </w:style>
  <w:style w:type="paragraph" w:styleId="TOC3">
    <w:name w:val="toc 3"/>
    <w:basedOn w:val="Normal"/>
    <w:next w:val="Normal"/>
    <w:autoRedefine/>
    <w:uiPriority w:val="39"/>
    <w:locked/>
    <w:rsid w:val="00D16001"/>
    <w:pPr>
      <w:ind w:left="440"/>
    </w:pPr>
  </w:style>
  <w:style w:type="paragraph" w:styleId="Caption">
    <w:name w:val="caption"/>
    <w:basedOn w:val="Normal"/>
    <w:next w:val="Normal"/>
    <w:unhideWhenUsed/>
    <w:qFormat/>
    <w:rsid w:val="00896E2D"/>
    <w:pPr>
      <w:spacing w:line="240" w:lineRule="auto"/>
    </w:pPr>
    <w:rPr>
      <w:b/>
      <w:bCs/>
      <w:color w:val="4F81BD" w:themeColor="accent1"/>
      <w:sz w:val="18"/>
      <w:szCs w:val="18"/>
    </w:rPr>
  </w:style>
  <w:style w:type="paragraph" w:customStyle="1" w:styleId="Describe">
    <w:name w:val="Describe"/>
    <w:basedOn w:val="Normal"/>
    <w:rsid w:val="00997120"/>
    <w:pPr>
      <w:spacing w:before="40" w:after="80" w:line="240" w:lineRule="auto"/>
      <w:ind w:left="720"/>
      <w:jc w:val="both"/>
    </w:pPr>
    <w:rPr>
      <w:rFonts w:ascii="Verdana" w:hAnsi="Verdana"/>
      <w:sz w:val="20"/>
      <w:szCs w:val="20"/>
    </w:rPr>
  </w:style>
  <w:style w:type="paragraph" w:customStyle="1" w:styleId="Default">
    <w:name w:val="Default"/>
    <w:rsid w:val="00751D1B"/>
    <w:pPr>
      <w:autoSpaceDE w:val="0"/>
      <w:autoSpaceDN w:val="0"/>
      <w:adjustRightInd w:val="0"/>
    </w:pPr>
    <w:rPr>
      <w:rFonts w:cs="Calibri"/>
      <w:color w:val="000000"/>
      <w:sz w:val="24"/>
      <w:szCs w:val="24"/>
    </w:rPr>
  </w:style>
  <w:style w:type="paragraph" w:customStyle="1" w:styleId="para">
    <w:name w:val="para"/>
    <w:rsid w:val="00AF6CE5"/>
    <w:pPr>
      <w:keepLines/>
      <w:spacing w:before="180"/>
      <w:ind w:left="634"/>
      <w:jc w:val="both"/>
    </w:pPr>
    <w:rPr>
      <w:rFonts w:eastAsia="Times New Roman"/>
      <w:snapToGrid w:val="0"/>
      <w:sz w:val="22"/>
    </w:rPr>
  </w:style>
  <w:style w:type="paragraph" w:customStyle="1" w:styleId="Listb1">
    <w:name w:val="List:b1"/>
    <w:rsid w:val="00AF6CE5"/>
    <w:pPr>
      <w:numPr>
        <w:numId w:val="13"/>
      </w:numPr>
      <w:tabs>
        <w:tab w:val="clear" w:pos="0"/>
      </w:tabs>
      <w:spacing w:before="180"/>
      <w:ind w:left="994"/>
    </w:pPr>
    <w:rPr>
      <w:rFonts w:eastAsia="Times New Roman"/>
      <w:snapToGrid w:val="0"/>
      <w:sz w:val="22"/>
    </w:rPr>
  </w:style>
  <w:style w:type="paragraph" w:customStyle="1" w:styleId="HdrNumh0">
    <w:name w:val="Hdr:Num:h0"/>
    <w:basedOn w:val="Heading1"/>
    <w:next w:val="para"/>
    <w:rsid w:val="00AF6CE5"/>
    <w:pPr>
      <w:keepLines/>
      <w:numPr>
        <w:numId w:val="12"/>
      </w:numPr>
      <w:tabs>
        <w:tab w:val="clear" w:pos="432"/>
      </w:tabs>
      <w:spacing w:before="280" w:after="0" w:line="279" w:lineRule="exact"/>
      <w:ind w:left="630" w:hanging="630"/>
    </w:pPr>
    <w:rPr>
      <w:rFonts w:ascii="Calibri" w:eastAsia="Times New Roman" w:hAnsi="Calibri"/>
      <w:bCs w:val="0"/>
      <w:snapToGrid w:val="0"/>
      <w:kern w:val="0"/>
      <w:sz w:val="28"/>
      <w:szCs w:val="20"/>
    </w:rPr>
  </w:style>
  <w:style w:type="paragraph" w:customStyle="1" w:styleId="HdrNumh1">
    <w:name w:val="Hdr:Num:h1"/>
    <w:basedOn w:val="Heading2"/>
    <w:next w:val="para"/>
    <w:rsid w:val="00AF6CE5"/>
    <w:pPr>
      <w:keepLines/>
      <w:numPr>
        <w:numId w:val="12"/>
      </w:numPr>
      <w:tabs>
        <w:tab w:val="clear" w:pos="576"/>
        <w:tab w:val="left" w:pos="638"/>
      </w:tabs>
      <w:spacing w:before="300" w:line="279" w:lineRule="exact"/>
      <w:ind w:left="630" w:hanging="630"/>
    </w:pPr>
    <w:rPr>
      <w:rFonts w:ascii="Calibri" w:eastAsia="Times New Roman" w:hAnsi="Calibri"/>
      <w:b w:val="0"/>
      <w:bCs w:val="0"/>
      <w:iCs w:val="0"/>
      <w:snapToGrid w:val="0"/>
      <w:sz w:val="24"/>
      <w:szCs w:val="20"/>
    </w:rPr>
  </w:style>
  <w:style w:type="paragraph" w:customStyle="1" w:styleId="HdrNumh2">
    <w:name w:val="Hdr:Num:h2"/>
    <w:next w:val="para"/>
    <w:rsid w:val="00AF6CE5"/>
    <w:pPr>
      <w:keepNext/>
      <w:numPr>
        <w:ilvl w:val="2"/>
        <w:numId w:val="12"/>
      </w:numPr>
      <w:spacing w:before="300"/>
    </w:pPr>
    <w:rPr>
      <w:rFonts w:ascii="Helvetica" w:eastAsia="Times New Roman" w:hAnsi="Helvetica"/>
      <w:b/>
      <w:i/>
      <w:noProof/>
      <w:sz w:val="24"/>
    </w:rPr>
  </w:style>
  <w:style w:type="paragraph" w:customStyle="1" w:styleId="HdrNumh3">
    <w:name w:val="Hdr:Num:h3"/>
    <w:next w:val="para"/>
    <w:rsid w:val="00AF6CE5"/>
    <w:pPr>
      <w:keepNext/>
      <w:numPr>
        <w:ilvl w:val="3"/>
        <w:numId w:val="12"/>
      </w:numPr>
      <w:tabs>
        <w:tab w:val="clear" w:pos="864"/>
        <w:tab w:val="left" w:pos="900"/>
      </w:tabs>
      <w:spacing w:before="300"/>
      <w:ind w:left="900" w:hanging="900"/>
    </w:pPr>
    <w:rPr>
      <w:rFonts w:ascii="Helvetica" w:eastAsia="Times New Roman" w:hAnsi="Helvetica"/>
      <w:b/>
      <w:noProof/>
      <w:sz w:val="22"/>
    </w:rPr>
  </w:style>
  <w:style w:type="paragraph" w:customStyle="1" w:styleId="TableOLhdr">
    <w:name w:val="TableOL:hdr"/>
    <w:rsid w:val="00AF6CE5"/>
    <w:pPr>
      <w:tabs>
        <w:tab w:val="left" w:pos="0"/>
      </w:tabs>
      <w:spacing w:before="40" w:after="20"/>
      <w:jc w:val="center"/>
    </w:pPr>
    <w:rPr>
      <w:rFonts w:ascii="Helvetica" w:eastAsia="Times New Roman" w:hAnsi="Helvetica"/>
      <w:b/>
      <w:snapToGrid w:val="0"/>
      <w:sz w:val="18"/>
    </w:rPr>
  </w:style>
  <w:style w:type="paragraph" w:customStyle="1" w:styleId="Captab">
    <w:name w:val="Cap:tab"/>
    <w:next w:val="para"/>
    <w:rsid w:val="00AF6CE5"/>
    <w:pPr>
      <w:keepNext/>
      <w:keepLines/>
      <w:numPr>
        <w:numId w:val="15"/>
      </w:numPr>
      <w:tabs>
        <w:tab w:val="clear" w:pos="3960"/>
      </w:tabs>
      <w:ind w:left="540" w:hanging="540"/>
      <w:jc w:val="center"/>
    </w:pPr>
    <w:rPr>
      <w:rFonts w:eastAsia="Times New Roman"/>
      <w:b/>
      <w:snapToGrid w:val="0"/>
      <w:sz w:val="22"/>
    </w:rPr>
  </w:style>
  <w:style w:type="paragraph" w:customStyle="1" w:styleId="TableOLcell">
    <w:name w:val="TableOL:cell"/>
    <w:rsid w:val="00AF6CE5"/>
    <w:pPr>
      <w:spacing w:before="40" w:after="20"/>
      <w:jc w:val="center"/>
    </w:pPr>
    <w:rPr>
      <w:rFonts w:eastAsia="Times New Roman"/>
      <w:snapToGrid w:val="0"/>
      <w:sz w:val="18"/>
    </w:rPr>
  </w:style>
  <w:style w:type="paragraph" w:customStyle="1" w:styleId="Listb2">
    <w:name w:val="List:b2"/>
    <w:rsid w:val="00AF6CE5"/>
    <w:pPr>
      <w:numPr>
        <w:numId w:val="16"/>
      </w:numPr>
      <w:tabs>
        <w:tab w:val="clear" w:pos="360"/>
      </w:tabs>
      <w:spacing w:before="120"/>
      <w:ind w:left="1368"/>
    </w:pPr>
    <w:rPr>
      <w:rFonts w:eastAsia="Times New Roman"/>
      <w:snapToGrid w:val="0"/>
      <w:sz w:val="22"/>
    </w:rPr>
  </w:style>
  <w:style w:type="paragraph" w:customStyle="1" w:styleId="Listb3">
    <w:name w:val="List:b3"/>
    <w:basedOn w:val="Normal"/>
    <w:rsid w:val="00AF6CE5"/>
    <w:pPr>
      <w:numPr>
        <w:numId w:val="17"/>
      </w:numPr>
      <w:spacing w:before="120" w:after="0" w:line="240" w:lineRule="auto"/>
    </w:pPr>
    <w:rPr>
      <w:snapToGrid w:val="0"/>
      <w:szCs w:val="20"/>
    </w:rPr>
  </w:style>
  <w:style w:type="character" w:styleId="FollowedHyperlink">
    <w:name w:val="FollowedHyperlink"/>
    <w:basedOn w:val="DefaultParagraphFont"/>
    <w:uiPriority w:val="99"/>
    <w:semiHidden/>
    <w:unhideWhenUsed/>
    <w:locked/>
    <w:rsid w:val="001F0CA4"/>
    <w:rPr>
      <w:color w:val="800080" w:themeColor="followedHyperlink"/>
      <w:u w:val="single"/>
    </w:rPr>
  </w:style>
  <w:style w:type="paragraph" w:styleId="Revision">
    <w:name w:val="Revision"/>
    <w:hidden/>
    <w:uiPriority w:val="99"/>
    <w:semiHidden/>
    <w:rsid w:val="001F0CA4"/>
    <w:rPr>
      <w:rFonts w:eastAsia="Times New Roman"/>
      <w:sz w:val="22"/>
      <w:szCs w:val="22"/>
    </w:rPr>
  </w:style>
  <w:style w:type="character" w:styleId="Emphasis">
    <w:name w:val="Emphasis"/>
    <w:basedOn w:val="DefaultParagraphFont"/>
    <w:qFormat/>
    <w:rsid w:val="008724C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22431">
      <w:bodyDiv w:val="1"/>
      <w:marLeft w:val="0"/>
      <w:marRight w:val="0"/>
      <w:marTop w:val="0"/>
      <w:marBottom w:val="0"/>
      <w:divBdr>
        <w:top w:val="none" w:sz="0" w:space="0" w:color="auto"/>
        <w:left w:val="none" w:sz="0" w:space="0" w:color="auto"/>
        <w:bottom w:val="none" w:sz="0" w:space="0" w:color="auto"/>
        <w:right w:val="none" w:sz="0" w:space="0" w:color="auto"/>
      </w:divBdr>
    </w:div>
    <w:div w:id="12734554">
      <w:bodyDiv w:val="1"/>
      <w:marLeft w:val="0"/>
      <w:marRight w:val="0"/>
      <w:marTop w:val="0"/>
      <w:marBottom w:val="0"/>
      <w:divBdr>
        <w:top w:val="none" w:sz="0" w:space="0" w:color="auto"/>
        <w:left w:val="none" w:sz="0" w:space="0" w:color="auto"/>
        <w:bottom w:val="none" w:sz="0" w:space="0" w:color="auto"/>
        <w:right w:val="none" w:sz="0" w:space="0" w:color="auto"/>
      </w:divBdr>
    </w:div>
    <w:div w:id="20401950">
      <w:bodyDiv w:val="1"/>
      <w:marLeft w:val="0"/>
      <w:marRight w:val="0"/>
      <w:marTop w:val="0"/>
      <w:marBottom w:val="0"/>
      <w:divBdr>
        <w:top w:val="none" w:sz="0" w:space="0" w:color="auto"/>
        <w:left w:val="none" w:sz="0" w:space="0" w:color="auto"/>
        <w:bottom w:val="none" w:sz="0" w:space="0" w:color="auto"/>
        <w:right w:val="none" w:sz="0" w:space="0" w:color="auto"/>
      </w:divBdr>
    </w:div>
    <w:div w:id="21711568">
      <w:bodyDiv w:val="1"/>
      <w:marLeft w:val="0"/>
      <w:marRight w:val="0"/>
      <w:marTop w:val="0"/>
      <w:marBottom w:val="0"/>
      <w:divBdr>
        <w:top w:val="none" w:sz="0" w:space="0" w:color="auto"/>
        <w:left w:val="none" w:sz="0" w:space="0" w:color="auto"/>
        <w:bottom w:val="none" w:sz="0" w:space="0" w:color="auto"/>
        <w:right w:val="none" w:sz="0" w:space="0" w:color="auto"/>
      </w:divBdr>
    </w:div>
    <w:div w:id="28923145">
      <w:bodyDiv w:val="1"/>
      <w:marLeft w:val="0"/>
      <w:marRight w:val="0"/>
      <w:marTop w:val="0"/>
      <w:marBottom w:val="0"/>
      <w:divBdr>
        <w:top w:val="none" w:sz="0" w:space="0" w:color="auto"/>
        <w:left w:val="none" w:sz="0" w:space="0" w:color="auto"/>
        <w:bottom w:val="none" w:sz="0" w:space="0" w:color="auto"/>
        <w:right w:val="none" w:sz="0" w:space="0" w:color="auto"/>
      </w:divBdr>
    </w:div>
    <w:div w:id="34083218">
      <w:bodyDiv w:val="1"/>
      <w:marLeft w:val="0"/>
      <w:marRight w:val="0"/>
      <w:marTop w:val="0"/>
      <w:marBottom w:val="0"/>
      <w:divBdr>
        <w:top w:val="none" w:sz="0" w:space="0" w:color="auto"/>
        <w:left w:val="none" w:sz="0" w:space="0" w:color="auto"/>
        <w:bottom w:val="none" w:sz="0" w:space="0" w:color="auto"/>
        <w:right w:val="none" w:sz="0" w:space="0" w:color="auto"/>
      </w:divBdr>
    </w:div>
    <w:div w:id="61758084">
      <w:bodyDiv w:val="1"/>
      <w:marLeft w:val="0"/>
      <w:marRight w:val="0"/>
      <w:marTop w:val="0"/>
      <w:marBottom w:val="0"/>
      <w:divBdr>
        <w:top w:val="none" w:sz="0" w:space="0" w:color="auto"/>
        <w:left w:val="none" w:sz="0" w:space="0" w:color="auto"/>
        <w:bottom w:val="none" w:sz="0" w:space="0" w:color="auto"/>
        <w:right w:val="none" w:sz="0" w:space="0" w:color="auto"/>
      </w:divBdr>
    </w:div>
    <w:div w:id="104546263">
      <w:bodyDiv w:val="1"/>
      <w:marLeft w:val="0"/>
      <w:marRight w:val="0"/>
      <w:marTop w:val="0"/>
      <w:marBottom w:val="0"/>
      <w:divBdr>
        <w:top w:val="none" w:sz="0" w:space="0" w:color="auto"/>
        <w:left w:val="none" w:sz="0" w:space="0" w:color="auto"/>
        <w:bottom w:val="none" w:sz="0" w:space="0" w:color="auto"/>
        <w:right w:val="none" w:sz="0" w:space="0" w:color="auto"/>
      </w:divBdr>
    </w:div>
    <w:div w:id="118840351">
      <w:bodyDiv w:val="1"/>
      <w:marLeft w:val="0"/>
      <w:marRight w:val="0"/>
      <w:marTop w:val="0"/>
      <w:marBottom w:val="0"/>
      <w:divBdr>
        <w:top w:val="none" w:sz="0" w:space="0" w:color="auto"/>
        <w:left w:val="none" w:sz="0" w:space="0" w:color="auto"/>
        <w:bottom w:val="none" w:sz="0" w:space="0" w:color="auto"/>
        <w:right w:val="none" w:sz="0" w:space="0" w:color="auto"/>
      </w:divBdr>
    </w:div>
    <w:div w:id="139198753">
      <w:bodyDiv w:val="1"/>
      <w:marLeft w:val="0"/>
      <w:marRight w:val="0"/>
      <w:marTop w:val="0"/>
      <w:marBottom w:val="0"/>
      <w:divBdr>
        <w:top w:val="none" w:sz="0" w:space="0" w:color="auto"/>
        <w:left w:val="none" w:sz="0" w:space="0" w:color="auto"/>
        <w:bottom w:val="none" w:sz="0" w:space="0" w:color="auto"/>
        <w:right w:val="none" w:sz="0" w:space="0" w:color="auto"/>
      </w:divBdr>
    </w:div>
    <w:div w:id="140737010">
      <w:bodyDiv w:val="1"/>
      <w:marLeft w:val="0"/>
      <w:marRight w:val="0"/>
      <w:marTop w:val="0"/>
      <w:marBottom w:val="0"/>
      <w:divBdr>
        <w:top w:val="none" w:sz="0" w:space="0" w:color="auto"/>
        <w:left w:val="none" w:sz="0" w:space="0" w:color="auto"/>
        <w:bottom w:val="none" w:sz="0" w:space="0" w:color="auto"/>
        <w:right w:val="none" w:sz="0" w:space="0" w:color="auto"/>
      </w:divBdr>
    </w:div>
    <w:div w:id="168260173">
      <w:bodyDiv w:val="1"/>
      <w:marLeft w:val="0"/>
      <w:marRight w:val="0"/>
      <w:marTop w:val="0"/>
      <w:marBottom w:val="0"/>
      <w:divBdr>
        <w:top w:val="none" w:sz="0" w:space="0" w:color="auto"/>
        <w:left w:val="none" w:sz="0" w:space="0" w:color="auto"/>
        <w:bottom w:val="none" w:sz="0" w:space="0" w:color="auto"/>
        <w:right w:val="none" w:sz="0" w:space="0" w:color="auto"/>
      </w:divBdr>
    </w:div>
    <w:div w:id="198318993">
      <w:bodyDiv w:val="1"/>
      <w:marLeft w:val="0"/>
      <w:marRight w:val="0"/>
      <w:marTop w:val="0"/>
      <w:marBottom w:val="0"/>
      <w:divBdr>
        <w:top w:val="none" w:sz="0" w:space="0" w:color="auto"/>
        <w:left w:val="none" w:sz="0" w:space="0" w:color="auto"/>
        <w:bottom w:val="none" w:sz="0" w:space="0" w:color="auto"/>
        <w:right w:val="none" w:sz="0" w:space="0" w:color="auto"/>
      </w:divBdr>
    </w:div>
    <w:div w:id="268902170">
      <w:bodyDiv w:val="1"/>
      <w:marLeft w:val="0"/>
      <w:marRight w:val="0"/>
      <w:marTop w:val="0"/>
      <w:marBottom w:val="0"/>
      <w:divBdr>
        <w:top w:val="none" w:sz="0" w:space="0" w:color="auto"/>
        <w:left w:val="none" w:sz="0" w:space="0" w:color="auto"/>
        <w:bottom w:val="none" w:sz="0" w:space="0" w:color="auto"/>
        <w:right w:val="none" w:sz="0" w:space="0" w:color="auto"/>
      </w:divBdr>
    </w:div>
    <w:div w:id="288975578">
      <w:bodyDiv w:val="1"/>
      <w:marLeft w:val="0"/>
      <w:marRight w:val="0"/>
      <w:marTop w:val="0"/>
      <w:marBottom w:val="0"/>
      <w:divBdr>
        <w:top w:val="none" w:sz="0" w:space="0" w:color="auto"/>
        <w:left w:val="none" w:sz="0" w:space="0" w:color="auto"/>
        <w:bottom w:val="none" w:sz="0" w:space="0" w:color="auto"/>
        <w:right w:val="none" w:sz="0" w:space="0" w:color="auto"/>
      </w:divBdr>
    </w:div>
    <w:div w:id="334963521">
      <w:bodyDiv w:val="1"/>
      <w:marLeft w:val="0"/>
      <w:marRight w:val="0"/>
      <w:marTop w:val="0"/>
      <w:marBottom w:val="0"/>
      <w:divBdr>
        <w:top w:val="none" w:sz="0" w:space="0" w:color="auto"/>
        <w:left w:val="none" w:sz="0" w:space="0" w:color="auto"/>
        <w:bottom w:val="none" w:sz="0" w:space="0" w:color="auto"/>
        <w:right w:val="none" w:sz="0" w:space="0" w:color="auto"/>
      </w:divBdr>
    </w:div>
    <w:div w:id="337119447">
      <w:bodyDiv w:val="1"/>
      <w:marLeft w:val="0"/>
      <w:marRight w:val="0"/>
      <w:marTop w:val="0"/>
      <w:marBottom w:val="0"/>
      <w:divBdr>
        <w:top w:val="none" w:sz="0" w:space="0" w:color="auto"/>
        <w:left w:val="none" w:sz="0" w:space="0" w:color="auto"/>
        <w:bottom w:val="none" w:sz="0" w:space="0" w:color="auto"/>
        <w:right w:val="none" w:sz="0" w:space="0" w:color="auto"/>
      </w:divBdr>
    </w:div>
    <w:div w:id="338973704">
      <w:bodyDiv w:val="1"/>
      <w:marLeft w:val="0"/>
      <w:marRight w:val="0"/>
      <w:marTop w:val="0"/>
      <w:marBottom w:val="0"/>
      <w:divBdr>
        <w:top w:val="none" w:sz="0" w:space="0" w:color="auto"/>
        <w:left w:val="none" w:sz="0" w:space="0" w:color="auto"/>
        <w:bottom w:val="none" w:sz="0" w:space="0" w:color="auto"/>
        <w:right w:val="none" w:sz="0" w:space="0" w:color="auto"/>
      </w:divBdr>
    </w:div>
    <w:div w:id="341903440">
      <w:bodyDiv w:val="1"/>
      <w:marLeft w:val="0"/>
      <w:marRight w:val="0"/>
      <w:marTop w:val="0"/>
      <w:marBottom w:val="0"/>
      <w:divBdr>
        <w:top w:val="none" w:sz="0" w:space="0" w:color="auto"/>
        <w:left w:val="none" w:sz="0" w:space="0" w:color="auto"/>
        <w:bottom w:val="none" w:sz="0" w:space="0" w:color="auto"/>
        <w:right w:val="none" w:sz="0" w:space="0" w:color="auto"/>
      </w:divBdr>
    </w:div>
    <w:div w:id="365563455">
      <w:bodyDiv w:val="1"/>
      <w:marLeft w:val="0"/>
      <w:marRight w:val="0"/>
      <w:marTop w:val="0"/>
      <w:marBottom w:val="0"/>
      <w:divBdr>
        <w:top w:val="none" w:sz="0" w:space="0" w:color="auto"/>
        <w:left w:val="none" w:sz="0" w:space="0" w:color="auto"/>
        <w:bottom w:val="none" w:sz="0" w:space="0" w:color="auto"/>
        <w:right w:val="none" w:sz="0" w:space="0" w:color="auto"/>
      </w:divBdr>
    </w:div>
    <w:div w:id="390082113">
      <w:bodyDiv w:val="1"/>
      <w:marLeft w:val="0"/>
      <w:marRight w:val="0"/>
      <w:marTop w:val="0"/>
      <w:marBottom w:val="0"/>
      <w:divBdr>
        <w:top w:val="none" w:sz="0" w:space="0" w:color="auto"/>
        <w:left w:val="none" w:sz="0" w:space="0" w:color="auto"/>
        <w:bottom w:val="none" w:sz="0" w:space="0" w:color="auto"/>
        <w:right w:val="none" w:sz="0" w:space="0" w:color="auto"/>
      </w:divBdr>
    </w:div>
    <w:div w:id="406221871">
      <w:bodyDiv w:val="1"/>
      <w:marLeft w:val="0"/>
      <w:marRight w:val="0"/>
      <w:marTop w:val="0"/>
      <w:marBottom w:val="0"/>
      <w:divBdr>
        <w:top w:val="none" w:sz="0" w:space="0" w:color="auto"/>
        <w:left w:val="none" w:sz="0" w:space="0" w:color="auto"/>
        <w:bottom w:val="none" w:sz="0" w:space="0" w:color="auto"/>
        <w:right w:val="none" w:sz="0" w:space="0" w:color="auto"/>
      </w:divBdr>
    </w:div>
    <w:div w:id="432826339">
      <w:bodyDiv w:val="1"/>
      <w:marLeft w:val="0"/>
      <w:marRight w:val="0"/>
      <w:marTop w:val="0"/>
      <w:marBottom w:val="0"/>
      <w:divBdr>
        <w:top w:val="none" w:sz="0" w:space="0" w:color="auto"/>
        <w:left w:val="none" w:sz="0" w:space="0" w:color="auto"/>
        <w:bottom w:val="none" w:sz="0" w:space="0" w:color="auto"/>
        <w:right w:val="none" w:sz="0" w:space="0" w:color="auto"/>
      </w:divBdr>
    </w:div>
    <w:div w:id="435640555">
      <w:bodyDiv w:val="1"/>
      <w:marLeft w:val="0"/>
      <w:marRight w:val="0"/>
      <w:marTop w:val="0"/>
      <w:marBottom w:val="0"/>
      <w:divBdr>
        <w:top w:val="none" w:sz="0" w:space="0" w:color="auto"/>
        <w:left w:val="none" w:sz="0" w:space="0" w:color="auto"/>
        <w:bottom w:val="none" w:sz="0" w:space="0" w:color="auto"/>
        <w:right w:val="none" w:sz="0" w:space="0" w:color="auto"/>
      </w:divBdr>
    </w:div>
    <w:div w:id="480390718">
      <w:bodyDiv w:val="1"/>
      <w:marLeft w:val="0"/>
      <w:marRight w:val="0"/>
      <w:marTop w:val="0"/>
      <w:marBottom w:val="0"/>
      <w:divBdr>
        <w:top w:val="none" w:sz="0" w:space="0" w:color="auto"/>
        <w:left w:val="none" w:sz="0" w:space="0" w:color="auto"/>
        <w:bottom w:val="none" w:sz="0" w:space="0" w:color="auto"/>
        <w:right w:val="none" w:sz="0" w:space="0" w:color="auto"/>
      </w:divBdr>
    </w:div>
    <w:div w:id="498732454">
      <w:bodyDiv w:val="1"/>
      <w:marLeft w:val="0"/>
      <w:marRight w:val="0"/>
      <w:marTop w:val="0"/>
      <w:marBottom w:val="0"/>
      <w:divBdr>
        <w:top w:val="none" w:sz="0" w:space="0" w:color="auto"/>
        <w:left w:val="none" w:sz="0" w:space="0" w:color="auto"/>
        <w:bottom w:val="none" w:sz="0" w:space="0" w:color="auto"/>
        <w:right w:val="none" w:sz="0" w:space="0" w:color="auto"/>
      </w:divBdr>
    </w:div>
    <w:div w:id="536505572">
      <w:bodyDiv w:val="1"/>
      <w:marLeft w:val="0"/>
      <w:marRight w:val="0"/>
      <w:marTop w:val="0"/>
      <w:marBottom w:val="0"/>
      <w:divBdr>
        <w:top w:val="none" w:sz="0" w:space="0" w:color="auto"/>
        <w:left w:val="none" w:sz="0" w:space="0" w:color="auto"/>
        <w:bottom w:val="none" w:sz="0" w:space="0" w:color="auto"/>
        <w:right w:val="none" w:sz="0" w:space="0" w:color="auto"/>
      </w:divBdr>
    </w:div>
    <w:div w:id="548422306">
      <w:bodyDiv w:val="1"/>
      <w:marLeft w:val="0"/>
      <w:marRight w:val="0"/>
      <w:marTop w:val="0"/>
      <w:marBottom w:val="0"/>
      <w:divBdr>
        <w:top w:val="none" w:sz="0" w:space="0" w:color="auto"/>
        <w:left w:val="none" w:sz="0" w:space="0" w:color="auto"/>
        <w:bottom w:val="none" w:sz="0" w:space="0" w:color="auto"/>
        <w:right w:val="none" w:sz="0" w:space="0" w:color="auto"/>
      </w:divBdr>
    </w:div>
    <w:div w:id="566914951">
      <w:bodyDiv w:val="1"/>
      <w:marLeft w:val="0"/>
      <w:marRight w:val="0"/>
      <w:marTop w:val="0"/>
      <w:marBottom w:val="0"/>
      <w:divBdr>
        <w:top w:val="none" w:sz="0" w:space="0" w:color="auto"/>
        <w:left w:val="none" w:sz="0" w:space="0" w:color="auto"/>
        <w:bottom w:val="none" w:sz="0" w:space="0" w:color="auto"/>
        <w:right w:val="none" w:sz="0" w:space="0" w:color="auto"/>
      </w:divBdr>
    </w:div>
    <w:div w:id="581984112">
      <w:bodyDiv w:val="1"/>
      <w:marLeft w:val="0"/>
      <w:marRight w:val="0"/>
      <w:marTop w:val="0"/>
      <w:marBottom w:val="0"/>
      <w:divBdr>
        <w:top w:val="none" w:sz="0" w:space="0" w:color="auto"/>
        <w:left w:val="none" w:sz="0" w:space="0" w:color="auto"/>
        <w:bottom w:val="none" w:sz="0" w:space="0" w:color="auto"/>
        <w:right w:val="none" w:sz="0" w:space="0" w:color="auto"/>
      </w:divBdr>
    </w:div>
    <w:div w:id="615410053">
      <w:bodyDiv w:val="1"/>
      <w:marLeft w:val="0"/>
      <w:marRight w:val="0"/>
      <w:marTop w:val="0"/>
      <w:marBottom w:val="0"/>
      <w:divBdr>
        <w:top w:val="none" w:sz="0" w:space="0" w:color="auto"/>
        <w:left w:val="none" w:sz="0" w:space="0" w:color="auto"/>
        <w:bottom w:val="none" w:sz="0" w:space="0" w:color="auto"/>
        <w:right w:val="none" w:sz="0" w:space="0" w:color="auto"/>
      </w:divBdr>
    </w:div>
    <w:div w:id="645015673">
      <w:bodyDiv w:val="1"/>
      <w:marLeft w:val="0"/>
      <w:marRight w:val="0"/>
      <w:marTop w:val="0"/>
      <w:marBottom w:val="0"/>
      <w:divBdr>
        <w:top w:val="none" w:sz="0" w:space="0" w:color="auto"/>
        <w:left w:val="none" w:sz="0" w:space="0" w:color="auto"/>
        <w:bottom w:val="none" w:sz="0" w:space="0" w:color="auto"/>
        <w:right w:val="none" w:sz="0" w:space="0" w:color="auto"/>
      </w:divBdr>
    </w:div>
    <w:div w:id="675693573">
      <w:bodyDiv w:val="1"/>
      <w:marLeft w:val="0"/>
      <w:marRight w:val="0"/>
      <w:marTop w:val="0"/>
      <w:marBottom w:val="0"/>
      <w:divBdr>
        <w:top w:val="none" w:sz="0" w:space="0" w:color="auto"/>
        <w:left w:val="none" w:sz="0" w:space="0" w:color="auto"/>
        <w:bottom w:val="none" w:sz="0" w:space="0" w:color="auto"/>
        <w:right w:val="none" w:sz="0" w:space="0" w:color="auto"/>
      </w:divBdr>
    </w:div>
    <w:div w:id="707220159">
      <w:bodyDiv w:val="1"/>
      <w:marLeft w:val="0"/>
      <w:marRight w:val="0"/>
      <w:marTop w:val="0"/>
      <w:marBottom w:val="0"/>
      <w:divBdr>
        <w:top w:val="none" w:sz="0" w:space="0" w:color="auto"/>
        <w:left w:val="none" w:sz="0" w:space="0" w:color="auto"/>
        <w:bottom w:val="none" w:sz="0" w:space="0" w:color="auto"/>
        <w:right w:val="none" w:sz="0" w:space="0" w:color="auto"/>
      </w:divBdr>
    </w:div>
    <w:div w:id="720136624">
      <w:bodyDiv w:val="1"/>
      <w:marLeft w:val="0"/>
      <w:marRight w:val="0"/>
      <w:marTop w:val="0"/>
      <w:marBottom w:val="0"/>
      <w:divBdr>
        <w:top w:val="none" w:sz="0" w:space="0" w:color="auto"/>
        <w:left w:val="none" w:sz="0" w:space="0" w:color="auto"/>
        <w:bottom w:val="none" w:sz="0" w:space="0" w:color="auto"/>
        <w:right w:val="none" w:sz="0" w:space="0" w:color="auto"/>
      </w:divBdr>
    </w:div>
    <w:div w:id="737749576">
      <w:bodyDiv w:val="1"/>
      <w:marLeft w:val="0"/>
      <w:marRight w:val="0"/>
      <w:marTop w:val="0"/>
      <w:marBottom w:val="0"/>
      <w:divBdr>
        <w:top w:val="none" w:sz="0" w:space="0" w:color="auto"/>
        <w:left w:val="none" w:sz="0" w:space="0" w:color="auto"/>
        <w:bottom w:val="none" w:sz="0" w:space="0" w:color="auto"/>
        <w:right w:val="none" w:sz="0" w:space="0" w:color="auto"/>
      </w:divBdr>
    </w:div>
    <w:div w:id="809369621">
      <w:bodyDiv w:val="1"/>
      <w:marLeft w:val="0"/>
      <w:marRight w:val="0"/>
      <w:marTop w:val="0"/>
      <w:marBottom w:val="0"/>
      <w:divBdr>
        <w:top w:val="none" w:sz="0" w:space="0" w:color="auto"/>
        <w:left w:val="none" w:sz="0" w:space="0" w:color="auto"/>
        <w:bottom w:val="none" w:sz="0" w:space="0" w:color="auto"/>
        <w:right w:val="none" w:sz="0" w:space="0" w:color="auto"/>
      </w:divBdr>
    </w:div>
    <w:div w:id="819231247">
      <w:bodyDiv w:val="1"/>
      <w:marLeft w:val="0"/>
      <w:marRight w:val="0"/>
      <w:marTop w:val="0"/>
      <w:marBottom w:val="0"/>
      <w:divBdr>
        <w:top w:val="none" w:sz="0" w:space="0" w:color="auto"/>
        <w:left w:val="none" w:sz="0" w:space="0" w:color="auto"/>
        <w:bottom w:val="none" w:sz="0" w:space="0" w:color="auto"/>
        <w:right w:val="none" w:sz="0" w:space="0" w:color="auto"/>
      </w:divBdr>
    </w:div>
    <w:div w:id="834226760">
      <w:bodyDiv w:val="1"/>
      <w:marLeft w:val="0"/>
      <w:marRight w:val="0"/>
      <w:marTop w:val="0"/>
      <w:marBottom w:val="0"/>
      <w:divBdr>
        <w:top w:val="none" w:sz="0" w:space="0" w:color="auto"/>
        <w:left w:val="none" w:sz="0" w:space="0" w:color="auto"/>
        <w:bottom w:val="none" w:sz="0" w:space="0" w:color="auto"/>
        <w:right w:val="none" w:sz="0" w:space="0" w:color="auto"/>
      </w:divBdr>
    </w:div>
    <w:div w:id="841434747">
      <w:bodyDiv w:val="1"/>
      <w:marLeft w:val="0"/>
      <w:marRight w:val="0"/>
      <w:marTop w:val="0"/>
      <w:marBottom w:val="0"/>
      <w:divBdr>
        <w:top w:val="none" w:sz="0" w:space="0" w:color="auto"/>
        <w:left w:val="none" w:sz="0" w:space="0" w:color="auto"/>
        <w:bottom w:val="none" w:sz="0" w:space="0" w:color="auto"/>
        <w:right w:val="none" w:sz="0" w:space="0" w:color="auto"/>
      </w:divBdr>
    </w:div>
    <w:div w:id="856194427">
      <w:bodyDiv w:val="1"/>
      <w:marLeft w:val="0"/>
      <w:marRight w:val="0"/>
      <w:marTop w:val="0"/>
      <w:marBottom w:val="0"/>
      <w:divBdr>
        <w:top w:val="none" w:sz="0" w:space="0" w:color="auto"/>
        <w:left w:val="none" w:sz="0" w:space="0" w:color="auto"/>
        <w:bottom w:val="none" w:sz="0" w:space="0" w:color="auto"/>
        <w:right w:val="none" w:sz="0" w:space="0" w:color="auto"/>
      </w:divBdr>
    </w:div>
    <w:div w:id="856386891">
      <w:bodyDiv w:val="1"/>
      <w:marLeft w:val="0"/>
      <w:marRight w:val="0"/>
      <w:marTop w:val="0"/>
      <w:marBottom w:val="0"/>
      <w:divBdr>
        <w:top w:val="none" w:sz="0" w:space="0" w:color="auto"/>
        <w:left w:val="none" w:sz="0" w:space="0" w:color="auto"/>
        <w:bottom w:val="none" w:sz="0" w:space="0" w:color="auto"/>
        <w:right w:val="none" w:sz="0" w:space="0" w:color="auto"/>
      </w:divBdr>
    </w:div>
    <w:div w:id="880168739">
      <w:bodyDiv w:val="1"/>
      <w:marLeft w:val="0"/>
      <w:marRight w:val="0"/>
      <w:marTop w:val="0"/>
      <w:marBottom w:val="0"/>
      <w:divBdr>
        <w:top w:val="none" w:sz="0" w:space="0" w:color="auto"/>
        <w:left w:val="none" w:sz="0" w:space="0" w:color="auto"/>
        <w:bottom w:val="none" w:sz="0" w:space="0" w:color="auto"/>
        <w:right w:val="none" w:sz="0" w:space="0" w:color="auto"/>
      </w:divBdr>
    </w:div>
    <w:div w:id="885608216">
      <w:bodyDiv w:val="1"/>
      <w:marLeft w:val="0"/>
      <w:marRight w:val="0"/>
      <w:marTop w:val="0"/>
      <w:marBottom w:val="0"/>
      <w:divBdr>
        <w:top w:val="none" w:sz="0" w:space="0" w:color="auto"/>
        <w:left w:val="none" w:sz="0" w:space="0" w:color="auto"/>
        <w:bottom w:val="none" w:sz="0" w:space="0" w:color="auto"/>
        <w:right w:val="none" w:sz="0" w:space="0" w:color="auto"/>
      </w:divBdr>
    </w:div>
    <w:div w:id="902568277">
      <w:bodyDiv w:val="1"/>
      <w:marLeft w:val="0"/>
      <w:marRight w:val="0"/>
      <w:marTop w:val="0"/>
      <w:marBottom w:val="0"/>
      <w:divBdr>
        <w:top w:val="none" w:sz="0" w:space="0" w:color="auto"/>
        <w:left w:val="none" w:sz="0" w:space="0" w:color="auto"/>
        <w:bottom w:val="none" w:sz="0" w:space="0" w:color="auto"/>
        <w:right w:val="none" w:sz="0" w:space="0" w:color="auto"/>
      </w:divBdr>
    </w:div>
    <w:div w:id="907349357">
      <w:bodyDiv w:val="1"/>
      <w:marLeft w:val="0"/>
      <w:marRight w:val="0"/>
      <w:marTop w:val="0"/>
      <w:marBottom w:val="0"/>
      <w:divBdr>
        <w:top w:val="none" w:sz="0" w:space="0" w:color="auto"/>
        <w:left w:val="none" w:sz="0" w:space="0" w:color="auto"/>
        <w:bottom w:val="none" w:sz="0" w:space="0" w:color="auto"/>
        <w:right w:val="none" w:sz="0" w:space="0" w:color="auto"/>
      </w:divBdr>
    </w:div>
    <w:div w:id="1007052625">
      <w:bodyDiv w:val="1"/>
      <w:marLeft w:val="0"/>
      <w:marRight w:val="0"/>
      <w:marTop w:val="0"/>
      <w:marBottom w:val="0"/>
      <w:divBdr>
        <w:top w:val="none" w:sz="0" w:space="0" w:color="auto"/>
        <w:left w:val="none" w:sz="0" w:space="0" w:color="auto"/>
        <w:bottom w:val="none" w:sz="0" w:space="0" w:color="auto"/>
        <w:right w:val="none" w:sz="0" w:space="0" w:color="auto"/>
      </w:divBdr>
    </w:div>
    <w:div w:id="1009334783">
      <w:bodyDiv w:val="1"/>
      <w:marLeft w:val="0"/>
      <w:marRight w:val="0"/>
      <w:marTop w:val="0"/>
      <w:marBottom w:val="0"/>
      <w:divBdr>
        <w:top w:val="none" w:sz="0" w:space="0" w:color="auto"/>
        <w:left w:val="none" w:sz="0" w:space="0" w:color="auto"/>
        <w:bottom w:val="none" w:sz="0" w:space="0" w:color="auto"/>
        <w:right w:val="none" w:sz="0" w:space="0" w:color="auto"/>
      </w:divBdr>
    </w:div>
    <w:div w:id="1032654400">
      <w:bodyDiv w:val="1"/>
      <w:marLeft w:val="0"/>
      <w:marRight w:val="0"/>
      <w:marTop w:val="0"/>
      <w:marBottom w:val="0"/>
      <w:divBdr>
        <w:top w:val="none" w:sz="0" w:space="0" w:color="auto"/>
        <w:left w:val="none" w:sz="0" w:space="0" w:color="auto"/>
        <w:bottom w:val="none" w:sz="0" w:space="0" w:color="auto"/>
        <w:right w:val="none" w:sz="0" w:space="0" w:color="auto"/>
      </w:divBdr>
    </w:div>
    <w:div w:id="1067189116">
      <w:bodyDiv w:val="1"/>
      <w:marLeft w:val="0"/>
      <w:marRight w:val="0"/>
      <w:marTop w:val="0"/>
      <w:marBottom w:val="0"/>
      <w:divBdr>
        <w:top w:val="none" w:sz="0" w:space="0" w:color="auto"/>
        <w:left w:val="none" w:sz="0" w:space="0" w:color="auto"/>
        <w:bottom w:val="none" w:sz="0" w:space="0" w:color="auto"/>
        <w:right w:val="none" w:sz="0" w:space="0" w:color="auto"/>
      </w:divBdr>
    </w:div>
    <w:div w:id="1068305524">
      <w:bodyDiv w:val="1"/>
      <w:marLeft w:val="0"/>
      <w:marRight w:val="0"/>
      <w:marTop w:val="0"/>
      <w:marBottom w:val="0"/>
      <w:divBdr>
        <w:top w:val="none" w:sz="0" w:space="0" w:color="auto"/>
        <w:left w:val="none" w:sz="0" w:space="0" w:color="auto"/>
        <w:bottom w:val="none" w:sz="0" w:space="0" w:color="auto"/>
        <w:right w:val="none" w:sz="0" w:space="0" w:color="auto"/>
      </w:divBdr>
    </w:div>
    <w:div w:id="1069572849">
      <w:bodyDiv w:val="1"/>
      <w:marLeft w:val="0"/>
      <w:marRight w:val="0"/>
      <w:marTop w:val="0"/>
      <w:marBottom w:val="0"/>
      <w:divBdr>
        <w:top w:val="none" w:sz="0" w:space="0" w:color="auto"/>
        <w:left w:val="none" w:sz="0" w:space="0" w:color="auto"/>
        <w:bottom w:val="none" w:sz="0" w:space="0" w:color="auto"/>
        <w:right w:val="none" w:sz="0" w:space="0" w:color="auto"/>
      </w:divBdr>
    </w:div>
    <w:div w:id="1103260558">
      <w:bodyDiv w:val="1"/>
      <w:marLeft w:val="0"/>
      <w:marRight w:val="0"/>
      <w:marTop w:val="0"/>
      <w:marBottom w:val="0"/>
      <w:divBdr>
        <w:top w:val="none" w:sz="0" w:space="0" w:color="auto"/>
        <w:left w:val="none" w:sz="0" w:space="0" w:color="auto"/>
        <w:bottom w:val="none" w:sz="0" w:space="0" w:color="auto"/>
        <w:right w:val="none" w:sz="0" w:space="0" w:color="auto"/>
      </w:divBdr>
    </w:div>
    <w:div w:id="1132748605">
      <w:bodyDiv w:val="1"/>
      <w:marLeft w:val="0"/>
      <w:marRight w:val="0"/>
      <w:marTop w:val="0"/>
      <w:marBottom w:val="0"/>
      <w:divBdr>
        <w:top w:val="none" w:sz="0" w:space="0" w:color="auto"/>
        <w:left w:val="none" w:sz="0" w:space="0" w:color="auto"/>
        <w:bottom w:val="none" w:sz="0" w:space="0" w:color="auto"/>
        <w:right w:val="none" w:sz="0" w:space="0" w:color="auto"/>
      </w:divBdr>
    </w:div>
    <w:div w:id="1183476310">
      <w:bodyDiv w:val="1"/>
      <w:marLeft w:val="0"/>
      <w:marRight w:val="0"/>
      <w:marTop w:val="0"/>
      <w:marBottom w:val="0"/>
      <w:divBdr>
        <w:top w:val="none" w:sz="0" w:space="0" w:color="auto"/>
        <w:left w:val="none" w:sz="0" w:space="0" w:color="auto"/>
        <w:bottom w:val="none" w:sz="0" w:space="0" w:color="auto"/>
        <w:right w:val="none" w:sz="0" w:space="0" w:color="auto"/>
      </w:divBdr>
    </w:div>
    <w:div w:id="1186939626">
      <w:bodyDiv w:val="1"/>
      <w:marLeft w:val="0"/>
      <w:marRight w:val="0"/>
      <w:marTop w:val="0"/>
      <w:marBottom w:val="0"/>
      <w:divBdr>
        <w:top w:val="none" w:sz="0" w:space="0" w:color="auto"/>
        <w:left w:val="none" w:sz="0" w:space="0" w:color="auto"/>
        <w:bottom w:val="none" w:sz="0" w:space="0" w:color="auto"/>
        <w:right w:val="none" w:sz="0" w:space="0" w:color="auto"/>
      </w:divBdr>
    </w:div>
    <w:div w:id="1191728120">
      <w:bodyDiv w:val="1"/>
      <w:marLeft w:val="0"/>
      <w:marRight w:val="0"/>
      <w:marTop w:val="0"/>
      <w:marBottom w:val="0"/>
      <w:divBdr>
        <w:top w:val="none" w:sz="0" w:space="0" w:color="auto"/>
        <w:left w:val="none" w:sz="0" w:space="0" w:color="auto"/>
        <w:bottom w:val="none" w:sz="0" w:space="0" w:color="auto"/>
        <w:right w:val="none" w:sz="0" w:space="0" w:color="auto"/>
      </w:divBdr>
    </w:div>
    <w:div w:id="1203055468">
      <w:bodyDiv w:val="1"/>
      <w:marLeft w:val="0"/>
      <w:marRight w:val="0"/>
      <w:marTop w:val="0"/>
      <w:marBottom w:val="0"/>
      <w:divBdr>
        <w:top w:val="none" w:sz="0" w:space="0" w:color="auto"/>
        <w:left w:val="none" w:sz="0" w:space="0" w:color="auto"/>
        <w:bottom w:val="none" w:sz="0" w:space="0" w:color="auto"/>
        <w:right w:val="none" w:sz="0" w:space="0" w:color="auto"/>
      </w:divBdr>
    </w:div>
    <w:div w:id="1225680761">
      <w:bodyDiv w:val="1"/>
      <w:marLeft w:val="0"/>
      <w:marRight w:val="0"/>
      <w:marTop w:val="0"/>
      <w:marBottom w:val="0"/>
      <w:divBdr>
        <w:top w:val="none" w:sz="0" w:space="0" w:color="auto"/>
        <w:left w:val="none" w:sz="0" w:space="0" w:color="auto"/>
        <w:bottom w:val="none" w:sz="0" w:space="0" w:color="auto"/>
        <w:right w:val="none" w:sz="0" w:space="0" w:color="auto"/>
      </w:divBdr>
    </w:div>
    <w:div w:id="1230460492">
      <w:bodyDiv w:val="1"/>
      <w:marLeft w:val="0"/>
      <w:marRight w:val="0"/>
      <w:marTop w:val="0"/>
      <w:marBottom w:val="0"/>
      <w:divBdr>
        <w:top w:val="none" w:sz="0" w:space="0" w:color="auto"/>
        <w:left w:val="none" w:sz="0" w:space="0" w:color="auto"/>
        <w:bottom w:val="none" w:sz="0" w:space="0" w:color="auto"/>
        <w:right w:val="none" w:sz="0" w:space="0" w:color="auto"/>
      </w:divBdr>
    </w:div>
    <w:div w:id="1267956712">
      <w:marLeft w:val="0"/>
      <w:marRight w:val="0"/>
      <w:marTop w:val="0"/>
      <w:marBottom w:val="0"/>
      <w:divBdr>
        <w:top w:val="none" w:sz="0" w:space="0" w:color="auto"/>
        <w:left w:val="none" w:sz="0" w:space="0" w:color="auto"/>
        <w:bottom w:val="none" w:sz="0" w:space="0" w:color="auto"/>
        <w:right w:val="none" w:sz="0" w:space="0" w:color="auto"/>
      </w:divBdr>
    </w:div>
    <w:div w:id="1267956713">
      <w:marLeft w:val="0"/>
      <w:marRight w:val="0"/>
      <w:marTop w:val="0"/>
      <w:marBottom w:val="0"/>
      <w:divBdr>
        <w:top w:val="none" w:sz="0" w:space="0" w:color="auto"/>
        <w:left w:val="none" w:sz="0" w:space="0" w:color="auto"/>
        <w:bottom w:val="none" w:sz="0" w:space="0" w:color="auto"/>
        <w:right w:val="none" w:sz="0" w:space="0" w:color="auto"/>
      </w:divBdr>
    </w:div>
    <w:div w:id="1267956714">
      <w:marLeft w:val="0"/>
      <w:marRight w:val="0"/>
      <w:marTop w:val="0"/>
      <w:marBottom w:val="0"/>
      <w:divBdr>
        <w:top w:val="none" w:sz="0" w:space="0" w:color="auto"/>
        <w:left w:val="none" w:sz="0" w:space="0" w:color="auto"/>
        <w:bottom w:val="none" w:sz="0" w:space="0" w:color="auto"/>
        <w:right w:val="none" w:sz="0" w:space="0" w:color="auto"/>
      </w:divBdr>
    </w:div>
    <w:div w:id="1267956715">
      <w:marLeft w:val="0"/>
      <w:marRight w:val="0"/>
      <w:marTop w:val="0"/>
      <w:marBottom w:val="0"/>
      <w:divBdr>
        <w:top w:val="none" w:sz="0" w:space="0" w:color="auto"/>
        <w:left w:val="none" w:sz="0" w:space="0" w:color="auto"/>
        <w:bottom w:val="none" w:sz="0" w:space="0" w:color="auto"/>
        <w:right w:val="none" w:sz="0" w:space="0" w:color="auto"/>
      </w:divBdr>
    </w:div>
    <w:div w:id="1267956716">
      <w:marLeft w:val="0"/>
      <w:marRight w:val="0"/>
      <w:marTop w:val="0"/>
      <w:marBottom w:val="0"/>
      <w:divBdr>
        <w:top w:val="none" w:sz="0" w:space="0" w:color="auto"/>
        <w:left w:val="none" w:sz="0" w:space="0" w:color="auto"/>
        <w:bottom w:val="none" w:sz="0" w:space="0" w:color="auto"/>
        <w:right w:val="none" w:sz="0" w:space="0" w:color="auto"/>
      </w:divBdr>
    </w:div>
    <w:div w:id="1267956717">
      <w:marLeft w:val="0"/>
      <w:marRight w:val="0"/>
      <w:marTop w:val="0"/>
      <w:marBottom w:val="0"/>
      <w:divBdr>
        <w:top w:val="none" w:sz="0" w:space="0" w:color="auto"/>
        <w:left w:val="none" w:sz="0" w:space="0" w:color="auto"/>
        <w:bottom w:val="none" w:sz="0" w:space="0" w:color="auto"/>
        <w:right w:val="none" w:sz="0" w:space="0" w:color="auto"/>
      </w:divBdr>
    </w:div>
    <w:div w:id="1267956718">
      <w:marLeft w:val="0"/>
      <w:marRight w:val="0"/>
      <w:marTop w:val="0"/>
      <w:marBottom w:val="0"/>
      <w:divBdr>
        <w:top w:val="none" w:sz="0" w:space="0" w:color="auto"/>
        <w:left w:val="none" w:sz="0" w:space="0" w:color="auto"/>
        <w:bottom w:val="none" w:sz="0" w:space="0" w:color="auto"/>
        <w:right w:val="none" w:sz="0" w:space="0" w:color="auto"/>
      </w:divBdr>
    </w:div>
    <w:div w:id="1267956723">
      <w:marLeft w:val="0"/>
      <w:marRight w:val="0"/>
      <w:marTop w:val="0"/>
      <w:marBottom w:val="0"/>
      <w:divBdr>
        <w:top w:val="none" w:sz="0" w:space="0" w:color="auto"/>
        <w:left w:val="none" w:sz="0" w:space="0" w:color="auto"/>
        <w:bottom w:val="none" w:sz="0" w:space="0" w:color="auto"/>
        <w:right w:val="none" w:sz="0" w:space="0" w:color="auto"/>
      </w:divBdr>
    </w:div>
    <w:div w:id="1267956730">
      <w:marLeft w:val="0"/>
      <w:marRight w:val="0"/>
      <w:marTop w:val="0"/>
      <w:marBottom w:val="0"/>
      <w:divBdr>
        <w:top w:val="none" w:sz="0" w:space="0" w:color="auto"/>
        <w:left w:val="none" w:sz="0" w:space="0" w:color="auto"/>
        <w:bottom w:val="none" w:sz="0" w:space="0" w:color="auto"/>
        <w:right w:val="none" w:sz="0" w:space="0" w:color="auto"/>
      </w:divBdr>
    </w:div>
    <w:div w:id="1267956732">
      <w:marLeft w:val="0"/>
      <w:marRight w:val="0"/>
      <w:marTop w:val="0"/>
      <w:marBottom w:val="0"/>
      <w:divBdr>
        <w:top w:val="none" w:sz="0" w:space="0" w:color="auto"/>
        <w:left w:val="none" w:sz="0" w:space="0" w:color="auto"/>
        <w:bottom w:val="none" w:sz="0" w:space="0" w:color="auto"/>
        <w:right w:val="none" w:sz="0" w:space="0" w:color="auto"/>
      </w:divBdr>
    </w:div>
    <w:div w:id="1267956740">
      <w:marLeft w:val="0"/>
      <w:marRight w:val="0"/>
      <w:marTop w:val="0"/>
      <w:marBottom w:val="0"/>
      <w:divBdr>
        <w:top w:val="none" w:sz="0" w:space="0" w:color="auto"/>
        <w:left w:val="none" w:sz="0" w:space="0" w:color="auto"/>
        <w:bottom w:val="none" w:sz="0" w:space="0" w:color="auto"/>
        <w:right w:val="none" w:sz="0" w:space="0" w:color="auto"/>
      </w:divBdr>
      <w:divsChild>
        <w:div w:id="1267956719">
          <w:marLeft w:val="0"/>
          <w:marRight w:val="0"/>
          <w:marTop w:val="0"/>
          <w:marBottom w:val="0"/>
          <w:divBdr>
            <w:top w:val="none" w:sz="0" w:space="0" w:color="auto"/>
            <w:left w:val="none" w:sz="0" w:space="0" w:color="auto"/>
            <w:bottom w:val="none" w:sz="0" w:space="0" w:color="auto"/>
            <w:right w:val="none" w:sz="0" w:space="0" w:color="auto"/>
          </w:divBdr>
        </w:div>
        <w:div w:id="1267956720">
          <w:marLeft w:val="0"/>
          <w:marRight w:val="0"/>
          <w:marTop w:val="0"/>
          <w:marBottom w:val="0"/>
          <w:divBdr>
            <w:top w:val="none" w:sz="0" w:space="0" w:color="auto"/>
            <w:left w:val="none" w:sz="0" w:space="0" w:color="auto"/>
            <w:bottom w:val="none" w:sz="0" w:space="0" w:color="auto"/>
            <w:right w:val="none" w:sz="0" w:space="0" w:color="auto"/>
          </w:divBdr>
        </w:div>
        <w:div w:id="1267956725">
          <w:marLeft w:val="0"/>
          <w:marRight w:val="0"/>
          <w:marTop w:val="0"/>
          <w:marBottom w:val="0"/>
          <w:divBdr>
            <w:top w:val="none" w:sz="0" w:space="0" w:color="auto"/>
            <w:left w:val="none" w:sz="0" w:space="0" w:color="auto"/>
            <w:bottom w:val="none" w:sz="0" w:space="0" w:color="auto"/>
            <w:right w:val="none" w:sz="0" w:space="0" w:color="auto"/>
          </w:divBdr>
        </w:div>
        <w:div w:id="1267956729">
          <w:marLeft w:val="0"/>
          <w:marRight w:val="0"/>
          <w:marTop w:val="0"/>
          <w:marBottom w:val="0"/>
          <w:divBdr>
            <w:top w:val="none" w:sz="0" w:space="0" w:color="auto"/>
            <w:left w:val="none" w:sz="0" w:space="0" w:color="auto"/>
            <w:bottom w:val="none" w:sz="0" w:space="0" w:color="auto"/>
            <w:right w:val="none" w:sz="0" w:space="0" w:color="auto"/>
          </w:divBdr>
        </w:div>
        <w:div w:id="1267956741">
          <w:marLeft w:val="0"/>
          <w:marRight w:val="0"/>
          <w:marTop w:val="0"/>
          <w:marBottom w:val="0"/>
          <w:divBdr>
            <w:top w:val="none" w:sz="0" w:space="0" w:color="auto"/>
            <w:left w:val="none" w:sz="0" w:space="0" w:color="auto"/>
            <w:bottom w:val="none" w:sz="0" w:space="0" w:color="auto"/>
            <w:right w:val="none" w:sz="0" w:space="0" w:color="auto"/>
          </w:divBdr>
        </w:div>
        <w:div w:id="1267956761">
          <w:marLeft w:val="0"/>
          <w:marRight w:val="0"/>
          <w:marTop w:val="0"/>
          <w:marBottom w:val="0"/>
          <w:divBdr>
            <w:top w:val="none" w:sz="0" w:space="0" w:color="auto"/>
            <w:left w:val="none" w:sz="0" w:space="0" w:color="auto"/>
            <w:bottom w:val="none" w:sz="0" w:space="0" w:color="auto"/>
            <w:right w:val="none" w:sz="0" w:space="0" w:color="auto"/>
          </w:divBdr>
        </w:div>
        <w:div w:id="1267956768">
          <w:marLeft w:val="0"/>
          <w:marRight w:val="0"/>
          <w:marTop w:val="0"/>
          <w:marBottom w:val="0"/>
          <w:divBdr>
            <w:top w:val="none" w:sz="0" w:space="0" w:color="auto"/>
            <w:left w:val="none" w:sz="0" w:space="0" w:color="auto"/>
            <w:bottom w:val="none" w:sz="0" w:space="0" w:color="auto"/>
            <w:right w:val="none" w:sz="0" w:space="0" w:color="auto"/>
          </w:divBdr>
        </w:div>
        <w:div w:id="1267956775">
          <w:marLeft w:val="0"/>
          <w:marRight w:val="0"/>
          <w:marTop w:val="0"/>
          <w:marBottom w:val="0"/>
          <w:divBdr>
            <w:top w:val="none" w:sz="0" w:space="0" w:color="auto"/>
            <w:left w:val="none" w:sz="0" w:space="0" w:color="auto"/>
            <w:bottom w:val="none" w:sz="0" w:space="0" w:color="auto"/>
            <w:right w:val="none" w:sz="0" w:space="0" w:color="auto"/>
          </w:divBdr>
        </w:div>
      </w:divsChild>
    </w:div>
    <w:div w:id="1267956742">
      <w:marLeft w:val="0"/>
      <w:marRight w:val="0"/>
      <w:marTop w:val="0"/>
      <w:marBottom w:val="0"/>
      <w:divBdr>
        <w:top w:val="none" w:sz="0" w:space="0" w:color="auto"/>
        <w:left w:val="none" w:sz="0" w:space="0" w:color="auto"/>
        <w:bottom w:val="none" w:sz="0" w:space="0" w:color="auto"/>
        <w:right w:val="none" w:sz="0" w:space="0" w:color="auto"/>
      </w:divBdr>
    </w:div>
    <w:div w:id="1267956744">
      <w:marLeft w:val="0"/>
      <w:marRight w:val="0"/>
      <w:marTop w:val="0"/>
      <w:marBottom w:val="0"/>
      <w:divBdr>
        <w:top w:val="none" w:sz="0" w:space="0" w:color="auto"/>
        <w:left w:val="none" w:sz="0" w:space="0" w:color="auto"/>
        <w:bottom w:val="none" w:sz="0" w:space="0" w:color="auto"/>
        <w:right w:val="none" w:sz="0" w:space="0" w:color="auto"/>
      </w:divBdr>
      <w:divsChild>
        <w:div w:id="1267956767">
          <w:marLeft w:val="0"/>
          <w:marRight w:val="0"/>
          <w:marTop w:val="0"/>
          <w:marBottom w:val="0"/>
          <w:divBdr>
            <w:top w:val="none" w:sz="0" w:space="0" w:color="auto"/>
            <w:left w:val="none" w:sz="0" w:space="0" w:color="auto"/>
            <w:bottom w:val="none" w:sz="0" w:space="0" w:color="auto"/>
            <w:right w:val="none" w:sz="0" w:space="0" w:color="auto"/>
          </w:divBdr>
          <w:divsChild>
            <w:div w:id="126795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956745">
      <w:marLeft w:val="0"/>
      <w:marRight w:val="0"/>
      <w:marTop w:val="0"/>
      <w:marBottom w:val="0"/>
      <w:divBdr>
        <w:top w:val="none" w:sz="0" w:space="0" w:color="auto"/>
        <w:left w:val="none" w:sz="0" w:space="0" w:color="auto"/>
        <w:bottom w:val="none" w:sz="0" w:space="0" w:color="auto"/>
        <w:right w:val="none" w:sz="0" w:space="0" w:color="auto"/>
      </w:divBdr>
      <w:divsChild>
        <w:div w:id="1267956727">
          <w:marLeft w:val="0"/>
          <w:marRight w:val="0"/>
          <w:marTop w:val="0"/>
          <w:marBottom w:val="0"/>
          <w:divBdr>
            <w:top w:val="none" w:sz="0" w:space="0" w:color="auto"/>
            <w:left w:val="none" w:sz="0" w:space="0" w:color="auto"/>
            <w:bottom w:val="none" w:sz="0" w:space="0" w:color="auto"/>
            <w:right w:val="none" w:sz="0" w:space="0" w:color="auto"/>
          </w:divBdr>
        </w:div>
        <w:div w:id="1267956731">
          <w:marLeft w:val="0"/>
          <w:marRight w:val="0"/>
          <w:marTop w:val="0"/>
          <w:marBottom w:val="0"/>
          <w:divBdr>
            <w:top w:val="none" w:sz="0" w:space="0" w:color="auto"/>
            <w:left w:val="none" w:sz="0" w:space="0" w:color="auto"/>
            <w:bottom w:val="none" w:sz="0" w:space="0" w:color="auto"/>
            <w:right w:val="none" w:sz="0" w:space="0" w:color="auto"/>
          </w:divBdr>
        </w:div>
        <w:div w:id="1267956739">
          <w:marLeft w:val="0"/>
          <w:marRight w:val="0"/>
          <w:marTop w:val="0"/>
          <w:marBottom w:val="0"/>
          <w:divBdr>
            <w:top w:val="none" w:sz="0" w:space="0" w:color="auto"/>
            <w:left w:val="none" w:sz="0" w:space="0" w:color="auto"/>
            <w:bottom w:val="none" w:sz="0" w:space="0" w:color="auto"/>
            <w:right w:val="none" w:sz="0" w:space="0" w:color="auto"/>
          </w:divBdr>
        </w:div>
        <w:div w:id="1267956753">
          <w:marLeft w:val="0"/>
          <w:marRight w:val="0"/>
          <w:marTop w:val="0"/>
          <w:marBottom w:val="0"/>
          <w:divBdr>
            <w:top w:val="none" w:sz="0" w:space="0" w:color="auto"/>
            <w:left w:val="none" w:sz="0" w:space="0" w:color="auto"/>
            <w:bottom w:val="none" w:sz="0" w:space="0" w:color="auto"/>
            <w:right w:val="none" w:sz="0" w:space="0" w:color="auto"/>
          </w:divBdr>
        </w:div>
        <w:div w:id="1267956758">
          <w:marLeft w:val="0"/>
          <w:marRight w:val="0"/>
          <w:marTop w:val="0"/>
          <w:marBottom w:val="0"/>
          <w:divBdr>
            <w:top w:val="none" w:sz="0" w:space="0" w:color="auto"/>
            <w:left w:val="none" w:sz="0" w:space="0" w:color="auto"/>
            <w:bottom w:val="none" w:sz="0" w:space="0" w:color="auto"/>
            <w:right w:val="none" w:sz="0" w:space="0" w:color="auto"/>
          </w:divBdr>
        </w:div>
        <w:div w:id="1267956774">
          <w:marLeft w:val="0"/>
          <w:marRight w:val="0"/>
          <w:marTop w:val="0"/>
          <w:marBottom w:val="0"/>
          <w:divBdr>
            <w:top w:val="none" w:sz="0" w:space="0" w:color="auto"/>
            <w:left w:val="none" w:sz="0" w:space="0" w:color="auto"/>
            <w:bottom w:val="none" w:sz="0" w:space="0" w:color="auto"/>
            <w:right w:val="none" w:sz="0" w:space="0" w:color="auto"/>
          </w:divBdr>
        </w:div>
        <w:div w:id="1267956777">
          <w:marLeft w:val="0"/>
          <w:marRight w:val="0"/>
          <w:marTop w:val="0"/>
          <w:marBottom w:val="0"/>
          <w:divBdr>
            <w:top w:val="none" w:sz="0" w:space="0" w:color="auto"/>
            <w:left w:val="none" w:sz="0" w:space="0" w:color="auto"/>
            <w:bottom w:val="none" w:sz="0" w:space="0" w:color="auto"/>
            <w:right w:val="none" w:sz="0" w:space="0" w:color="auto"/>
          </w:divBdr>
        </w:div>
        <w:div w:id="1267956780">
          <w:marLeft w:val="0"/>
          <w:marRight w:val="0"/>
          <w:marTop w:val="0"/>
          <w:marBottom w:val="0"/>
          <w:divBdr>
            <w:top w:val="none" w:sz="0" w:space="0" w:color="auto"/>
            <w:left w:val="none" w:sz="0" w:space="0" w:color="auto"/>
            <w:bottom w:val="none" w:sz="0" w:space="0" w:color="auto"/>
            <w:right w:val="none" w:sz="0" w:space="0" w:color="auto"/>
          </w:divBdr>
        </w:div>
      </w:divsChild>
    </w:div>
    <w:div w:id="1267956746">
      <w:marLeft w:val="0"/>
      <w:marRight w:val="0"/>
      <w:marTop w:val="0"/>
      <w:marBottom w:val="0"/>
      <w:divBdr>
        <w:top w:val="none" w:sz="0" w:space="0" w:color="auto"/>
        <w:left w:val="none" w:sz="0" w:space="0" w:color="auto"/>
        <w:bottom w:val="none" w:sz="0" w:space="0" w:color="auto"/>
        <w:right w:val="none" w:sz="0" w:space="0" w:color="auto"/>
      </w:divBdr>
    </w:div>
    <w:div w:id="1267956750">
      <w:marLeft w:val="0"/>
      <w:marRight w:val="0"/>
      <w:marTop w:val="0"/>
      <w:marBottom w:val="0"/>
      <w:divBdr>
        <w:top w:val="none" w:sz="0" w:space="0" w:color="auto"/>
        <w:left w:val="none" w:sz="0" w:space="0" w:color="auto"/>
        <w:bottom w:val="none" w:sz="0" w:space="0" w:color="auto"/>
        <w:right w:val="none" w:sz="0" w:space="0" w:color="auto"/>
      </w:divBdr>
      <w:divsChild>
        <w:div w:id="1267956743">
          <w:marLeft w:val="0"/>
          <w:marRight w:val="0"/>
          <w:marTop w:val="0"/>
          <w:marBottom w:val="0"/>
          <w:divBdr>
            <w:top w:val="none" w:sz="0" w:space="0" w:color="auto"/>
            <w:left w:val="none" w:sz="0" w:space="0" w:color="auto"/>
            <w:bottom w:val="none" w:sz="0" w:space="0" w:color="auto"/>
            <w:right w:val="none" w:sz="0" w:space="0" w:color="auto"/>
          </w:divBdr>
          <w:divsChild>
            <w:div w:id="126795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956755">
      <w:marLeft w:val="0"/>
      <w:marRight w:val="0"/>
      <w:marTop w:val="0"/>
      <w:marBottom w:val="0"/>
      <w:divBdr>
        <w:top w:val="none" w:sz="0" w:space="0" w:color="auto"/>
        <w:left w:val="none" w:sz="0" w:space="0" w:color="auto"/>
        <w:bottom w:val="none" w:sz="0" w:space="0" w:color="auto"/>
        <w:right w:val="none" w:sz="0" w:space="0" w:color="auto"/>
      </w:divBdr>
    </w:div>
    <w:div w:id="1267956757">
      <w:marLeft w:val="0"/>
      <w:marRight w:val="0"/>
      <w:marTop w:val="0"/>
      <w:marBottom w:val="0"/>
      <w:divBdr>
        <w:top w:val="none" w:sz="0" w:space="0" w:color="auto"/>
        <w:left w:val="none" w:sz="0" w:space="0" w:color="auto"/>
        <w:bottom w:val="none" w:sz="0" w:space="0" w:color="auto"/>
        <w:right w:val="none" w:sz="0" w:space="0" w:color="auto"/>
      </w:divBdr>
    </w:div>
    <w:div w:id="1267956759">
      <w:marLeft w:val="0"/>
      <w:marRight w:val="0"/>
      <w:marTop w:val="0"/>
      <w:marBottom w:val="0"/>
      <w:divBdr>
        <w:top w:val="none" w:sz="0" w:space="0" w:color="auto"/>
        <w:left w:val="none" w:sz="0" w:space="0" w:color="auto"/>
        <w:bottom w:val="none" w:sz="0" w:space="0" w:color="auto"/>
        <w:right w:val="none" w:sz="0" w:space="0" w:color="auto"/>
      </w:divBdr>
      <w:divsChild>
        <w:div w:id="1267956721">
          <w:marLeft w:val="0"/>
          <w:marRight w:val="0"/>
          <w:marTop w:val="0"/>
          <w:marBottom w:val="0"/>
          <w:divBdr>
            <w:top w:val="none" w:sz="0" w:space="0" w:color="auto"/>
            <w:left w:val="none" w:sz="0" w:space="0" w:color="auto"/>
            <w:bottom w:val="none" w:sz="0" w:space="0" w:color="auto"/>
            <w:right w:val="none" w:sz="0" w:space="0" w:color="auto"/>
          </w:divBdr>
        </w:div>
        <w:div w:id="1267956724">
          <w:marLeft w:val="0"/>
          <w:marRight w:val="0"/>
          <w:marTop w:val="0"/>
          <w:marBottom w:val="0"/>
          <w:divBdr>
            <w:top w:val="none" w:sz="0" w:space="0" w:color="auto"/>
            <w:left w:val="none" w:sz="0" w:space="0" w:color="auto"/>
            <w:bottom w:val="none" w:sz="0" w:space="0" w:color="auto"/>
            <w:right w:val="none" w:sz="0" w:space="0" w:color="auto"/>
          </w:divBdr>
        </w:div>
        <w:div w:id="1267956726">
          <w:marLeft w:val="0"/>
          <w:marRight w:val="0"/>
          <w:marTop w:val="0"/>
          <w:marBottom w:val="0"/>
          <w:divBdr>
            <w:top w:val="none" w:sz="0" w:space="0" w:color="auto"/>
            <w:left w:val="none" w:sz="0" w:space="0" w:color="auto"/>
            <w:bottom w:val="none" w:sz="0" w:space="0" w:color="auto"/>
            <w:right w:val="none" w:sz="0" w:space="0" w:color="auto"/>
          </w:divBdr>
        </w:div>
        <w:div w:id="1267956728">
          <w:marLeft w:val="0"/>
          <w:marRight w:val="0"/>
          <w:marTop w:val="0"/>
          <w:marBottom w:val="0"/>
          <w:divBdr>
            <w:top w:val="none" w:sz="0" w:space="0" w:color="auto"/>
            <w:left w:val="none" w:sz="0" w:space="0" w:color="auto"/>
            <w:bottom w:val="none" w:sz="0" w:space="0" w:color="auto"/>
            <w:right w:val="none" w:sz="0" w:space="0" w:color="auto"/>
          </w:divBdr>
        </w:div>
        <w:div w:id="1267956736">
          <w:marLeft w:val="0"/>
          <w:marRight w:val="0"/>
          <w:marTop w:val="0"/>
          <w:marBottom w:val="0"/>
          <w:divBdr>
            <w:top w:val="none" w:sz="0" w:space="0" w:color="auto"/>
            <w:left w:val="none" w:sz="0" w:space="0" w:color="auto"/>
            <w:bottom w:val="none" w:sz="0" w:space="0" w:color="auto"/>
            <w:right w:val="none" w:sz="0" w:space="0" w:color="auto"/>
          </w:divBdr>
        </w:div>
        <w:div w:id="1267956737">
          <w:marLeft w:val="0"/>
          <w:marRight w:val="0"/>
          <w:marTop w:val="0"/>
          <w:marBottom w:val="0"/>
          <w:divBdr>
            <w:top w:val="none" w:sz="0" w:space="0" w:color="auto"/>
            <w:left w:val="none" w:sz="0" w:space="0" w:color="auto"/>
            <w:bottom w:val="none" w:sz="0" w:space="0" w:color="auto"/>
            <w:right w:val="none" w:sz="0" w:space="0" w:color="auto"/>
          </w:divBdr>
        </w:div>
        <w:div w:id="1267956751">
          <w:marLeft w:val="0"/>
          <w:marRight w:val="0"/>
          <w:marTop w:val="0"/>
          <w:marBottom w:val="0"/>
          <w:divBdr>
            <w:top w:val="none" w:sz="0" w:space="0" w:color="auto"/>
            <w:left w:val="none" w:sz="0" w:space="0" w:color="auto"/>
            <w:bottom w:val="none" w:sz="0" w:space="0" w:color="auto"/>
            <w:right w:val="none" w:sz="0" w:space="0" w:color="auto"/>
          </w:divBdr>
        </w:div>
        <w:div w:id="1267956754">
          <w:marLeft w:val="0"/>
          <w:marRight w:val="0"/>
          <w:marTop w:val="0"/>
          <w:marBottom w:val="0"/>
          <w:divBdr>
            <w:top w:val="none" w:sz="0" w:space="0" w:color="auto"/>
            <w:left w:val="none" w:sz="0" w:space="0" w:color="auto"/>
            <w:bottom w:val="none" w:sz="0" w:space="0" w:color="auto"/>
            <w:right w:val="none" w:sz="0" w:space="0" w:color="auto"/>
          </w:divBdr>
        </w:div>
      </w:divsChild>
    </w:div>
    <w:div w:id="1267956763">
      <w:marLeft w:val="0"/>
      <w:marRight w:val="0"/>
      <w:marTop w:val="0"/>
      <w:marBottom w:val="0"/>
      <w:divBdr>
        <w:top w:val="none" w:sz="0" w:space="0" w:color="auto"/>
        <w:left w:val="none" w:sz="0" w:space="0" w:color="auto"/>
        <w:bottom w:val="none" w:sz="0" w:space="0" w:color="auto"/>
        <w:right w:val="none" w:sz="0" w:space="0" w:color="auto"/>
      </w:divBdr>
      <w:divsChild>
        <w:div w:id="1267956722">
          <w:marLeft w:val="0"/>
          <w:marRight w:val="0"/>
          <w:marTop w:val="0"/>
          <w:marBottom w:val="0"/>
          <w:divBdr>
            <w:top w:val="none" w:sz="0" w:space="0" w:color="auto"/>
            <w:left w:val="none" w:sz="0" w:space="0" w:color="auto"/>
            <w:bottom w:val="none" w:sz="0" w:space="0" w:color="auto"/>
            <w:right w:val="none" w:sz="0" w:space="0" w:color="auto"/>
          </w:divBdr>
          <w:divsChild>
            <w:div w:id="126795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956766">
      <w:marLeft w:val="0"/>
      <w:marRight w:val="0"/>
      <w:marTop w:val="0"/>
      <w:marBottom w:val="0"/>
      <w:divBdr>
        <w:top w:val="none" w:sz="0" w:space="0" w:color="auto"/>
        <w:left w:val="none" w:sz="0" w:space="0" w:color="auto"/>
        <w:bottom w:val="none" w:sz="0" w:space="0" w:color="auto"/>
        <w:right w:val="none" w:sz="0" w:space="0" w:color="auto"/>
      </w:divBdr>
      <w:divsChild>
        <w:div w:id="1267956771">
          <w:marLeft w:val="0"/>
          <w:marRight w:val="0"/>
          <w:marTop w:val="0"/>
          <w:marBottom w:val="0"/>
          <w:divBdr>
            <w:top w:val="none" w:sz="0" w:space="0" w:color="auto"/>
            <w:left w:val="none" w:sz="0" w:space="0" w:color="auto"/>
            <w:bottom w:val="none" w:sz="0" w:space="0" w:color="auto"/>
            <w:right w:val="none" w:sz="0" w:space="0" w:color="auto"/>
          </w:divBdr>
          <w:divsChild>
            <w:div w:id="1267956734">
              <w:marLeft w:val="0"/>
              <w:marRight w:val="0"/>
              <w:marTop w:val="0"/>
              <w:marBottom w:val="0"/>
              <w:divBdr>
                <w:top w:val="none" w:sz="0" w:space="0" w:color="auto"/>
                <w:left w:val="none" w:sz="0" w:space="0" w:color="auto"/>
                <w:bottom w:val="none" w:sz="0" w:space="0" w:color="auto"/>
                <w:right w:val="none" w:sz="0" w:space="0" w:color="auto"/>
              </w:divBdr>
            </w:div>
            <w:div w:id="126795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956769">
      <w:marLeft w:val="0"/>
      <w:marRight w:val="0"/>
      <w:marTop w:val="0"/>
      <w:marBottom w:val="0"/>
      <w:divBdr>
        <w:top w:val="none" w:sz="0" w:space="0" w:color="auto"/>
        <w:left w:val="none" w:sz="0" w:space="0" w:color="auto"/>
        <w:bottom w:val="none" w:sz="0" w:space="0" w:color="auto"/>
        <w:right w:val="none" w:sz="0" w:space="0" w:color="auto"/>
      </w:divBdr>
      <w:divsChild>
        <w:div w:id="1267956747">
          <w:marLeft w:val="0"/>
          <w:marRight w:val="0"/>
          <w:marTop w:val="0"/>
          <w:marBottom w:val="0"/>
          <w:divBdr>
            <w:top w:val="none" w:sz="0" w:space="0" w:color="auto"/>
            <w:left w:val="none" w:sz="0" w:space="0" w:color="auto"/>
            <w:bottom w:val="none" w:sz="0" w:space="0" w:color="auto"/>
            <w:right w:val="none" w:sz="0" w:space="0" w:color="auto"/>
          </w:divBdr>
          <w:divsChild>
            <w:div w:id="126795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956770">
      <w:marLeft w:val="0"/>
      <w:marRight w:val="0"/>
      <w:marTop w:val="0"/>
      <w:marBottom w:val="0"/>
      <w:divBdr>
        <w:top w:val="none" w:sz="0" w:space="0" w:color="auto"/>
        <w:left w:val="none" w:sz="0" w:space="0" w:color="auto"/>
        <w:bottom w:val="none" w:sz="0" w:space="0" w:color="auto"/>
        <w:right w:val="none" w:sz="0" w:space="0" w:color="auto"/>
      </w:divBdr>
    </w:div>
    <w:div w:id="1267956772">
      <w:marLeft w:val="0"/>
      <w:marRight w:val="0"/>
      <w:marTop w:val="0"/>
      <w:marBottom w:val="0"/>
      <w:divBdr>
        <w:top w:val="none" w:sz="0" w:space="0" w:color="auto"/>
        <w:left w:val="none" w:sz="0" w:space="0" w:color="auto"/>
        <w:bottom w:val="none" w:sz="0" w:space="0" w:color="auto"/>
        <w:right w:val="none" w:sz="0" w:space="0" w:color="auto"/>
      </w:divBdr>
    </w:div>
    <w:div w:id="1267956776">
      <w:marLeft w:val="0"/>
      <w:marRight w:val="0"/>
      <w:marTop w:val="0"/>
      <w:marBottom w:val="0"/>
      <w:divBdr>
        <w:top w:val="none" w:sz="0" w:space="0" w:color="auto"/>
        <w:left w:val="none" w:sz="0" w:space="0" w:color="auto"/>
        <w:bottom w:val="none" w:sz="0" w:space="0" w:color="auto"/>
        <w:right w:val="none" w:sz="0" w:space="0" w:color="auto"/>
      </w:divBdr>
    </w:div>
    <w:div w:id="1267956779">
      <w:marLeft w:val="0"/>
      <w:marRight w:val="0"/>
      <w:marTop w:val="0"/>
      <w:marBottom w:val="0"/>
      <w:divBdr>
        <w:top w:val="none" w:sz="0" w:space="0" w:color="auto"/>
        <w:left w:val="none" w:sz="0" w:space="0" w:color="auto"/>
        <w:bottom w:val="none" w:sz="0" w:space="0" w:color="auto"/>
        <w:right w:val="none" w:sz="0" w:space="0" w:color="auto"/>
      </w:divBdr>
      <w:divsChild>
        <w:div w:id="1267956733">
          <w:marLeft w:val="0"/>
          <w:marRight w:val="0"/>
          <w:marTop w:val="0"/>
          <w:marBottom w:val="0"/>
          <w:divBdr>
            <w:top w:val="none" w:sz="0" w:space="0" w:color="auto"/>
            <w:left w:val="none" w:sz="0" w:space="0" w:color="auto"/>
            <w:bottom w:val="none" w:sz="0" w:space="0" w:color="auto"/>
            <w:right w:val="none" w:sz="0" w:space="0" w:color="auto"/>
          </w:divBdr>
        </w:div>
        <w:div w:id="1267956738">
          <w:marLeft w:val="0"/>
          <w:marRight w:val="0"/>
          <w:marTop w:val="0"/>
          <w:marBottom w:val="0"/>
          <w:divBdr>
            <w:top w:val="none" w:sz="0" w:space="0" w:color="auto"/>
            <w:left w:val="none" w:sz="0" w:space="0" w:color="auto"/>
            <w:bottom w:val="none" w:sz="0" w:space="0" w:color="auto"/>
            <w:right w:val="none" w:sz="0" w:space="0" w:color="auto"/>
          </w:divBdr>
        </w:div>
        <w:div w:id="1267956748">
          <w:marLeft w:val="0"/>
          <w:marRight w:val="0"/>
          <w:marTop w:val="0"/>
          <w:marBottom w:val="0"/>
          <w:divBdr>
            <w:top w:val="none" w:sz="0" w:space="0" w:color="auto"/>
            <w:left w:val="none" w:sz="0" w:space="0" w:color="auto"/>
            <w:bottom w:val="none" w:sz="0" w:space="0" w:color="auto"/>
            <w:right w:val="none" w:sz="0" w:space="0" w:color="auto"/>
          </w:divBdr>
        </w:div>
        <w:div w:id="1267956749">
          <w:marLeft w:val="0"/>
          <w:marRight w:val="0"/>
          <w:marTop w:val="0"/>
          <w:marBottom w:val="0"/>
          <w:divBdr>
            <w:top w:val="none" w:sz="0" w:space="0" w:color="auto"/>
            <w:left w:val="none" w:sz="0" w:space="0" w:color="auto"/>
            <w:bottom w:val="none" w:sz="0" w:space="0" w:color="auto"/>
            <w:right w:val="none" w:sz="0" w:space="0" w:color="auto"/>
          </w:divBdr>
        </w:div>
        <w:div w:id="1267956752">
          <w:marLeft w:val="0"/>
          <w:marRight w:val="0"/>
          <w:marTop w:val="0"/>
          <w:marBottom w:val="0"/>
          <w:divBdr>
            <w:top w:val="none" w:sz="0" w:space="0" w:color="auto"/>
            <w:left w:val="none" w:sz="0" w:space="0" w:color="auto"/>
            <w:bottom w:val="none" w:sz="0" w:space="0" w:color="auto"/>
            <w:right w:val="none" w:sz="0" w:space="0" w:color="auto"/>
          </w:divBdr>
        </w:div>
        <w:div w:id="1267956756">
          <w:marLeft w:val="0"/>
          <w:marRight w:val="0"/>
          <w:marTop w:val="0"/>
          <w:marBottom w:val="0"/>
          <w:divBdr>
            <w:top w:val="none" w:sz="0" w:space="0" w:color="auto"/>
            <w:left w:val="none" w:sz="0" w:space="0" w:color="auto"/>
            <w:bottom w:val="none" w:sz="0" w:space="0" w:color="auto"/>
            <w:right w:val="none" w:sz="0" w:space="0" w:color="auto"/>
          </w:divBdr>
        </w:div>
        <w:div w:id="1267956762">
          <w:marLeft w:val="0"/>
          <w:marRight w:val="0"/>
          <w:marTop w:val="0"/>
          <w:marBottom w:val="0"/>
          <w:divBdr>
            <w:top w:val="none" w:sz="0" w:space="0" w:color="auto"/>
            <w:left w:val="none" w:sz="0" w:space="0" w:color="auto"/>
            <w:bottom w:val="none" w:sz="0" w:space="0" w:color="auto"/>
            <w:right w:val="none" w:sz="0" w:space="0" w:color="auto"/>
          </w:divBdr>
        </w:div>
        <w:div w:id="1267956778">
          <w:marLeft w:val="0"/>
          <w:marRight w:val="0"/>
          <w:marTop w:val="0"/>
          <w:marBottom w:val="0"/>
          <w:divBdr>
            <w:top w:val="none" w:sz="0" w:space="0" w:color="auto"/>
            <w:left w:val="none" w:sz="0" w:space="0" w:color="auto"/>
            <w:bottom w:val="none" w:sz="0" w:space="0" w:color="auto"/>
            <w:right w:val="none" w:sz="0" w:space="0" w:color="auto"/>
          </w:divBdr>
        </w:div>
      </w:divsChild>
    </w:div>
    <w:div w:id="1271355591">
      <w:bodyDiv w:val="1"/>
      <w:marLeft w:val="0"/>
      <w:marRight w:val="0"/>
      <w:marTop w:val="0"/>
      <w:marBottom w:val="0"/>
      <w:divBdr>
        <w:top w:val="none" w:sz="0" w:space="0" w:color="auto"/>
        <w:left w:val="none" w:sz="0" w:space="0" w:color="auto"/>
        <w:bottom w:val="none" w:sz="0" w:space="0" w:color="auto"/>
        <w:right w:val="none" w:sz="0" w:space="0" w:color="auto"/>
      </w:divBdr>
    </w:div>
    <w:div w:id="1272905904">
      <w:bodyDiv w:val="1"/>
      <w:marLeft w:val="0"/>
      <w:marRight w:val="0"/>
      <w:marTop w:val="0"/>
      <w:marBottom w:val="0"/>
      <w:divBdr>
        <w:top w:val="none" w:sz="0" w:space="0" w:color="auto"/>
        <w:left w:val="none" w:sz="0" w:space="0" w:color="auto"/>
        <w:bottom w:val="none" w:sz="0" w:space="0" w:color="auto"/>
        <w:right w:val="none" w:sz="0" w:space="0" w:color="auto"/>
      </w:divBdr>
    </w:div>
    <w:div w:id="1276139545">
      <w:bodyDiv w:val="1"/>
      <w:marLeft w:val="0"/>
      <w:marRight w:val="0"/>
      <w:marTop w:val="0"/>
      <w:marBottom w:val="0"/>
      <w:divBdr>
        <w:top w:val="none" w:sz="0" w:space="0" w:color="auto"/>
        <w:left w:val="none" w:sz="0" w:space="0" w:color="auto"/>
        <w:bottom w:val="none" w:sz="0" w:space="0" w:color="auto"/>
        <w:right w:val="none" w:sz="0" w:space="0" w:color="auto"/>
      </w:divBdr>
    </w:div>
    <w:div w:id="1287202594">
      <w:bodyDiv w:val="1"/>
      <w:marLeft w:val="0"/>
      <w:marRight w:val="0"/>
      <w:marTop w:val="0"/>
      <w:marBottom w:val="0"/>
      <w:divBdr>
        <w:top w:val="none" w:sz="0" w:space="0" w:color="auto"/>
        <w:left w:val="none" w:sz="0" w:space="0" w:color="auto"/>
        <w:bottom w:val="none" w:sz="0" w:space="0" w:color="auto"/>
        <w:right w:val="none" w:sz="0" w:space="0" w:color="auto"/>
      </w:divBdr>
    </w:div>
    <w:div w:id="1321541914">
      <w:bodyDiv w:val="1"/>
      <w:marLeft w:val="0"/>
      <w:marRight w:val="0"/>
      <w:marTop w:val="0"/>
      <w:marBottom w:val="0"/>
      <w:divBdr>
        <w:top w:val="none" w:sz="0" w:space="0" w:color="auto"/>
        <w:left w:val="none" w:sz="0" w:space="0" w:color="auto"/>
        <w:bottom w:val="none" w:sz="0" w:space="0" w:color="auto"/>
        <w:right w:val="none" w:sz="0" w:space="0" w:color="auto"/>
      </w:divBdr>
    </w:div>
    <w:div w:id="1335958772">
      <w:bodyDiv w:val="1"/>
      <w:marLeft w:val="0"/>
      <w:marRight w:val="0"/>
      <w:marTop w:val="0"/>
      <w:marBottom w:val="0"/>
      <w:divBdr>
        <w:top w:val="none" w:sz="0" w:space="0" w:color="auto"/>
        <w:left w:val="none" w:sz="0" w:space="0" w:color="auto"/>
        <w:bottom w:val="none" w:sz="0" w:space="0" w:color="auto"/>
        <w:right w:val="none" w:sz="0" w:space="0" w:color="auto"/>
      </w:divBdr>
    </w:div>
    <w:div w:id="1349990187">
      <w:bodyDiv w:val="1"/>
      <w:marLeft w:val="0"/>
      <w:marRight w:val="0"/>
      <w:marTop w:val="0"/>
      <w:marBottom w:val="0"/>
      <w:divBdr>
        <w:top w:val="none" w:sz="0" w:space="0" w:color="auto"/>
        <w:left w:val="none" w:sz="0" w:space="0" w:color="auto"/>
        <w:bottom w:val="none" w:sz="0" w:space="0" w:color="auto"/>
        <w:right w:val="none" w:sz="0" w:space="0" w:color="auto"/>
      </w:divBdr>
    </w:div>
    <w:div w:id="1352534065">
      <w:bodyDiv w:val="1"/>
      <w:marLeft w:val="0"/>
      <w:marRight w:val="0"/>
      <w:marTop w:val="0"/>
      <w:marBottom w:val="0"/>
      <w:divBdr>
        <w:top w:val="none" w:sz="0" w:space="0" w:color="auto"/>
        <w:left w:val="none" w:sz="0" w:space="0" w:color="auto"/>
        <w:bottom w:val="none" w:sz="0" w:space="0" w:color="auto"/>
        <w:right w:val="none" w:sz="0" w:space="0" w:color="auto"/>
      </w:divBdr>
    </w:div>
    <w:div w:id="1355764320">
      <w:bodyDiv w:val="1"/>
      <w:marLeft w:val="0"/>
      <w:marRight w:val="0"/>
      <w:marTop w:val="0"/>
      <w:marBottom w:val="0"/>
      <w:divBdr>
        <w:top w:val="none" w:sz="0" w:space="0" w:color="auto"/>
        <w:left w:val="none" w:sz="0" w:space="0" w:color="auto"/>
        <w:bottom w:val="none" w:sz="0" w:space="0" w:color="auto"/>
        <w:right w:val="none" w:sz="0" w:space="0" w:color="auto"/>
      </w:divBdr>
    </w:div>
    <w:div w:id="1360861437">
      <w:bodyDiv w:val="1"/>
      <w:marLeft w:val="0"/>
      <w:marRight w:val="0"/>
      <w:marTop w:val="0"/>
      <w:marBottom w:val="0"/>
      <w:divBdr>
        <w:top w:val="none" w:sz="0" w:space="0" w:color="auto"/>
        <w:left w:val="none" w:sz="0" w:space="0" w:color="auto"/>
        <w:bottom w:val="none" w:sz="0" w:space="0" w:color="auto"/>
        <w:right w:val="none" w:sz="0" w:space="0" w:color="auto"/>
      </w:divBdr>
    </w:div>
    <w:div w:id="1378048545">
      <w:bodyDiv w:val="1"/>
      <w:marLeft w:val="0"/>
      <w:marRight w:val="0"/>
      <w:marTop w:val="0"/>
      <w:marBottom w:val="0"/>
      <w:divBdr>
        <w:top w:val="none" w:sz="0" w:space="0" w:color="auto"/>
        <w:left w:val="none" w:sz="0" w:space="0" w:color="auto"/>
        <w:bottom w:val="none" w:sz="0" w:space="0" w:color="auto"/>
        <w:right w:val="none" w:sz="0" w:space="0" w:color="auto"/>
      </w:divBdr>
    </w:div>
    <w:div w:id="1378778650">
      <w:bodyDiv w:val="1"/>
      <w:marLeft w:val="0"/>
      <w:marRight w:val="0"/>
      <w:marTop w:val="0"/>
      <w:marBottom w:val="0"/>
      <w:divBdr>
        <w:top w:val="none" w:sz="0" w:space="0" w:color="auto"/>
        <w:left w:val="none" w:sz="0" w:space="0" w:color="auto"/>
        <w:bottom w:val="none" w:sz="0" w:space="0" w:color="auto"/>
        <w:right w:val="none" w:sz="0" w:space="0" w:color="auto"/>
      </w:divBdr>
    </w:div>
    <w:div w:id="1391810566">
      <w:bodyDiv w:val="1"/>
      <w:marLeft w:val="0"/>
      <w:marRight w:val="0"/>
      <w:marTop w:val="0"/>
      <w:marBottom w:val="0"/>
      <w:divBdr>
        <w:top w:val="none" w:sz="0" w:space="0" w:color="auto"/>
        <w:left w:val="none" w:sz="0" w:space="0" w:color="auto"/>
        <w:bottom w:val="none" w:sz="0" w:space="0" w:color="auto"/>
        <w:right w:val="none" w:sz="0" w:space="0" w:color="auto"/>
      </w:divBdr>
    </w:div>
    <w:div w:id="1425491272">
      <w:bodyDiv w:val="1"/>
      <w:marLeft w:val="0"/>
      <w:marRight w:val="0"/>
      <w:marTop w:val="0"/>
      <w:marBottom w:val="0"/>
      <w:divBdr>
        <w:top w:val="none" w:sz="0" w:space="0" w:color="auto"/>
        <w:left w:val="none" w:sz="0" w:space="0" w:color="auto"/>
        <w:bottom w:val="none" w:sz="0" w:space="0" w:color="auto"/>
        <w:right w:val="none" w:sz="0" w:space="0" w:color="auto"/>
      </w:divBdr>
    </w:div>
    <w:div w:id="1451511079">
      <w:bodyDiv w:val="1"/>
      <w:marLeft w:val="0"/>
      <w:marRight w:val="0"/>
      <w:marTop w:val="0"/>
      <w:marBottom w:val="0"/>
      <w:divBdr>
        <w:top w:val="none" w:sz="0" w:space="0" w:color="auto"/>
        <w:left w:val="none" w:sz="0" w:space="0" w:color="auto"/>
        <w:bottom w:val="none" w:sz="0" w:space="0" w:color="auto"/>
        <w:right w:val="none" w:sz="0" w:space="0" w:color="auto"/>
      </w:divBdr>
    </w:div>
    <w:div w:id="1485926867">
      <w:bodyDiv w:val="1"/>
      <w:marLeft w:val="0"/>
      <w:marRight w:val="0"/>
      <w:marTop w:val="0"/>
      <w:marBottom w:val="0"/>
      <w:divBdr>
        <w:top w:val="none" w:sz="0" w:space="0" w:color="auto"/>
        <w:left w:val="none" w:sz="0" w:space="0" w:color="auto"/>
        <w:bottom w:val="none" w:sz="0" w:space="0" w:color="auto"/>
        <w:right w:val="none" w:sz="0" w:space="0" w:color="auto"/>
      </w:divBdr>
    </w:div>
    <w:div w:id="1487817148">
      <w:bodyDiv w:val="1"/>
      <w:marLeft w:val="0"/>
      <w:marRight w:val="0"/>
      <w:marTop w:val="0"/>
      <w:marBottom w:val="0"/>
      <w:divBdr>
        <w:top w:val="none" w:sz="0" w:space="0" w:color="auto"/>
        <w:left w:val="none" w:sz="0" w:space="0" w:color="auto"/>
        <w:bottom w:val="none" w:sz="0" w:space="0" w:color="auto"/>
        <w:right w:val="none" w:sz="0" w:space="0" w:color="auto"/>
      </w:divBdr>
    </w:div>
    <w:div w:id="1503933866">
      <w:bodyDiv w:val="1"/>
      <w:marLeft w:val="0"/>
      <w:marRight w:val="0"/>
      <w:marTop w:val="0"/>
      <w:marBottom w:val="0"/>
      <w:divBdr>
        <w:top w:val="none" w:sz="0" w:space="0" w:color="auto"/>
        <w:left w:val="none" w:sz="0" w:space="0" w:color="auto"/>
        <w:bottom w:val="none" w:sz="0" w:space="0" w:color="auto"/>
        <w:right w:val="none" w:sz="0" w:space="0" w:color="auto"/>
      </w:divBdr>
    </w:div>
    <w:div w:id="1508134246">
      <w:bodyDiv w:val="1"/>
      <w:marLeft w:val="0"/>
      <w:marRight w:val="0"/>
      <w:marTop w:val="0"/>
      <w:marBottom w:val="0"/>
      <w:divBdr>
        <w:top w:val="none" w:sz="0" w:space="0" w:color="auto"/>
        <w:left w:val="none" w:sz="0" w:space="0" w:color="auto"/>
        <w:bottom w:val="none" w:sz="0" w:space="0" w:color="auto"/>
        <w:right w:val="none" w:sz="0" w:space="0" w:color="auto"/>
      </w:divBdr>
    </w:div>
    <w:div w:id="1557742341">
      <w:bodyDiv w:val="1"/>
      <w:marLeft w:val="0"/>
      <w:marRight w:val="0"/>
      <w:marTop w:val="0"/>
      <w:marBottom w:val="0"/>
      <w:divBdr>
        <w:top w:val="none" w:sz="0" w:space="0" w:color="auto"/>
        <w:left w:val="none" w:sz="0" w:space="0" w:color="auto"/>
        <w:bottom w:val="none" w:sz="0" w:space="0" w:color="auto"/>
        <w:right w:val="none" w:sz="0" w:space="0" w:color="auto"/>
      </w:divBdr>
    </w:div>
    <w:div w:id="1585801982">
      <w:bodyDiv w:val="1"/>
      <w:marLeft w:val="0"/>
      <w:marRight w:val="0"/>
      <w:marTop w:val="0"/>
      <w:marBottom w:val="0"/>
      <w:divBdr>
        <w:top w:val="none" w:sz="0" w:space="0" w:color="auto"/>
        <w:left w:val="none" w:sz="0" w:space="0" w:color="auto"/>
        <w:bottom w:val="none" w:sz="0" w:space="0" w:color="auto"/>
        <w:right w:val="none" w:sz="0" w:space="0" w:color="auto"/>
      </w:divBdr>
    </w:div>
    <w:div w:id="1594976261">
      <w:bodyDiv w:val="1"/>
      <w:marLeft w:val="0"/>
      <w:marRight w:val="0"/>
      <w:marTop w:val="0"/>
      <w:marBottom w:val="0"/>
      <w:divBdr>
        <w:top w:val="none" w:sz="0" w:space="0" w:color="auto"/>
        <w:left w:val="none" w:sz="0" w:space="0" w:color="auto"/>
        <w:bottom w:val="none" w:sz="0" w:space="0" w:color="auto"/>
        <w:right w:val="none" w:sz="0" w:space="0" w:color="auto"/>
      </w:divBdr>
    </w:div>
    <w:div w:id="1595043284">
      <w:bodyDiv w:val="1"/>
      <w:marLeft w:val="0"/>
      <w:marRight w:val="0"/>
      <w:marTop w:val="0"/>
      <w:marBottom w:val="0"/>
      <w:divBdr>
        <w:top w:val="none" w:sz="0" w:space="0" w:color="auto"/>
        <w:left w:val="none" w:sz="0" w:space="0" w:color="auto"/>
        <w:bottom w:val="none" w:sz="0" w:space="0" w:color="auto"/>
        <w:right w:val="none" w:sz="0" w:space="0" w:color="auto"/>
      </w:divBdr>
    </w:div>
    <w:div w:id="1629580029">
      <w:bodyDiv w:val="1"/>
      <w:marLeft w:val="0"/>
      <w:marRight w:val="0"/>
      <w:marTop w:val="0"/>
      <w:marBottom w:val="0"/>
      <w:divBdr>
        <w:top w:val="none" w:sz="0" w:space="0" w:color="auto"/>
        <w:left w:val="none" w:sz="0" w:space="0" w:color="auto"/>
        <w:bottom w:val="none" w:sz="0" w:space="0" w:color="auto"/>
        <w:right w:val="none" w:sz="0" w:space="0" w:color="auto"/>
      </w:divBdr>
    </w:div>
    <w:div w:id="1653095211">
      <w:bodyDiv w:val="1"/>
      <w:marLeft w:val="0"/>
      <w:marRight w:val="0"/>
      <w:marTop w:val="0"/>
      <w:marBottom w:val="0"/>
      <w:divBdr>
        <w:top w:val="none" w:sz="0" w:space="0" w:color="auto"/>
        <w:left w:val="none" w:sz="0" w:space="0" w:color="auto"/>
        <w:bottom w:val="none" w:sz="0" w:space="0" w:color="auto"/>
        <w:right w:val="none" w:sz="0" w:space="0" w:color="auto"/>
      </w:divBdr>
    </w:div>
    <w:div w:id="1689260317">
      <w:bodyDiv w:val="1"/>
      <w:marLeft w:val="0"/>
      <w:marRight w:val="0"/>
      <w:marTop w:val="0"/>
      <w:marBottom w:val="0"/>
      <w:divBdr>
        <w:top w:val="none" w:sz="0" w:space="0" w:color="auto"/>
        <w:left w:val="none" w:sz="0" w:space="0" w:color="auto"/>
        <w:bottom w:val="none" w:sz="0" w:space="0" w:color="auto"/>
        <w:right w:val="none" w:sz="0" w:space="0" w:color="auto"/>
      </w:divBdr>
    </w:div>
    <w:div w:id="1695964017">
      <w:bodyDiv w:val="1"/>
      <w:marLeft w:val="0"/>
      <w:marRight w:val="0"/>
      <w:marTop w:val="0"/>
      <w:marBottom w:val="0"/>
      <w:divBdr>
        <w:top w:val="none" w:sz="0" w:space="0" w:color="auto"/>
        <w:left w:val="none" w:sz="0" w:space="0" w:color="auto"/>
        <w:bottom w:val="none" w:sz="0" w:space="0" w:color="auto"/>
        <w:right w:val="none" w:sz="0" w:space="0" w:color="auto"/>
      </w:divBdr>
    </w:div>
    <w:div w:id="1748457732">
      <w:bodyDiv w:val="1"/>
      <w:marLeft w:val="0"/>
      <w:marRight w:val="0"/>
      <w:marTop w:val="0"/>
      <w:marBottom w:val="0"/>
      <w:divBdr>
        <w:top w:val="none" w:sz="0" w:space="0" w:color="auto"/>
        <w:left w:val="none" w:sz="0" w:space="0" w:color="auto"/>
        <w:bottom w:val="none" w:sz="0" w:space="0" w:color="auto"/>
        <w:right w:val="none" w:sz="0" w:space="0" w:color="auto"/>
      </w:divBdr>
    </w:div>
    <w:div w:id="1751074683">
      <w:bodyDiv w:val="1"/>
      <w:marLeft w:val="0"/>
      <w:marRight w:val="0"/>
      <w:marTop w:val="0"/>
      <w:marBottom w:val="0"/>
      <w:divBdr>
        <w:top w:val="none" w:sz="0" w:space="0" w:color="auto"/>
        <w:left w:val="none" w:sz="0" w:space="0" w:color="auto"/>
        <w:bottom w:val="none" w:sz="0" w:space="0" w:color="auto"/>
        <w:right w:val="none" w:sz="0" w:space="0" w:color="auto"/>
      </w:divBdr>
    </w:div>
    <w:div w:id="1774473262">
      <w:bodyDiv w:val="1"/>
      <w:marLeft w:val="0"/>
      <w:marRight w:val="0"/>
      <w:marTop w:val="0"/>
      <w:marBottom w:val="0"/>
      <w:divBdr>
        <w:top w:val="none" w:sz="0" w:space="0" w:color="auto"/>
        <w:left w:val="none" w:sz="0" w:space="0" w:color="auto"/>
        <w:bottom w:val="none" w:sz="0" w:space="0" w:color="auto"/>
        <w:right w:val="none" w:sz="0" w:space="0" w:color="auto"/>
      </w:divBdr>
    </w:div>
    <w:div w:id="1832598941">
      <w:bodyDiv w:val="1"/>
      <w:marLeft w:val="0"/>
      <w:marRight w:val="0"/>
      <w:marTop w:val="0"/>
      <w:marBottom w:val="0"/>
      <w:divBdr>
        <w:top w:val="none" w:sz="0" w:space="0" w:color="auto"/>
        <w:left w:val="none" w:sz="0" w:space="0" w:color="auto"/>
        <w:bottom w:val="none" w:sz="0" w:space="0" w:color="auto"/>
        <w:right w:val="none" w:sz="0" w:space="0" w:color="auto"/>
      </w:divBdr>
    </w:div>
    <w:div w:id="1838883684">
      <w:bodyDiv w:val="1"/>
      <w:marLeft w:val="0"/>
      <w:marRight w:val="0"/>
      <w:marTop w:val="0"/>
      <w:marBottom w:val="0"/>
      <w:divBdr>
        <w:top w:val="none" w:sz="0" w:space="0" w:color="auto"/>
        <w:left w:val="none" w:sz="0" w:space="0" w:color="auto"/>
        <w:bottom w:val="none" w:sz="0" w:space="0" w:color="auto"/>
        <w:right w:val="none" w:sz="0" w:space="0" w:color="auto"/>
      </w:divBdr>
    </w:div>
    <w:div w:id="1852252768">
      <w:bodyDiv w:val="1"/>
      <w:marLeft w:val="0"/>
      <w:marRight w:val="0"/>
      <w:marTop w:val="0"/>
      <w:marBottom w:val="0"/>
      <w:divBdr>
        <w:top w:val="none" w:sz="0" w:space="0" w:color="auto"/>
        <w:left w:val="none" w:sz="0" w:space="0" w:color="auto"/>
        <w:bottom w:val="none" w:sz="0" w:space="0" w:color="auto"/>
        <w:right w:val="none" w:sz="0" w:space="0" w:color="auto"/>
      </w:divBdr>
    </w:div>
    <w:div w:id="1877692617">
      <w:bodyDiv w:val="1"/>
      <w:marLeft w:val="0"/>
      <w:marRight w:val="0"/>
      <w:marTop w:val="0"/>
      <w:marBottom w:val="0"/>
      <w:divBdr>
        <w:top w:val="none" w:sz="0" w:space="0" w:color="auto"/>
        <w:left w:val="none" w:sz="0" w:space="0" w:color="auto"/>
        <w:bottom w:val="none" w:sz="0" w:space="0" w:color="auto"/>
        <w:right w:val="none" w:sz="0" w:space="0" w:color="auto"/>
      </w:divBdr>
    </w:div>
    <w:div w:id="1910535810">
      <w:bodyDiv w:val="1"/>
      <w:marLeft w:val="0"/>
      <w:marRight w:val="0"/>
      <w:marTop w:val="0"/>
      <w:marBottom w:val="0"/>
      <w:divBdr>
        <w:top w:val="none" w:sz="0" w:space="0" w:color="auto"/>
        <w:left w:val="none" w:sz="0" w:space="0" w:color="auto"/>
        <w:bottom w:val="none" w:sz="0" w:space="0" w:color="auto"/>
        <w:right w:val="none" w:sz="0" w:space="0" w:color="auto"/>
      </w:divBdr>
    </w:div>
    <w:div w:id="1916158355">
      <w:bodyDiv w:val="1"/>
      <w:marLeft w:val="0"/>
      <w:marRight w:val="0"/>
      <w:marTop w:val="0"/>
      <w:marBottom w:val="0"/>
      <w:divBdr>
        <w:top w:val="none" w:sz="0" w:space="0" w:color="auto"/>
        <w:left w:val="none" w:sz="0" w:space="0" w:color="auto"/>
        <w:bottom w:val="none" w:sz="0" w:space="0" w:color="auto"/>
        <w:right w:val="none" w:sz="0" w:space="0" w:color="auto"/>
      </w:divBdr>
    </w:div>
    <w:div w:id="1918053047">
      <w:bodyDiv w:val="1"/>
      <w:marLeft w:val="0"/>
      <w:marRight w:val="0"/>
      <w:marTop w:val="0"/>
      <w:marBottom w:val="0"/>
      <w:divBdr>
        <w:top w:val="none" w:sz="0" w:space="0" w:color="auto"/>
        <w:left w:val="none" w:sz="0" w:space="0" w:color="auto"/>
        <w:bottom w:val="none" w:sz="0" w:space="0" w:color="auto"/>
        <w:right w:val="none" w:sz="0" w:space="0" w:color="auto"/>
      </w:divBdr>
    </w:div>
    <w:div w:id="1924603301">
      <w:bodyDiv w:val="1"/>
      <w:marLeft w:val="0"/>
      <w:marRight w:val="0"/>
      <w:marTop w:val="0"/>
      <w:marBottom w:val="0"/>
      <w:divBdr>
        <w:top w:val="none" w:sz="0" w:space="0" w:color="auto"/>
        <w:left w:val="none" w:sz="0" w:space="0" w:color="auto"/>
        <w:bottom w:val="none" w:sz="0" w:space="0" w:color="auto"/>
        <w:right w:val="none" w:sz="0" w:space="0" w:color="auto"/>
      </w:divBdr>
    </w:div>
    <w:div w:id="1953659558">
      <w:bodyDiv w:val="1"/>
      <w:marLeft w:val="0"/>
      <w:marRight w:val="0"/>
      <w:marTop w:val="0"/>
      <w:marBottom w:val="0"/>
      <w:divBdr>
        <w:top w:val="none" w:sz="0" w:space="0" w:color="auto"/>
        <w:left w:val="none" w:sz="0" w:space="0" w:color="auto"/>
        <w:bottom w:val="none" w:sz="0" w:space="0" w:color="auto"/>
        <w:right w:val="none" w:sz="0" w:space="0" w:color="auto"/>
      </w:divBdr>
    </w:div>
    <w:div w:id="1973174188">
      <w:bodyDiv w:val="1"/>
      <w:marLeft w:val="0"/>
      <w:marRight w:val="0"/>
      <w:marTop w:val="0"/>
      <w:marBottom w:val="0"/>
      <w:divBdr>
        <w:top w:val="none" w:sz="0" w:space="0" w:color="auto"/>
        <w:left w:val="none" w:sz="0" w:space="0" w:color="auto"/>
        <w:bottom w:val="none" w:sz="0" w:space="0" w:color="auto"/>
        <w:right w:val="none" w:sz="0" w:space="0" w:color="auto"/>
      </w:divBdr>
    </w:div>
    <w:div w:id="1989818553">
      <w:bodyDiv w:val="1"/>
      <w:marLeft w:val="0"/>
      <w:marRight w:val="0"/>
      <w:marTop w:val="0"/>
      <w:marBottom w:val="0"/>
      <w:divBdr>
        <w:top w:val="none" w:sz="0" w:space="0" w:color="auto"/>
        <w:left w:val="none" w:sz="0" w:space="0" w:color="auto"/>
        <w:bottom w:val="none" w:sz="0" w:space="0" w:color="auto"/>
        <w:right w:val="none" w:sz="0" w:space="0" w:color="auto"/>
      </w:divBdr>
    </w:div>
    <w:div w:id="1993102310">
      <w:bodyDiv w:val="1"/>
      <w:marLeft w:val="0"/>
      <w:marRight w:val="0"/>
      <w:marTop w:val="0"/>
      <w:marBottom w:val="0"/>
      <w:divBdr>
        <w:top w:val="none" w:sz="0" w:space="0" w:color="auto"/>
        <w:left w:val="none" w:sz="0" w:space="0" w:color="auto"/>
        <w:bottom w:val="none" w:sz="0" w:space="0" w:color="auto"/>
        <w:right w:val="none" w:sz="0" w:space="0" w:color="auto"/>
      </w:divBdr>
    </w:div>
    <w:div w:id="2036076838">
      <w:bodyDiv w:val="1"/>
      <w:marLeft w:val="0"/>
      <w:marRight w:val="0"/>
      <w:marTop w:val="0"/>
      <w:marBottom w:val="0"/>
      <w:divBdr>
        <w:top w:val="none" w:sz="0" w:space="0" w:color="auto"/>
        <w:left w:val="none" w:sz="0" w:space="0" w:color="auto"/>
        <w:bottom w:val="none" w:sz="0" w:space="0" w:color="auto"/>
        <w:right w:val="none" w:sz="0" w:space="0" w:color="auto"/>
      </w:divBdr>
    </w:div>
    <w:div w:id="2036535122">
      <w:bodyDiv w:val="1"/>
      <w:marLeft w:val="0"/>
      <w:marRight w:val="0"/>
      <w:marTop w:val="0"/>
      <w:marBottom w:val="0"/>
      <w:divBdr>
        <w:top w:val="none" w:sz="0" w:space="0" w:color="auto"/>
        <w:left w:val="none" w:sz="0" w:space="0" w:color="auto"/>
        <w:bottom w:val="none" w:sz="0" w:space="0" w:color="auto"/>
        <w:right w:val="none" w:sz="0" w:space="0" w:color="auto"/>
      </w:divBdr>
    </w:div>
    <w:div w:id="2060661470">
      <w:bodyDiv w:val="1"/>
      <w:marLeft w:val="0"/>
      <w:marRight w:val="0"/>
      <w:marTop w:val="0"/>
      <w:marBottom w:val="0"/>
      <w:divBdr>
        <w:top w:val="none" w:sz="0" w:space="0" w:color="auto"/>
        <w:left w:val="none" w:sz="0" w:space="0" w:color="auto"/>
        <w:bottom w:val="none" w:sz="0" w:space="0" w:color="auto"/>
        <w:right w:val="none" w:sz="0" w:space="0" w:color="auto"/>
      </w:divBdr>
    </w:div>
    <w:div w:id="2075355164">
      <w:bodyDiv w:val="1"/>
      <w:marLeft w:val="0"/>
      <w:marRight w:val="0"/>
      <w:marTop w:val="0"/>
      <w:marBottom w:val="0"/>
      <w:divBdr>
        <w:top w:val="none" w:sz="0" w:space="0" w:color="auto"/>
        <w:left w:val="none" w:sz="0" w:space="0" w:color="auto"/>
        <w:bottom w:val="none" w:sz="0" w:space="0" w:color="auto"/>
        <w:right w:val="none" w:sz="0" w:space="0" w:color="auto"/>
      </w:divBdr>
    </w:div>
    <w:div w:id="2080861707">
      <w:bodyDiv w:val="1"/>
      <w:marLeft w:val="0"/>
      <w:marRight w:val="0"/>
      <w:marTop w:val="0"/>
      <w:marBottom w:val="0"/>
      <w:divBdr>
        <w:top w:val="none" w:sz="0" w:space="0" w:color="auto"/>
        <w:left w:val="none" w:sz="0" w:space="0" w:color="auto"/>
        <w:bottom w:val="none" w:sz="0" w:space="0" w:color="auto"/>
        <w:right w:val="none" w:sz="0" w:space="0" w:color="auto"/>
      </w:divBdr>
    </w:div>
    <w:div w:id="2089694965">
      <w:bodyDiv w:val="1"/>
      <w:marLeft w:val="0"/>
      <w:marRight w:val="0"/>
      <w:marTop w:val="0"/>
      <w:marBottom w:val="0"/>
      <w:divBdr>
        <w:top w:val="none" w:sz="0" w:space="0" w:color="auto"/>
        <w:left w:val="none" w:sz="0" w:space="0" w:color="auto"/>
        <w:bottom w:val="none" w:sz="0" w:space="0" w:color="auto"/>
        <w:right w:val="none" w:sz="0" w:space="0" w:color="auto"/>
      </w:divBdr>
    </w:div>
    <w:div w:id="2103599454">
      <w:bodyDiv w:val="1"/>
      <w:marLeft w:val="0"/>
      <w:marRight w:val="0"/>
      <w:marTop w:val="0"/>
      <w:marBottom w:val="0"/>
      <w:divBdr>
        <w:top w:val="none" w:sz="0" w:space="0" w:color="auto"/>
        <w:left w:val="none" w:sz="0" w:space="0" w:color="auto"/>
        <w:bottom w:val="none" w:sz="0" w:space="0" w:color="auto"/>
        <w:right w:val="none" w:sz="0" w:space="0" w:color="auto"/>
      </w:divBdr>
    </w:div>
    <w:div w:id="2129859163">
      <w:bodyDiv w:val="1"/>
      <w:marLeft w:val="0"/>
      <w:marRight w:val="0"/>
      <w:marTop w:val="0"/>
      <w:marBottom w:val="0"/>
      <w:divBdr>
        <w:top w:val="none" w:sz="0" w:space="0" w:color="auto"/>
        <w:left w:val="none" w:sz="0" w:space="0" w:color="auto"/>
        <w:bottom w:val="none" w:sz="0" w:space="0" w:color="auto"/>
        <w:right w:val="none" w:sz="0" w:space="0" w:color="auto"/>
      </w:divBdr>
    </w:div>
    <w:div w:id="2143226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8.emf"/><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hyperlink" Target="https://cdds.ext.ti.com/ematrix/common/emxNavigator.jsp?objectId=28670.42872.36762.42390" TargetMode="Externa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cid:image001.png@01D341E8.A23A8A80" TargetMode="External"/><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image" Target="media/image12.png"/><Relationship Id="rId28"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image" Target="media/image9.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pcdisk.com/download.html" TargetMode="External"/><Relationship Id="rId22" Type="http://schemas.openxmlformats.org/officeDocument/2006/relationships/image" Target="media/image11.png"/><Relationship Id="rId27" Type="http://schemas.openxmlformats.org/officeDocument/2006/relationships/header" Target="header1.xml"/><Relationship Id="rId3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6.jpeg"/></Relationships>
</file>

<file path=word/_rels/header2.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154CA07-7A68-4033-B8D9-F49C23EA5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1983</TotalTime>
  <Pages>38</Pages>
  <Words>7385</Words>
  <Characters>42100</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SBL User Guide</vt:lpstr>
    </vt:vector>
  </TitlesOfParts>
  <Company>Texas Instruments Incorporated</Company>
  <LinksUpToDate>false</LinksUpToDate>
  <CharactersWithSpaces>49387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SBL User Guide</dc:title>
  <dc:creator>Texas Instruments (www.ti.com)</dc:creator>
  <cp:lastModifiedBy>Ankur</cp:lastModifiedBy>
  <cp:revision>239</cp:revision>
  <cp:lastPrinted>2017-10-13T12:51:00Z</cp:lastPrinted>
  <dcterms:created xsi:type="dcterms:W3CDTF">2017-02-07T08:49:00Z</dcterms:created>
  <dcterms:modified xsi:type="dcterms:W3CDTF">2018-12-06T07:34:00Z</dcterms:modified>
</cp:coreProperties>
</file>