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86" w:rsidRPr="009D2686" w:rsidRDefault="009D2686" w:rsidP="009D26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Домашнее задание к занятию «2.3. ООП: Композиция, наследование и интерфейсы»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результата пришлите ссылки на ваши GitHub-проекты в личном кабинете студента на сайте </w:t>
      </w:r>
      <w:hyperlink r:id="rId5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netology.ru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ознакомьтесь со ссылками на главной странице </w:t>
      </w:r>
      <w:hyperlink r:id="rId6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репозитория с домашними заданиями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у вас что-то не получилось, то оформляйте Issue </w:t>
      </w:r>
      <w:hyperlink r:id="rId7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 установленным правилам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сделать все задачи в </w:t>
      </w: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одном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репозитории.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Как сдавать задачи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на вашем компьютере Gradle-проект.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Инициализируйте в нём пустой Git-репозиторий.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него готовый файл </w:t>
      </w:r>
      <w:hyperlink r:id="rId8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.gitignore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в этот же каталог остальные необходимые файлы.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необходимые коммиты.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публичный репозиторий на GitHub и свяжите свой локальный репозиторий с удалённым.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Сделайте пуш и удостоверьтесь, что ваш код появился на GitHub.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Ссылку на ваш проект отправьте из личного кабинета на сайте </w:t>
      </w:r>
      <w:hyperlink r:id="rId9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netology.ru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Необязательные задачи можно не сдавать — это не повлияет на получение зачёта. В этом ДЗ все задачи обязательные.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№1 - Посты (без Attachments)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с вами изучили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Nullable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поэтому пришло время закрыть вопросы с постами: привыкайте к тому, что ваш код никуда не исчезает, и вам предстоит поддерживать то, что вы сами же когда-то написали (старая шутка "да кто вообще это писал?"). Поэтому мы в том числе будем отрабатывать и этот навык.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Доработайте первую задачу из предыдущей лекции так, чтобы ваша система отображала все поля объекта (кроме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attachments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), описанного в документации.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Напоминаем, что если у вас по каким-то причинам не доступен Vk, вы всегда можете воспользоваться сохранённой версией из каталога </w:t>
      </w:r>
      <w:hyperlink r:id="rId10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assets</w:t>
        </w:r>
      </w:hyperlink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 хотим получить:</w:t>
      </w:r>
    </w:p>
    <w:p w:rsidR="009D2686" w:rsidRPr="009D2686" w:rsidRDefault="009D2686" w:rsidP="009D2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Data класс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Post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Внутри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Post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Nullable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свойства.</w:t>
      </w:r>
    </w:p>
    <w:p w:rsidR="009D2686" w:rsidRPr="009D2686" w:rsidRDefault="009D2686" w:rsidP="009D26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lang w:eastAsia="ru-RU"/>
        </w:rPr>
        <w:t>WallService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внутри себя хранит посты в массиве.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Итог: у вас должен быть репозиторий на GitHub, в котором расположен ваш Gradle-проект. Автотесты также должны храниться в репозитории.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можете оформить это как Pull Request к предыдущему проекту (присылайте в личном кабинете ссылку на PR).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после ваших обновлений, функциональность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WallService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оставаться работоспособной (т.е. автотесты должны проходить).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№2 - Attachments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Надеемся, что с постами было не так уж и сложно. А вот с </w:t>
      </w:r>
      <w:hyperlink r:id="rId11" w:history="1">
        <w:r w:rsidRPr="009D2686">
          <w:rPr>
            <w:rFonts w:ascii="Courier New" w:eastAsia="Times New Roman" w:hAnsi="Courier New" w:cs="Courier New"/>
            <w:color w:val="0000FF"/>
            <w:sz w:val="20"/>
            <w:u w:val="single"/>
            <w:lang w:eastAsia="ru-RU"/>
          </w:rPr>
          <w:t>attachments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сложнее.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Почему? Потому что у вас в массиве будут храниться совершенно разные объекты (на самом деле не совсем так, но сейчас разберёмся).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 Vk их хранит вот так: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"attachments": [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{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"type": "photo",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"photo": {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"album_id":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"owner_id":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"user_id": 1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}, {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"type": "video",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"video": {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"album_id":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>"owner_id": 1,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"user_id": 1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}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]</w:t>
      </w:r>
    </w:p>
    <w:p w:rsidR="009D2686" w:rsidRPr="009D2686" w:rsidRDefault="009D2686" w:rsidP="009D2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D2686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это значит? Это значит, что у вас есть объект типа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Attachment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есть поле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type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вот какое второе поле у него есть - мы не знаем (оно определяется на базе значения поля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type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Соответственно, у вас два варианта:</w:t>
      </w:r>
    </w:p>
    <w:p w:rsidR="009D2686" w:rsidRPr="009D2686" w:rsidRDefault="009D2686" w:rsidP="009D2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Attachment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интерфейсом.</w:t>
      </w:r>
    </w:p>
    <w:p w:rsidR="009D2686" w:rsidRPr="009D2686" w:rsidRDefault="009D2686" w:rsidP="009D268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Attachment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абстрактным классом.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всё сходится и вы можете создать массив типа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Attachment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через Smart Casts работать уже работать с конкретным полем.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Собственно, это вам и необходимо сделать.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Поскольку типов вложений очень много, вам достаточно выбрать для реализации любые 5.</w:t>
      </w:r>
    </w:p>
    <w:p w:rsidR="009D2686" w:rsidRPr="009D2686" w:rsidRDefault="009D2686" w:rsidP="009D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 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 можете оформить это как Pull Request к задаче №1 (присылайте ссылку в личном кабинете на PR).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после ваших обновлений, функциональность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WallService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оставаться работоспособной (т.е. автотесты должны проходить).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Задача №3 - Sealed классы*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 не обязательная задача. Её выполнение не влияет на получение зачёта по ДЗ.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Одной из возможностей Kotlin для решения предыдущей задачи являются </w:t>
      </w:r>
      <w:hyperlink r:id="rId12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Sealed ("запечатанные") классы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это значит? Это значит, что вы можете определить фиксированную иерархию типов (ведь количество типов вложений у вас фиксировано).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Тогда в выражениях типа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when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вам не придётся писать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else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Нужно почитать </w:t>
      </w:r>
      <w:hyperlink r:id="rId13" w:history="1">
        <w:r w:rsidRPr="009D2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документацию</w:t>
        </w:r>
      </w:hyperlink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сделать Pull Request с реализацией на базе Sealed классов (вы можете подглядеть подсказку).</w:t>
      </w:r>
    </w:p>
    <w:p w:rsidR="009D2686" w:rsidRPr="009D2686" w:rsidRDefault="009D2686" w:rsidP="009D2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Подсказка 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можете оформить это как Pull Request к задаче №1 (присылайте ссылку в личном кабинете на PR).</w:t>
      </w:r>
    </w:p>
    <w:p w:rsidR="009D2686" w:rsidRPr="009D2686" w:rsidRDefault="009D2686" w:rsidP="009D26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2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после ваших обновлений, функциональность </w:t>
      </w:r>
      <w:r w:rsidRPr="009D2686">
        <w:rPr>
          <w:rFonts w:ascii="Courier New" w:eastAsia="Times New Roman" w:hAnsi="Courier New" w:cs="Courier New"/>
          <w:sz w:val="20"/>
          <w:lang w:eastAsia="ru-RU"/>
        </w:rPr>
        <w:t>WallService</w:t>
      </w:r>
      <w:r w:rsidRPr="009D2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оставаться работоспособной (т.е. автотесты должны проходить).</w:t>
      </w:r>
    </w:p>
    <w:p w:rsidR="0057462F" w:rsidRDefault="0057462F"/>
    <w:sectPr w:rsidR="0057462F" w:rsidSect="005746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C1BBC"/>
    <w:multiLevelType w:val="multilevel"/>
    <w:tmpl w:val="F4225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5F57A0"/>
    <w:multiLevelType w:val="multilevel"/>
    <w:tmpl w:val="96F8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6C4DCC"/>
    <w:multiLevelType w:val="multilevel"/>
    <w:tmpl w:val="8412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D2686"/>
    <w:rsid w:val="0057462F"/>
    <w:rsid w:val="009D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462F"/>
  </w:style>
  <w:style w:type="paragraph" w:styleId="1">
    <w:name w:val="heading 1"/>
    <w:basedOn w:val="a"/>
    <w:link w:val="10"/>
    <w:uiPriority w:val="9"/>
    <w:qFormat/>
    <w:rsid w:val="009D26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D26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26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D268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9D2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D2686"/>
    <w:rPr>
      <w:color w:val="0000FF"/>
      <w:u w:val="single"/>
    </w:rPr>
  </w:style>
  <w:style w:type="character" w:styleId="a5">
    <w:name w:val="Strong"/>
    <w:basedOn w:val="a0"/>
    <w:uiPriority w:val="22"/>
    <w:qFormat/>
    <w:rsid w:val="009D2686"/>
    <w:rPr>
      <w:b/>
      <w:bCs/>
    </w:rPr>
  </w:style>
  <w:style w:type="character" w:styleId="HTML">
    <w:name w:val="HTML Code"/>
    <w:basedOn w:val="a0"/>
    <w:uiPriority w:val="99"/>
    <w:semiHidden/>
    <w:unhideWhenUsed/>
    <w:rsid w:val="009D268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D2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D268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ent">
    <w:name w:val="pl-ent"/>
    <w:basedOn w:val="a0"/>
    <w:rsid w:val="009D2686"/>
  </w:style>
  <w:style w:type="character" w:customStyle="1" w:styleId="pl-s">
    <w:name w:val="pl-s"/>
    <w:basedOn w:val="a0"/>
    <w:rsid w:val="009D2686"/>
  </w:style>
  <w:style w:type="character" w:customStyle="1" w:styleId="pl-pds">
    <w:name w:val="pl-pds"/>
    <w:basedOn w:val="a0"/>
    <w:rsid w:val="009D2686"/>
  </w:style>
  <w:style w:type="character" w:customStyle="1" w:styleId="pl-c1">
    <w:name w:val="pl-c1"/>
    <w:basedOn w:val="a0"/>
    <w:rsid w:val="009D26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3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tology-code/kt-homeworks/blob/master/.gitignore" TargetMode="External"/><Relationship Id="rId13" Type="http://schemas.openxmlformats.org/officeDocument/2006/relationships/hyperlink" Target="https://kotlinlang.org/docs/reference/sealed-class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tology-code/kt-homeworks/blob/master/report-requirements.md" TargetMode="External"/><Relationship Id="rId12" Type="http://schemas.openxmlformats.org/officeDocument/2006/relationships/hyperlink" Target="https://kotlinlang.org/docs/reference/sealed-class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ology-code/kt-homeworks/blob/master/README.md" TargetMode="External"/><Relationship Id="rId11" Type="http://schemas.openxmlformats.org/officeDocument/2006/relationships/hyperlink" Target="https://github.com/netology-code/kt-homeworks/blob/master/06_inheritance/assets/attachments.pdf" TargetMode="External"/><Relationship Id="rId5" Type="http://schemas.openxmlformats.org/officeDocument/2006/relationships/hyperlink" Target="https://netology.ru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netology-code/kt-homeworks/blob/master/06_inheritance/as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tology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2022-03-28T10:02:00Z</dcterms:created>
  <dcterms:modified xsi:type="dcterms:W3CDTF">2022-03-28T10:02:00Z</dcterms:modified>
</cp:coreProperties>
</file>