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931.0" w:type="dxa"/>
        <w:jc w:val="left"/>
        <w:tblLayout w:type="fixed"/>
        <w:tblLook w:val="0400"/>
      </w:tblPr>
      <w:tblGrid>
        <w:gridCol w:w="3311"/>
        <w:gridCol w:w="5620"/>
        <w:tblGridChange w:id="0">
          <w:tblGrid>
            <w:gridCol w:w="3311"/>
            <w:gridCol w:w="5620"/>
          </w:tblGrid>
        </w:tblGridChange>
      </w:tblGrid>
      <w:tr>
        <w:trPr>
          <w:cantSplit w:val="0"/>
          <w:tblHeader w:val="0"/>
        </w:trPr>
        <w:tc>
          <w:tcPr>
            <w:shd w:fill="auto" w:val="clear"/>
            <w:tcMar>
              <w:top w:w="120.0" w:type="dxa"/>
              <w:left w:w="120.0" w:type="dxa"/>
              <w:bottom w:w="120.0" w:type="dxa"/>
              <w:right w:w="120.0" w:type="dxa"/>
            </w:tcMar>
            <w:vAlign w:val="bottom"/>
          </w:tcPr>
          <w:p w:rsidR="00000000" w:rsidDel="00000000" w:rsidP="00000000" w:rsidRDefault="00000000" w:rsidRPr="00000000" w14:paraId="00000002">
            <w:pPr>
              <w:jc w:val="center"/>
              <w:rPr>
                <w:b w:val="1"/>
              </w:rPr>
            </w:pPr>
            <w:r w:rsidDel="00000000" w:rsidR="00000000" w:rsidRPr="00000000">
              <w:rPr>
                <w:b w:val="1"/>
                <w:rtl w:val="0"/>
              </w:rPr>
              <w:t xml:space="preserve">CƠ QUAN CHỦ QUẢN NHÀ XUẤT BẢN</w:t>
            </w:r>
          </w:p>
          <w:p w:rsidR="00000000" w:rsidDel="00000000" w:rsidP="00000000" w:rsidRDefault="00000000" w:rsidRPr="00000000" w14:paraId="00000003">
            <w:pPr>
              <w:jc w:val="center"/>
              <w:rPr/>
            </w:pPr>
            <w:r w:rsidDel="00000000" w:rsidR="00000000" w:rsidRPr="00000000">
              <w:rPr>
                <w:rtl w:val="0"/>
              </w:rPr>
              <w:br w:type="textWrapping"/>
            </w:r>
            <w:r w:rsidDel="00000000" w:rsidR="00000000" w:rsidRPr="00000000">
              <w:rPr>
                <w:b w:val="1"/>
                <w:rtl w:val="0"/>
              </w:rPr>
              <w:t xml:space="preserve">NHÀ XUẤT BẢN</w:t>
            </w:r>
            <w:r w:rsidDel="00000000" w:rsidR="00000000" w:rsidRPr="00000000">
              <w:rPr>
                <w:rtl w:val="0"/>
              </w:rPr>
            </w:r>
          </w:p>
        </w:tc>
        <w:tc>
          <w:tcPr>
            <w:shd w:fill="auto" w:val="clear"/>
            <w:tcMar>
              <w:top w:w="120.0" w:type="dxa"/>
              <w:left w:w="120.0" w:type="dxa"/>
              <w:bottom w:w="120.0" w:type="dxa"/>
              <w:right w:w="120.0" w:type="dxa"/>
            </w:tcMar>
            <w:vAlign w:val="bottom"/>
          </w:tcPr>
          <w:p w:rsidR="00000000" w:rsidDel="00000000" w:rsidP="00000000" w:rsidRDefault="00000000" w:rsidRPr="00000000" w14:paraId="00000004">
            <w:pPr>
              <w:jc w:val="center"/>
              <w:rPr>
                <w:b w:val="1"/>
              </w:rPr>
            </w:pPr>
            <w:r w:rsidDel="00000000" w:rsidR="00000000" w:rsidRPr="00000000">
              <w:rPr>
                <w:b w:val="1"/>
                <w:rtl w:val="0"/>
              </w:rPr>
              <w:t xml:space="preserve">CỘNG HOÀ XÃ HỘI CHỦ NGHĨA VIỆT NAM</w:t>
            </w:r>
            <w:r w:rsidDel="00000000" w:rsidR="00000000" w:rsidRPr="00000000">
              <w:rPr>
                <w:rtl w:val="0"/>
              </w:rPr>
              <w:br w:type="textWrapping"/>
            </w:r>
            <w:r w:rsidDel="00000000" w:rsidR="00000000" w:rsidRPr="00000000">
              <w:rPr>
                <w:b w:val="1"/>
                <w:rtl w:val="0"/>
              </w:rPr>
              <w:t xml:space="preserve">Độc lập – Tự do – Hạnh phúc</w:t>
            </w:r>
          </w:p>
          <w:p w:rsidR="00000000" w:rsidDel="00000000" w:rsidP="00000000" w:rsidRDefault="00000000" w:rsidRPr="00000000" w14:paraId="00000005">
            <w:pPr>
              <w:jc w:val="right"/>
              <w:rPr/>
            </w:pPr>
            <w:r w:rsidDel="00000000" w:rsidR="00000000" w:rsidRPr="00000000">
              <w:rPr>
                <w:rtl w:val="0"/>
              </w:rPr>
              <w:br w:type="textWrapping"/>
            </w:r>
            <w:r w:rsidDel="00000000" w:rsidR="00000000" w:rsidRPr="00000000">
              <w:rPr>
                <w:i w:val="1"/>
                <w:rtl w:val="0"/>
              </w:rPr>
              <w:t xml:space="preserve">HCM, ngày 15 tháng 10 năm 2024</w:t>
            </w:r>
            <w:r w:rsidDel="00000000" w:rsidR="00000000" w:rsidRPr="00000000">
              <w:rPr>
                <w:rtl w:val="0"/>
              </w:rPr>
            </w:r>
          </w:p>
        </w:tc>
      </w:tr>
    </w:tbl>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jc w:val="center"/>
        <w:rPr>
          <w:sz w:val="28"/>
          <w:szCs w:val="28"/>
        </w:rPr>
      </w:pPr>
      <w:r w:rsidDel="00000000" w:rsidR="00000000" w:rsidRPr="00000000">
        <w:rPr>
          <w:b w:val="1"/>
          <w:color w:val="333333"/>
          <w:sz w:val="24"/>
          <w:szCs w:val="24"/>
          <w:rtl w:val="0"/>
        </w:rPr>
        <w:t xml:space="preserve">HỢP ĐỒNG SỬ DỤNG TÁC PHẨM TRONG LĨNH VỰC XUẤT BẢN</w:t>
      </w:r>
      <w:r w:rsidDel="00000000" w:rsidR="00000000" w:rsidRPr="00000000">
        <w:rPr>
          <w:rtl w:val="0"/>
        </w:rPr>
      </w:r>
    </w:p>
    <w:p w:rsidR="00000000" w:rsidDel="00000000" w:rsidP="00000000" w:rsidRDefault="00000000" w:rsidRPr="00000000" w14:paraId="00000009">
      <w:pPr>
        <w:jc w:val="center"/>
        <w:rPr/>
      </w:pPr>
      <w:r w:rsidDel="00000000" w:rsidR="00000000" w:rsidRPr="00000000">
        <w:rPr>
          <w:b w:val="1"/>
          <w:rtl w:val="0"/>
        </w:rPr>
        <w:t xml:space="preserve">Số:1024/HĐ-XB</w:t>
      </w:r>
      <w:r w:rsidDel="00000000" w:rsidR="00000000" w:rsidRPr="00000000">
        <w:rPr>
          <w:rtl w:val="0"/>
        </w:rPr>
      </w:r>
    </w:p>
    <w:p w:rsidR="00000000" w:rsidDel="00000000" w:rsidP="00000000" w:rsidRDefault="00000000" w:rsidRPr="00000000" w14:paraId="0000000A">
      <w:pPr>
        <w:ind w:left="360" w:firstLine="0"/>
        <w:rPr/>
      </w:pPr>
      <w:r w:rsidDel="00000000" w:rsidR="00000000" w:rsidRPr="00000000">
        <w:rPr>
          <w:i w:val="1"/>
          <w:rtl w:val="0"/>
        </w:rPr>
        <w:t xml:space="preserve">– Căn cứ Bộ luật Dân sự 2015;</w:t>
      </w:r>
      <w:r w:rsidDel="00000000" w:rsidR="00000000" w:rsidRPr="00000000">
        <w:rPr>
          <w:rtl w:val="0"/>
        </w:rPr>
      </w:r>
    </w:p>
    <w:p w:rsidR="00000000" w:rsidDel="00000000" w:rsidP="00000000" w:rsidRDefault="00000000" w:rsidRPr="00000000" w14:paraId="0000000B">
      <w:pPr>
        <w:ind w:left="360" w:firstLine="0"/>
        <w:rPr/>
      </w:pPr>
      <w:r w:rsidDel="00000000" w:rsidR="00000000" w:rsidRPr="00000000">
        <w:rPr>
          <w:i w:val="1"/>
          <w:rtl w:val="0"/>
        </w:rPr>
        <w:t xml:space="preserve">– Căn cứ Luật Doanh nghiệp 2014;</w:t>
      </w:r>
      <w:r w:rsidDel="00000000" w:rsidR="00000000" w:rsidRPr="00000000">
        <w:rPr>
          <w:rtl w:val="0"/>
        </w:rPr>
      </w:r>
    </w:p>
    <w:p w:rsidR="00000000" w:rsidDel="00000000" w:rsidP="00000000" w:rsidRDefault="00000000" w:rsidRPr="00000000" w14:paraId="0000000C">
      <w:pPr>
        <w:ind w:left="360" w:firstLine="0"/>
        <w:rPr/>
      </w:pPr>
      <w:r w:rsidDel="00000000" w:rsidR="00000000" w:rsidRPr="00000000">
        <w:rPr>
          <w:i w:val="1"/>
          <w:rtl w:val="0"/>
        </w:rPr>
        <w:t xml:space="preserve">– Căn cứ Luật Xuất bản 2012;</w:t>
      </w:r>
      <w:r w:rsidDel="00000000" w:rsidR="00000000" w:rsidRPr="00000000">
        <w:rPr>
          <w:rtl w:val="0"/>
        </w:rPr>
      </w:r>
    </w:p>
    <w:p w:rsidR="00000000" w:rsidDel="00000000" w:rsidP="00000000" w:rsidRDefault="00000000" w:rsidRPr="00000000" w14:paraId="0000000D">
      <w:pPr>
        <w:ind w:left="360" w:firstLine="0"/>
        <w:rPr/>
      </w:pPr>
      <w:r w:rsidDel="00000000" w:rsidR="00000000" w:rsidRPr="00000000">
        <w:rPr>
          <w:i w:val="1"/>
          <w:rtl w:val="0"/>
        </w:rPr>
        <w:t xml:space="preserve">– Căn cứ Luật Sở hữu trí tuệ hợp nhất năm 2019;</w:t>
      </w:r>
      <w:r w:rsidDel="00000000" w:rsidR="00000000" w:rsidRPr="00000000">
        <w:rPr>
          <w:rtl w:val="0"/>
        </w:rPr>
      </w:r>
    </w:p>
    <w:p w:rsidR="00000000" w:rsidDel="00000000" w:rsidP="00000000" w:rsidRDefault="00000000" w:rsidRPr="00000000" w14:paraId="0000000E">
      <w:pPr>
        <w:ind w:left="360" w:firstLine="0"/>
        <w:rPr/>
      </w:pPr>
      <w:r w:rsidDel="00000000" w:rsidR="00000000" w:rsidRPr="00000000">
        <w:rPr>
          <w:i w:val="1"/>
          <w:rtl w:val="0"/>
        </w:rPr>
        <w:t xml:space="preserve">– Căn cứ Nghị định 195/2013/NĐ-CP quy định chi tiết một số điều và biện pháp thi hành Luật Xuất bản;</w:t>
      </w:r>
      <w:r w:rsidDel="00000000" w:rsidR="00000000" w:rsidRPr="00000000">
        <w:rPr>
          <w:rtl w:val="0"/>
        </w:rPr>
      </w:r>
    </w:p>
    <w:p w:rsidR="00000000" w:rsidDel="00000000" w:rsidP="00000000" w:rsidRDefault="00000000" w:rsidRPr="00000000" w14:paraId="0000000F">
      <w:pPr>
        <w:ind w:left="360" w:firstLine="0"/>
        <w:rPr/>
      </w:pPr>
      <w:r w:rsidDel="00000000" w:rsidR="00000000" w:rsidRPr="00000000">
        <w:rPr>
          <w:i w:val="1"/>
          <w:rtl w:val="0"/>
        </w:rPr>
        <w:t xml:space="preserve">– Căn cứ Thông tư 01/2020/TT-BTTTT quy định chi tiết và hướng dẫn thi hành một số điều của Luật Xuất bản và nghị định số 195/2013/NĐ-CP ngày 21 tháng 11 năm 2013 quy định chi tiết một số điều và biện pháp thi hành Luật Xuất bản.</w:t>
      </w:r>
      <w:r w:rsidDel="00000000" w:rsidR="00000000" w:rsidRPr="00000000">
        <w:rPr>
          <w:rtl w:val="0"/>
        </w:rPr>
      </w:r>
    </w:p>
    <w:p w:rsidR="00000000" w:rsidDel="00000000" w:rsidP="00000000" w:rsidRDefault="00000000" w:rsidRPr="00000000" w14:paraId="00000010">
      <w:pPr>
        <w:ind w:left="360" w:firstLine="0"/>
        <w:rPr/>
      </w:pPr>
      <w:r w:rsidDel="00000000" w:rsidR="00000000" w:rsidRPr="00000000">
        <w:rPr>
          <w:i w:val="1"/>
          <w:rtl w:val="0"/>
        </w:rPr>
        <w:t xml:space="preserve">– Căn cứ Quyết định xuất bản số 233/QĐ-CXBIPH ngày 01 tháng 09 năm 2024 của Cục Xuất bản, in và phát hành sách;</w:t>
      </w:r>
      <w:r w:rsidDel="00000000" w:rsidR="00000000" w:rsidRPr="00000000">
        <w:rPr>
          <w:rtl w:val="0"/>
        </w:rPr>
      </w:r>
    </w:p>
    <w:p w:rsidR="00000000" w:rsidDel="00000000" w:rsidP="00000000" w:rsidRDefault="00000000" w:rsidRPr="00000000" w14:paraId="00000011">
      <w:pPr>
        <w:ind w:left="360" w:firstLine="0"/>
        <w:rPr/>
      </w:pPr>
      <w:r w:rsidDel="00000000" w:rsidR="00000000" w:rsidRPr="00000000">
        <w:rPr>
          <w:i w:val="1"/>
          <w:rtl w:val="0"/>
        </w:rPr>
        <w:t xml:space="preserve">– Căn cứ khả năng và nhu cầu của hai bên.</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Hôm nay, ngày 15 tháng 10 năm 2024, tại địa chỉ </w:t>
      </w:r>
      <w:r w:rsidDel="00000000" w:rsidR="00000000" w:rsidRPr="00000000">
        <w:rPr>
          <w:b w:val="1"/>
          <w:rtl w:val="0"/>
        </w:rPr>
        <w:t xml:space="preserve">58 Quang Trung, Hồ Chí Minh</w:t>
      </w:r>
      <w:r w:rsidDel="00000000" w:rsidR="00000000" w:rsidRPr="00000000">
        <w:rPr>
          <w:rtl w:val="0"/>
        </w:rPr>
        <w:t xml:space="preserve">, chúng tôi gồm:</w:t>
      </w:r>
    </w:p>
    <w:p w:rsidR="00000000" w:rsidDel="00000000" w:rsidP="00000000" w:rsidRDefault="00000000" w:rsidRPr="00000000" w14:paraId="00000014">
      <w:pPr>
        <w:rPr/>
      </w:pPr>
      <w:r w:rsidDel="00000000" w:rsidR="00000000" w:rsidRPr="00000000">
        <w:rPr>
          <w:rtl w:val="0"/>
        </w:rPr>
        <w:t xml:space="preserve">Chúng tôi gồm:</w:t>
      </w:r>
    </w:p>
    <w:p w:rsidR="00000000" w:rsidDel="00000000" w:rsidP="00000000" w:rsidRDefault="00000000" w:rsidRPr="00000000" w14:paraId="00000015">
      <w:pPr>
        <w:rPr/>
      </w:pPr>
      <w:r w:rsidDel="00000000" w:rsidR="00000000" w:rsidRPr="00000000">
        <w:rPr>
          <w:b w:val="1"/>
          <w:rtl w:val="0"/>
        </w:rPr>
        <w:t xml:space="preserve">1. BÊN A ( NHÀ XUẤT BẢN):</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Tên doanh nghiệp:Nhà xuất bản Kim Đồng……………………………………………………………………</w:t>
      </w:r>
    </w:p>
    <w:p w:rsidR="00000000" w:rsidDel="00000000" w:rsidP="00000000" w:rsidRDefault="00000000" w:rsidRPr="00000000" w14:paraId="00000017">
      <w:pPr>
        <w:rPr/>
      </w:pPr>
      <w:r w:rsidDel="00000000" w:rsidR="00000000" w:rsidRPr="00000000">
        <w:rPr>
          <w:rtl w:val="0"/>
        </w:rPr>
        <w:t xml:space="preserve">Mã số doanh nghiệp/ Mã số thuế:0101234567…………………………………………………</w:t>
      </w:r>
    </w:p>
    <w:p w:rsidR="00000000" w:rsidDel="00000000" w:rsidP="00000000" w:rsidRDefault="00000000" w:rsidRPr="00000000" w14:paraId="00000018">
      <w:pPr>
        <w:rPr/>
      </w:pPr>
      <w:r w:rsidDel="00000000" w:rsidR="00000000" w:rsidRPr="00000000">
        <w:rPr>
          <w:rtl w:val="0"/>
        </w:rPr>
        <w:t xml:space="preserve">Số Giấy chứng nhận đăng ký kinh doanh (</w:t>
      </w:r>
      <w:r w:rsidDel="00000000" w:rsidR="00000000" w:rsidRPr="00000000">
        <w:rPr>
          <w:i w:val="1"/>
          <w:rtl w:val="0"/>
        </w:rPr>
        <w:t xml:space="preserve">chỉ kê khai nếu không có mã số doanh nghiệp/ mã số thuế</w:t>
      </w:r>
      <w:r w:rsidDel="00000000" w:rsidR="00000000" w:rsidRPr="00000000">
        <w:rPr>
          <w:rtl w:val="0"/>
        </w:rPr>
        <w:t xml:space="preserve">): 678/GP-BTTTT…………………………………………………………………….</w:t>
      </w:r>
    </w:p>
    <w:p w:rsidR="00000000" w:rsidDel="00000000" w:rsidP="00000000" w:rsidRDefault="00000000" w:rsidRPr="00000000" w14:paraId="00000019">
      <w:pPr>
        <w:rPr/>
      </w:pPr>
      <w:r w:rsidDel="00000000" w:rsidR="00000000" w:rsidRPr="00000000">
        <w:rPr>
          <w:rtl w:val="0"/>
        </w:rPr>
        <w:t xml:space="preserve">Ngày cấp:20/08/2015 Nơi cấp: Bộ Thông tin và Truyền thông…………………………………</w:t>
      </w:r>
    </w:p>
    <w:p w:rsidR="00000000" w:rsidDel="00000000" w:rsidP="00000000" w:rsidRDefault="00000000" w:rsidRPr="00000000" w14:paraId="0000001A">
      <w:pPr>
        <w:rPr/>
      </w:pPr>
      <w:r w:rsidDel="00000000" w:rsidR="00000000" w:rsidRPr="00000000">
        <w:rPr>
          <w:rtl w:val="0"/>
        </w:rPr>
        <w:t xml:space="preserve">Số Giấy phép thành lập nhà xuất bản:234/GPXB………………………………</w:t>
      </w:r>
    </w:p>
    <w:p w:rsidR="00000000" w:rsidDel="00000000" w:rsidP="00000000" w:rsidRDefault="00000000" w:rsidRPr="00000000" w14:paraId="0000001B">
      <w:pPr>
        <w:rPr/>
      </w:pPr>
      <w:r w:rsidDel="00000000" w:rsidR="00000000" w:rsidRPr="00000000">
        <w:rPr>
          <w:rtl w:val="0"/>
        </w:rPr>
        <w:t xml:space="preserve">Địa chỉ trụ sở chính:58 Quang Trung, Hà Nội…………………………………………………</w:t>
      </w:r>
    </w:p>
    <w:p w:rsidR="00000000" w:rsidDel="00000000" w:rsidP="00000000" w:rsidRDefault="00000000" w:rsidRPr="00000000" w14:paraId="0000001C">
      <w:pPr>
        <w:rPr/>
      </w:pPr>
      <w:r w:rsidDel="00000000" w:rsidR="00000000" w:rsidRPr="00000000">
        <w:rPr>
          <w:rtl w:val="0"/>
        </w:rPr>
        <w:t xml:space="preserve">Người đại diện theo pháp luật:Ông Nguyễn Văn An……………………………………………</w:t>
      </w:r>
    </w:p>
    <w:p w:rsidR="00000000" w:rsidDel="00000000" w:rsidP="00000000" w:rsidRDefault="00000000" w:rsidRPr="00000000" w14:paraId="0000001D">
      <w:pPr>
        <w:rPr/>
      </w:pPr>
      <w:r w:rsidDel="00000000" w:rsidR="00000000" w:rsidRPr="00000000">
        <w:rPr>
          <w:rtl w:val="0"/>
        </w:rPr>
        <w:t xml:space="preserve">Chức danh:Giám đốc………………………………………………………………………….</w:t>
      </w:r>
    </w:p>
    <w:p w:rsidR="00000000" w:rsidDel="00000000" w:rsidP="00000000" w:rsidRDefault="00000000" w:rsidRPr="00000000" w14:paraId="0000001E">
      <w:pPr>
        <w:rPr/>
      </w:pPr>
      <w:r w:rsidDel="00000000" w:rsidR="00000000" w:rsidRPr="00000000">
        <w:rPr>
          <w:rtl w:val="0"/>
        </w:rPr>
        <w:t xml:space="preserve">Số tài khoản: 1234567890123……………………………………………………………………….</w:t>
      </w:r>
    </w:p>
    <w:p w:rsidR="00000000" w:rsidDel="00000000" w:rsidP="00000000" w:rsidRDefault="00000000" w:rsidRPr="00000000" w14:paraId="0000001F">
      <w:pPr>
        <w:rPr/>
      </w:pPr>
      <w:r w:rsidDel="00000000" w:rsidR="00000000" w:rsidRPr="00000000">
        <w:rPr>
          <w:rtl w:val="0"/>
        </w:rPr>
        <w:t xml:space="preserve">Tại Ngân hàng: Ngân hàng Vietcombank, Chi nhánh Hà Nội……………………………………</w:t>
      </w:r>
    </w:p>
    <w:p w:rsidR="00000000" w:rsidDel="00000000" w:rsidP="00000000" w:rsidRDefault="00000000" w:rsidRPr="00000000" w14:paraId="00000020">
      <w:pPr>
        <w:rPr/>
      </w:pPr>
      <w:r w:rsidDel="00000000" w:rsidR="00000000" w:rsidRPr="00000000">
        <w:rPr>
          <w:b w:val="1"/>
          <w:rtl w:val="0"/>
        </w:rPr>
        <w:t xml:space="preserve">2. BÊN B (ĐỐI TÁC LIÊN KẾT):</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Tên doanh nghiệp:Công ty TNHH BookRecaps……………………………………………………</w:t>
      </w:r>
    </w:p>
    <w:p w:rsidR="00000000" w:rsidDel="00000000" w:rsidP="00000000" w:rsidRDefault="00000000" w:rsidRPr="00000000" w14:paraId="00000022">
      <w:pPr>
        <w:rPr/>
      </w:pPr>
      <w:r w:rsidDel="00000000" w:rsidR="00000000" w:rsidRPr="00000000">
        <w:rPr>
          <w:rtl w:val="0"/>
        </w:rPr>
        <w:t xml:space="preserve">Mã số doanh nghiệp/ Mã số thuế:0311234567……………………………………………………</w:t>
      </w:r>
    </w:p>
    <w:p w:rsidR="00000000" w:rsidDel="00000000" w:rsidP="00000000" w:rsidRDefault="00000000" w:rsidRPr="00000000" w14:paraId="00000023">
      <w:pPr>
        <w:rPr/>
      </w:pPr>
      <w:r w:rsidDel="00000000" w:rsidR="00000000" w:rsidRPr="00000000">
        <w:rPr>
          <w:rtl w:val="0"/>
        </w:rPr>
        <w:t xml:space="preserve">Số Giấy chứng nhận đăng ký kinh doanh (</w:t>
      </w:r>
      <w:r w:rsidDel="00000000" w:rsidR="00000000" w:rsidRPr="00000000">
        <w:rPr>
          <w:i w:val="1"/>
          <w:rtl w:val="0"/>
        </w:rPr>
        <w:t xml:space="preserve">chỉ kê khai nếu không có mã số doanh nghiệp/ mã số thuế</w:t>
      </w:r>
      <w:r w:rsidDel="00000000" w:rsidR="00000000" w:rsidRPr="00000000">
        <w:rPr>
          <w:rtl w:val="0"/>
        </w:rPr>
        <w:t xml:space="preserve">): 0312345678…………………………………………………………………….</w:t>
      </w:r>
    </w:p>
    <w:p w:rsidR="00000000" w:rsidDel="00000000" w:rsidP="00000000" w:rsidRDefault="00000000" w:rsidRPr="00000000" w14:paraId="00000024">
      <w:pPr>
        <w:rPr/>
      </w:pPr>
      <w:r w:rsidDel="00000000" w:rsidR="00000000" w:rsidRPr="00000000">
        <w:rPr>
          <w:rtl w:val="0"/>
        </w:rPr>
        <w:t xml:space="preserve">Ngày cấp: 10/06/2020 Nơi cấp: Sở Kế hoạch và Đầu tư TP. Hồ Chí Minh………………………………………</w:t>
      </w:r>
    </w:p>
    <w:p w:rsidR="00000000" w:rsidDel="00000000" w:rsidP="00000000" w:rsidRDefault="00000000" w:rsidRPr="00000000" w14:paraId="00000025">
      <w:pPr>
        <w:rPr/>
      </w:pPr>
      <w:r w:rsidDel="00000000" w:rsidR="00000000" w:rsidRPr="00000000">
        <w:rPr>
          <w:rtl w:val="0"/>
        </w:rPr>
        <w:t xml:space="preserve">Địa chỉ trụ sở chính:12 Nguyễn Huệ, Quận 1, TP. Hồ Chí Minh………………………………………</w:t>
      </w:r>
    </w:p>
    <w:p w:rsidR="00000000" w:rsidDel="00000000" w:rsidP="00000000" w:rsidRDefault="00000000" w:rsidRPr="00000000" w14:paraId="00000026">
      <w:pPr>
        <w:rPr/>
      </w:pPr>
      <w:r w:rsidDel="00000000" w:rsidR="00000000" w:rsidRPr="00000000">
        <w:rPr>
          <w:rtl w:val="0"/>
        </w:rPr>
        <w:t xml:space="preserve">Người đại diện theo pháp luật:Ông Trần Văn Bình…………………………………………</w:t>
      </w:r>
    </w:p>
    <w:p w:rsidR="00000000" w:rsidDel="00000000" w:rsidP="00000000" w:rsidRDefault="00000000" w:rsidRPr="00000000" w14:paraId="00000027">
      <w:pPr>
        <w:rPr/>
      </w:pPr>
      <w:r w:rsidDel="00000000" w:rsidR="00000000" w:rsidRPr="00000000">
        <w:rPr>
          <w:rtl w:val="0"/>
        </w:rPr>
        <w:t xml:space="preserve">Chức danh: Giám đốc………………………………………………………………………….</w:t>
      </w:r>
    </w:p>
    <w:p w:rsidR="00000000" w:rsidDel="00000000" w:rsidP="00000000" w:rsidRDefault="00000000" w:rsidRPr="00000000" w14:paraId="00000028">
      <w:pPr>
        <w:rPr/>
      </w:pPr>
      <w:r w:rsidDel="00000000" w:rsidR="00000000" w:rsidRPr="00000000">
        <w:rPr>
          <w:rtl w:val="0"/>
        </w:rPr>
        <w:t xml:space="preserve">Số tài khoản:9876543210123 ……………………………………………………</w:t>
      </w:r>
    </w:p>
    <w:p w:rsidR="00000000" w:rsidDel="00000000" w:rsidP="00000000" w:rsidRDefault="00000000" w:rsidRPr="00000000" w14:paraId="00000029">
      <w:pPr>
        <w:rPr/>
      </w:pPr>
      <w:r w:rsidDel="00000000" w:rsidR="00000000" w:rsidRPr="00000000">
        <w:rPr>
          <w:rtl w:val="0"/>
        </w:rPr>
        <w:t xml:space="preserve">Tại Ngân hàng: Ngân hàng BIDV, Chi nhánh TP. Hồ Chí Minh……………………</w:t>
      </w:r>
    </w:p>
    <w:p w:rsidR="00000000" w:rsidDel="00000000" w:rsidP="00000000" w:rsidRDefault="00000000" w:rsidRPr="00000000" w14:paraId="0000002A">
      <w:pPr>
        <w:rPr/>
      </w:pPr>
      <w:r w:rsidDel="00000000" w:rsidR="00000000" w:rsidRPr="00000000">
        <w:rPr>
          <w:b w:val="1"/>
          <w:i w:val="1"/>
          <w:rtl w:val="0"/>
        </w:rPr>
        <w:t xml:space="preserve">Hoặc:</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Ông/ Bà:………………………………………..…Giới tính: ………………………</w:t>
      </w:r>
    </w:p>
    <w:p w:rsidR="00000000" w:rsidDel="00000000" w:rsidP="00000000" w:rsidRDefault="00000000" w:rsidRPr="00000000" w14:paraId="0000002C">
      <w:pPr>
        <w:rPr/>
      </w:pPr>
      <w:r w:rsidDel="00000000" w:rsidR="00000000" w:rsidRPr="00000000">
        <w:rPr>
          <w:rtl w:val="0"/>
        </w:rPr>
        <w:t xml:space="preserve">Sinh ngày:……………..Dân tộc:………………..Quốc tịch:………………………</w:t>
      </w:r>
    </w:p>
    <w:p w:rsidR="00000000" w:rsidDel="00000000" w:rsidP="00000000" w:rsidRDefault="00000000" w:rsidRPr="00000000" w14:paraId="0000002D">
      <w:pPr>
        <w:rPr/>
      </w:pPr>
      <w:r w:rsidDel="00000000" w:rsidR="00000000" w:rsidRPr="00000000">
        <w:rPr>
          <w:rtl w:val="0"/>
        </w:rPr>
        <w:t xml:space="preserve">CMND/CCCD số:…………………………………………………………………..</w:t>
      </w:r>
    </w:p>
    <w:p w:rsidR="00000000" w:rsidDel="00000000" w:rsidP="00000000" w:rsidRDefault="00000000" w:rsidRPr="00000000" w14:paraId="0000002E">
      <w:pPr>
        <w:rPr/>
      </w:pPr>
      <w:r w:rsidDel="00000000" w:rsidR="00000000" w:rsidRPr="00000000">
        <w:rPr>
          <w:rtl w:val="0"/>
        </w:rPr>
        <w:t xml:space="preserve">Ngày cấp:………………Nơi cấp:…………………………………………………..</w:t>
      </w:r>
    </w:p>
    <w:p w:rsidR="00000000" w:rsidDel="00000000" w:rsidP="00000000" w:rsidRDefault="00000000" w:rsidRPr="00000000" w14:paraId="0000002F">
      <w:pPr>
        <w:rPr/>
      </w:pPr>
      <w:r w:rsidDel="00000000" w:rsidR="00000000" w:rsidRPr="00000000">
        <w:rPr>
          <w:rtl w:val="0"/>
        </w:rPr>
        <w:t xml:space="preserve">Hộ khẩu thường trú:…………………………………………………………………</w:t>
      </w:r>
    </w:p>
    <w:p w:rsidR="00000000" w:rsidDel="00000000" w:rsidP="00000000" w:rsidRDefault="00000000" w:rsidRPr="00000000" w14:paraId="00000030">
      <w:pPr>
        <w:rPr/>
      </w:pPr>
      <w:r w:rsidDel="00000000" w:rsidR="00000000" w:rsidRPr="00000000">
        <w:rPr>
          <w:rtl w:val="0"/>
        </w:rPr>
        <w:t xml:space="preserve">Địa chỉ hiện tại:………………………………………………………………………</w:t>
      </w:r>
    </w:p>
    <w:p w:rsidR="00000000" w:rsidDel="00000000" w:rsidP="00000000" w:rsidRDefault="00000000" w:rsidRPr="00000000" w14:paraId="00000031">
      <w:pPr>
        <w:rPr/>
      </w:pPr>
      <w:r w:rsidDel="00000000" w:rsidR="00000000" w:rsidRPr="00000000">
        <w:rPr>
          <w:rtl w:val="0"/>
        </w:rPr>
        <w:t xml:space="preserve">Số điện thoại liên hệ:…………………………..…Email:…………………………</w:t>
      </w:r>
    </w:p>
    <w:p w:rsidR="00000000" w:rsidDel="00000000" w:rsidP="00000000" w:rsidRDefault="00000000" w:rsidRPr="00000000" w14:paraId="00000032">
      <w:pPr>
        <w:rPr/>
      </w:pPr>
      <w:r w:rsidDel="00000000" w:rsidR="00000000" w:rsidRPr="00000000">
        <w:rPr>
          <w:b w:val="1"/>
          <w:rtl w:val="0"/>
        </w:rPr>
        <w:t xml:space="preserve">Sau khi bàn bạc, chúng tôi đã thống nhất thành lập hợp đồng xuất bản sách (từ giờ gọi tắt là </w:t>
      </w:r>
      <w:r w:rsidDel="00000000" w:rsidR="00000000" w:rsidRPr="00000000">
        <w:rPr>
          <w:b w:val="1"/>
          <w:i w:val="1"/>
          <w:rtl w:val="0"/>
        </w:rPr>
        <w:t xml:space="preserve">“hợp đồng”</w:t>
      </w:r>
      <w:r w:rsidDel="00000000" w:rsidR="00000000" w:rsidRPr="00000000">
        <w:rPr>
          <w:b w:val="1"/>
          <w:rtl w:val="0"/>
        </w:rPr>
        <w:t xml:space="preserve">) với những nội dung sau:</w:t>
      </w: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ĐIỀU 1: ĐỐI TƯỢNG HỢP ĐỒNG</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Bên A đồng ý liên kết cho phép bên B sử dụng các cuốn sách đã được xuất bản của bên A, bao gồm nhưng không giới hạn ở hàng trăm, thậm chí hàng ngàn cuốn sách theo Quyết định xuất bản số </w:t>
      </w:r>
      <w:r w:rsidDel="00000000" w:rsidR="00000000" w:rsidRPr="00000000">
        <w:rPr>
          <w:b w:val="1"/>
          <w:rtl w:val="0"/>
        </w:rPr>
        <w:t xml:space="preserve">233/QĐ-CXBIPH</w:t>
      </w:r>
      <w:r w:rsidDel="00000000" w:rsidR="00000000" w:rsidRPr="00000000">
        <w:rPr>
          <w:rtl w:val="0"/>
        </w:rPr>
        <w:t xml:space="preserve"> ngày </w:t>
      </w:r>
      <w:r w:rsidDel="00000000" w:rsidR="00000000" w:rsidRPr="00000000">
        <w:rPr>
          <w:b w:val="1"/>
          <w:rtl w:val="0"/>
        </w:rPr>
        <w:t xml:space="preserve">01 tháng 09 năm 2024 </w:t>
      </w:r>
      <w:r w:rsidDel="00000000" w:rsidR="00000000" w:rsidRPr="00000000">
        <w:rPr>
          <w:rtl w:val="0"/>
        </w:rPr>
        <w:t xml:space="preserve">của Cục Xuất bản, in và phát hành sách với bên B  với các nội dung và thông tin cụ thể như sau: với những nội dung cụ thể sau:</w:t>
      </w:r>
    </w:p>
    <w:p w:rsidR="00000000" w:rsidDel="00000000" w:rsidP="00000000" w:rsidRDefault="00000000" w:rsidRPr="00000000" w14:paraId="00000035">
      <w:pPr>
        <w:rPr/>
      </w:pPr>
      <w:r w:rsidDel="00000000" w:rsidR="00000000" w:rsidRPr="00000000">
        <w:rPr>
          <w:rtl w:val="0"/>
        </w:rPr>
        <w:t xml:space="preserve">Hình thức liên kết: Bên A sẽ cung cấp các cuốn sách đã được xuất bản của mình cho bên B để bên B có quyền sử dụng các cuốn sách này cho các mục đích tóm tắt và khai thác nội dung, với điều kiện bên B tuân thủ các thỏa thuận được quy định trong hợp đồng.</w:t>
      </w:r>
    </w:p>
    <w:p w:rsidR="00000000" w:rsidDel="00000000" w:rsidP="00000000" w:rsidRDefault="00000000" w:rsidRPr="00000000" w14:paraId="00000036">
      <w:pPr>
        <w:rPr/>
      </w:pPr>
      <w:r w:rsidDel="00000000" w:rsidR="00000000" w:rsidRPr="00000000">
        <w:rPr>
          <w:b w:val="1"/>
          <w:rtl w:val="0"/>
        </w:rPr>
        <w:t xml:space="preserve">ĐIỀU 2: CÁCH THỨC THỰC HIỆN</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1. Bên B có trách nhiệm chuyển giao các bản tóm tắt cho bên A trước … giờ ngày …/…/… để bên A xem xét và phê duyệt.</w:t>
      </w:r>
    </w:p>
    <w:p w:rsidR="00000000" w:rsidDel="00000000" w:rsidP="00000000" w:rsidRDefault="00000000" w:rsidRPr="00000000" w14:paraId="00000038">
      <w:pPr>
        <w:rPr/>
      </w:pPr>
      <w:r w:rsidDel="00000000" w:rsidR="00000000" w:rsidRPr="00000000">
        <w:rPr>
          <w:rtl w:val="0"/>
        </w:rPr>
        <w:t xml:space="preserve">2. Bên A có trách nhiệm xem xét, đánh giá các bản tóm tắt và nếu cần thiết, yêu cầu bên B chỉnh sửa. Quá trình biên tập sẽ có sự thảo luận và thống nhất giữa hai bên.</w:t>
      </w:r>
    </w:p>
    <w:p w:rsidR="00000000" w:rsidDel="00000000" w:rsidP="00000000" w:rsidRDefault="00000000" w:rsidRPr="00000000" w14:paraId="00000039">
      <w:pPr>
        <w:rPr/>
      </w:pPr>
      <w:r w:rsidDel="00000000" w:rsidR="00000000" w:rsidRPr="00000000">
        <w:rPr>
          <w:rtl w:val="0"/>
        </w:rPr>
        <w:t xml:space="preserve">3. Bên B cung cấp đầy đủ giấy tờ chứng minh quyền sử dụng sách (nếu có).</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b w:val="1"/>
          <w:rtl w:val="0"/>
        </w:rPr>
        <w:t xml:space="preserve">ĐIỀU 3: LỢI NHUẬN VÀ THANH TOÁN</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1. Lợi nhuận:</w:t>
      </w:r>
    </w:p>
    <w:p w:rsidR="00000000" w:rsidDel="00000000" w:rsidP="00000000" w:rsidRDefault="00000000" w:rsidRPr="00000000" w14:paraId="0000003D">
      <w:pPr>
        <w:rPr/>
      </w:pPr>
      <w:r w:rsidDel="00000000" w:rsidR="00000000" w:rsidRPr="00000000">
        <w:rPr>
          <w:rtl w:val="0"/>
        </w:rPr>
        <w:t xml:space="preserve">– Bên A được hưởng …% lợi nhuận từ doanh thu phát sinh từ các bản tóm tắt của bên B;</w:t>
      </w:r>
    </w:p>
    <w:p w:rsidR="00000000" w:rsidDel="00000000" w:rsidP="00000000" w:rsidRDefault="00000000" w:rsidRPr="00000000" w14:paraId="0000003E">
      <w:pPr>
        <w:rPr/>
      </w:pPr>
      <w:r w:rsidDel="00000000" w:rsidR="00000000" w:rsidRPr="00000000">
        <w:rPr>
          <w:rtl w:val="0"/>
        </w:rPr>
        <w:t xml:space="preserve">– Bên B được hưởng …% lợi nhuận còn lại.</w:t>
      </w:r>
    </w:p>
    <w:p w:rsidR="00000000" w:rsidDel="00000000" w:rsidP="00000000" w:rsidRDefault="00000000" w:rsidRPr="00000000" w14:paraId="0000003F">
      <w:pPr>
        <w:rPr/>
      </w:pPr>
      <w:r w:rsidDel="00000000" w:rsidR="00000000" w:rsidRPr="00000000">
        <w:rPr>
          <w:rtl w:val="0"/>
        </w:rPr>
        <w:t xml:space="preserve">2. Thanh toán:</w:t>
      </w:r>
    </w:p>
    <w:p w:rsidR="00000000" w:rsidDel="00000000" w:rsidP="00000000" w:rsidRDefault="00000000" w:rsidRPr="00000000" w14:paraId="00000040">
      <w:pPr>
        <w:rPr/>
      </w:pPr>
      <w:r w:rsidDel="00000000" w:rsidR="00000000" w:rsidRPr="00000000">
        <w:rPr>
          <w:rtl w:val="0"/>
        </w:rPr>
        <w:t xml:space="preserve">– Bên B có trách nhiệm thanh toán phần lợi nhuận cho bên A trong vòng … tháng kể từ khi hoàn thành sản phẩm.</w:t>
      </w:r>
    </w:p>
    <w:p w:rsidR="00000000" w:rsidDel="00000000" w:rsidP="00000000" w:rsidRDefault="00000000" w:rsidRPr="00000000" w14:paraId="00000041">
      <w:pPr>
        <w:rPr/>
      </w:pPr>
      <w:r w:rsidDel="00000000" w:rsidR="00000000" w:rsidRPr="00000000">
        <w:rPr>
          <w:rtl w:val="0"/>
        </w:rPr>
        <w:t xml:space="preserve">– Các bên sẽ chuyển khoản theo thông tin tài khoản do mỗi bên cung cấp.</w:t>
      </w:r>
    </w:p>
    <w:p w:rsidR="00000000" w:rsidDel="00000000" w:rsidP="00000000" w:rsidRDefault="00000000" w:rsidRPr="00000000" w14:paraId="00000042">
      <w:pPr>
        <w:rPr/>
      </w:pPr>
      <w:r w:rsidDel="00000000" w:rsidR="00000000" w:rsidRPr="00000000">
        <w:rPr>
          <w:rtl w:val="0"/>
        </w:rPr>
        <w:t xml:space="preserve">– Tài khoản của bên B:</w:t>
      </w:r>
    </w:p>
    <w:p w:rsidR="00000000" w:rsidDel="00000000" w:rsidP="00000000" w:rsidRDefault="00000000" w:rsidRPr="00000000" w14:paraId="00000043">
      <w:pPr>
        <w:rPr/>
      </w:pPr>
      <w:r w:rsidDel="00000000" w:rsidR="00000000" w:rsidRPr="00000000">
        <w:rPr>
          <w:rtl w:val="0"/>
        </w:rPr>
        <w:t xml:space="preserve">+ Chủ tài khoản:</w:t>
      </w:r>
    </w:p>
    <w:p w:rsidR="00000000" w:rsidDel="00000000" w:rsidP="00000000" w:rsidRDefault="00000000" w:rsidRPr="00000000" w14:paraId="00000044">
      <w:pPr>
        <w:rPr/>
      </w:pPr>
      <w:r w:rsidDel="00000000" w:rsidR="00000000" w:rsidRPr="00000000">
        <w:rPr>
          <w:rtl w:val="0"/>
        </w:rPr>
        <w:t xml:space="preserve">+ Số tài khoản:</w:t>
      </w:r>
    </w:p>
    <w:p w:rsidR="00000000" w:rsidDel="00000000" w:rsidP="00000000" w:rsidRDefault="00000000" w:rsidRPr="00000000" w14:paraId="00000045">
      <w:pPr>
        <w:rPr/>
      </w:pPr>
      <w:r w:rsidDel="00000000" w:rsidR="00000000" w:rsidRPr="00000000">
        <w:rPr>
          <w:rtl w:val="0"/>
        </w:rPr>
        <w:t xml:space="preserve">+ Tại ngân hàng/ chi nhánh:</w:t>
      </w:r>
    </w:p>
    <w:p w:rsidR="00000000" w:rsidDel="00000000" w:rsidP="00000000" w:rsidRDefault="00000000" w:rsidRPr="00000000" w14:paraId="00000046">
      <w:pPr>
        <w:rPr/>
      </w:pPr>
      <w:r w:rsidDel="00000000" w:rsidR="00000000" w:rsidRPr="00000000">
        <w:rPr>
          <w:b w:val="1"/>
          <w:rtl w:val="0"/>
        </w:rPr>
        <w:t xml:space="preserve">ĐIỀU 4: QUYỀN LỢI VÀ NGHĨA VỤ CỦA BÊN A</w:t>
      </w:r>
      <w:r w:rsidDel="00000000" w:rsidR="00000000" w:rsidRPr="00000000">
        <w:rPr>
          <w:rtl w:val="0"/>
        </w:rPr>
      </w:r>
    </w:p>
    <w:p w:rsidR="00000000" w:rsidDel="00000000" w:rsidP="00000000" w:rsidRDefault="00000000" w:rsidRPr="00000000" w14:paraId="00000047">
      <w:pPr>
        <w:rPr/>
      </w:pPr>
      <w:r w:rsidDel="00000000" w:rsidR="00000000" w:rsidRPr="00000000">
        <w:rPr>
          <w:b w:val="1"/>
          <w:rtl w:val="0"/>
        </w:rPr>
        <w:t xml:space="preserve">1. Quyền lợi của bên A</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 Bên A giữ bản quyền sách và có quyền quyết định việc cho phép bên B sử dụng cho mục đích tóm tắt trong thời hạn … năm kể từ khi hợp đồng có hiệu lực.</w:t>
      </w:r>
    </w:p>
    <w:p w:rsidR="00000000" w:rsidDel="00000000" w:rsidP="00000000" w:rsidRDefault="00000000" w:rsidRPr="00000000" w14:paraId="00000049">
      <w:pPr>
        <w:rPr/>
      </w:pPr>
      <w:r w:rsidDel="00000000" w:rsidR="00000000" w:rsidRPr="00000000">
        <w:rPr>
          <w:rtl w:val="0"/>
        </w:rPr>
        <w:t xml:space="preserve">– Sau thời hạn … năm, hai bên sẽ thỏa thuận về việc tiếp tục hay không cho phép  sử dụng các cuốn sách có thời hạn cho bên A.</w:t>
      </w:r>
    </w:p>
    <w:p w:rsidR="00000000" w:rsidDel="00000000" w:rsidP="00000000" w:rsidRDefault="00000000" w:rsidRPr="00000000" w14:paraId="0000004A">
      <w:pPr>
        <w:rPr/>
      </w:pPr>
      <w:r w:rsidDel="00000000" w:rsidR="00000000" w:rsidRPr="00000000">
        <w:rPr>
          <w:b w:val="1"/>
          <w:rtl w:val="0"/>
        </w:rPr>
        <w:t xml:space="preserve">2. Nghĩa vụ của bên A:</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Thực hiện việc thanh toán lợi nhuận cho bên B đúng hạn;</w:t>
      </w:r>
    </w:p>
    <w:p w:rsidR="00000000" w:rsidDel="00000000" w:rsidP="00000000" w:rsidRDefault="00000000" w:rsidRPr="00000000" w14:paraId="0000004C">
      <w:pPr>
        <w:rPr/>
      </w:pPr>
      <w:r w:rsidDel="00000000" w:rsidR="00000000" w:rsidRPr="00000000">
        <w:rPr>
          <w:rtl w:val="0"/>
        </w:rPr>
        <w:t xml:space="preserve">– Đảm bảo tính pháp lý cho việc sử dụng sách của bên B.</w:t>
      </w:r>
    </w:p>
    <w:p w:rsidR="00000000" w:rsidDel="00000000" w:rsidP="00000000" w:rsidRDefault="00000000" w:rsidRPr="00000000" w14:paraId="0000004D">
      <w:pPr>
        <w:rPr/>
      </w:pPr>
      <w:r w:rsidDel="00000000" w:rsidR="00000000" w:rsidRPr="00000000">
        <w:rPr>
          <w:rtl w:val="0"/>
        </w:rPr>
        <w:t xml:space="preserve">– Thực hiện đúng các thoả thuận được quy định trong hợp đồng này;</w:t>
      </w:r>
    </w:p>
    <w:p w:rsidR="00000000" w:rsidDel="00000000" w:rsidP="00000000" w:rsidRDefault="00000000" w:rsidRPr="00000000" w14:paraId="0000004E">
      <w:pPr>
        <w:rPr/>
      </w:pPr>
      <w:r w:rsidDel="00000000" w:rsidR="00000000" w:rsidRPr="00000000">
        <w:rPr>
          <w:b w:val="1"/>
          <w:rtl w:val="0"/>
        </w:rPr>
        <w:t xml:space="preserve">ĐIỀU 5: QUYỀN LỢI VÀ NGHĨA VỤ CỦA BÊN B</w:t>
      </w:r>
      <w:r w:rsidDel="00000000" w:rsidR="00000000" w:rsidRPr="00000000">
        <w:rPr>
          <w:rtl w:val="0"/>
        </w:rPr>
      </w:r>
    </w:p>
    <w:p w:rsidR="00000000" w:rsidDel="00000000" w:rsidP="00000000" w:rsidRDefault="00000000" w:rsidRPr="00000000" w14:paraId="0000004F">
      <w:pPr>
        <w:rPr/>
      </w:pPr>
      <w:r w:rsidDel="00000000" w:rsidR="00000000" w:rsidRPr="00000000">
        <w:rPr>
          <w:b w:val="1"/>
          <w:rtl w:val="0"/>
        </w:rPr>
        <w:t xml:space="preserve">1. Quyền lợi của bên B:</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Được quyền sử dụng các sách của bên A theo thỏa thuận trong hợp đồng này.</w:t>
      </w:r>
    </w:p>
    <w:p w:rsidR="00000000" w:rsidDel="00000000" w:rsidP="00000000" w:rsidRDefault="00000000" w:rsidRPr="00000000" w14:paraId="00000051">
      <w:pPr>
        <w:rPr/>
      </w:pPr>
      <w:r w:rsidDel="00000000" w:rsidR="00000000" w:rsidRPr="00000000">
        <w:rPr>
          <w:rtl w:val="0"/>
        </w:rPr>
        <w:t xml:space="preserve">– Được hưởng lợi nhuận theo thoả thuận tại Điều 3 hợp đồng này;</w:t>
      </w:r>
    </w:p>
    <w:p w:rsidR="00000000" w:rsidDel="00000000" w:rsidP="00000000" w:rsidRDefault="00000000" w:rsidRPr="00000000" w14:paraId="00000052">
      <w:pPr>
        <w:rPr/>
      </w:pPr>
      <w:r w:rsidDel="00000000" w:rsidR="00000000" w:rsidRPr="00000000">
        <w:rPr>
          <w:b w:val="1"/>
          <w:rtl w:val="0"/>
        </w:rPr>
        <w:t xml:space="preserve">2. Nghĩa vụ của bên B:</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 Thực hiện đúng các thỏa thuận liên quan đến việc sử dụng sách;</w:t>
      </w:r>
    </w:p>
    <w:p w:rsidR="00000000" w:rsidDel="00000000" w:rsidP="00000000" w:rsidRDefault="00000000" w:rsidRPr="00000000" w14:paraId="00000054">
      <w:pPr>
        <w:rPr/>
      </w:pPr>
      <w:r w:rsidDel="00000000" w:rsidR="00000000" w:rsidRPr="00000000">
        <w:rPr>
          <w:rtl w:val="0"/>
        </w:rPr>
        <w:t xml:space="preserve">– Bảo mật nội dung sách trong quá trình tóm tắt.</w:t>
      </w:r>
    </w:p>
    <w:p w:rsidR="00000000" w:rsidDel="00000000" w:rsidP="00000000" w:rsidRDefault="00000000" w:rsidRPr="00000000" w14:paraId="00000055">
      <w:pPr>
        <w:rPr/>
      </w:pPr>
      <w:r w:rsidDel="00000000" w:rsidR="00000000" w:rsidRPr="00000000">
        <w:rPr>
          <w:b w:val="1"/>
          <w:rtl w:val="0"/>
        </w:rPr>
        <w:t xml:space="preserve">ĐIỀU 6: CHẤM DỨT HỢP ĐỒNG</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Hợp đồng sẽ chấm dứt trong các trường hợp sau:</w:t>
      </w:r>
    </w:p>
    <w:p w:rsidR="00000000" w:rsidDel="00000000" w:rsidP="00000000" w:rsidRDefault="00000000" w:rsidRPr="00000000" w14:paraId="00000057">
      <w:pPr>
        <w:rPr/>
      </w:pPr>
      <w:r w:rsidDel="00000000" w:rsidR="00000000" w:rsidRPr="00000000">
        <w:rPr>
          <w:rtl w:val="0"/>
        </w:rPr>
        <w:t xml:space="preserve">– Hai bên thỏa thuận chấm dứt hợp đồng;</w:t>
      </w:r>
    </w:p>
    <w:p w:rsidR="00000000" w:rsidDel="00000000" w:rsidP="00000000" w:rsidRDefault="00000000" w:rsidRPr="00000000" w14:paraId="00000058">
      <w:pPr>
        <w:rPr/>
      </w:pPr>
      <w:r w:rsidDel="00000000" w:rsidR="00000000" w:rsidRPr="00000000">
        <w:rPr>
          <w:rtl w:val="0"/>
        </w:rPr>
        <w:t xml:space="preserve">– Hết hạn hợp đồng và thủ tục thanh toán hoàn tất;</w:t>
      </w:r>
    </w:p>
    <w:p w:rsidR="00000000" w:rsidDel="00000000" w:rsidP="00000000" w:rsidRDefault="00000000" w:rsidRPr="00000000" w14:paraId="00000059">
      <w:pPr>
        <w:rPr/>
      </w:pPr>
      <w:r w:rsidDel="00000000" w:rsidR="00000000" w:rsidRPr="00000000">
        <w:rPr>
          <w:rtl w:val="0"/>
        </w:rPr>
        <w:t xml:space="preserve">– Một trong hai bên vi phạm nghĩa vụ hợp đồng.</w:t>
      </w:r>
    </w:p>
    <w:p w:rsidR="00000000" w:rsidDel="00000000" w:rsidP="00000000" w:rsidRDefault="00000000" w:rsidRPr="00000000" w14:paraId="0000005A">
      <w:pPr>
        <w:rPr/>
      </w:pPr>
      <w:r w:rsidDel="00000000" w:rsidR="00000000" w:rsidRPr="00000000">
        <w:rPr>
          <w:b w:val="1"/>
          <w:rtl w:val="0"/>
        </w:rPr>
        <w:t xml:space="preserve">ĐIỀU 7: MỨC PHẠT VI PHẠM HỢP ĐỒNG</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1. Trong trường hợp một trong hai bên vi phạm hợp đồng thì bên còn lại có các quyền yêu cầu bồi thường và được bên vi phạm bồi thường thiệt hại thực tế phát sinh trực tiếp bởi hành vi vi phạm.</w:t>
      </w:r>
    </w:p>
    <w:p w:rsidR="00000000" w:rsidDel="00000000" w:rsidP="00000000" w:rsidRDefault="00000000" w:rsidRPr="00000000" w14:paraId="0000005C">
      <w:pPr>
        <w:rPr/>
      </w:pPr>
      <w:r w:rsidDel="00000000" w:rsidR="00000000" w:rsidRPr="00000000">
        <w:rPr>
          <w:rtl w:val="0"/>
        </w:rPr>
        <w:t xml:space="preserve">2. Bên vi phạm phải bồi thường thiệt hại phát sinh cho bên còn lại.</w:t>
      </w:r>
    </w:p>
    <w:p w:rsidR="00000000" w:rsidDel="00000000" w:rsidP="00000000" w:rsidRDefault="00000000" w:rsidRPr="00000000" w14:paraId="0000005D">
      <w:pPr>
        <w:rPr/>
      </w:pPr>
      <w:r w:rsidDel="00000000" w:rsidR="00000000" w:rsidRPr="00000000">
        <w:rPr>
          <w:rtl w:val="0"/>
        </w:rPr>
        <w:t xml:space="preserve">3. Nếu bên B vi phạm thời hạn chuyển giao bản tóm tắt, phải bồi thường … VNĐ.</w:t>
      </w:r>
    </w:p>
    <w:p w:rsidR="00000000" w:rsidDel="00000000" w:rsidP="00000000" w:rsidRDefault="00000000" w:rsidRPr="00000000" w14:paraId="0000005E">
      <w:pPr>
        <w:rPr/>
      </w:pPr>
      <w:r w:rsidDel="00000000" w:rsidR="00000000" w:rsidRPr="00000000">
        <w:rPr>
          <w:rtl w:val="0"/>
        </w:rPr>
        <w:t xml:space="preserve">4. Trường hợp bên A vi phạm cho phép sử dụng các cuốn sách thì phải bồi thường cho bên B số tiền là ……….VNĐ</w:t>
      </w:r>
    </w:p>
    <w:p w:rsidR="00000000" w:rsidDel="00000000" w:rsidP="00000000" w:rsidRDefault="00000000" w:rsidRPr="00000000" w14:paraId="0000005F">
      <w:pPr>
        <w:rPr/>
      </w:pPr>
      <w:r w:rsidDel="00000000" w:rsidR="00000000" w:rsidRPr="00000000">
        <w:rPr>
          <w:b w:val="1"/>
          <w:rtl w:val="0"/>
        </w:rPr>
        <w:t xml:space="preserve">ĐIỀU 8: GIẢI QUYẾT TRANH CHẤP</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1. Trong trường hợp pháp sinh tranh chấp, hai bên ưu tiên áp dụng giải quyết thông qua trao đổi, thương lượng, hòa giải.</w:t>
      </w:r>
    </w:p>
    <w:p w:rsidR="00000000" w:rsidDel="00000000" w:rsidP="00000000" w:rsidRDefault="00000000" w:rsidRPr="00000000" w14:paraId="00000061">
      <w:pPr>
        <w:rPr/>
      </w:pPr>
      <w:r w:rsidDel="00000000" w:rsidR="00000000" w:rsidRPr="00000000">
        <w:rPr>
          <w:rtl w:val="0"/>
        </w:rPr>
        <w:t xml:space="preserve">2. Nếu sau hòa giải, hai bên vẫn không thể thỏa thuận thì một bên hoặc cả hai bên có quyền đưa vấn đề tranh chấp ra Tòa án Nhân Dân.. để giải quyết theo quy định của pháp luật.</w:t>
      </w:r>
    </w:p>
    <w:p w:rsidR="00000000" w:rsidDel="00000000" w:rsidP="00000000" w:rsidRDefault="00000000" w:rsidRPr="00000000" w14:paraId="00000062">
      <w:pPr>
        <w:rPr/>
      </w:pPr>
      <w:r w:rsidDel="00000000" w:rsidR="00000000" w:rsidRPr="00000000">
        <w:rPr>
          <w:b w:val="1"/>
          <w:rtl w:val="0"/>
        </w:rPr>
        <w:t xml:space="preserve">ĐIỀU 9: CAM KẾT CHUNG</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1. Hợp đồng này được hiểu và chịu sự điều chỉnh của Pháp luật nước Cộng hoà xã hội chủ nghĩa Việt Nam.</w:t>
      </w:r>
    </w:p>
    <w:p w:rsidR="00000000" w:rsidDel="00000000" w:rsidP="00000000" w:rsidRDefault="00000000" w:rsidRPr="00000000" w14:paraId="00000064">
      <w:pPr>
        <w:rPr/>
      </w:pPr>
      <w:r w:rsidDel="00000000" w:rsidR="00000000" w:rsidRPr="00000000">
        <w:rPr>
          <w:rtl w:val="0"/>
        </w:rPr>
        <w:t xml:space="preserve">4. Trong quá trình thực hiện hợp đồng nếu bên nào có khó khăn trở ngại thì phải báo cho bên kia trong vòng 10.ngày kể từ ngày có khó khăn trở ngại.</w:t>
      </w:r>
    </w:p>
    <w:p w:rsidR="00000000" w:rsidDel="00000000" w:rsidP="00000000" w:rsidRDefault="00000000" w:rsidRPr="00000000" w14:paraId="00000065">
      <w:pPr>
        <w:rPr/>
      </w:pPr>
      <w:r w:rsidDel="00000000" w:rsidR="00000000" w:rsidRPr="00000000">
        <w:rPr>
          <w:rtl w:val="0"/>
        </w:rPr>
        <w:t xml:space="preserve">5. Các bên có trách nhiệm thông tin kịp thời cho nhau tiến độ thực hiện công việc và đảm bảo bí mật mọi thông tin liên quan tới tác phẩm;</w:t>
      </w:r>
    </w:p>
    <w:p w:rsidR="00000000" w:rsidDel="00000000" w:rsidP="00000000" w:rsidRDefault="00000000" w:rsidRPr="00000000" w14:paraId="00000066">
      <w:pPr>
        <w:rPr/>
      </w:pPr>
      <w:r w:rsidDel="00000000" w:rsidR="00000000" w:rsidRPr="00000000">
        <w:rPr>
          <w:rtl w:val="0"/>
        </w:rPr>
        <w:t xml:space="preserve">6. Mọi sửa đổi, bổ sung hợp đồng này đều phải được làm bằng văn bản và có chữ ký của hai bên. Các phụ lục là phần không tách rời của hợp đồng;</w:t>
      </w:r>
    </w:p>
    <w:p w:rsidR="00000000" w:rsidDel="00000000" w:rsidP="00000000" w:rsidRDefault="00000000" w:rsidRPr="00000000" w14:paraId="00000067">
      <w:pPr>
        <w:rPr/>
      </w:pPr>
      <w:r w:rsidDel="00000000" w:rsidR="00000000" w:rsidRPr="00000000">
        <w:rPr>
          <w:b w:val="1"/>
          <w:rtl w:val="0"/>
        </w:rPr>
        <w:t xml:space="preserve">ĐIỀU 10: HIỆU LỰC HỢP ĐỒNG</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1. Các tài liệu sau là một bộ phận không thể tách rời khỏi hợp đồng:</w:t>
      </w:r>
    </w:p>
    <w:p w:rsidR="00000000" w:rsidDel="00000000" w:rsidP="00000000" w:rsidRDefault="00000000" w:rsidRPr="00000000" w14:paraId="00000069">
      <w:pPr>
        <w:rPr/>
      </w:pPr>
      <w:r w:rsidDel="00000000" w:rsidR="00000000" w:rsidRPr="00000000">
        <w:rPr>
          <w:rtl w:val="0"/>
        </w:rPr>
        <w:t xml:space="preserve">– Giấy chấp thuận sử dụng tác phẩm, tài liệu để xuất bản của tác giả hoặc chủ sở hữu quyền tác giả;</w:t>
      </w:r>
    </w:p>
    <w:p w:rsidR="00000000" w:rsidDel="00000000" w:rsidP="00000000" w:rsidRDefault="00000000" w:rsidRPr="00000000" w14:paraId="0000006A">
      <w:pPr>
        <w:rPr/>
      </w:pPr>
      <w:r w:rsidDel="00000000" w:rsidR="00000000" w:rsidRPr="00000000">
        <w:rPr>
          <w:rtl w:val="0"/>
        </w:rPr>
        <w:t xml:space="preserve">– Giấy chứng nhận đăng ký quyền tác giả (nếu có);</w:t>
      </w:r>
    </w:p>
    <w:p w:rsidR="00000000" w:rsidDel="00000000" w:rsidP="00000000" w:rsidRDefault="00000000" w:rsidRPr="00000000" w14:paraId="0000006B">
      <w:pPr>
        <w:rPr/>
      </w:pPr>
      <w:r w:rsidDel="00000000" w:rsidR="00000000" w:rsidRPr="00000000">
        <w:rPr>
          <w:rtl w:val="0"/>
        </w:rPr>
        <w:t xml:space="preserve">2. Hợp đồng có hiệu lực bắt đầu từ thời điểm các bên ký kết.</w:t>
      </w:r>
    </w:p>
    <w:p w:rsidR="00000000" w:rsidDel="00000000" w:rsidP="00000000" w:rsidRDefault="00000000" w:rsidRPr="00000000" w14:paraId="0000006C">
      <w:pPr>
        <w:rPr/>
      </w:pPr>
      <w:r w:rsidDel="00000000" w:rsidR="00000000" w:rsidRPr="00000000">
        <w:rPr>
          <w:rtl w:val="0"/>
        </w:rPr>
        <w:t xml:space="preserve">3. Các bên cam kết thực hiện đầy đủ các điều khoản của hợp đồng.</w:t>
      </w:r>
    </w:p>
    <w:p w:rsidR="00000000" w:rsidDel="00000000" w:rsidP="00000000" w:rsidRDefault="00000000" w:rsidRPr="00000000" w14:paraId="0000006D">
      <w:pPr>
        <w:rPr/>
      </w:pPr>
      <w:r w:rsidDel="00000000" w:rsidR="00000000" w:rsidRPr="00000000">
        <w:rPr>
          <w:rtl w:val="0"/>
        </w:rPr>
        <w:t xml:space="preserve">4. Hợp đồng này gồm 02 trang được lập thành 02 bản có giá trị pháp lý như nhau, mỗi bên giữ 01 bản.</w:t>
      </w:r>
    </w:p>
    <w:p w:rsidR="00000000" w:rsidDel="00000000" w:rsidP="00000000" w:rsidRDefault="00000000" w:rsidRPr="00000000" w14:paraId="0000006E">
      <w:pPr>
        <w:rPr/>
      </w:pPr>
      <w:r w:rsidDel="00000000" w:rsidR="00000000" w:rsidRPr="00000000">
        <w:rPr>
          <w:rtl w:val="0"/>
        </w:rPr>
        <w:t xml:space="preserve">Hai bên đã cùng nhau đọc lại hợp đồng, thống nhất với nội dung trên và đồng ý ký tên./.</w:t>
      </w:r>
    </w:p>
    <w:p w:rsidR="00000000" w:rsidDel="00000000" w:rsidP="00000000" w:rsidRDefault="00000000" w:rsidRPr="00000000" w14:paraId="0000006F">
      <w:pPr>
        <w:rPr/>
      </w:pPr>
      <w:r w:rsidDel="00000000" w:rsidR="00000000" w:rsidRPr="00000000">
        <w:rPr>
          <w:b w:val="1"/>
          <w:rtl w:val="0"/>
        </w:rPr>
        <w:t xml:space="preserve">CHỮ KÝ CÁC BÊN</w:t>
      </w:r>
      <w:r w:rsidDel="00000000" w:rsidR="00000000" w:rsidRPr="00000000">
        <w:rPr>
          <w:rtl w:val="0"/>
        </w:rPr>
      </w:r>
    </w:p>
    <w:tbl>
      <w:tblPr>
        <w:tblStyle w:val="Table2"/>
        <w:tblW w:w="7367.0" w:type="dxa"/>
        <w:jc w:val="left"/>
        <w:tblLayout w:type="fixed"/>
        <w:tblLook w:val="0400"/>
      </w:tblPr>
      <w:tblGrid>
        <w:gridCol w:w="3612"/>
        <w:gridCol w:w="3755"/>
        <w:tblGridChange w:id="0">
          <w:tblGrid>
            <w:gridCol w:w="3612"/>
            <w:gridCol w:w="3755"/>
          </w:tblGrid>
        </w:tblGridChange>
      </w:tblGrid>
      <w:tr>
        <w:trPr>
          <w:cantSplit w:val="0"/>
          <w:tblHeader w:val="0"/>
        </w:trPr>
        <w:tc>
          <w:tcPr>
            <w:shd w:fill="f0f0f0" w:val="clear"/>
            <w:tcMar>
              <w:top w:w="120.0" w:type="dxa"/>
              <w:left w:w="120.0" w:type="dxa"/>
              <w:bottom w:w="120.0" w:type="dxa"/>
              <w:right w:w="120.0" w:type="dxa"/>
            </w:tcMar>
            <w:vAlign w:val="bottom"/>
          </w:tcPr>
          <w:p w:rsidR="00000000" w:rsidDel="00000000" w:rsidP="00000000" w:rsidRDefault="00000000" w:rsidRPr="00000000" w14:paraId="00000070">
            <w:pPr>
              <w:rPr/>
            </w:pPr>
            <w:r w:rsidDel="00000000" w:rsidR="00000000" w:rsidRPr="00000000">
              <w:rPr>
                <w:b w:val="1"/>
                <w:rtl w:val="0"/>
              </w:rPr>
              <w:t xml:space="preserve">NHÀ XUẤT BẢN</w:t>
            </w:r>
            <w:r w:rsidDel="00000000" w:rsidR="00000000" w:rsidRPr="00000000">
              <w:rPr>
                <w:rtl w:val="0"/>
              </w:rPr>
              <w:br w:type="textWrapping"/>
            </w:r>
            <w:r w:rsidDel="00000000" w:rsidR="00000000" w:rsidRPr="00000000">
              <w:rPr>
                <w:b w:val="1"/>
                <w:i w:val="1"/>
                <w:rtl w:val="0"/>
              </w:rPr>
              <w:t xml:space="preserve">(Ký, ghi rõ họ tên)</w:t>
            </w:r>
            <w:r w:rsidDel="00000000" w:rsidR="00000000" w:rsidRPr="00000000">
              <w:rPr>
                <w:rtl w:val="0"/>
              </w:rPr>
            </w:r>
          </w:p>
        </w:tc>
        <w:tc>
          <w:tcPr>
            <w:shd w:fill="f0f0f0" w:val="clear"/>
            <w:tcMar>
              <w:top w:w="120.0" w:type="dxa"/>
              <w:left w:w="120.0" w:type="dxa"/>
              <w:bottom w:w="120.0" w:type="dxa"/>
              <w:right w:w="120.0" w:type="dxa"/>
            </w:tcMar>
            <w:vAlign w:val="bottom"/>
          </w:tcPr>
          <w:p w:rsidR="00000000" w:rsidDel="00000000" w:rsidP="00000000" w:rsidRDefault="00000000" w:rsidRPr="00000000" w14:paraId="00000071">
            <w:pPr>
              <w:rPr/>
            </w:pPr>
            <w:r w:rsidDel="00000000" w:rsidR="00000000" w:rsidRPr="00000000">
              <w:rPr>
                <w:b w:val="1"/>
                <w:rtl w:val="0"/>
              </w:rPr>
              <w:t xml:space="preserve">ĐỐI TÁC LIÊN KẾT</w:t>
            </w:r>
            <w:r w:rsidDel="00000000" w:rsidR="00000000" w:rsidRPr="00000000">
              <w:rPr>
                <w:rtl w:val="0"/>
              </w:rPr>
              <w:br w:type="textWrapping"/>
            </w:r>
            <w:r w:rsidDel="00000000" w:rsidR="00000000" w:rsidRPr="00000000">
              <w:rPr>
                <w:b w:val="1"/>
                <w:i w:val="1"/>
                <w:rtl w:val="0"/>
              </w:rPr>
              <w:t xml:space="preserve">(Ký, ghi rõ họ tên)</w:t>
            </w:r>
            <w:r w:rsidDel="00000000" w:rsidR="00000000" w:rsidRPr="00000000">
              <w:rPr>
                <w:rtl w:val="0"/>
              </w:rPr>
            </w:r>
          </w:p>
        </w:tc>
      </w:tr>
    </w:tbl>
    <w:p w:rsidR="00000000" w:rsidDel="00000000" w:rsidP="00000000" w:rsidRDefault="00000000" w:rsidRPr="00000000" w14:paraId="00000072">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