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243" w:rsidRPr="002A3D3E" w:rsidRDefault="00097243" w:rsidP="00097243">
      <w:pPr>
        <w:suppressAutoHyphens/>
        <w:autoSpaceDE w:val="0"/>
        <w:jc w:val="center"/>
        <w:rPr>
          <w:rFonts w:ascii="Times New Roman" w:eastAsia="黑体" w:hAnsi="Times New Roman" w:cs="Times New Roman"/>
          <w:noProof/>
          <w:color w:val="0070C0"/>
          <w:kern w:val="1"/>
          <w:sz w:val="40"/>
          <w:szCs w:val="20"/>
        </w:rPr>
      </w:pPr>
      <w:r w:rsidRPr="002A3D3E">
        <w:rPr>
          <w:rFonts w:ascii="Times New Roman" w:eastAsia="黑体" w:hAnsi="Times New Roman" w:cs="Times New Roman"/>
          <w:noProof/>
          <w:color w:val="0070C0"/>
          <w:kern w:val="1"/>
          <w:sz w:val="40"/>
          <w:szCs w:val="20"/>
        </w:rPr>
        <w:t xml:space="preserve">Sponsorship </w:t>
      </w:r>
      <w:r w:rsidR="000818AE">
        <w:rPr>
          <w:rFonts w:ascii="Times New Roman" w:eastAsia="黑体" w:hAnsi="Times New Roman" w:cs="Times New Roman" w:hint="eastAsia"/>
          <w:noProof/>
          <w:color w:val="0070C0"/>
          <w:kern w:val="1"/>
          <w:sz w:val="40"/>
          <w:szCs w:val="20"/>
        </w:rPr>
        <w:t xml:space="preserve">Registration </w:t>
      </w:r>
      <w:bookmarkStart w:id="0" w:name="_GoBack"/>
      <w:bookmarkEnd w:id="0"/>
      <w:r w:rsidRPr="002A3D3E">
        <w:rPr>
          <w:rFonts w:ascii="Times New Roman" w:eastAsia="黑体" w:hAnsi="Times New Roman" w:cs="Times New Roman"/>
          <w:noProof/>
          <w:color w:val="0070C0"/>
          <w:kern w:val="1"/>
          <w:sz w:val="40"/>
          <w:szCs w:val="20"/>
        </w:rPr>
        <w:t>Form</w:t>
      </w:r>
      <w:r w:rsidRPr="002A3D3E">
        <w:rPr>
          <w:rFonts w:ascii="Times New Roman" w:eastAsia="黑体" w:hAnsi="Times New Roman" w:cs="Times New Roman" w:hint="eastAsia"/>
          <w:noProof/>
          <w:color w:val="0070C0"/>
          <w:kern w:val="1"/>
          <w:sz w:val="40"/>
          <w:szCs w:val="20"/>
        </w:rPr>
        <w:t xml:space="preserve"> for</w:t>
      </w:r>
    </w:p>
    <w:p w:rsidR="00097243" w:rsidRPr="002A3D3E" w:rsidRDefault="00097243" w:rsidP="00097243">
      <w:pPr>
        <w:suppressAutoHyphens/>
        <w:autoSpaceDE w:val="0"/>
        <w:jc w:val="center"/>
        <w:rPr>
          <w:rFonts w:ascii="Times New Roman" w:eastAsia="黑体" w:hAnsi="Times New Roman" w:cs="Times New Roman"/>
          <w:noProof/>
          <w:color w:val="0070C0"/>
          <w:kern w:val="1"/>
          <w:sz w:val="40"/>
          <w:szCs w:val="20"/>
        </w:rPr>
      </w:pPr>
      <w:r w:rsidRPr="002A3D3E">
        <w:rPr>
          <w:rFonts w:ascii="Times New Roman" w:eastAsia="黑体" w:hAnsi="Times New Roman" w:cs="Times New Roman" w:hint="eastAsia"/>
          <w:noProof/>
          <w:color w:val="0070C0"/>
          <w:kern w:val="1"/>
          <w:sz w:val="40"/>
          <w:szCs w:val="20"/>
        </w:rPr>
        <w:t>2018</w:t>
      </w:r>
      <w:r w:rsidRPr="002A3D3E">
        <w:rPr>
          <w:rFonts w:ascii="Times New Roman" w:eastAsia="宋体" w:hAnsi="Times New Roman" w:cs="Times New Roman"/>
          <w:noProof/>
          <w:kern w:val="1"/>
          <w:szCs w:val="20"/>
        </w:rPr>
        <w:t xml:space="preserve"> </w:t>
      </w:r>
      <w:r w:rsidRPr="002A3D3E">
        <w:rPr>
          <w:rFonts w:ascii="Times New Roman" w:eastAsia="黑体" w:hAnsi="Times New Roman" w:cs="Times New Roman"/>
          <w:noProof/>
          <w:color w:val="0070C0"/>
          <w:kern w:val="1"/>
          <w:sz w:val="40"/>
          <w:szCs w:val="20"/>
        </w:rPr>
        <w:t>International Conference on Quantum Cryptography</w:t>
      </w:r>
      <w:r w:rsidRPr="002A3D3E">
        <w:rPr>
          <w:rFonts w:ascii="Times New Roman" w:eastAsia="宋体" w:hAnsi="Times New Roman" w:cs="Times New Roman"/>
          <w:noProof/>
          <w:kern w:val="1"/>
          <w:szCs w:val="20"/>
        </w:rPr>
        <w:t xml:space="preserve"> </w:t>
      </w:r>
    </w:p>
    <w:p w:rsidR="00097243" w:rsidRPr="002A3D3E" w:rsidRDefault="00097243" w:rsidP="00097243">
      <w:pPr>
        <w:suppressAutoHyphens/>
        <w:autoSpaceDE w:val="0"/>
        <w:jc w:val="center"/>
        <w:rPr>
          <w:rFonts w:ascii="Times New Roman" w:eastAsia="黑体" w:hAnsi="Times New Roman" w:cs="Times New Roman"/>
          <w:noProof/>
          <w:color w:val="0070C0"/>
          <w:kern w:val="1"/>
          <w:sz w:val="32"/>
          <w:szCs w:val="32"/>
        </w:rPr>
      </w:pPr>
      <w:r w:rsidRPr="002A3D3E">
        <w:rPr>
          <w:rFonts w:ascii="Times New Roman" w:eastAsia="黑体" w:hAnsi="Times New Roman" w:cs="Times New Roman"/>
          <w:noProof/>
          <w:color w:val="0070C0"/>
          <w:kern w:val="1"/>
          <w:sz w:val="32"/>
          <w:szCs w:val="32"/>
        </w:rPr>
        <w:t>http://2018.qcrypt.net/</w:t>
      </w:r>
    </w:p>
    <w:tbl>
      <w:tblPr>
        <w:tblW w:w="1054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2"/>
        <w:gridCol w:w="2124"/>
        <w:gridCol w:w="2414"/>
        <w:gridCol w:w="2268"/>
        <w:gridCol w:w="2776"/>
      </w:tblGrid>
      <w:tr w:rsidR="00097243" w:rsidRPr="002A3D3E" w:rsidTr="00397E4F">
        <w:trPr>
          <w:cantSplit/>
          <w:trHeight w:val="4350"/>
        </w:trPr>
        <w:tc>
          <w:tcPr>
            <w:tcW w:w="962" w:type="dxa"/>
            <w:vAlign w:val="center"/>
          </w:tcPr>
          <w:p w:rsidR="00097243" w:rsidRPr="002A3D3E" w:rsidRDefault="00097243" w:rsidP="00397E4F">
            <w:pPr>
              <w:suppressAutoHyphens/>
              <w:autoSpaceDE w:val="0"/>
              <w:snapToGrid w:val="0"/>
              <w:jc w:val="center"/>
              <w:rPr>
                <w:rFonts w:ascii="Times New Roman" w:eastAsia="黑体" w:hAnsi="Times New Roman" w:cs="Times New Roman"/>
                <w:noProof/>
                <w:kern w:val="1"/>
                <w:szCs w:val="20"/>
              </w:rPr>
            </w:pPr>
            <w:r w:rsidRPr="002A3D3E">
              <w:rPr>
                <w:rFonts w:ascii="Times New Roman" w:eastAsia="黑体" w:hAnsi="Times New Roman" w:cs="Times New Roman" w:hint="eastAsia"/>
                <w:noProof/>
                <w:kern w:val="1"/>
                <w:szCs w:val="20"/>
              </w:rPr>
              <w:t>About</w:t>
            </w:r>
          </w:p>
          <w:p w:rsidR="00097243" w:rsidRPr="002A3D3E" w:rsidRDefault="00097243" w:rsidP="00397E4F">
            <w:pPr>
              <w:suppressAutoHyphens/>
              <w:autoSpaceDE w:val="0"/>
              <w:snapToGrid w:val="0"/>
              <w:jc w:val="center"/>
              <w:rPr>
                <w:rFonts w:ascii="Times New Roman" w:eastAsia="黑体" w:hAnsi="Times New Roman" w:cs="Times New Roman"/>
                <w:noProof/>
                <w:kern w:val="1"/>
                <w:szCs w:val="20"/>
              </w:rPr>
            </w:pPr>
            <w:r w:rsidRPr="002A3D3E">
              <w:rPr>
                <w:rFonts w:ascii="Times New Roman" w:eastAsia="黑体" w:hAnsi="Times New Roman" w:cs="Times New Roman" w:hint="eastAsia"/>
                <w:noProof/>
                <w:kern w:val="1"/>
                <w:szCs w:val="20"/>
              </w:rPr>
              <w:t>QCrypt</w:t>
            </w:r>
          </w:p>
        </w:tc>
        <w:tc>
          <w:tcPr>
            <w:tcW w:w="9582" w:type="dxa"/>
            <w:gridSpan w:val="4"/>
            <w:vAlign w:val="center"/>
          </w:tcPr>
          <w:p w:rsidR="00097243" w:rsidRPr="002A3D3E" w:rsidRDefault="00097243" w:rsidP="00397E4F">
            <w:pPr>
              <w:suppressAutoHyphens/>
              <w:autoSpaceDE w:val="0"/>
              <w:snapToGrid w:val="0"/>
              <w:ind w:firstLineChars="200" w:firstLine="420"/>
              <w:jc w:val="left"/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</w:pPr>
            <w:r w:rsidRPr="002A3D3E"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  <w:t>Chairm</w:t>
            </w:r>
            <w:r w:rsidRPr="002A3D3E">
              <w:rPr>
                <w:rFonts w:ascii="Times New Roman" w:eastAsia="黑体" w:hAnsi="Times New Roman" w:cs="Times New Roman" w:hint="eastAsia"/>
                <w:bCs/>
                <w:noProof/>
                <w:kern w:val="1"/>
                <w:szCs w:val="20"/>
              </w:rPr>
              <w:t>a</w:t>
            </w:r>
            <w:r w:rsidRPr="002A3D3E"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  <w:t>n:</w:t>
            </w:r>
            <w:r w:rsidRPr="002A3D3E"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  <w:tab/>
            </w:r>
            <w:r w:rsidRPr="002A3D3E">
              <w:rPr>
                <w:rFonts w:ascii="Times New Roman" w:eastAsia="黑体" w:hAnsi="Times New Roman" w:cs="Times New Roman" w:hint="eastAsia"/>
                <w:bCs/>
                <w:noProof/>
                <w:kern w:val="1"/>
                <w:szCs w:val="20"/>
              </w:rPr>
              <w:t xml:space="preserve">     </w:t>
            </w:r>
            <w:r w:rsidRPr="002A3D3E"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  <w:t>Qiang Zhang</w:t>
            </w:r>
          </w:p>
          <w:p w:rsidR="00097243" w:rsidRPr="002A3D3E" w:rsidRDefault="00097243" w:rsidP="00397E4F">
            <w:pPr>
              <w:suppressAutoHyphens/>
              <w:autoSpaceDE w:val="0"/>
              <w:snapToGrid w:val="0"/>
              <w:ind w:leftChars="200" w:left="2226" w:hangingChars="860" w:hanging="1806"/>
              <w:jc w:val="left"/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</w:pPr>
            <w:r w:rsidRPr="002A3D3E"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  <w:t>Organizer:</w:t>
            </w:r>
            <w:r w:rsidRPr="002A3D3E"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  <w:tab/>
              <w:t>University of Science and Technology of China</w:t>
            </w:r>
          </w:p>
          <w:p w:rsidR="00097243" w:rsidRPr="002A3D3E" w:rsidRDefault="00097243" w:rsidP="00397E4F">
            <w:pPr>
              <w:suppressAutoHyphens/>
              <w:autoSpaceDE w:val="0"/>
              <w:snapToGrid w:val="0"/>
              <w:ind w:leftChars="200" w:left="2226" w:hangingChars="860" w:hanging="1806"/>
              <w:jc w:val="left"/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</w:pPr>
            <w:r w:rsidRPr="002A3D3E"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  <w:t>Host Address</w:t>
            </w:r>
            <w:r w:rsidRPr="002A3D3E">
              <w:rPr>
                <w:rFonts w:ascii="Times New Roman" w:eastAsia="黑体" w:hAnsi="Times New Roman" w:cs="Times New Roman" w:hint="eastAsia"/>
                <w:bCs/>
                <w:noProof/>
                <w:kern w:val="1"/>
                <w:szCs w:val="20"/>
              </w:rPr>
              <w:t xml:space="preserve">:     </w:t>
            </w:r>
            <w:r w:rsidRPr="002A3D3E"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  <w:t xml:space="preserve"> No.99, Xiupu Rd, Pudong District, Shanghai</w:t>
            </w:r>
            <w:r w:rsidRPr="002A3D3E">
              <w:rPr>
                <w:rFonts w:ascii="Times New Roman" w:eastAsia="黑体" w:hAnsi="Times New Roman" w:cs="Times New Roman" w:hint="eastAsia"/>
                <w:bCs/>
                <w:noProof/>
                <w:kern w:val="1"/>
                <w:szCs w:val="20"/>
              </w:rPr>
              <w:t>, China</w:t>
            </w:r>
          </w:p>
          <w:p w:rsidR="00097243" w:rsidRPr="002A3D3E" w:rsidRDefault="00097243" w:rsidP="00397E4F">
            <w:pPr>
              <w:suppressAutoHyphens/>
              <w:autoSpaceDE w:val="0"/>
              <w:snapToGrid w:val="0"/>
              <w:ind w:leftChars="200" w:left="2226" w:hangingChars="860" w:hanging="1806"/>
              <w:jc w:val="left"/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</w:pPr>
            <w:r w:rsidRPr="002A3D3E"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  <w:t>Conference Venue</w:t>
            </w:r>
            <w:r w:rsidRPr="002A3D3E">
              <w:rPr>
                <w:rFonts w:ascii="Times New Roman" w:eastAsia="黑体" w:hAnsi="Times New Roman" w:cs="Times New Roman" w:hint="eastAsia"/>
                <w:bCs/>
                <w:noProof/>
                <w:kern w:val="1"/>
                <w:szCs w:val="20"/>
              </w:rPr>
              <w:t>:</w:t>
            </w:r>
            <w:r w:rsidRPr="002A3D3E">
              <w:rPr>
                <w:rFonts w:ascii="Times New Roman" w:eastAsia="宋体" w:hAnsi="Times New Roman" w:cs="Times New Roman"/>
                <w:noProof/>
                <w:kern w:val="1"/>
                <w:szCs w:val="20"/>
              </w:rPr>
              <w:t xml:space="preserve"> </w:t>
            </w:r>
            <w:r w:rsidRPr="002A3D3E">
              <w:rPr>
                <w:rFonts w:ascii="Times New Roman" w:eastAsia="宋体" w:hAnsi="Times New Roman" w:cs="Times New Roman" w:hint="eastAsia"/>
                <w:noProof/>
                <w:kern w:val="1"/>
                <w:szCs w:val="20"/>
              </w:rPr>
              <w:t xml:space="preserve"> </w:t>
            </w:r>
            <w:r w:rsidRPr="002A3D3E"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  <w:t>Shanghai International Conference Center</w:t>
            </w:r>
            <w:r w:rsidRPr="002A3D3E">
              <w:rPr>
                <w:rFonts w:ascii="Times New Roman" w:eastAsia="黑体" w:hAnsi="Times New Roman" w:cs="Times New Roman" w:hint="eastAsia"/>
                <w:bCs/>
                <w:noProof/>
                <w:kern w:val="1"/>
                <w:szCs w:val="20"/>
              </w:rPr>
              <w:t xml:space="preserve">, </w:t>
            </w:r>
            <w:r w:rsidRPr="002A3D3E"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  <w:t>No. 2727 Binjiang Avenue, Shanghai, China</w:t>
            </w:r>
          </w:p>
          <w:p w:rsidR="00097243" w:rsidRPr="002A3D3E" w:rsidRDefault="00097243" w:rsidP="00397E4F">
            <w:pPr>
              <w:suppressAutoHyphens/>
              <w:autoSpaceDE w:val="0"/>
              <w:snapToGrid w:val="0"/>
              <w:ind w:firstLineChars="200" w:firstLine="420"/>
              <w:jc w:val="left"/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</w:pPr>
          </w:p>
          <w:p w:rsidR="00097243" w:rsidRPr="002A3D3E" w:rsidRDefault="00097243" w:rsidP="00397E4F">
            <w:pPr>
              <w:suppressAutoHyphens/>
              <w:autoSpaceDE w:val="0"/>
              <w:snapToGrid w:val="0"/>
              <w:ind w:firstLineChars="200" w:firstLine="420"/>
              <w:jc w:val="left"/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</w:pPr>
            <w:r w:rsidRPr="002A3D3E"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  <w:t>Contact Details:</w:t>
            </w:r>
            <w:r w:rsidRPr="002A3D3E">
              <w:rPr>
                <w:rFonts w:ascii="Times New Roman" w:eastAsia="黑体" w:hAnsi="Times New Roman" w:cs="Times New Roman" w:hint="eastAsia"/>
                <w:bCs/>
                <w:noProof/>
                <w:kern w:val="1"/>
                <w:szCs w:val="20"/>
              </w:rPr>
              <w:t xml:space="preserve">   An An</w:t>
            </w:r>
          </w:p>
          <w:p w:rsidR="00097243" w:rsidRPr="002A3D3E" w:rsidRDefault="00097243" w:rsidP="00397E4F">
            <w:pPr>
              <w:suppressAutoHyphens/>
              <w:autoSpaceDE w:val="0"/>
              <w:snapToGrid w:val="0"/>
              <w:ind w:firstLineChars="200" w:firstLine="420"/>
              <w:jc w:val="left"/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</w:pPr>
            <w:r w:rsidRPr="002A3D3E"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  <w:t xml:space="preserve">Email: </w:t>
            </w:r>
            <w:r w:rsidRPr="002A3D3E">
              <w:rPr>
                <w:rFonts w:ascii="Times New Roman" w:eastAsia="黑体" w:hAnsi="Times New Roman" w:cs="Times New Roman" w:hint="eastAsia"/>
                <w:bCs/>
                <w:noProof/>
                <w:kern w:val="1"/>
                <w:szCs w:val="20"/>
              </w:rPr>
              <w:t xml:space="preserve">         </w:t>
            </w:r>
            <w:hyperlink r:id="rId8" w:history="1">
              <w:r w:rsidRPr="002A3D3E">
                <w:rPr>
                  <w:rFonts w:ascii="Times New Roman" w:eastAsia="黑体" w:hAnsi="Times New Roman" w:cs="Times New Roman"/>
                  <w:bCs/>
                  <w:noProof/>
                  <w:color w:val="0000FF"/>
                  <w:kern w:val="1"/>
                  <w:szCs w:val="20"/>
                  <w:u w:val="single"/>
                </w:rPr>
                <w:t>qcrypt2018@ustc.edu.cn</w:t>
              </w:r>
            </w:hyperlink>
            <w:r w:rsidRPr="002A3D3E">
              <w:rPr>
                <w:rFonts w:ascii="Times New Roman" w:eastAsia="黑体" w:hAnsi="Times New Roman" w:cs="Times New Roman" w:hint="eastAsia"/>
                <w:bCs/>
                <w:noProof/>
                <w:kern w:val="1"/>
                <w:szCs w:val="20"/>
              </w:rPr>
              <w:t xml:space="preserve"> </w:t>
            </w:r>
          </w:p>
          <w:p w:rsidR="00097243" w:rsidRPr="002A3D3E" w:rsidRDefault="00097243" w:rsidP="00397E4F">
            <w:pPr>
              <w:suppressAutoHyphens/>
              <w:autoSpaceDE w:val="0"/>
              <w:snapToGrid w:val="0"/>
              <w:ind w:firstLineChars="200" w:firstLine="420"/>
              <w:jc w:val="left"/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</w:pPr>
          </w:p>
          <w:p w:rsidR="00097243" w:rsidRPr="002A3D3E" w:rsidRDefault="00097243" w:rsidP="00397E4F">
            <w:pPr>
              <w:suppressAutoHyphens/>
              <w:autoSpaceDE w:val="0"/>
              <w:snapToGrid w:val="0"/>
              <w:ind w:firstLineChars="200" w:firstLine="420"/>
              <w:jc w:val="left"/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</w:pPr>
          </w:p>
          <w:p w:rsidR="00097243" w:rsidRPr="002A3D3E" w:rsidRDefault="00097243" w:rsidP="00397E4F">
            <w:pPr>
              <w:suppressAutoHyphens/>
              <w:autoSpaceDE w:val="0"/>
              <w:snapToGrid w:val="0"/>
              <w:ind w:firstLineChars="200" w:firstLine="420"/>
              <w:jc w:val="left"/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</w:pPr>
            <w:r w:rsidRPr="002A3D3E"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  <w:t>Topics or Themes:</w:t>
            </w:r>
          </w:p>
          <w:p w:rsidR="00097243" w:rsidRPr="002A3D3E" w:rsidRDefault="00097243" w:rsidP="00397E4F">
            <w:pPr>
              <w:suppressAutoHyphens/>
              <w:autoSpaceDE w:val="0"/>
              <w:snapToGrid w:val="0"/>
              <w:ind w:firstLineChars="200" w:firstLine="420"/>
              <w:jc w:val="left"/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</w:pPr>
            <w:r w:rsidRPr="002A3D3E"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  <w:t>1.</w:t>
            </w:r>
            <w:r w:rsidRPr="002A3D3E"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  <w:tab/>
              <w:t>Present the previous year’s best results on quantum cryptography in both theory and experiment</w:t>
            </w:r>
          </w:p>
          <w:p w:rsidR="00097243" w:rsidRPr="002A3D3E" w:rsidRDefault="00097243" w:rsidP="00397E4F">
            <w:pPr>
              <w:suppressAutoHyphens/>
              <w:autoSpaceDE w:val="0"/>
              <w:snapToGrid w:val="0"/>
              <w:ind w:firstLineChars="200" w:firstLine="420"/>
              <w:jc w:val="left"/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</w:pPr>
            <w:r w:rsidRPr="002A3D3E"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  <w:t>2.</w:t>
            </w:r>
            <w:r w:rsidRPr="002A3D3E"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  <w:tab/>
              <w:t xml:space="preserve">Discuss various new type of quantum cryptography protocols </w:t>
            </w:r>
          </w:p>
          <w:p w:rsidR="00097243" w:rsidRPr="002A3D3E" w:rsidRDefault="00097243" w:rsidP="00397E4F">
            <w:pPr>
              <w:suppressAutoHyphens/>
              <w:autoSpaceDE w:val="0"/>
              <w:ind w:firstLineChars="200" w:firstLine="420"/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</w:pPr>
            <w:r w:rsidRPr="002A3D3E"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  <w:t>3.</w:t>
            </w:r>
            <w:r w:rsidRPr="002A3D3E"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  <w:tab/>
              <w:t>Discuss the industrial applications of quantum cryptography</w:t>
            </w:r>
          </w:p>
          <w:p w:rsidR="00097243" w:rsidRPr="002A3D3E" w:rsidRDefault="00097243" w:rsidP="00397E4F">
            <w:pPr>
              <w:suppressAutoHyphens/>
              <w:autoSpaceDE w:val="0"/>
              <w:ind w:firstLineChars="200" w:firstLine="420"/>
              <w:rPr>
                <w:rFonts w:ascii="Times New Roman" w:eastAsia="黑体" w:hAnsi="Times New Roman" w:cs="Times New Roman"/>
                <w:bCs/>
                <w:noProof/>
                <w:kern w:val="1"/>
                <w:szCs w:val="20"/>
              </w:rPr>
            </w:pPr>
          </w:p>
          <w:p w:rsidR="00097243" w:rsidRPr="002A3D3E" w:rsidRDefault="00097243" w:rsidP="00397E4F">
            <w:pPr>
              <w:suppressAutoHyphens/>
              <w:autoSpaceDE w:val="0"/>
              <w:ind w:firstLineChars="200" w:firstLine="420"/>
              <w:rPr>
                <w:rFonts w:ascii="Times New Roman" w:eastAsia="黑体" w:hAnsi="Times New Roman" w:cs="Times New Roman"/>
                <w:noProof/>
                <w:kern w:val="1"/>
                <w:szCs w:val="20"/>
              </w:rPr>
            </w:pPr>
            <w:r w:rsidRPr="002A3D3E">
              <w:rPr>
                <w:rFonts w:ascii="Times New Roman" w:eastAsia="黑体" w:hAnsi="Times New Roman" w:cs="Times New Roman" w:hint="eastAsia"/>
                <w:bCs/>
                <w:noProof/>
                <w:kern w:val="1"/>
                <w:szCs w:val="20"/>
              </w:rPr>
              <w:t xml:space="preserve">For more information, please check: </w:t>
            </w:r>
            <w:hyperlink r:id="rId9" w:history="1">
              <w:r w:rsidRPr="002A3D3E">
                <w:rPr>
                  <w:rFonts w:ascii="Times New Roman" w:eastAsia="黑体" w:hAnsi="Times New Roman" w:cs="Times New Roman"/>
                  <w:bCs/>
                  <w:noProof/>
                  <w:color w:val="0000FF"/>
                  <w:kern w:val="1"/>
                  <w:szCs w:val="20"/>
                  <w:u w:val="single"/>
                </w:rPr>
                <w:t>http://2018.qcrypt.net/</w:t>
              </w:r>
            </w:hyperlink>
            <w:r w:rsidRPr="002A3D3E">
              <w:rPr>
                <w:rFonts w:ascii="Times New Roman" w:eastAsia="黑体" w:hAnsi="Times New Roman" w:cs="Times New Roman" w:hint="eastAsia"/>
                <w:bCs/>
                <w:noProof/>
                <w:kern w:val="1"/>
                <w:szCs w:val="20"/>
              </w:rPr>
              <w:t xml:space="preserve"> </w:t>
            </w:r>
          </w:p>
        </w:tc>
      </w:tr>
      <w:tr w:rsidR="00097243" w:rsidRPr="002A3D3E" w:rsidTr="00397E4F">
        <w:trPr>
          <w:cantSplit/>
          <w:trHeight w:val="92"/>
        </w:trPr>
        <w:tc>
          <w:tcPr>
            <w:tcW w:w="10544" w:type="dxa"/>
            <w:gridSpan w:val="5"/>
            <w:tcBorders>
              <w:bottom w:val="single" w:sz="4" w:space="0" w:color="auto"/>
            </w:tcBorders>
            <w:vAlign w:val="center"/>
          </w:tcPr>
          <w:p w:rsidR="00097243" w:rsidRPr="002A3D3E" w:rsidRDefault="00097243" w:rsidP="00397E4F">
            <w:pPr>
              <w:suppressAutoHyphens/>
              <w:autoSpaceDE w:val="0"/>
              <w:snapToGrid w:val="0"/>
              <w:jc w:val="center"/>
              <w:rPr>
                <w:rFonts w:ascii="Times New Roman" w:eastAsia="黑体" w:hAnsi="Times New Roman" w:cs="Times New Roman"/>
                <w:noProof/>
                <w:kern w:val="1"/>
                <w:szCs w:val="20"/>
              </w:rPr>
            </w:pPr>
            <w:r w:rsidRPr="002A3D3E">
              <w:rPr>
                <w:rFonts w:ascii="Times New Roman" w:eastAsia="黑体" w:hAnsi="Times New Roman" w:cs="Times New Roman"/>
                <w:noProof/>
                <w:kern w:val="1"/>
                <w:szCs w:val="20"/>
              </w:rPr>
              <w:t>Sponsor</w:t>
            </w:r>
            <w:r w:rsidRPr="002A3D3E">
              <w:rPr>
                <w:rFonts w:ascii="Times New Roman" w:eastAsia="黑体" w:hAnsi="Times New Roman" w:cs="Times New Roman" w:hint="eastAsia"/>
                <w:noProof/>
                <w:kern w:val="1"/>
                <w:szCs w:val="20"/>
              </w:rPr>
              <w:t xml:space="preserve"> </w:t>
            </w:r>
            <w:r w:rsidRPr="002A3D3E">
              <w:rPr>
                <w:rFonts w:ascii="Times New Roman" w:eastAsia="黑体" w:hAnsi="Times New Roman" w:cs="Times New Roman"/>
                <w:noProof/>
                <w:kern w:val="1"/>
                <w:szCs w:val="20"/>
              </w:rPr>
              <w:t>Information</w:t>
            </w:r>
          </w:p>
        </w:tc>
      </w:tr>
      <w:tr w:rsidR="00097243" w:rsidRPr="002A3D3E" w:rsidTr="00397E4F">
        <w:trPr>
          <w:cantSplit/>
          <w:trHeight w:val="305"/>
        </w:trPr>
        <w:tc>
          <w:tcPr>
            <w:tcW w:w="30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7243" w:rsidRPr="002A3D3E" w:rsidRDefault="00097243" w:rsidP="00397E4F">
            <w:pPr>
              <w:suppressAutoHyphens/>
              <w:autoSpaceDE w:val="0"/>
              <w:snapToGrid w:val="0"/>
              <w:jc w:val="center"/>
              <w:rPr>
                <w:rFonts w:ascii="Times New Roman" w:eastAsia="黑体" w:hAnsi="Times New Roman" w:cs="Times New Roman"/>
                <w:noProof/>
                <w:kern w:val="1"/>
                <w:szCs w:val="20"/>
              </w:rPr>
            </w:pPr>
            <w:r w:rsidRPr="002A3D3E">
              <w:rPr>
                <w:rFonts w:ascii="Times New Roman" w:eastAsia="黑体" w:hAnsi="Times New Roman" w:cs="Times New Roman"/>
                <w:noProof/>
                <w:kern w:val="1"/>
                <w:szCs w:val="20"/>
              </w:rPr>
              <w:t>Organization/Business</w:t>
            </w:r>
          </w:p>
        </w:tc>
        <w:tc>
          <w:tcPr>
            <w:tcW w:w="7458" w:type="dxa"/>
            <w:gridSpan w:val="3"/>
            <w:tcBorders>
              <w:top w:val="single" w:sz="4" w:space="0" w:color="auto"/>
            </w:tcBorders>
            <w:vAlign w:val="center"/>
          </w:tcPr>
          <w:p w:rsidR="00097243" w:rsidRPr="002A3D3E" w:rsidRDefault="00097243" w:rsidP="00397E4F">
            <w:pPr>
              <w:suppressAutoHyphens/>
              <w:autoSpaceDE w:val="0"/>
              <w:snapToGrid w:val="0"/>
              <w:jc w:val="center"/>
              <w:rPr>
                <w:rFonts w:ascii="Times New Roman" w:eastAsia="黑体" w:hAnsi="Times New Roman" w:cs="Times New Roman"/>
                <w:noProof/>
                <w:color w:val="FF0000"/>
                <w:kern w:val="1"/>
                <w:szCs w:val="20"/>
              </w:rPr>
            </w:pPr>
          </w:p>
        </w:tc>
      </w:tr>
      <w:tr w:rsidR="00097243" w:rsidRPr="002A3D3E" w:rsidTr="00397E4F">
        <w:trPr>
          <w:cantSplit/>
          <w:trHeight w:hRule="exact" w:val="301"/>
        </w:trPr>
        <w:tc>
          <w:tcPr>
            <w:tcW w:w="30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7243" w:rsidRPr="002A3D3E" w:rsidRDefault="00097243" w:rsidP="00397E4F">
            <w:pPr>
              <w:suppressAutoHyphens/>
              <w:autoSpaceDE w:val="0"/>
              <w:snapToGrid w:val="0"/>
              <w:jc w:val="center"/>
              <w:rPr>
                <w:rFonts w:ascii="Times New Roman" w:eastAsia="黑体" w:hAnsi="Times New Roman" w:cs="Times New Roman"/>
                <w:noProof/>
                <w:kern w:val="1"/>
                <w:szCs w:val="20"/>
              </w:rPr>
            </w:pPr>
            <w:r w:rsidRPr="002A3D3E">
              <w:rPr>
                <w:rFonts w:ascii="Times New Roman" w:eastAsia="黑体" w:hAnsi="Times New Roman" w:cs="Times New Roman" w:hint="eastAsia"/>
                <w:noProof/>
                <w:kern w:val="1"/>
                <w:sz w:val="20"/>
                <w:szCs w:val="20"/>
              </w:rPr>
              <w:t>Address</w:t>
            </w:r>
          </w:p>
        </w:tc>
        <w:tc>
          <w:tcPr>
            <w:tcW w:w="7458" w:type="dxa"/>
            <w:gridSpan w:val="3"/>
            <w:vAlign w:val="center"/>
          </w:tcPr>
          <w:p w:rsidR="00097243" w:rsidRPr="002A3D3E" w:rsidRDefault="00097243" w:rsidP="00397E4F">
            <w:pPr>
              <w:suppressAutoHyphens/>
              <w:autoSpaceDE w:val="0"/>
              <w:snapToGrid w:val="0"/>
              <w:jc w:val="center"/>
              <w:rPr>
                <w:rFonts w:ascii="Times New Roman" w:eastAsia="黑体" w:hAnsi="Times New Roman" w:cs="Times New Roman"/>
                <w:noProof/>
                <w:color w:val="FF0000"/>
                <w:kern w:val="1"/>
                <w:szCs w:val="20"/>
              </w:rPr>
            </w:pPr>
          </w:p>
        </w:tc>
      </w:tr>
      <w:tr w:rsidR="00097243" w:rsidRPr="002A3D3E" w:rsidTr="00397E4F">
        <w:trPr>
          <w:cantSplit/>
          <w:trHeight w:hRule="exact" w:val="291"/>
        </w:trPr>
        <w:tc>
          <w:tcPr>
            <w:tcW w:w="30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7243" w:rsidRPr="002A3D3E" w:rsidRDefault="00097243" w:rsidP="00397E4F">
            <w:pPr>
              <w:suppressAutoHyphens/>
              <w:autoSpaceDE w:val="0"/>
              <w:snapToGrid w:val="0"/>
              <w:jc w:val="center"/>
              <w:rPr>
                <w:rFonts w:ascii="Times New Roman" w:eastAsia="黑体" w:hAnsi="Times New Roman" w:cs="Times New Roman"/>
                <w:noProof/>
                <w:kern w:val="1"/>
                <w:szCs w:val="20"/>
              </w:rPr>
            </w:pPr>
            <w:r w:rsidRPr="002A3D3E">
              <w:rPr>
                <w:rFonts w:ascii="Times New Roman" w:eastAsia="黑体" w:hAnsi="Times New Roman" w:cs="Times New Roman"/>
                <w:noProof/>
                <w:kern w:val="1"/>
                <w:szCs w:val="20"/>
              </w:rPr>
              <w:t>Contact Name</w:t>
            </w:r>
          </w:p>
        </w:tc>
        <w:tc>
          <w:tcPr>
            <w:tcW w:w="2414" w:type="dxa"/>
            <w:vAlign w:val="center"/>
          </w:tcPr>
          <w:p w:rsidR="00097243" w:rsidRPr="002A3D3E" w:rsidRDefault="00097243" w:rsidP="00397E4F">
            <w:pPr>
              <w:suppressAutoHyphens/>
              <w:autoSpaceDE w:val="0"/>
              <w:snapToGrid w:val="0"/>
              <w:jc w:val="center"/>
              <w:rPr>
                <w:rFonts w:ascii="Times New Roman" w:eastAsia="黑体" w:hAnsi="Times New Roman" w:cs="Times New Roman"/>
                <w:noProof/>
                <w:color w:val="FF0000"/>
                <w:kern w:val="1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97243" w:rsidRPr="002A3D3E" w:rsidRDefault="00097243" w:rsidP="00397E4F">
            <w:pPr>
              <w:suppressAutoHyphens/>
              <w:autoSpaceDE w:val="0"/>
              <w:snapToGrid w:val="0"/>
              <w:jc w:val="center"/>
              <w:rPr>
                <w:rFonts w:ascii="Times New Roman" w:eastAsia="黑体" w:hAnsi="Times New Roman" w:cs="Times New Roman"/>
                <w:noProof/>
                <w:kern w:val="1"/>
                <w:szCs w:val="20"/>
              </w:rPr>
            </w:pPr>
            <w:r w:rsidRPr="002A3D3E">
              <w:rPr>
                <w:rFonts w:ascii="Times New Roman" w:eastAsia="黑体" w:hAnsi="Times New Roman" w:cs="Times New Roman"/>
                <w:noProof/>
                <w:kern w:val="1"/>
                <w:szCs w:val="20"/>
              </w:rPr>
              <w:t>Phone Number</w:t>
            </w:r>
          </w:p>
        </w:tc>
        <w:tc>
          <w:tcPr>
            <w:tcW w:w="2776" w:type="dxa"/>
            <w:vAlign w:val="center"/>
          </w:tcPr>
          <w:p w:rsidR="00097243" w:rsidRPr="002A3D3E" w:rsidRDefault="00097243" w:rsidP="00397E4F">
            <w:pPr>
              <w:suppressAutoHyphens/>
              <w:autoSpaceDE w:val="0"/>
              <w:snapToGrid w:val="0"/>
              <w:jc w:val="center"/>
              <w:rPr>
                <w:rFonts w:ascii="Times New Roman" w:eastAsia="黑体" w:hAnsi="Times New Roman" w:cs="Times New Roman"/>
                <w:noProof/>
                <w:color w:val="FF0000"/>
                <w:kern w:val="1"/>
                <w:szCs w:val="20"/>
              </w:rPr>
            </w:pPr>
          </w:p>
        </w:tc>
      </w:tr>
      <w:tr w:rsidR="00097243" w:rsidRPr="002A3D3E" w:rsidTr="00397E4F">
        <w:trPr>
          <w:cantSplit/>
          <w:trHeight w:hRule="exact" w:val="565"/>
        </w:trPr>
        <w:tc>
          <w:tcPr>
            <w:tcW w:w="30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7243" w:rsidRPr="002A3D3E" w:rsidRDefault="00097243" w:rsidP="00397E4F">
            <w:pPr>
              <w:suppressAutoHyphens/>
              <w:autoSpaceDE w:val="0"/>
              <w:snapToGrid w:val="0"/>
              <w:jc w:val="center"/>
              <w:rPr>
                <w:rFonts w:ascii="Times New Roman" w:eastAsia="黑体" w:hAnsi="Times New Roman" w:cs="Times New Roman"/>
                <w:noProof/>
                <w:kern w:val="1"/>
                <w:szCs w:val="20"/>
              </w:rPr>
            </w:pPr>
            <w:r w:rsidRPr="002A3D3E">
              <w:rPr>
                <w:rFonts w:ascii="Times New Roman" w:eastAsia="黑体" w:hAnsi="Times New Roman" w:cs="Times New Roman"/>
                <w:noProof/>
                <w:kern w:val="1"/>
                <w:szCs w:val="20"/>
              </w:rPr>
              <w:t>E-mail</w:t>
            </w:r>
          </w:p>
        </w:tc>
        <w:tc>
          <w:tcPr>
            <w:tcW w:w="2414" w:type="dxa"/>
            <w:vAlign w:val="center"/>
          </w:tcPr>
          <w:p w:rsidR="00097243" w:rsidRPr="002A3D3E" w:rsidRDefault="00097243" w:rsidP="00397E4F">
            <w:pPr>
              <w:suppressAutoHyphens/>
              <w:autoSpaceDE w:val="0"/>
              <w:snapToGrid w:val="0"/>
              <w:jc w:val="center"/>
              <w:rPr>
                <w:rFonts w:ascii="Times New Roman" w:eastAsia="黑体" w:hAnsi="Times New Roman" w:cs="Times New Roman"/>
                <w:noProof/>
                <w:color w:val="FF0000"/>
                <w:kern w:val="1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97243" w:rsidRPr="002A3D3E" w:rsidRDefault="00097243" w:rsidP="00397E4F">
            <w:pPr>
              <w:suppressAutoHyphens/>
              <w:autoSpaceDE w:val="0"/>
              <w:snapToGrid w:val="0"/>
              <w:jc w:val="center"/>
              <w:rPr>
                <w:rFonts w:ascii="Times New Roman" w:eastAsia="黑体" w:hAnsi="Times New Roman" w:cs="Times New Roman"/>
                <w:noProof/>
                <w:kern w:val="1"/>
                <w:sz w:val="18"/>
                <w:szCs w:val="18"/>
              </w:rPr>
            </w:pPr>
            <w:r w:rsidRPr="002A3D3E">
              <w:rPr>
                <w:rFonts w:ascii="Times New Roman" w:eastAsia="黑体" w:hAnsi="Times New Roman" w:cs="Times New Roman" w:hint="eastAsia"/>
                <w:noProof/>
                <w:kern w:val="1"/>
                <w:sz w:val="18"/>
                <w:szCs w:val="18"/>
              </w:rPr>
              <w:t>Number of People</w:t>
            </w:r>
          </w:p>
          <w:p w:rsidR="00097243" w:rsidRPr="002A3D3E" w:rsidRDefault="00097243" w:rsidP="00397E4F">
            <w:pPr>
              <w:suppressAutoHyphens/>
              <w:autoSpaceDE w:val="0"/>
              <w:snapToGrid w:val="0"/>
              <w:jc w:val="center"/>
              <w:rPr>
                <w:rFonts w:ascii="Times New Roman" w:eastAsia="黑体" w:hAnsi="Times New Roman" w:cs="Times New Roman"/>
                <w:noProof/>
                <w:kern w:val="1"/>
                <w:sz w:val="18"/>
                <w:szCs w:val="18"/>
              </w:rPr>
            </w:pPr>
            <w:r w:rsidRPr="002A3D3E">
              <w:rPr>
                <w:rFonts w:ascii="Times New Roman" w:eastAsia="黑体" w:hAnsi="Times New Roman" w:cs="Times New Roman" w:hint="eastAsia"/>
                <w:noProof/>
                <w:kern w:val="1"/>
                <w:sz w:val="18"/>
                <w:szCs w:val="18"/>
              </w:rPr>
              <w:t>Attending</w:t>
            </w:r>
          </w:p>
        </w:tc>
        <w:tc>
          <w:tcPr>
            <w:tcW w:w="2776" w:type="dxa"/>
            <w:vAlign w:val="center"/>
          </w:tcPr>
          <w:p w:rsidR="00097243" w:rsidRPr="002A3D3E" w:rsidRDefault="00097243" w:rsidP="00397E4F">
            <w:pPr>
              <w:suppressAutoHyphens/>
              <w:autoSpaceDE w:val="0"/>
              <w:snapToGrid w:val="0"/>
              <w:jc w:val="center"/>
              <w:rPr>
                <w:rFonts w:ascii="Times New Roman" w:eastAsia="黑体" w:hAnsi="Times New Roman" w:cs="Times New Roman"/>
                <w:noProof/>
                <w:color w:val="FF0000"/>
                <w:kern w:val="1"/>
                <w:szCs w:val="20"/>
              </w:rPr>
            </w:pPr>
          </w:p>
        </w:tc>
      </w:tr>
      <w:tr w:rsidR="00097243" w:rsidRPr="002A3D3E" w:rsidTr="00397E4F">
        <w:trPr>
          <w:cantSplit/>
          <w:trHeight w:hRule="exact" w:val="573"/>
        </w:trPr>
        <w:tc>
          <w:tcPr>
            <w:tcW w:w="30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7243" w:rsidRPr="002A3D3E" w:rsidRDefault="00097243" w:rsidP="00397E4F">
            <w:pPr>
              <w:suppressAutoHyphens/>
              <w:autoSpaceDE w:val="0"/>
              <w:snapToGrid w:val="0"/>
              <w:jc w:val="center"/>
              <w:rPr>
                <w:rFonts w:ascii="Times New Roman" w:eastAsia="黑体" w:hAnsi="Times New Roman" w:cs="Times New Roman"/>
                <w:noProof/>
                <w:kern w:val="1"/>
                <w:szCs w:val="20"/>
              </w:rPr>
            </w:pPr>
            <w:r w:rsidRPr="002A3D3E">
              <w:rPr>
                <w:rFonts w:ascii="Times New Roman" w:eastAsia="黑体" w:hAnsi="Times New Roman" w:cs="Times New Roman" w:hint="eastAsia"/>
                <w:noProof/>
                <w:kern w:val="1"/>
                <w:szCs w:val="20"/>
              </w:rPr>
              <w:t>Sponsorship Packages</w:t>
            </w:r>
          </w:p>
        </w:tc>
        <w:tc>
          <w:tcPr>
            <w:tcW w:w="2414" w:type="dxa"/>
            <w:tcBorders>
              <w:right w:val="single" w:sz="4" w:space="0" w:color="auto"/>
            </w:tcBorders>
            <w:vAlign w:val="center"/>
          </w:tcPr>
          <w:p w:rsidR="00097243" w:rsidRPr="002A3D3E" w:rsidRDefault="00097243" w:rsidP="00397E4F">
            <w:pPr>
              <w:suppressAutoHyphens/>
              <w:autoSpaceDE w:val="0"/>
              <w:snapToGrid w:val="0"/>
              <w:ind w:right="420"/>
              <w:jc w:val="center"/>
              <w:rPr>
                <w:rFonts w:ascii="Times New Roman" w:eastAsia="黑体" w:hAnsi="Times New Roman" w:cs="Times New Roman"/>
                <w:noProof/>
                <w:kern w:val="1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noProof/>
                <w:kern w:val="1"/>
                <w:szCs w:val="20"/>
              </w:rPr>
              <w:t>Bronze</w:t>
            </w:r>
            <w:r w:rsidRPr="002A3D3E">
              <w:rPr>
                <w:rFonts w:ascii="Times New Roman" w:eastAsia="黑体" w:hAnsi="Times New Roman" w:cs="Times New Roman" w:hint="eastAsia"/>
                <w:noProof/>
                <w:kern w:val="1"/>
                <w:szCs w:val="20"/>
              </w:rPr>
              <w:t xml:space="preserve"> Package</w:t>
            </w:r>
          </w:p>
          <w:p w:rsidR="00097243" w:rsidRPr="002A3D3E" w:rsidRDefault="00097243" w:rsidP="00397E4F">
            <w:pPr>
              <w:suppressAutoHyphens/>
              <w:autoSpaceDE w:val="0"/>
              <w:snapToGrid w:val="0"/>
              <w:ind w:right="420"/>
              <w:jc w:val="center"/>
              <w:rPr>
                <w:rFonts w:ascii="Times New Roman" w:eastAsia="黑体" w:hAnsi="Times New Roman" w:cs="Times New Roman"/>
                <w:noProof/>
                <w:kern w:val="1"/>
                <w:szCs w:val="20"/>
              </w:rPr>
            </w:pPr>
            <w:r w:rsidRPr="002A3D3E">
              <w:rPr>
                <w:rFonts w:ascii="Times New Roman" w:eastAsia="黑体" w:hAnsi="Times New Roman" w:cs="Times New Roman" w:hint="eastAsia"/>
                <w:noProof/>
                <w:kern w:val="1"/>
                <w:szCs w:val="20"/>
              </w:rPr>
              <w:t>(   )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7243" w:rsidRPr="002A3D3E" w:rsidRDefault="00097243" w:rsidP="00397E4F">
            <w:pPr>
              <w:suppressAutoHyphens/>
              <w:autoSpaceDE w:val="0"/>
              <w:snapToGrid w:val="0"/>
              <w:ind w:left="840" w:right="420" w:hangingChars="400" w:hanging="840"/>
              <w:jc w:val="center"/>
              <w:rPr>
                <w:rFonts w:ascii="Times New Roman" w:eastAsia="黑体" w:hAnsi="Times New Roman" w:cs="Times New Roman"/>
                <w:noProof/>
                <w:kern w:val="1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noProof/>
                <w:color w:val="000000"/>
                <w:kern w:val="1"/>
                <w:szCs w:val="20"/>
              </w:rPr>
              <w:t>Silver</w:t>
            </w:r>
            <w:r w:rsidRPr="002A3D3E">
              <w:rPr>
                <w:rFonts w:ascii="Times New Roman" w:eastAsia="黑体" w:hAnsi="Times New Roman" w:cs="Times New Roman" w:hint="eastAsia"/>
                <w:noProof/>
                <w:color w:val="000000"/>
                <w:kern w:val="1"/>
                <w:szCs w:val="20"/>
              </w:rPr>
              <w:t xml:space="preserve"> Package (   )</w:t>
            </w:r>
          </w:p>
        </w:tc>
        <w:tc>
          <w:tcPr>
            <w:tcW w:w="2776" w:type="dxa"/>
            <w:tcBorders>
              <w:left w:val="single" w:sz="4" w:space="0" w:color="auto"/>
            </w:tcBorders>
            <w:vAlign w:val="center"/>
          </w:tcPr>
          <w:p w:rsidR="00097243" w:rsidRPr="002A3D3E" w:rsidRDefault="00097243" w:rsidP="00397E4F">
            <w:pPr>
              <w:suppressAutoHyphens/>
              <w:autoSpaceDE w:val="0"/>
              <w:snapToGrid w:val="0"/>
              <w:ind w:right="420"/>
              <w:jc w:val="center"/>
              <w:rPr>
                <w:rFonts w:ascii="Times New Roman" w:eastAsia="黑体" w:hAnsi="Times New Roman" w:cs="Times New Roman"/>
                <w:noProof/>
                <w:kern w:val="1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noProof/>
                <w:kern w:val="1"/>
                <w:szCs w:val="20"/>
              </w:rPr>
              <w:t>Gold</w:t>
            </w:r>
            <w:r w:rsidRPr="002A3D3E">
              <w:rPr>
                <w:rFonts w:ascii="Times New Roman" w:eastAsia="黑体" w:hAnsi="Times New Roman" w:cs="Times New Roman" w:hint="eastAsia"/>
                <w:noProof/>
                <w:kern w:val="1"/>
                <w:szCs w:val="20"/>
              </w:rPr>
              <w:t xml:space="preserve"> Package</w:t>
            </w:r>
          </w:p>
          <w:p w:rsidR="00097243" w:rsidRPr="002A3D3E" w:rsidRDefault="00097243" w:rsidP="00397E4F">
            <w:pPr>
              <w:suppressAutoHyphens/>
              <w:autoSpaceDE w:val="0"/>
              <w:snapToGrid w:val="0"/>
              <w:ind w:right="420"/>
              <w:jc w:val="center"/>
              <w:rPr>
                <w:rFonts w:ascii="Times New Roman" w:eastAsia="黑体" w:hAnsi="Times New Roman" w:cs="Times New Roman"/>
                <w:noProof/>
                <w:kern w:val="1"/>
                <w:szCs w:val="20"/>
              </w:rPr>
            </w:pPr>
            <w:r w:rsidRPr="002A3D3E">
              <w:rPr>
                <w:rFonts w:ascii="Times New Roman" w:eastAsia="黑体" w:hAnsi="Times New Roman" w:cs="Times New Roman" w:hint="eastAsia"/>
                <w:noProof/>
                <w:kern w:val="1"/>
                <w:szCs w:val="20"/>
              </w:rPr>
              <w:t>(   )</w:t>
            </w:r>
          </w:p>
        </w:tc>
      </w:tr>
      <w:tr w:rsidR="00097243" w:rsidRPr="002A3D3E" w:rsidTr="00397E4F">
        <w:trPr>
          <w:cantSplit/>
          <w:trHeight w:hRule="exact" w:val="694"/>
        </w:trPr>
        <w:tc>
          <w:tcPr>
            <w:tcW w:w="3086" w:type="dxa"/>
            <w:gridSpan w:val="2"/>
            <w:tcBorders>
              <w:top w:val="single" w:sz="4" w:space="0" w:color="auto"/>
            </w:tcBorders>
            <w:vAlign w:val="center"/>
          </w:tcPr>
          <w:p w:rsidR="00097243" w:rsidRPr="002A3D3E" w:rsidRDefault="00097243" w:rsidP="00397E4F">
            <w:pPr>
              <w:suppressAutoHyphens/>
              <w:autoSpaceDE w:val="0"/>
              <w:snapToGrid w:val="0"/>
              <w:jc w:val="center"/>
              <w:rPr>
                <w:rFonts w:ascii="Times New Roman" w:eastAsia="黑体" w:hAnsi="Times New Roman" w:cs="Times New Roman"/>
                <w:noProof/>
                <w:kern w:val="1"/>
                <w:szCs w:val="20"/>
              </w:rPr>
            </w:pPr>
          </w:p>
        </w:tc>
        <w:tc>
          <w:tcPr>
            <w:tcW w:w="2414" w:type="dxa"/>
            <w:vAlign w:val="center"/>
          </w:tcPr>
          <w:p w:rsidR="00097243" w:rsidRPr="002A3D3E" w:rsidRDefault="00097243" w:rsidP="00397E4F">
            <w:pPr>
              <w:suppressAutoHyphens/>
              <w:autoSpaceDE w:val="0"/>
              <w:snapToGrid w:val="0"/>
              <w:jc w:val="center"/>
              <w:rPr>
                <w:rFonts w:ascii="Times New Roman" w:eastAsia="黑体" w:hAnsi="Times New Roman" w:cs="Times New Roman"/>
                <w:noProof/>
                <w:kern w:val="1"/>
                <w:szCs w:val="20"/>
              </w:rPr>
            </w:pPr>
            <w:r w:rsidRPr="002A3D3E">
              <w:rPr>
                <w:rFonts w:ascii="Times New Roman" w:eastAsia="黑体" w:hAnsi="Times New Roman" w:cs="Times New Roman" w:hint="eastAsia"/>
                <w:noProof/>
                <w:kern w:val="1"/>
                <w:szCs w:val="20"/>
              </w:rPr>
              <w:t xml:space="preserve">RMB </w:t>
            </w:r>
            <w:r>
              <w:rPr>
                <w:rFonts w:ascii="Times New Roman" w:eastAsia="黑体" w:hAnsi="Times New Roman" w:cs="Times New Roman" w:hint="eastAsia"/>
                <w:noProof/>
                <w:kern w:val="1"/>
                <w:szCs w:val="20"/>
              </w:rPr>
              <w:t>4</w:t>
            </w:r>
            <w:r w:rsidRPr="002A3D3E">
              <w:rPr>
                <w:rFonts w:ascii="Times New Roman" w:eastAsia="黑体" w:hAnsi="Times New Roman" w:cs="Times New Roman" w:hint="eastAsia"/>
                <w:noProof/>
                <w:kern w:val="1"/>
                <w:szCs w:val="20"/>
              </w:rPr>
              <w:t>0,000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:rsidR="00097243" w:rsidRPr="002A3D3E" w:rsidRDefault="00097243" w:rsidP="00397E4F">
            <w:pPr>
              <w:suppressAutoHyphens/>
              <w:autoSpaceDE w:val="0"/>
              <w:snapToGrid w:val="0"/>
              <w:jc w:val="center"/>
              <w:rPr>
                <w:rFonts w:ascii="Times New Roman" w:eastAsia="黑体" w:hAnsi="Times New Roman" w:cs="Times New Roman"/>
                <w:noProof/>
                <w:kern w:val="1"/>
                <w:szCs w:val="20"/>
              </w:rPr>
            </w:pPr>
            <w:r w:rsidRPr="002A3D3E">
              <w:rPr>
                <w:rFonts w:ascii="Times New Roman" w:eastAsia="黑体" w:hAnsi="Times New Roman" w:cs="Times New Roman" w:hint="eastAsia"/>
                <w:noProof/>
                <w:kern w:val="1"/>
                <w:szCs w:val="20"/>
              </w:rPr>
              <w:t>RMB 50,000</w:t>
            </w:r>
          </w:p>
        </w:tc>
        <w:tc>
          <w:tcPr>
            <w:tcW w:w="2776" w:type="dxa"/>
            <w:tcBorders>
              <w:left w:val="single" w:sz="4" w:space="0" w:color="auto"/>
            </w:tcBorders>
            <w:vAlign w:val="center"/>
          </w:tcPr>
          <w:p w:rsidR="00097243" w:rsidRPr="002A3D3E" w:rsidRDefault="00097243" w:rsidP="00397E4F">
            <w:pPr>
              <w:suppressAutoHyphens/>
              <w:autoSpaceDE w:val="0"/>
              <w:snapToGrid w:val="0"/>
              <w:jc w:val="center"/>
              <w:rPr>
                <w:rFonts w:ascii="Times New Roman" w:eastAsia="黑体" w:hAnsi="Times New Roman" w:cs="Times New Roman"/>
                <w:noProof/>
                <w:kern w:val="1"/>
                <w:szCs w:val="20"/>
              </w:rPr>
            </w:pPr>
            <w:r w:rsidRPr="002A3D3E">
              <w:rPr>
                <w:rFonts w:ascii="Times New Roman" w:eastAsia="黑体" w:hAnsi="Times New Roman" w:cs="Times New Roman" w:hint="eastAsia"/>
                <w:noProof/>
                <w:kern w:val="1"/>
                <w:szCs w:val="20"/>
              </w:rPr>
              <w:t xml:space="preserve">RMB </w:t>
            </w:r>
            <w:r>
              <w:rPr>
                <w:rFonts w:ascii="Times New Roman" w:eastAsia="黑体" w:hAnsi="Times New Roman" w:cs="Times New Roman" w:hint="eastAsia"/>
                <w:noProof/>
                <w:kern w:val="1"/>
                <w:szCs w:val="20"/>
              </w:rPr>
              <w:t>10</w:t>
            </w:r>
            <w:r w:rsidRPr="002A3D3E">
              <w:rPr>
                <w:rFonts w:ascii="Times New Roman" w:eastAsia="黑体" w:hAnsi="Times New Roman" w:cs="Times New Roman" w:hint="eastAsia"/>
                <w:noProof/>
                <w:kern w:val="1"/>
                <w:szCs w:val="20"/>
              </w:rPr>
              <w:t>0,000</w:t>
            </w:r>
          </w:p>
        </w:tc>
      </w:tr>
      <w:tr w:rsidR="00097243" w:rsidRPr="002A3D3E" w:rsidTr="00397E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67"/>
        </w:trPr>
        <w:tc>
          <w:tcPr>
            <w:tcW w:w="3086" w:type="dxa"/>
            <w:gridSpan w:val="2"/>
            <w:vAlign w:val="center"/>
          </w:tcPr>
          <w:p w:rsidR="00097243" w:rsidRPr="002A3D3E" w:rsidRDefault="00097243" w:rsidP="00397E4F">
            <w:pPr>
              <w:suppressAutoHyphens/>
              <w:autoSpaceDE w:val="0"/>
              <w:ind w:left="113"/>
              <w:jc w:val="center"/>
              <w:rPr>
                <w:rFonts w:ascii="Times New Roman" w:eastAsia="黑体" w:hAnsi="Times New Roman" w:cs="Times New Roman"/>
                <w:noProof/>
                <w:kern w:val="1"/>
                <w:szCs w:val="20"/>
              </w:rPr>
            </w:pPr>
            <w:r w:rsidRPr="002A3D3E">
              <w:rPr>
                <w:rFonts w:ascii="Times New Roman" w:eastAsia="黑体" w:hAnsi="Times New Roman" w:cs="Times New Roman" w:hint="eastAsia"/>
                <w:noProof/>
                <w:kern w:val="1"/>
                <w:szCs w:val="20"/>
              </w:rPr>
              <w:t>Others</w:t>
            </w:r>
          </w:p>
        </w:tc>
        <w:tc>
          <w:tcPr>
            <w:tcW w:w="7458" w:type="dxa"/>
            <w:gridSpan w:val="3"/>
            <w:vAlign w:val="center"/>
          </w:tcPr>
          <w:p w:rsidR="00097243" w:rsidRPr="002A3D3E" w:rsidRDefault="00097243" w:rsidP="00397E4F">
            <w:pPr>
              <w:suppressAutoHyphens/>
              <w:autoSpaceDE w:val="0"/>
              <w:ind w:left="113"/>
              <w:jc w:val="center"/>
              <w:rPr>
                <w:rFonts w:ascii="Times New Roman" w:eastAsia="黑体" w:hAnsi="Times New Roman" w:cs="Times New Roman"/>
                <w:noProof/>
                <w:kern w:val="1"/>
                <w:szCs w:val="20"/>
              </w:rPr>
            </w:pPr>
            <w:r w:rsidRPr="002A3D3E">
              <w:rPr>
                <w:rFonts w:ascii="Times New Roman" w:eastAsia="黑体" w:hAnsi="Times New Roman" w:cs="Times New Roman" w:hint="eastAsia"/>
                <w:noProof/>
                <w:kern w:val="1"/>
                <w:szCs w:val="20"/>
              </w:rPr>
              <w:t>(P</w:t>
            </w:r>
            <w:r w:rsidRPr="002A3D3E">
              <w:rPr>
                <w:rFonts w:ascii="Times New Roman" w:eastAsia="黑体" w:hAnsi="Times New Roman" w:cs="Times New Roman"/>
                <w:noProof/>
                <w:kern w:val="1"/>
                <w:szCs w:val="20"/>
              </w:rPr>
              <w:t>lease write down here</w:t>
            </w:r>
            <w:r w:rsidRPr="002A3D3E">
              <w:rPr>
                <w:rFonts w:ascii="Times New Roman" w:eastAsia="黑体" w:hAnsi="Times New Roman" w:cs="Times New Roman" w:hint="eastAsia"/>
                <w:noProof/>
                <w:kern w:val="1"/>
                <w:szCs w:val="20"/>
              </w:rPr>
              <w:t xml:space="preserve"> </w:t>
            </w:r>
            <w:r w:rsidRPr="002A3D3E">
              <w:rPr>
                <w:rFonts w:ascii="Times New Roman" w:eastAsia="黑体" w:hAnsi="Times New Roman" w:cs="Times New Roman"/>
                <w:noProof/>
                <w:kern w:val="1"/>
                <w:szCs w:val="20"/>
              </w:rPr>
              <w:t>if anything else is needed</w:t>
            </w:r>
            <w:r w:rsidRPr="002A3D3E">
              <w:rPr>
                <w:rFonts w:ascii="Times New Roman" w:eastAsia="黑体" w:hAnsi="Times New Roman" w:cs="Times New Roman" w:hint="eastAsia"/>
                <w:noProof/>
                <w:kern w:val="1"/>
                <w:szCs w:val="20"/>
              </w:rPr>
              <w:t>.)</w:t>
            </w:r>
          </w:p>
        </w:tc>
      </w:tr>
    </w:tbl>
    <w:p w:rsidR="00097243" w:rsidRPr="002A3D3E" w:rsidRDefault="00097243" w:rsidP="00097243">
      <w:pPr>
        <w:suppressAutoHyphens/>
        <w:autoSpaceDE w:val="0"/>
        <w:ind w:left="360"/>
        <w:rPr>
          <w:rFonts w:ascii="Times New Roman" w:eastAsia="黑体" w:hAnsi="Times New Roman" w:cs="Times New Roman"/>
          <w:noProof/>
          <w:kern w:val="1"/>
          <w:szCs w:val="20"/>
        </w:rPr>
      </w:pPr>
    </w:p>
    <w:p w:rsidR="00097243" w:rsidRPr="002A3D3E" w:rsidRDefault="00097243" w:rsidP="00097243">
      <w:pPr>
        <w:suppressAutoHyphens/>
        <w:autoSpaceDE w:val="0"/>
        <w:ind w:left="360"/>
        <w:rPr>
          <w:rFonts w:ascii="Times New Roman" w:eastAsia="黑体" w:hAnsi="Times New Roman" w:cs="Times New Roman"/>
          <w:noProof/>
          <w:kern w:val="1"/>
          <w:szCs w:val="20"/>
        </w:rPr>
      </w:pPr>
    </w:p>
    <w:p w:rsidR="00097243" w:rsidRDefault="00097243" w:rsidP="00097243">
      <w:pPr>
        <w:numPr>
          <w:ilvl w:val="0"/>
          <w:numId w:val="1"/>
        </w:numPr>
        <w:suppressAutoHyphens/>
        <w:autoSpaceDE w:val="0"/>
        <w:rPr>
          <w:rFonts w:ascii="Times New Roman" w:eastAsia="黑体" w:hAnsi="Times New Roman" w:cs="Times New Roman"/>
          <w:noProof/>
          <w:kern w:val="1"/>
          <w:szCs w:val="20"/>
        </w:rPr>
      </w:pPr>
      <w:r w:rsidRPr="002A3D3E">
        <w:rPr>
          <w:rFonts w:ascii="Times New Roman" w:eastAsia="黑体" w:hAnsi="Times New Roman" w:cs="Times New Roman"/>
          <w:noProof/>
          <w:kern w:val="1"/>
          <w:szCs w:val="20"/>
        </w:rPr>
        <w:t>All the Sponsors have to take care of their accommodation</w:t>
      </w:r>
      <w:r>
        <w:rPr>
          <w:rFonts w:ascii="Times New Roman" w:eastAsia="黑体" w:hAnsi="Times New Roman" w:cs="Times New Roman" w:hint="eastAsia"/>
          <w:noProof/>
          <w:kern w:val="1"/>
          <w:szCs w:val="20"/>
        </w:rPr>
        <w:t xml:space="preserve"> </w:t>
      </w:r>
      <w:r w:rsidRPr="00262071">
        <w:rPr>
          <w:rFonts w:ascii="Times New Roman" w:eastAsia="黑体" w:hAnsi="Times New Roman" w:cs="Times New Roman"/>
          <w:noProof/>
          <w:kern w:val="1"/>
          <w:szCs w:val="20"/>
        </w:rPr>
        <w:t>with their own funding</w:t>
      </w:r>
      <w:r>
        <w:rPr>
          <w:rFonts w:ascii="Times New Roman" w:eastAsia="黑体" w:hAnsi="Times New Roman" w:cs="Times New Roman" w:hint="eastAsia"/>
          <w:noProof/>
          <w:kern w:val="1"/>
          <w:szCs w:val="20"/>
        </w:rPr>
        <w:t>.</w:t>
      </w:r>
    </w:p>
    <w:p w:rsidR="00097243" w:rsidRPr="002A3D3E" w:rsidRDefault="00097243" w:rsidP="00097243">
      <w:pPr>
        <w:numPr>
          <w:ilvl w:val="0"/>
          <w:numId w:val="1"/>
        </w:numPr>
        <w:suppressAutoHyphens/>
        <w:autoSpaceDE w:val="0"/>
        <w:rPr>
          <w:rFonts w:ascii="Times New Roman" w:eastAsia="黑体" w:hAnsi="Times New Roman" w:cs="Times New Roman"/>
          <w:noProof/>
          <w:kern w:val="1"/>
          <w:szCs w:val="20"/>
        </w:rPr>
      </w:pPr>
      <w:r>
        <w:rPr>
          <w:rFonts w:ascii="Times New Roman" w:eastAsia="黑体" w:hAnsi="Times New Roman" w:cs="Times New Roman" w:hint="eastAsia"/>
          <w:noProof/>
          <w:kern w:val="1"/>
          <w:szCs w:val="20"/>
        </w:rPr>
        <w:t>Lunch tickets will be offered to Platinum and Diamond sponsors</w:t>
      </w:r>
      <w:r w:rsidRPr="002A3D3E">
        <w:rPr>
          <w:rFonts w:ascii="Times New Roman" w:eastAsia="黑体" w:hAnsi="Times New Roman" w:cs="Times New Roman"/>
          <w:noProof/>
          <w:kern w:val="1"/>
          <w:szCs w:val="20"/>
        </w:rPr>
        <w:t>.</w:t>
      </w:r>
    </w:p>
    <w:p w:rsidR="00097243" w:rsidRPr="002A3D3E" w:rsidRDefault="00097243" w:rsidP="00097243">
      <w:pPr>
        <w:numPr>
          <w:ilvl w:val="0"/>
          <w:numId w:val="1"/>
        </w:numPr>
        <w:suppressAutoHyphens/>
        <w:autoSpaceDE w:val="0"/>
        <w:rPr>
          <w:rFonts w:ascii="Times New Roman" w:eastAsia="黑体" w:hAnsi="Times New Roman" w:cs="Times New Roman"/>
          <w:noProof/>
          <w:kern w:val="1"/>
          <w:szCs w:val="20"/>
        </w:rPr>
      </w:pPr>
      <w:r w:rsidRPr="002A3D3E">
        <w:rPr>
          <w:rFonts w:ascii="Times New Roman" w:eastAsia="黑体" w:hAnsi="Times New Roman" w:cs="Times New Roman"/>
          <w:noProof/>
          <w:kern w:val="1"/>
          <w:szCs w:val="20"/>
        </w:rPr>
        <w:t>Space is limited! Early reservations are recommended.</w:t>
      </w:r>
      <w:r w:rsidRPr="002A3D3E">
        <w:rPr>
          <w:rFonts w:ascii="Times New Roman" w:eastAsia="黑体" w:hAnsi="Times New Roman" w:cs="Times New Roman" w:hint="eastAsia"/>
          <w:noProof/>
          <w:kern w:val="1"/>
          <w:szCs w:val="20"/>
        </w:rPr>
        <w:t xml:space="preserve"> For the same package,</w:t>
      </w:r>
      <w:r w:rsidRPr="002A3D3E">
        <w:rPr>
          <w:rFonts w:ascii="Times New Roman" w:eastAsia="黑体" w:hAnsi="Times New Roman" w:cs="Times New Roman"/>
          <w:noProof/>
          <w:kern w:val="1"/>
          <w:szCs w:val="20"/>
        </w:rPr>
        <w:t xml:space="preserve"> </w:t>
      </w:r>
      <w:r w:rsidRPr="002A3D3E">
        <w:rPr>
          <w:rFonts w:ascii="Times New Roman" w:eastAsia="黑体" w:hAnsi="Times New Roman" w:cs="Times New Roman" w:hint="eastAsia"/>
          <w:noProof/>
          <w:kern w:val="1"/>
          <w:szCs w:val="20"/>
        </w:rPr>
        <w:t xml:space="preserve">exhibit booth </w:t>
      </w:r>
      <w:r w:rsidRPr="002A3D3E">
        <w:rPr>
          <w:rFonts w:ascii="Times New Roman" w:eastAsia="黑体" w:hAnsi="Times New Roman" w:cs="Times New Roman"/>
          <w:noProof/>
          <w:kern w:val="1"/>
          <w:szCs w:val="20"/>
        </w:rPr>
        <w:t>will be assigned on a first-come, first-served basis.</w:t>
      </w:r>
    </w:p>
    <w:p w:rsidR="00097243" w:rsidRPr="002A3D3E" w:rsidRDefault="00097243" w:rsidP="00097243">
      <w:pPr>
        <w:numPr>
          <w:ilvl w:val="0"/>
          <w:numId w:val="1"/>
        </w:numPr>
        <w:suppressAutoHyphens/>
        <w:autoSpaceDE w:val="0"/>
        <w:rPr>
          <w:rFonts w:ascii="Times New Roman" w:eastAsia="黑体" w:hAnsi="Times New Roman" w:cs="Times New Roman"/>
          <w:noProof/>
          <w:kern w:val="1"/>
          <w:szCs w:val="20"/>
        </w:rPr>
      </w:pPr>
      <w:r w:rsidRPr="002A3D3E">
        <w:rPr>
          <w:rFonts w:ascii="Times New Roman" w:eastAsia="黑体" w:hAnsi="Times New Roman" w:cs="Times New Roman"/>
          <w:noProof/>
          <w:kern w:val="1"/>
          <w:szCs w:val="20"/>
        </w:rPr>
        <w:t>Email</w:t>
      </w:r>
      <w:r w:rsidRPr="002A3D3E">
        <w:rPr>
          <w:rFonts w:ascii="Times New Roman" w:eastAsia="黑体" w:hAnsi="Times New Roman" w:cs="Times New Roman" w:hint="eastAsia"/>
          <w:noProof/>
          <w:kern w:val="1"/>
          <w:szCs w:val="20"/>
        </w:rPr>
        <w:t xml:space="preserve"> to</w:t>
      </w:r>
      <w:r w:rsidRPr="002A3D3E">
        <w:rPr>
          <w:rFonts w:ascii="Times New Roman" w:eastAsia="黑体" w:hAnsi="Times New Roman" w:cs="Times New Roman"/>
          <w:noProof/>
          <w:kern w:val="1"/>
          <w:szCs w:val="20"/>
        </w:rPr>
        <w:t>：</w:t>
      </w:r>
      <w:hyperlink r:id="rId10" w:history="1">
        <w:r w:rsidRPr="002A3D3E">
          <w:rPr>
            <w:rFonts w:ascii="Times New Roman" w:eastAsia="黑体" w:hAnsi="Times New Roman" w:cs="Times New Roman" w:hint="eastAsia"/>
            <w:noProof/>
            <w:color w:val="0000FF"/>
            <w:kern w:val="1"/>
            <w:szCs w:val="20"/>
            <w:u w:val="single"/>
          </w:rPr>
          <w:t>qcrypt2018@ustc.edu.cn</w:t>
        </w:r>
      </w:hyperlink>
    </w:p>
    <w:p w:rsidR="00097243" w:rsidRPr="002A3D3E" w:rsidRDefault="00097243" w:rsidP="00097243"/>
    <w:p w:rsidR="00394CA6" w:rsidRPr="00097243" w:rsidRDefault="00F17DA0"/>
    <w:sectPr w:rsidR="00394CA6" w:rsidRPr="00097243" w:rsidSect="002A3D3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DA0" w:rsidRDefault="00F17DA0" w:rsidP="000818AE">
      <w:r>
        <w:separator/>
      </w:r>
    </w:p>
  </w:endnote>
  <w:endnote w:type="continuationSeparator" w:id="0">
    <w:p w:rsidR="00F17DA0" w:rsidRDefault="00F17DA0" w:rsidP="00081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DA0" w:rsidRDefault="00F17DA0" w:rsidP="000818AE">
      <w:r>
        <w:separator/>
      </w:r>
    </w:p>
  </w:footnote>
  <w:footnote w:type="continuationSeparator" w:id="0">
    <w:p w:rsidR="00F17DA0" w:rsidRDefault="00F17DA0" w:rsidP="00081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82861"/>
    <w:multiLevelType w:val="hybridMultilevel"/>
    <w:tmpl w:val="777AE8B4"/>
    <w:lvl w:ilvl="0" w:tplc="6A72F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243"/>
    <w:rsid w:val="000818AE"/>
    <w:rsid w:val="00097243"/>
    <w:rsid w:val="00595012"/>
    <w:rsid w:val="00D80862"/>
    <w:rsid w:val="00F1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2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1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18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1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18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2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1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18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1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18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crypt2018@ustc.edu.c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qcrypt2018@ust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2018.qcrypt.ne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1289</Characters>
  <Application>Microsoft Office Word</Application>
  <DocSecurity>0</DocSecurity>
  <Lines>10</Lines>
  <Paragraphs>3</Paragraphs>
  <ScaleCrop>false</ScaleCrop>
  <Company>Microsoft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[刘乃乐]</dc:creator>
  <cp:lastModifiedBy>[刘乃乐]</cp:lastModifiedBy>
  <cp:revision>2</cp:revision>
  <dcterms:created xsi:type="dcterms:W3CDTF">2018-02-06T03:51:00Z</dcterms:created>
  <dcterms:modified xsi:type="dcterms:W3CDTF">2018-02-06T04:23:00Z</dcterms:modified>
</cp:coreProperties>
</file>