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C0990" w14:textId="4154F264" w:rsidR="00F4792B" w:rsidRDefault="00F4792B"/>
    <w:sectPr w:rsidR="00F479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bordersDoNotSurroundHeader/>
  <w:bordersDoNotSurroundFooter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14EB"/>
    <w:rsid w:val="00064CC7"/>
    <w:rsid w:val="002329F4"/>
    <w:rsid w:val="002B0818"/>
    <w:rsid w:val="00394FFE"/>
    <w:rsid w:val="00465136"/>
    <w:rsid w:val="004D4CA8"/>
    <w:rsid w:val="005214EB"/>
    <w:rsid w:val="00695288"/>
    <w:rsid w:val="007270F5"/>
    <w:rsid w:val="00893A2B"/>
    <w:rsid w:val="00BE71BB"/>
    <w:rsid w:val="00EB326C"/>
    <w:rsid w:val="00F41ECC"/>
    <w:rsid w:val="00F4792B"/>
    <w:rsid w:val="00FB0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E1245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UTILITY_.OPENQDSVBAIMPORTEXPORTMAINFORM" wne:name="TemplateProject.Utility_.OpenQdsVbaImportExportMainForm" wne:bEncrypt="00" wne:cmg="56"/>
    <wne:mcd wne:macroName="TEMPLATEPROJECT.VBAUTILITY.ARRANGECODEOFADDIN" wne:name="TemplateProject.VbaUtility.ArrangeCodeOfAddIn" wne:bEncrypt="00" wne:cmg="56"/>
    <wne:mcd wne:macroName="TEMPLATEPROJECT.VBAUTILITY.ARRANGECODE" wne:name="TemplateProject.VbaUtility.ArrangeCode" wne:bEncrypt="00" wne:cmg="56"/>
    <wne:mcd wne:macroName="TEMPLATEPROJECT.VBAUTILITY.EXPORTFILESOFADDIN" wne:name="TemplateProject.VbaUtility.ExportFilesOfAdd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QDS.VBA.ImportExport.dotm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Tetsuhiro T</dc:creator>
  <cp:keywords/>
  <dc:description/>
  <cp:lastModifiedBy>Tetsuhiro T</cp:lastModifiedBy>
  <cp:revision>13</cp:revision>
  <dcterms:created xsi:type="dcterms:W3CDTF">2023-02-11T13:25:00Z</dcterms:created>
  <dcterms:modified xsi:type="dcterms:W3CDTF">2023-02-11T16:31:00Z</dcterms:modified>
</cp:coreProperties>
</file>