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DD42" w14:textId="286589FE" w:rsidR="00B6437E" w:rsidRDefault="00B6437E" w:rsidP="00B6437E">
      <w:pPr>
        <w:pStyle w:val="1"/>
        <w:jc w:val="center"/>
      </w:pPr>
      <w:r>
        <w:rPr>
          <w:rFonts w:hint="eastAsia"/>
        </w:rPr>
        <w:t>笔记概述</w:t>
      </w:r>
    </w:p>
    <w:p w14:paraId="77AE6DC7" w14:textId="6C121D95" w:rsidR="00B6437E" w:rsidRDefault="00B6437E" w:rsidP="00B6437E">
      <w:pPr>
        <w:pStyle w:val="2"/>
      </w:pPr>
      <w:r>
        <w:rPr>
          <w:rFonts w:hint="eastAsia"/>
        </w:rPr>
        <w:t>数据处理</w:t>
      </w:r>
    </w:p>
    <w:p w14:paraId="7AE10A3D" w14:textId="28D46707" w:rsidR="002C50C1" w:rsidRDefault="00592D28" w:rsidP="002C5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MW</m:t>
        </m:r>
      </m:oMath>
      <w:r w:rsidR="00AF312D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34</m:t>
            </m:r>
            <m:r>
              <w:rPr>
                <w:rFonts w:ascii="Cambria Math" w:hAnsi="Cambria Math" w:hint="eastAsia"/>
              </w:rPr>
              <m:t>kt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 w:hint="eastAsia"/>
              </w:rPr>
              <m:t>kt</m:t>
            </m:r>
          </m:sub>
        </m:sSub>
      </m:oMath>
      <w:r>
        <w:rPr>
          <w:rFonts w:hint="eastAsia"/>
        </w:rPr>
        <w:t xml:space="preserve"> 以及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64kt</m:t>
            </m:r>
          </m:sub>
        </m:sSub>
      </m:oMath>
      <w:r w:rsidR="00AF312D">
        <w:rPr>
          <w:rFonts w:hint="eastAsia"/>
        </w:rPr>
        <w:t>的数据</w:t>
      </w:r>
    </w:p>
    <w:p w14:paraId="2B6682BD" w14:textId="34A755A9" w:rsidR="002C50C1" w:rsidRDefault="002C0784" w:rsidP="002C0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进行分类:</w:t>
      </w:r>
      <w:r>
        <w:t xml:space="preserve"> </w:t>
      </w:r>
    </w:p>
    <w:p w14:paraId="27986F4F" w14:textId="3A6937B2" w:rsidR="00FF29FB" w:rsidRDefault="00FF29FB" w:rsidP="00FF29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8A7177" wp14:editId="2F9E2EAD">
            <wp:extent cx="5274310" cy="2550795"/>
            <wp:effectExtent l="0" t="0" r="2540" b="1905"/>
            <wp:docPr id="911990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588" w14:textId="72C8D780" w:rsidR="00DA4968" w:rsidRDefault="00B81652" w:rsidP="002C50C1">
      <w:r>
        <w:tab/>
      </w:r>
      <w:r w:rsidR="004A1977">
        <w:rPr>
          <w:rFonts w:hint="eastAsia"/>
        </w:rPr>
        <w:t>第一种:</w:t>
      </w:r>
      <w:r w:rsidR="004A1977">
        <w:t xml:space="preserve"> </w:t>
      </w:r>
      <w:r>
        <w:rPr>
          <w:rFonts w:hint="eastAsia"/>
        </w:rPr>
        <w:t>直接</w:t>
      </w:r>
      <w:r w:rsidR="00F6673B">
        <w:rPr>
          <w:rFonts w:hint="eastAsia"/>
        </w:rPr>
        <w:t>依据</w:t>
      </w:r>
      <w:r w:rsidR="00660B76">
        <w:rPr>
          <w:rFonts w:hint="eastAsia"/>
        </w:rPr>
        <w:t xml:space="preserve"> </w:t>
      </w:r>
      <w:r w:rsidR="00F6673B">
        <w:rPr>
          <w:rFonts w:hint="eastAsia"/>
          <w:b/>
          <w:bCs/>
        </w:rPr>
        <w:t>气压</w:t>
      </w:r>
      <w:r w:rsidR="00660B76">
        <w:rPr>
          <w:rFonts w:hint="eastAsia"/>
          <w:b/>
          <w:bCs/>
        </w:rPr>
        <w:t xml:space="preserve"> </w:t>
      </w:r>
      <w:r>
        <w:rPr>
          <w:rFonts w:hint="eastAsia"/>
        </w:rPr>
        <w:t>以</w:t>
      </w:r>
      <m:oMath>
        <m:r>
          <m:rPr>
            <m:sty m:val="bi"/>
          </m:rPr>
          <w:rPr>
            <w:rFonts w:ascii="Cambria Math" w:hAnsi="Cambria Math"/>
          </w:rPr>
          <m:t>960</m:t>
        </m:r>
        <m:r>
          <m:rPr>
            <m:sty m:val="bi"/>
          </m:rPr>
          <w:rPr>
            <w:rFonts w:ascii="Cambria Math" w:eastAsia="MS Gothic" w:hAnsi="Cambria Math" w:cs="MS Gothic"/>
          </w:rPr>
          <m:t>h</m:t>
        </m:r>
        <m:r>
          <m:rPr>
            <m:sty m:val="bi"/>
          </m:rPr>
          <w:rPr>
            <w:rFonts w:ascii="Cambria Math" w:hAnsi="Cambria Math" w:cs="MS Gothic" w:hint="eastAsia"/>
          </w:rPr>
          <m:t>Pa</m:t>
        </m:r>
      </m:oMath>
      <w:r>
        <w:rPr>
          <w:rFonts w:hint="eastAsia"/>
        </w:rPr>
        <w:t>为分界线</w:t>
      </w:r>
      <w:r w:rsidR="00B164AE">
        <w:rPr>
          <w:rFonts w:hint="eastAsia"/>
        </w:rPr>
        <w:t>(本次复现的</w:t>
      </w:r>
      <w:r w:rsidR="00B164AE" w:rsidRPr="00B164AE">
        <w:rPr>
          <w:rFonts w:hint="eastAsia"/>
          <w:b/>
          <w:bCs/>
        </w:rPr>
        <w:t>原文也是</w:t>
      </w:r>
      <w:r w:rsidR="00B164AE">
        <w:rPr>
          <w:rFonts w:hint="eastAsia"/>
        </w:rPr>
        <w:t>)</w:t>
      </w:r>
      <w:r w:rsidR="00C6433B">
        <w:rPr>
          <w:rFonts w:hint="eastAsia"/>
        </w:rPr>
        <w:t>进行</w:t>
      </w:r>
      <w:r w:rsidR="004A1977">
        <w:rPr>
          <w:rFonts w:hint="eastAsia"/>
        </w:rPr>
        <w:t>.</w:t>
      </w:r>
    </w:p>
    <w:p w14:paraId="4A9115BF" w14:textId="77B0DF7F" w:rsidR="003A2523" w:rsidRDefault="003A2523" w:rsidP="003A2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DD4B7A">
        <w:rPr>
          <w:rFonts w:hint="eastAsia"/>
          <w:b/>
          <w:bCs/>
        </w:rPr>
        <w:t>气压</w:t>
      </w:r>
      <w:r>
        <w:rPr>
          <w:rFonts w:hint="eastAsia"/>
        </w:rPr>
        <w:t>大于</w:t>
      </w:r>
      <m:oMath>
        <m:r>
          <m:rPr>
            <m:sty m:val="bi"/>
          </m:rPr>
          <w:rPr>
            <w:rFonts w:ascii="Cambria Math" w:hAnsi="Cambria Math"/>
          </w:rPr>
          <m:t>960</m:t>
        </m:r>
        <m:r>
          <m:rPr>
            <m:sty m:val="bi"/>
          </m:rPr>
          <w:rPr>
            <w:rFonts w:ascii="Cambria Math" w:eastAsia="MS Gothic" w:hAnsi="Cambria Math" w:cs="MS Gothic"/>
          </w:rPr>
          <m:t>h</m:t>
        </m:r>
        <m:r>
          <m:rPr>
            <m:sty m:val="bi"/>
          </m:rPr>
          <w:rPr>
            <w:rFonts w:ascii="Cambria Math" w:hAnsi="Cambria Math" w:cs="MS Gothic" w:hint="eastAsia"/>
          </w:rPr>
          <m:t>Pa</m:t>
        </m:r>
      </m:oMath>
    </w:p>
    <w:p w14:paraId="6BEECE00" w14:textId="77777777" w:rsidR="00586A4C" w:rsidRDefault="00586A4C" w:rsidP="002C50C1"/>
    <w:p w14:paraId="57C3F175" w14:textId="6CE7BA58" w:rsidR="00C52C0F" w:rsidRPr="005E23AB" w:rsidRDefault="00000000" w:rsidP="00AB2371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65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70-75kt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80-85kt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≥90kt</m:t>
                  </m:r>
                </m:e>
              </m:eqArr>
            </m:e>
          </m:d>
        </m:oMath>
      </m:oMathPara>
    </w:p>
    <w:p w14:paraId="5F208407" w14:textId="086ACF43" w:rsidR="003A2523" w:rsidRDefault="003A2523" w:rsidP="003A2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DD4B7A">
        <w:rPr>
          <w:rFonts w:hint="eastAsia"/>
          <w:b/>
          <w:bCs/>
        </w:rPr>
        <w:t>气压</w:t>
      </w:r>
      <w:r>
        <w:rPr>
          <w:rFonts w:hint="eastAsia"/>
        </w:rPr>
        <w:t>小于</w:t>
      </w:r>
      <w:r w:rsidR="0034215B">
        <w:rPr>
          <w:rFonts w:hint="eastAsia"/>
        </w:rPr>
        <w:t>等于</w:t>
      </w:r>
      <m:oMath>
        <m:r>
          <m:rPr>
            <m:sty m:val="bi"/>
          </m:rPr>
          <w:rPr>
            <w:rFonts w:ascii="Cambria Math" w:hAnsi="Cambria Math"/>
          </w:rPr>
          <m:t>960</m:t>
        </m:r>
        <m:r>
          <m:rPr>
            <m:sty m:val="bi"/>
          </m:rPr>
          <w:rPr>
            <w:rFonts w:ascii="Cambria Math" w:eastAsia="MS Gothic" w:hAnsi="Cambria Math" w:cs="MS Gothic"/>
          </w:rPr>
          <m:t>h</m:t>
        </m:r>
        <m:r>
          <m:rPr>
            <m:sty m:val="bi"/>
          </m:rPr>
          <w:rPr>
            <w:rFonts w:ascii="Cambria Math" w:hAnsi="Cambria Math" w:cs="MS Gothic" w:hint="eastAsia"/>
          </w:rPr>
          <m:t>Pa</m:t>
        </m:r>
      </m:oMath>
    </w:p>
    <w:p w14:paraId="65BD01F1" w14:textId="0D272046" w:rsidR="003A2523" w:rsidRPr="00AB2371" w:rsidRDefault="00000000" w:rsidP="003A252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105-110kt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115-120kt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≥125kt</m:t>
                  </m:r>
                </m:e>
              </m:eqArr>
            </m:e>
          </m:d>
        </m:oMath>
      </m:oMathPara>
    </w:p>
    <w:p w14:paraId="56CE1AFC" w14:textId="77777777" w:rsidR="00E93E86" w:rsidRDefault="00E93E86" w:rsidP="002C50C1"/>
    <w:p w14:paraId="730AC933" w14:textId="77777777" w:rsidR="00405A17" w:rsidRDefault="00405A17" w:rsidP="002C50C1"/>
    <w:p w14:paraId="3AAF61CF" w14:textId="77777777" w:rsidR="00D73DAB" w:rsidRDefault="00D73DAB" w:rsidP="002C50C1"/>
    <w:p w14:paraId="049C49BA" w14:textId="77777777" w:rsidR="00702A45" w:rsidRDefault="00702A45" w:rsidP="002C50C1"/>
    <w:p w14:paraId="405C8A19" w14:textId="7E76B1EA" w:rsidR="00BC498B" w:rsidRDefault="004A1977" w:rsidP="00DA4968">
      <w:pPr>
        <w:ind w:firstLine="420"/>
      </w:pPr>
      <w:r>
        <w:rPr>
          <w:rFonts w:hint="eastAsia"/>
        </w:rPr>
        <w:t>第二种:</w:t>
      </w:r>
      <w:r>
        <w:t xml:space="preserve"> </w:t>
      </w:r>
      <w:r>
        <w:rPr>
          <w:rFonts w:hint="eastAsia"/>
        </w:rPr>
        <w:t xml:space="preserve">直接依据 </w:t>
      </w:r>
      <w:r w:rsidR="00CF45CA">
        <w:rPr>
          <w:rFonts w:hint="eastAsia"/>
          <w:b/>
          <w:bCs/>
        </w:rPr>
        <w:t>风速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以</w:t>
      </w:r>
      <m:oMath>
        <m:r>
          <m:rPr>
            <m:sty m:val="bi"/>
          </m:rPr>
          <w:rPr>
            <w:rFonts w:ascii="Cambria Math" w:hAnsi="Cambria Math"/>
          </w:rPr>
          <m:t>96</m:t>
        </m:r>
        <m:r>
          <m:rPr>
            <m:sty m:val="bi"/>
          </m:rPr>
          <w:rPr>
            <w:rFonts w:ascii="Cambria Math" w:hAnsi="Cambria Math" w:hint="eastAsia"/>
          </w:rPr>
          <m:t>kt</m:t>
        </m:r>
      </m:oMath>
      <w:r>
        <w:rPr>
          <w:rFonts w:hint="eastAsia"/>
        </w:rPr>
        <w:t>为分界线(本次复现的</w:t>
      </w:r>
      <w:r w:rsidRPr="00B164AE">
        <w:rPr>
          <w:rFonts w:hint="eastAsia"/>
          <w:b/>
          <w:bCs/>
        </w:rPr>
        <w:t>原文也是</w:t>
      </w:r>
      <w:r>
        <w:rPr>
          <w:rFonts w:hint="eastAsia"/>
        </w:rPr>
        <w:t>)进行.</w:t>
      </w:r>
    </w:p>
    <w:p w14:paraId="5EF9E693" w14:textId="7BDE4371" w:rsidR="00DD0A14" w:rsidRPr="00615199" w:rsidRDefault="00DD0A14" w:rsidP="00DA4968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</w:rPr>
        <w:t>以下范围遵循:</w:t>
      </w:r>
      <w:r>
        <w:rPr>
          <w:b/>
          <w:bCs/>
        </w:rPr>
        <w:t xml:space="preserve">  </w:t>
      </w:r>
      <w:r w:rsidR="004F5B19">
        <w:rPr>
          <w:rFonts w:hint="eastAsia"/>
          <w:b/>
          <w:bCs/>
          <w:color w:val="FF0000"/>
        </w:rPr>
        <w:t>左右皆闭合</w:t>
      </w:r>
    </w:p>
    <w:p w14:paraId="4E804FF4" w14:textId="1D374A11" w:rsidR="0014101E" w:rsidRDefault="0014101E" w:rsidP="0014101E"/>
    <w:p w14:paraId="2B882905" w14:textId="177EB428" w:rsidR="0014101E" w:rsidRDefault="00DD4B7A" w:rsidP="001410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当风速范围在</w:t>
      </w:r>
      <m:oMath>
        <m:r>
          <w:rPr>
            <w:rFonts w:ascii="Cambria Math" w:hAnsi="Cambria Math"/>
          </w:rPr>
          <m:t>64</m:t>
        </m:r>
        <m:r>
          <w:rPr>
            <w:rFonts w:ascii="Cambria Math" w:hAnsi="Cambria Math" w:hint="eastAsia"/>
          </w:rPr>
          <m:t>kt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&lt;96kt</m:t>
        </m:r>
      </m:oMath>
      <w:r w:rsidR="00B97B20">
        <w:rPr>
          <w:rFonts w:hint="eastAsia"/>
        </w:rPr>
        <w:t xml:space="preserve"> </w:t>
      </w:r>
    </w:p>
    <w:p w14:paraId="219A7571" w14:textId="77777777" w:rsidR="0014101E" w:rsidRDefault="0014101E" w:rsidP="0014101E"/>
    <w:p w14:paraId="3D98349C" w14:textId="064CCC92" w:rsidR="0014101E" w:rsidRPr="005E23AB" w:rsidRDefault="007A55D1" w:rsidP="00AB237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MSLP</m:t>
          </m:r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≥985</m:t>
                  </m:r>
                  <m:r>
                    <w:rPr>
                      <w:rFonts w:ascii="Cambria Math" w:eastAsia="MS Gothic" w:hAnsi="Cambria Math" w:cs="MS Gothic"/>
                    </w:rPr>
                    <m:t>h</m:t>
                  </m:r>
                  <m:r>
                    <w:rPr>
                      <w:rFonts w:ascii="Cambria Math" w:hAnsi="Cambria Math" w:cs="MS Gothic" w:hint="eastAsia"/>
                    </w:rPr>
                    <m:t>Pa</m:t>
                  </m:r>
                </m:e>
                <m:e>
                  <m:r>
                    <w:rPr>
                      <w:rFonts w:ascii="Cambria Math" w:hAnsi="Cambria Math"/>
                    </w:rPr>
                    <m:t>978-984</m:t>
                  </m:r>
                  <m:r>
                    <w:rPr>
                      <w:rFonts w:ascii="Cambria Math" w:hAnsi="Cambria Math"/>
                    </w:rPr>
                    <m:t>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970-977</m:t>
                  </m:r>
                  <m:r>
                    <w:rPr>
                      <w:rFonts w:ascii="Cambria Math" w:eastAsia="Cambria Math" w:hAnsi="Cambria Math" w:cs="Cambria Math"/>
                    </w:rPr>
                    <m:t>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≤969</m:t>
                  </m:r>
                  <m:r>
                    <w:rPr>
                      <w:rFonts w:ascii="Cambria Math" w:eastAsia="Cambria Math" w:hAnsi="Cambria Math" w:cs="Cambria Math"/>
                    </w:rPr>
                    <m:t>hPa</m:t>
                  </m:r>
                </m:e>
              </m:eqArr>
            </m:e>
          </m:d>
        </m:oMath>
      </m:oMathPara>
    </w:p>
    <w:p w14:paraId="2BA2A3BA" w14:textId="77777777" w:rsidR="005E23AB" w:rsidRPr="00AB2371" w:rsidRDefault="005E23AB" w:rsidP="00AB2371">
      <w:pPr>
        <w:jc w:val="center"/>
      </w:pPr>
    </w:p>
    <w:p w14:paraId="1950CC73" w14:textId="5868EDE0" w:rsidR="00AB2371" w:rsidRDefault="00DE28C8" w:rsidP="001410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当风速范围在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≥96kt</m:t>
        </m:r>
      </m:oMath>
      <w:r>
        <w:rPr>
          <w:rFonts w:hint="eastAsia"/>
        </w:rPr>
        <w:t xml:space="preserve"> </w:t>
      </w:r>
    </w:p>
    <w:p w14:paraId="5FF26BF1" w14:textId="10A7DCF1" w:rsidR="0014101E" w:rsidRPr="00F76E3D" w:rsidRDefault="007A55D1" w:rsidP="00F76E3D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MSLP</m:t>
          </m:r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≥955</m:t>
                  </m:r>
                  <m:r>
                    <w:rPr>
                      <w:rFonts w:ascii="Cambria Math" w:hAnsi="Cambria Math"/>
                    </w:rPr>
                    <m:t>hPa</m:t>
                  </m:r>
                </m:e>
                <m:e>
                  <m:r>
                    <w:rPr>
                      <w:rFonts w:ascii="Cambria Math" w:hAnsi="Cambria Math"/>
                    </w:rPr>
                    <m:t>947-954</m:t>
                  </m:r>
                  <m:r>
                    <w:rPr>
                      <w:rFonts w:ascii="Cambria Math" w:hAnsi="Cambria Math"/>
                    </w:rPr>
                    <m:t>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938-946</m:t>
                  </m:r>
                  <m:r>
                    <w:rPr>
                      <w:rFonts w:ascii="Cambria Math" w:eastAsia="Cambria Math" w:hAnsi="Cambria Math" w:cs="Cambria Math"/>
                    </w:rPr>
                    <m:t>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≤937</m:t>
                  </m:r>
                  <m:r>
                    <w:rPr>
                      <w:rFonts w:ascii="Cambria Math" w:eastAsia="Cambria Math" w:hAnsi="Cambria Math" w:cs="Cambria Math"/>
                    </w:rPr>
                    <m:t>hPa</m:t>
                  </m:r>
                </m:e>
              </m:eqArr>
            </m:e>
          </m:d>
        </m:oMath>
      </m:oMathPara>
    </w:p>
    <w:p w14:paraId="0A7325A4" w14:textId="7223D377" w:rsidR="00DA4968" w:rsidRDefault="00DA4968" w:rsidP="00DA4968"/>
    <w:p w14:paraId="2F556951" w14:textId="46150A80" w:rsidR="00186B53" w:rsidRPr="0016014D" w:rsidRDefault="00593A85" w:rsidP="002C50C1">
      <w:pPr>
        <w:rPr>
          <w:b/>
          <w:bCs/>
        </w:rPr>
      </w:pPr>
      <w:r>
        <w:rPr>
          <w:rFonts w:hint="eastAsia"/>
          <w:b/>
          <w:bCs/>
        </w:rPr>
        <w:t>本人所用的数据中</w:t>
      </w:r>
      <w:r w:rsidRPr="00593A85">
        <w:rPr>
          <w:rFonts w:hint="eastAsia"/>
          <w:b/>
          <w:bCs/>
          <w:color w:val="FF0000"/>
        </w:rPr>
        <w:t>最大风速没有大于</w:t>
      </w:r>
      <m:oMath>
        <m:r>
          <m:rPr>
            <m:sty m:val="bi"/>
          </m:rPr>
          <w:rPr>
            <w:rFonts w:ascii="Cambria Math" w:hAnsi="Cambria Math"/>
            <w:color w:val="FF0000"/>
          </w:rPr>
          <m:t>96</m:t>
        </m:r>
        <m:r>
          <m:rPr>
            <m:sty m:val="bi"/>
          </m:rPr>
          <w:rPr>
            <w:rFonts w:ascii="Cambria Math" w:hAnsi="Cambria Math" w:hint="eastAsia"/>
            <w:color w:val="FF0000"/>
          </w:rPr>
          <m:t>kt</m:t>
        </m:r>
      </m:oMath>
      <w:r w:rsidRPr="00593A85">
        <w:rPr>
          <w:rFonts w:hint="eastAsia"/>
          <w:b/>
          <w:bCs/>
          <w:color w:val="FF0000"/>
        </w:rPr>
        <w:t>的数据</w:t>
      </w:r>
    </w:p>
    <w:p w14:paraId="1BD9E2A7" w14:textId="77777777" w:rsidR="00186B53" w:rsidRDefault="00186B53" w:rsidP="002C50C1"/>
    <w:p w14:paraId="35A08CB1" w14:textId="6933A4EF" w:rsidR="00BE44E9" w:rsidRDefault="00BE44E9" w:rsidP="002C50C1">
      <w:r>
        <w:rPr>
          <w:rFonts w:hint="eastAsia"/>
        </w:rPr>
        <w:t>注意:</w:t>
      </w:r>
      <w:r>
        <w:t xml:space="preserve"> </w:t>
      </w:r>
    </w:p>
    <w:p w14:paraId="4D9E0FAD" w14:textId="4F05847C" w:rsidR="00BE44E9" w:rsidRDefault="00BE44E9" w:rsidP="002C50C1">
      <w:r>
        <w:rPr>
          <w:rFonts w:hint="eastAsia"/>
        </w:rPr>
        <w:t>风速需要转换一下:</w:t>
      </w:r>
      <w:r>
        <w:t xml:space="preserve">  </w:t>
      </w:r>
      <w:r>
        <w:rPr>
          <w:rFonts w:hint="eastAsia"/>
        </w:rPr>
        <w:t>1分钟和1</w:t>
      </w:r>
      <w:r>
        <w:t>0</w:t>
      </w:r>
      <w:r>
        <w:rPr>
          <w:rFonts w:hint="eastAsia"/>
        </w:rPr>
        <w:t>分钟转换.</w:t>
      </w:r>
      <w:r>
        <w:t xml:space="preserve"> </w:t>
      </w:r>
    </w:p>
    <w:p w14:paraId="2FC66613" w14:textId="095DE4F5" w:rsidR="00BE44E9" w:rsidRDefault="00BE44E9" w:rsidP="00BE44E9">
      <w:pPr>
        <w:jc w:val="center"/>
      </w:pPr>
      <w:r>
        <w:rPr>
          <w:noProof/>
        </w:rPr>
        <w:drawing>
          <wp:inline distT="0" distB="0" distL="0" distR="0" wp14:anchorId="722533C3" wp14:editId="3F6D457A">
            <wp:extent cx="3623324" cy="2079943"/>
            <wp:effectExtent l="0" t="0" r="0" b="0"/>
            <wp:docPr id="1266798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8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10" cy="20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9E5D" w14:textId="77777777" w:rsidR="00BE44E9" w:rsidRDefault="00BE44E9" w:rsidP="002C50C1"/>
    <w:p w14:paraId="2F979808" w14:textId="5B99883F" w:rsidR="00BE44E9" w:rsidRDefault="00596322" w:rsidP="002C50C1">
      <w:r>
        <w:rPr>
          <w:rFonts w:hint="eastAsia"/>
          <w:b/>
          <w:bCs/>
        </w:rPr>
        <w:t>WMO</w:t>
      </w:r>
      <w:r>
        <w:rPr>
          <w:b/>
          <w:bCs/>
        </w:rPr>
        <w:t>_</w:t>
      </w:r>
      <w:r>
        <w:rPr>
          <w:rFonts w:hint="eastAsia"/>
          <w:b/>
          <w:bCs/>
        </w:rPr>
        <w:t>WIND</w:t>
      </w:r>
      <w:r>
        <w:rPr>
          <w:b/>
          <w:bCs/>
        </w:rPr>
        <w:t xml:space="preserve"> </w:t>
      </w:r>
      <w:r>
        <w:rPr>
          <w:rFonts w:hint="eastAsia"/>
        </w:rPr>
        <w:t>用的是1</w:t>
      </w:r>
      <w:r>
        <w:t>0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风速,</w:t>
      </w:r>
      <w:r>
        <w:t xml:space="preserve">  </w:t>
      </w:r>
      <w:r>
        <w:rPr>
          <w:rFonts w:hint="eastAsia"/>
        </w:rPr>
        <w:t xml:space="preserve">需要除以 </w:t>
      </w:r>
      <w:r>
        <w:t xml:space="preserve">0.88 </w:t>
      </w:r>
      <w:r>
        <w:rPr>
          <w:rFonts w:hint="eastAsia"/>
        </w:rPr>
        <w:t>得到 需要的1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风速.</w:t>
      </w:r>
      <w:r>
        <w:t xml:space="preserve"> </w:t>
      </w:r>
    </w:p>
    <w:p w14:paraId="7F1A30C3" w14:textId="77777777" w:rsidR="00596322" w:rsidRPr="00596322" w:rsidRDefault="00596322" w:rsidP="002C50C1"/>
    <w:p w14:paraId="15492B74" w14:textId="790B1241" w:rsidR="00BC498B" w:rsidRDefault="005937D4" w:rsidP="005937D4">
      <w:pPr>
        <w:tabs>
          <w:tab w:val="left" w:pos="951"/>
        </w:tabs>
      </w:pPr>
      <w:r>
        <w:tab/>
      </w:r>
    </w:p>
    <w:p w14:paraId="3DF730D6" w14:textId="5D8AE94F" w:rsidR="00BC498B" w:rsidRPr="00BC498B" w:rsidRDefault="00BC498B" w:rsidP="00BC498B">
      <w:pPr>
        <w:pStyle w:val="2"/>
      </w:pPr>
      <w:r>
        <w:rPr>
          <w:rFonts w:hint="eastAsia"/>
        </w:rPr>
        <w:t>动能计算</w:t>
      </w:r>
    </w:p>
    <w:p w14:paraId="06D3A71C" w14:textId="35083469" w:rsidR="001F3405" w:rsidRPr="001F3405" w:rsidRDefault="002C50C1" w:rsidP="001F3405">
      <w:pPr>
        <w:pStyle w:val="a3"/>
        <w:ind w:left="780" w:firstLineChars="0" w:firstLine="60"/>
        <w:rPr>
          <w:b/>
          <w:bCs/>
        </w:rPr>
      </w:pPr>
      <w:r>
        <w:rPr>
          <w:rFonts w:hint="eastAsia"/>
          <w:b/>
          <w:bCs/>
        </w:rPr>
        <w:t>注意:</w:t>
      </w:r>
      <w:r>
        <w:rPr>
          <w:b/>
          <w:bCs/>
        </w:rPr>
        <w:t xml:space="preserve">   </w:t>
      </w:r>
      <w:r w:rsidR="001F3405" w:rsidRPr="001F3405">
        <w:rPr>
          <w:b/>
          <w:bCs/>
        </w:rPr>
        <w:t>1</w:t>
      </w:r>
      <w:r w:rsidR="001F3405" w:rsidRPr="001F3405">
        <w:rPr>
          <w:rFonts w:hint="eastAsia"/>
          <w:b/>
          <w:bCs/>
        </w:rPr>
        <w:t>kt</w:t>
      </w:r>
      <w:r w:rsidR="001F3405" w:rsidRPr="001F3405">
        <w:rPr>
          <w:b/>
          <w:bCs/>
        </w:rPr>
        <w:t xml:space="preserve"> = 0.5</w:t>
      </w:r>
      <w:r w:rsidR="009520CE">
        <w:rPr>
          <w:b/>
          <w:bCs/>
        </w:rPr>
        <w:t>1</w:t>
      </w:r>
      <w:r w:rsidR="001F3405" w:rsidRPr="001F3405">
        <w:rPr>
          <w:b/>
          <w:bCs/>
        </w:rPr>
        <w:t>4 m/s</w:t>
      </w:r>
      <w:r w:rsidR="003464B7">
        <w:rPr>
          <w:b/>
          <w:bCs/>
        </w:rPr>
        <w:t xml:space="preserve">  </w:t>
      </w:r>
    </w:p>
    <w:p w14:paraId="1190B9CB" w14:textId="5801F698" w:rsidR="001F7109" w:rsidRDefault="001F7109" w:rsidP="00AF3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5E0919" wp14:editId="7914BBCF">
            <wp:extent cx="5274310" cy="1975485"/>
            <wp:effectExtent l="0" t="0" r="2540" b="5715"/>
            <wp:docPr id="188146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439F" w14:textId="106134AE" w:rsidR="00717D48" w:rsidRPr="00717D48" w:rsidRDefault="00717D48" w:rsidP="004349E0">
      <w:pPr>
        <w:jc w:val="center"/>
        <w:rPr>
          <w:b/>
          <w:bCs/>
        </w:rPr>
      </w:pPr>
      <w:r>
        <w:rPr>
          <w:rFonts w:hint="eastAsia"/>
          <w:b/>
          <w:bCs/>
        </w:rPr>
        <w:t>近似的取值</w:t>
      </w:r>
    </w:p>
    <w:p w14:paraId="3D3180B4" w14:textId="19217769" w:rsidR="00470151" w:rsidRDefault="00717D48" w:rsidP="004349E0">
      <w:pPr>
        <w:jc w:val="center"/>
      </w:pPr>
      <w:r>
        <w:rPr>
          <w:rFonts w:hint="eastAsia"/>
        </w:rPr>
        <w:t>1</w:t>
      </w:r>
      <w:r>
        <w:t>8</w:t>
      </w:r>
      <w:r w:rsidR="00A6168B">
        <w:rPr>
          <w:rFonts w:hint="eastAsia"/>
        </w:rPr>
        <w:t>m</w:t>
      </w:r>
      <w:r w:rsidR="00A6168B">
        <w:t>/s</w:t>
      </w:r>
      <w:r>
        <w:t xml:space="preserve"> </w:t>
      </w:r>
      <w:r>
        <w:sym w:font="Wingdings" w:char="F0E0"/>
      </w:r>
      <w:r w:rsidR="00A6168B">
        <w:t xml:space="preserve"> </w:t>
      </w:r>
      <w:r>
        <w:t>34</w:t>
      </w:r>
      <w:r>
        <w:rPr>
          <w:rFonts w:hint="eastAsia"/>
        </w:rPr>
        <w:t>kt</w:t>
      </w:r>
    </w:p>
    <w:p w14:paraId="53262A4E" w14:textId="66031FAE" w:rsidR="00717D48" w:rsidRDefault="00717D48" w:rsidP="004349E0">
      <w:pPr>
        <w:jc w:val="center"/>
      </w:pPr>
      <w:r>
        <w:rPr>
          <w:rFonts w:hint="eastAsia"/>
        </w:rPr>
        <w:t>2</w:t>
      </w:r>
      <w:r>
        <w:t>6</w:t>
      </w:r>
      <w:r w:rsidR="00A6168B">
        <w:t xml:space="preserve">m/s </w:t>
      </w:r>
      <w:r>
        <w:sym w:font="Wingdings" w:char="F0E0"/>
      </w:r>
      <w:r w:rsidR="00A6168B">
        <w:t xml:space="preserve"> </w:t>
      </w:r>
      <w:r>
        <w:t>50kt</w:t>
      </w:r>
    </w:p>
    <w:p w14:paraId="21D12C99" w14:textId="0B854DC7" w:rsidR="008E6633" w:rsidRDefault="00717D48" w:rsidP="00AC2E57">
      <w:pPr>
        <w:jc w:val="center"/>
        <w:rPr>
          <w:b/>
          <w:bCs/>
          <w:color w:val="FF0000"/>
        </w:rPr>
      </w:pPr>
      <w:r>
        <w:rPr>
          <w:rFonts w:hint="eastAsia"/>
        </w:rPr>
        <w:t>3</w:t>
      </w:r>
      <w:r>
        <w:t>3</w:t>
      </w:r>
      <w:r w:rsidR="00A6168B">
        <w:t xml:space="preserve">m/s </w:t>
      </w:r>
      <w:r>
        <w:sym w:font="Wingdings" w:char="F0E0"/>
      </w:r>
      <w:r w:rsidR="00A6168B">
        <w:t xml:space="preserve"> </w:t>
      </w:r>
      <w:r>
        <w:t>6</w:t>
      </w:r>
      <w:r w:rsidR="000A4F22">
        <w:t>0</w:t>
      </w:r>
      <w:r w:rsidR="00A6168B">
        <w:t>kt</w:t>
      </w:r>
      <w:r w:rsidR="005B6F42">
        <w:t xml:space="preserve">  </w:t>
      </w:r>
    </w:p>
    <w:p w14:paraId="7F3F95FD" w14:textId="0CE04E38" w:rsidR="009E7E6A" w:rsidRPr="009E7E6A" w:rsidRDefault="009E7E6A" w:rsidP="008E6633">
      <w:pPr>
        <w:rPr>
          <w:b/>
          <w:bCs/>
        </w:rPr>
      </w:pPr>
      <w:r>
        <w:rPr>
          <w:rFonts w:hint="eastAsia"/>
          <w:b/>
          <w:bCs/>
        </w:rPr>
        <w:lastRenderedPageBreak/>
        <w:t>计算公式:</w:t>
      </w:r>
      <w:r>
        <w:rPr>
          <w:b/>
          <w:bCs/>
        </w:rPr>
        <w:t xml:space="preserve"> </w:t>
      </w:r>
    </w:p>
    <w:p w14:paraId="6FEF087C" w14:textId="03C60B23" w:rsidR="009E7E6A" w:rsidRPr="00821F55" w:rsidRDefault="009E7E6A" w:rsidP="001A6CD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BA7E00" wp14:editId="0480B3C6">
            <wp:extent cx="3322608" cy="769687"/>
            <wp:effectExtent l="0" t="0" r="0" b="0"/>
            <wp:docPr id="1559042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63A" w14:textId="460BE7A1" w:rsidR="009E7E6A" w:rsidRPr="00890CB0" w:rsidRDefault="00727F26" w:rsidP="00890CB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ECEB3" wp14:editId="6CFC67D1">
            <wp:extent cx="2309060" cy="769687"/>
            <wp:effectExtent l="0" t="0" r="0" b="0"/>
            <wp:docPr id="1673657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57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A47" w14:textId="77777777" w:rsidR="00E62C68" w:rsidRDefault="00E62C68" w:rsidP="00AF312D">
      <w:pPr>
        <w:rPr>
          <w:b/>
          <w:bCs/>
        </w:rPr>
      </w:pPr>
    </w:p>
    <w:p w14:paraId="26C284F6" w14:textId="672DBFC6" w:rsidR="00EA7379" w:rsidRDefault="00EA7379" w:rsidP="00AF312D">
      <w:pPr>
        <w:rPr>
          <w:b/>
          <w:bCs/>
        </w:rPr>
      </w:pPr>
      <w:r>
        <w:rPr>
          <w:rFonts w:hint="eastAsia"/>
          <w:b/>
          <w:bCs/>
        </w:rPr>
        <w:t>计算的时候注意单位换算:</w:t>
      </w:r>
    </w:p>
    <w:p w14:paraId="7A7E55B7" w14:textId="11C87B72" w:rsidR="00EA7379" w:rsidRDefault="00EA7379" w:rsidP="00EA73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348DD8" wp14:editId="2232719C">
            <wp:extent cx="1775614" cy="769687"/>
            <wp:effectExtent l="0" t="0" r="0" b="0"/>
            <wp:docPr id="721970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70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2D82" w14:textId="77777777" w:rsidR="00EA7379" w:rsidRDefault="00EA7379" w:rsidP="00AF312D">
      <w:pPr>
        <w:rPr>
          <w:b/>
          <w:bCs/>
        </w:rPr>
      </w:pPr>
    </w:p>
    <w:p w14:paraId="1D6B5259" w14:textId="0CD0209C" w:rsidR="00D96FC5" w:rsidRPr="002E5877" w:rsidRDefault="002E5877" w:rsidP="00AF312D">
      <w:pPr>
        <w:rPr>
          <w:b/>
          <w:bCs/>
          <w:color w:val="FF0000"/>
        </w:rPr>
      </w:pPr>
      <w:r w:rsidRPr="002E5877">
        <w:rPr>
          <w:rFonts w:hint="eastAsia"/>
          <w:b/>
          <w:bCs/>
          <w:color w:val="FF0000"/>
          <w:highlight w:val="yellow"/>
        </w:rPr>
        <w:t>下方绘图,</w:t>
      </w:r>
      <w:r w:rsidRPr="002E5877">
        <w:rPr>
          <w:b/>
          <w:bCs/>
          <w:color w:val="FF0000"/>
          <w:highlight w:val="yellow"/>
        </w:rPr>
        <w:t xml:space="preserve"> </w:t>
      </w:r>
      <w:r w:rsidRPr="002E5877">
        <w:rPr>
          <w:rFonts w:hint="eastAsia"/>
          <w:b/>
          <w:bCs/>
          <w:color w:val="FF0000"/>
          <w:highlight w:val="yellow"/>
        </w:rPr>
        <w:t xml:space="preserve">动能用的就是 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32"/>
            <w:highlight w:val="yellow"/>
          </w:rPr>
          <m:t>TJ</m:t>
        </m:r>
      </m:oMath>
    </w:p>
    <w:p w14:paraId="563441CE" w14:textId="47E9A57C" w:rsidR="00D96FC5" w:rsidRDefault="008753F1" w:rsidP="008753F1">
      <w:pPr>
        <w:pStyle w:val="2"/>
      </w:pPr>
      <w:r>
        <w:rPr>
          <w:rFonts w:hint="eastAsia"/>
        </w:rPr>
        <w:t>绘图结果</w:t>
      </w:r>
    </w:p>
    <w:p w14:paraId="2BAB0D8E" w14:textId="19071C04" w:rsidR="008753F1" w:rsidRDefault="008753F1" w:rsidP="008753F1">
      <w:r>
        <w:rPr>
          <w:rFonts w:hint="eastAsia"/>
        </w:rPr>
        <w:t>下面是基于大于9</w:t>
      </w:r>
      <w:r>
        <w:t>60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的绘图结果</w:t>
      </w:r>
      <w:r w:rsidR="009E2091">
        <w:rPr>
          <w:rFonts w:hint="eastAsia"/>
        </w:rPr>
        <w:t>:</w:t>
      </w:r>
      <w:r w:rsidR="009E2091">
        <w:t xml:space="preserve"> </w:t>
      </w:r>
    </w:p>
    <w:p w14:paraId="05251D89" w14:textId="1C01641C" w:rsidR="008753F1" w:rsidRPr="00604F40" w:rsidRDefault="008A7AC0" w:rsidP="00604F40">
      <w:pPr>
        <w:jc w:val="center"/>
      </w:pPr>
      <w:r>
        <w:rPr>
          <w:noProof/>
        </w:rPr>
        <w:drawing>
          <wp:inline distT="0" distB="0" distL="0" distR="0" wp14:anchorId="094011C5" wp14:editId="4B86EE19">
            <wp:extent cx="5274310" cy="3956050"/>
            <wp:effectExtent l="0" t="0" r="2540" b="6350"/>
            <wp:docPr id="2050403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2B48" w14:textId="3A4F39C8" w:rsidR="00B630DB" w:rsidRPr="00F10838" w:rsidRDefault="004E1073" w:rsidP="00AF312D">
      <w:pPr>
        <w:rPr>
          <w:b/>
          <w:bCs/>
        </w:rPr>
      </w:pPr>
      <w:r w:rsidRPr="00F10838">
        <w:rPr>
          <w:rFonts w:hint="eastAsia"/>
          <w:b/>
          <w:bCs/>
        </w:rPr>
        <w:t>注意:</w:t>
      </w:r>
      <w:r w:rsidRPr="00F10838">
        <w:rPr>
          <w:b/>
          <w:bCs/>
        </w:rPr>
        <w:t xml:space="preserve"> </w:t>
      </w:r>
    </w:p>
    <w:p w14:paraId="674C5E56" w14:textId="37171F7F" w:rsidR="004E1073" w:rsidRDefault="004E1073" w:rsidP="00B63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在1</w:t>
      </w:r>
      <w:r>
        <w:t>988</w:t>
      </w:r>
      <w:r>
        <w:rPr>
          <w:rFonts w:hint="eastAsia"/>
        </w:rPr>
        <w:t>年到2</w:t>
      </w:r>
      <w:r>
        <w:t>021</w:t>
      </w:r>
      <w:r>
        <w:rPr>
          <w:rFonts w:hint="eastAsia"/>
        </w:rPr>
        <w:t>年,</w:t>
      </w:r>
      <w:r>
        <w:t xml:space="preserve"> </w:t>
      </w:r>
      <w:r>
        <w:rPr>
          <w:rFonts w:hint="eastAsia"/>
        </w:rPr>
        <w:t>在气压大于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 w:hAnsi="Cambria Math" w:hint="eastAsia"/>
          </w:rPr>
          <m:t>hPa</m:t>
        </m:r>
      </m:oMath>
      <w:r>
        <w:rPr>
          <w:rFonts w:hint="eastAsia"/>
        </w:rPr>
        <w:t>的情况下,</w:t>
      </w:r>
      <w:r>
        <w:t xml:space="preserve"> </w:t>
      </w:r>
      <w:r>
        <w:rPr>
          <w:rFonts w:hint="eastAsia"/>
        </w:rPr>
        <w:t>没有风速大于</w:t>
      </w:r>
      <m:oMath>
        <m:r>
          <w:rPr>
            <w:rFonts w:ascii="Cambria Math" w:hAnsi="Cambria Math"/>
          </w:rPr>
          <m:t>90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t</m:t>
        </m:r>
      </m:oMath>
    </w:p>
    <w:p w14:paraId="76AC7552" w14:textId="07437FCB" w:rsidR="004E1073" w:rsidRDefault="004E1073" w:rsidP="00AF312D">
      <w:r>
        <w:tab/>
      </w:r>
      <w:r w:rsidR="00B630DB">
        <w:tab/>
      </w:r>
      <w:r>
        <w:rPr>
          <w:rFonts w:hint="eastAsia"/>
        </w:rPr>
        <w:t>如果从1</w:t>
      </w:r>
      <w:r>
        <w:t>980</w:t>
      </w:r>
      <w:r>
        <w:rPr>
          <w:rFonts w:hint="eastAsia"/>
        </w:rPr>
        <w:t>年开始,</w:t>
      </w:r>
      <w:r>
        <w:t xml:space="preserve"> </w:t>
      </w:r>
      <w:r>
        <w:rPr>
          <w:rFonts w:hint="eastAsia"/>
        </w:rPr>
        <w:t>那就</w:t>
      </w:r>
      <w:r w:rsidR="00B630DB">
        <w:rPr>
          <w:rFonts w:hint="eastAsia"/>
        </w:rPr>
        <w:t>有少量的</w:t>
      </w:r>
      <w:proofErr w:type="gramStart"/>
      <w:r w:rsidR="00B630DB">
        <w:rPr>
          <w:rFonts w:hint="eastAsia"/>
        </w:rPr>
        <w:t>个</w:t>
      </w:r>
      <w:proofErr w:type="gramEnd"/>
      <w:r w:rsidR="00B630DB">
        <w:rPr>
          <w:rFonts w:hint="eastAsia"/>
        </w:rPr>
        <w:t>例了.</w:t>
      </w:r>
      <w:r w:rsidR="00B630DB">
        <w:t xml:space="preserve"> </w:t>
      </w:r>
    </w:p>
    <w:p w14:paraId="7CA2ED5F" w14:textId="5B2737FB" w:rsidR="00B630DB" w:rsidRDefault="00B630DB" w:rsidP="00B63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虽然做了分类,</w:t>
      </w:r>
      <w:r>
        <w:t xml:space="preserve"> </w:t>
      </w:r>
      <w:r>
        <w:rPr>
          <w:rFonts w:hint="eastAsia"/>
        </w:rPr>
        <w:t>但是同一个气旋,</w:t>
      </w:r>
      <w:r>
        <w:t xml:space="preserve"> </w:t>
      </w:r>
      <w:r>
        <w:rPr>
          <w:rFonts w:hint="eastAsia"/>
        </w:rPr>
        <w:t>在不同的时期也会被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不同的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例.</w:t>
      </w:r>
      <w:r>
        <w:t xml:space="preserve"> </w:t>
      </w:r>
    </w:p>
    <w:p w14:paraId="6B0B7D00" w14:textId="36482DD9" w:rsidR="00B630DB" w:rsidRPr="00D369BF" w:rsidRDefault="00D369BF" w:rsidP="00AF312D">
      <w:r>
        <w:rPr>
          <w:rFonts w:hint="eastAsia"/>
        </w:rPr>
        <w:t>原始的风速对应的个数如下</w:t>
      </w:r>
      <w:r w:rsidR="00AD3206">
        <w:rPr>
          <w:rFonts w:hint="eastAsia"/>
        </w:rPr>
        <w:t>(未删除</w:t>
      </w:r>
      <w:r w:rsidR="00AD3206">
        <w:rPr>
          <w:b/>
          <w:bCs/>
        </w:rPr>
        <w:t>nan</w:t>
      </w:r>
      <w:r w:rsidR="00AD3206">
        <w:t>)</w:t>
      </w:r>
      <w:r>
        <w:rPr>
          <w:rFonts w:hint="eastAsia"/>
        </w:rPr>
        <w:t>:</w:t>
      </w:r>
    </w:p>
    <w:p w14:paraId="466B6CE1" w14:textId="171BE094" w:rsidR="00D369BF" w:rsidRDefault="00D369BF" w:rsidP="00D369BF">
      <w:pPr>
        <w:pStyle w:val="HTML"/>
        <w:shd w:val="clear" w:color="auto" w:fill="FFFFFF"/>
        <w:wordWrap w:val="0"/>
        <w:ind w:firstLineChars="200"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‘65’: 715</w:t>
      </w:r>
    </w:p>
    <w:p w14:paraId="227CF72A" w14:textId="28A80CC3" w:rsidR="00D369BF" w:rsidRDefault="00D369BF" w:rsidP="00D369BF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'70-75': 650</w:t>
      </w:r>
    </w:p>
    <w:p w14:paraId="29D4E89A" w14:textId="3633D72B" w:rsidR="00F10838" w:rsidRPr="00D004F1" w:rsidRDefault="00D369BF" w:rsidP="00D004F1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'80-85': 7</w:t>
      </w:r>
    </w:p>
    <w:p w14:paraId="2BEBB85A" w14:textId="238848A9" w:rsidR="00F10838" w:rsidRDefault="00304188" w:rsidP="00AF312D">
      <w:pPr>
        <w:rPr>
          <w:b/>
          <w:bCs/>
        </w:rPr>
      </w:pPr>
      <w:r>
        <w:rPr>
          <w:noProof/>
        </w:rPr>
        <w:drawing>
          <wp:inline distT="0" distB="0" distL="0" distR="0" wp14:anchorId="20B8EF7E" wp14:editId="42A4C7D2">
            <wp:extent cx="5274310" cy="2966720"/>
            <wp:effectExtent l="0" t="0" r="2540" b="5080"/>
            <wp:docPr id="1160164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DB8B" w14:textId="7E095721" w:rsidR="00F10838" w:rsidRDefault="00F10838" w:rsidP="00AF312D">
      <w:pPr>
        <w:rPr>
          <w:b/>
          <w:bCs/>
        </w:rPr>
      </w:pPr>
      <w:r>
        <w:rPr>
          <w:rFonts w:hint="eastAsia"/>
          <w:b/>
          <w:bCs/>
        </w:rPr>
        <w:t>注意:</w:t>
      </w:r>
    </w:p>
    <w:p w14:paraId="6086FCDE" w14:textId="77777777" w:rsidR="00277468" w:rsidRDefault="00142B81" w:rsidP="002774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在1</w:t>
      </w:r>
      <w:r>
        <w:t>988</w:t>
      </w:r>
      <w:r>
        <w:rPr>
          <w:rFonts w:hint="eastAsia"/>
        </w:rPr>
        <w:t>年到2</w:t>
      </w:r>
      <w:r>
        <w:t>021</w:t>
      </w:r>
      <w:r>
        <w:rPr>
          <w:rFonts w:hint="eastAsia"/>
        </w:rPr>
        <w:t>年,</w:t>
      </w:r>
      <w:r>
        <w:t xml:space="preserve"> </w:t>
      </w:r>
      <w:r>
        <w:rPr>
          <w:rFonts w:hint="eastAsia"/>
        </w:rPr>
        <w:t>在气压</w:t>
      </w:r>
      <w:r w:rsidR="00216EB4">
        <w:rPr>
          <w:rFonts w:hint="eastAsia"/>
        </w:rPr>
        <w:t>小</w:t>
      </w:r>
      <w:r>
        <w:rPr>
          <w:rFonts w:hint="eastAsia"/>
        </w:rPr>
        <w:t>于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 w:hAnsi="Cambria Math" w:hint="eastAsia"/>
          </w:rPr>
          <m:t>hPa</m:t>
        </m:r>
      </m:oMath>
      <w:r>
        <w:rPr>
          <w:rFonts w:hint="eastAsia"/>
        </w:rPr>
        <w:t>的情况下,</w:t>
      </w:r>
      <w:r>
        <w:t xml:space="preserve"> </w:t>
      </w:r>
      <w:r w:rsidR="007104A2">
        <w:rPr>
          <w:rFonts w:hint="eastAsia"/>
        </w:rPr>
        <w:t>没有风速</w:t>
      </w:r>
      <w:r>
        <w:rPr>
          <w:rFonts w:hint="eastAsia"/>
        </w:rPr>
        <w:t>大于</w:t>
      </w:r>
      <m:oMath>
        <m:r>
          <w:rPr>
            <w:rFonts w:ascii="Cambria Math" w:hAnsi="Cambria Math"/>
          </w:rPr>
          <m:t>125</m:t>
        </m:r>
        <m:r>
          <w:rPr>
            <w:rFonts w:ascii="Cambria Math" w:hAnsi="Cambria Math" w:hint="eastAsia"/>
          </w:rPr>
          <m:t>kt</m:t>
        </m:r>
      </m:oMath>
      <w:r>
        <w:rPr>
          <w:rFonts w:hint="eastAsia"/>
        </w:rPr>
        <w:t>的</w:t>
      </w:r>
    </w:p>
    <w:p w14:paraId="267CD208" w14:textId="0F164F32" w:rsidR="00277468" w:rsidRPr="007104A2" w:rsidRDefault="00277468" w:rsidP="002774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在1</w:t>
      </w:r>
      <w:r>
        <w:t>988</w:t>
      </w:r>
      <w:r>
        <w:rPr>
          <w:rFonts w:hint="eastAsia"/>
        </w:rPr>
        <w:t>年到2</w:t>
      </w:r>
      <w:r>
        <w:t>021</w:t>
      </w:r>
      <w:r>
        <w:rPr>
          <w:rFonts w:hint="eastAsia"/>
        </w:rPr>
        <w:t>年,</w:t>
      </w:r>
      <w:r>
        <w:t xml:space="preserve"> </w:t>
      </w:r>
      <w:r>
        <w:rPr>
          <w:rFonts w:hint="eastAsia"/>
        </w:rPr>
        <w:t>在气压大于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 w:hAnsi="Cambria Math" w:hint="eastAsia"/>
          </w:rPr>
          <m:t>hPa</m:t>
        </m:r>
      </m:oMath>
      <w:r>
        <w:rPr>
          <w:rFonts w:hint="eastAsia"/>
        </w:rPr>
        <w:t>的情况下</w:t>
      </w:r>
    </w:p>
    <w:p w14:paraId="12031305" w14:textId="77777777" w:rsidR="00DC113F" w:rsidRPr="00D369BF" w:rsidRDefault="00DC113F" w:rsidP="00B6512F">
      <w:r>
        <w:rPr>
          <w:rFonts w:hint="eastAsia"/>
        </w:rPr>
        <w:t>原始的风速对应的个数如下(未删除</w:t>
      </w:r>
      <w:r w:rsidRPr="00B6512F">
        <w:rPr>
          <w:b/>
          <w:bCs/>
        </w:rPr>
        <w:t>nan</w:t>
      </w:r>
      <w:r>
        <w:t>)</w:t>
      </w:r>
      <w:r>
        <w:rPr>
          <w:rFonts w:hint="eastAsia"/>
        </w:rPr>
        <w:t>:</w:t>
      </w:r>
    </w:p>
    <w:p w14:paraId="38E18CC2" w14:textId="77777777" w:rsidR="003D63DC" w:rsidRDefault="003D63DC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3D63DC">
        <w:rPr>
          <w:rFonts w:ascii="var(--jp-code-font-family)" w:eastAsia="宋体" w:hAnsi="var(--jp-code-font-family)" w:cs="宋体"/>
          <w:kern w:val="0"/>
          <w:sz w:val="20"/>
          <w:szCs w:val="20"/>
        </w:rPr>
        <w:t>'100kt': 298</w:t>
      </w:r>
    </w:p>
    <w:p w14:paraId="179C07F6" w14:textId="77777777" w:rsidR="003D63DC" w:rsidRDefault="003D63DC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3D63DC">
        <w:rPr>
          <w:rFonts w:ascii="var(--jp-code-font-family)" w:eastAsia="宋体" w:hAnsi="var(--jp-code-font-family)" w:cs="宋体"/>
          <w:kern w:val="0"/>
          <w:sz w:val="20"/>
          <w:szCs w:val="20"/>
        </w:rPr>
        <w:t>'105-110kt': 208</w:t>
      </w:r>
    </w:p>
    <w:p w14:paraId="4477C2A6" w14:textId="57EA25CF" w:rsidR="00F10838" w:rsidRDefault="003D63DC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3D63DC">
        <w:rPr>
          <w:rFonts w:ascii="var(--jp-code-font-family)" w:eastAsia="宋体" w:hAnsi="var(--jp-code-font-family)" w:cs="宋体"/>
          <w:kern w:val="0"/>
          <w:sz w:val="20"/>
          <w:szCs w:val="20"/>
        </w:rPr>
        <w:t>'115-120kt': 40</w:t>
      </w:r>
    </w:p>
    <w:p w14:paraId="4B36169D" w14:textId="77777777" w:rsidR="00883E24" w:rsidRDefault="00883E24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14:paraId="65D1BCEB" w14:textId="54213054" w:rsidR="0034642D" w:rsidRDefault="00281141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47D6C4" wp14:editId="20DB339D">
            <wp:extent cx="5274310" cy="2200910"/>
            <wp:effectExtent l="0" t="0" r="2540" b="8890"/>
            <wp:docPr id="388936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6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0FE7" w14:textId="77777777" w:rsidR="0034642D" w:rsidRDefault="0034642D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14:paraId="6269E026" w14:textId="4754E661" w:rsidR="00D004F1" w:rsidRDefault="001E7121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lastRenderedPageBreak/>
        <w:t>这张图与论文中的结论是一直的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,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但是由于本人的数据问题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,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所以还是有待考究的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.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</w:p>
    <w:p w14:paraId="7693FE74" w14:textId="77777777" w:rsidR="00BF2FAC" w:rsidRDefault="00BF2FAC" w:rsidP="00BF2FAC">
      <w:pPr>
        <w:rPr>
          <w:b/>
          <w:bCs/>
        </w:rPr>
      </w:pPr>
      <w:r>
        <w:rPr>
          <w:rFonts w:hint="eastAsia"/>
          <w:b/>
          <w:bCs/>
        </w:rPr>
        <w:t>注意:</w:t>
      </w:r>
    </w:p>
    <w:p w14:paraId="26958C8C" w14:textId="0F6DB9FC" w:rsidR="00BF2FAC" w:rsidRDefault="00BF2FAC" w:rsidP="00BF2F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在1</w:t>
      </w:r>
      <w:r>
        <w:t>988</w:t>
      </w:r>
      <w:r>
        <w:rPr>
          <w:rFonts w:hint="eastAsia"/>
        </w:rPr>
        <w:t>年到2</w:t>
      </w:r>
      <w:r>
        <w:t>021</w:t>
      </w:r>
      <w:r>
        <w:rPr>
          <w:rFonts w:hint="eastAsia"/>
        </w:rPr>
        <w:t>年,</w:t>
      </w:r>
      <w:r>
        <w:t xml:space="preserve"> </w:t>
      </w:r>
      <w:r>
        <w:rPr>
          <w:rFonts w:hint="eastAsia"/>
        </w:rPr>
        <w:t>在风速在</w:t>
      </w:r>
      <m:oMath>
        <m:r>
          <w:rPr>
            <w:rFonts w:ascii="Cambria Math" w:hAnsi="Cambria Math"/>
          </w:rPr>
          <m:t>64</m:t>
        </m:r>
        <m:r>
          <w:rPr>
            <w:rFonts w:ascii="Cambria Math" w:hAnsi="Cambria Math" w:hint="eastAsia"/>
          </w:rPr>
          <m:t>kt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96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t </m:t>
        </m:r>
      </m:oMath>
      <w:r>
        <w:rPr>
          <w:rFonts w:hint="eastAsia"/>
        </w:rPr>
        <w:t>的情况下,</w:t>
      </w:r>
      <w:r>
        <w:t xml:space="preserve"> </w:t>
      </w:r>
    </w:p>
    <w:p w14:paraId="43DC433E" w14:textId="7F84C50C" w:rsidR="00D004F1" w:rsidRPr="00D05A21" w:rsidRDefault="00BF2FAC" w:rsidP="00D05A21">
      <w:r>
        <w:rPr>
          <w:rFonts w:hint="eastAsia"/>
        </w:rPr>
        <w:t>原始的风速对应的个数如下(未删除</w:t>
      </w:r>
      <w:r w:rsidRPr="00B6512F">
        <w:rPr>
          <w:b/>
          <w:bCs/>
        </w:rPr>
        <w:t>nan</w:t>
      </w:r>
      <w:r>
        <w:t>)</w:t>
      </w:r>
      <w:r>
        <w:rPr>
          <w:rFonts w:hint="eastAsia"/>
        </w:rPr>
        <w:t>:</w:t>
      </w:r>
    </w:p>
    <w:p w14:paraId="38CB92CB" w14:textId="27AE59AC" w:rsidR="009641CE" w:rsidRDefault="009641CE" w:rsidP="00BF2FAC">
      <w:pPr>
        <w:pStyle w:val="HTML"/>
        <w:shd w:val="clear" w:color="auto" w:fill="FFFFFF"/>
        <w:jc w:val="center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'&gt;=985hPa': 3</w:t>
      </w:r>
    </w:p>
    <w:p w14:paraId="34185D6D" w14:textId="60D8EEB4" w:rsidR="009641CE" w:rsidRDefault="009641CE" w:rsidP="00BF2FAC">
      <w:pPr>
        <w:pStyle w:val="HTML"/>
        <w:shd w:val="clear" w:color="auto" w:fill="FFFFFF"/>
        <w:wordWrap w:val="0"/>
        <w:jc w:val="center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'978-984': 16</w:t>
      </w:r>
    </w:p>
    <w:p w14:paraId="1133AA16" w14:textId="4C81A2C4" w:rsidR="009641CE" w:rsidRDefault="009641CE" w:rsidP="00BF2FAC">
      <w:pPr>
        <w:pStyle w:val="HTML"/>
        <w:shd w:val="clear" w:color="auto" w:fill="FFFFFF"/>
        <w:wordWrap w:val="0"/>
        <w:jc w:val="center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'970-977': 708</w:t>
      </w:r>
    </w:p>
    <w:p w14:paraId="468660D8" w14:textId="25C4FD3C" w:rsidR="009641CE" w:rsidRDefault="009641CE" w:rsidP="00BF2FAC">
      <w:pPr>
        <w:pStyle w:val="HTML"/>
        <w:shd w:val="clear" w:color="auto" w:fill="FFFFFF"/>
        <w:wordWrap w:val="0"/>
        <w:jc w:val="center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'&lt;=969': 634</w:t>
      </w:r>
    </w:p>
    <w:p w14:paraId="12025739" w14:textId="38DA7574" w:rsidR="00D004F1" w:rsidRDefault="00D05A21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注意没有风速在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>96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kt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以上的</w:t>
      </w:r>
    </w:p>
    <w:p w14:paraId="72B1CDE0" w14:textId="5906634B" w:rsidR="00B30FF7" w:rsidRDefault="00B30FF7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所以此处就没有话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0"/>
            <w:szCs w:val="20"/>
          </w:rPr>
          <m:t>96</m:t>
        </m:r>
        <m:r>
          <w:rPr>
            <w:rFonts w:ascii="Cambria Math" w:eastAsia="宋体" w:hAnsi="Cambria Math" w:cs="宋体" w:hint="eastAsia"/>
            <w:kern w:val="0"/>
            <w:sz w:val="20"/>
            <w:szCs w:val="20"/>
          </w:rPr>
          <m:t>k</m:t>
        </m:r>
        <m:r>
          <w:rPr>
            <w:rFonts w:ascii="Cambria Math" w:eastAsia="宋体" w:hAnsi="Cambria Math" w:cs="宋体"/>
            <w:kern w:val="0"/>
            <w:sz w:val="20"/>
            <w:szCs w:val="20"/>
          </w:rPr>
          <m:t>t</m:t>
        </m:r>
      </m:oMath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以上的图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.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</w:p>
    <w:p w14:paraId="44C320D9" w14:textId="77777777" w:rsidR="000B0FAF" w:rsidRDefault="000B0FAF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14:paraId="23473433" w14:textId="77777777" w:rsidR="000B0FAF" w:rsidRDefault="000B0FAF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14:paraId="3AB97778" w14:textId="77777777" w:rsidR="007C26DF" w:rsidRDefault="007C26DF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14:paraId="59A7ACA9" w14:textId="384A6DF8" w:rsidR="007C26DF" w:rsidRPr="007C26DF" w:rsidRDefault="007C26DF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b/>
          <w:bCs/>
          <w:kern w:val="0"/>
          <w:sz w:val="20"/>
          <w:szCs w:val="20"/>
        </w:rPr>
      </w:pPr>
      <w:r w:rsidRPr="007C26DF">
        <w:rPr>
          <w:rFonts w:ascii="var(--jp-code-font-family)" w:eastAsia="宋体" w:hAnsi="var(--jp-code-font-family)" w:cs="宋体" w:hint="eastAsia"/>
          <w:b/>
          <w:bCs/>
          <w:kern w:val="0"/>
          <w:sz w:val="20"/>
          <w:szCs w:val="20"/>
        </w:rPr>
        <w:t>对于风速大于等于</w:t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0"/>
            <w:szCs w:val="20"/>
          </w:rPr>
          <m:t>96</m:t>
        </m:r>
        <m:r>
          <m:rPr>
            <m:sty m:val="bi"/>
          </m:rPr>
          <w:rPr>
            <w:rFonts w:ascii="Cambria Math" w:eastAsia="宋体" w:hAnsi="Cambria Math" w:cs="宋体" w:hint="eastAsia"/>
            <w:kern w:val="0"/>
            <w:sz w:val="20"/>
            <w:szCs w:val="20"/>
          </w:rPr>
          <m:t>kt</m:t>
        </m:r>
      </m:oMath>
    </w:p>
    <w:p w14:paraId="2658280E" w14:textId="1311A5B0" w:rsidR="007C26DF" w:rsidRDefault="007A5881" w:rsidP="003D6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0DFDD2" wp14:editId="632E00ED">
            <wp:extent cx="5274310" cy="2223770"/>
            <wp:effectExtent l="0" t="0" r="2540" b="5080"/>
            <wp:docPr id="143949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8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3CAB" w14:textId="5989E83A" w:rsidR="00F92980" w:rsidRPr="00F92980" w:rsidRDefault="00F92980" w:rsidP="00F92980">
      <w:r>
        <w:rPr>
          <w:rFonts w:hint="eastAsia"/>
        </w:rPr>
        <w:t>原始的风速对应的个数如下(未删除</w:t>
      </w:r>
      <w:r w:rsidRPr="00B6512F">
        <w:rPr>
          <w:b/>
          <w:bCs/>
        </w:rPr>
        <w:t>nan</w:t>
      </w:r>
      <w:r>
        <w:t>)</w:t>
      </w:r>
      <w:r>
        <w:rPr>
          <w:rFonts w:hint="eastAsia"/>
        </w:rPr>
        <w:t>:</w:t>
      </w:r>
    </w:p>
    <w:p w14:paraId="4EEC39DF" w14:textId="342674BC" w:rsidR="00F92980" w:rsidRDefault="00F92980" w:rsidP="00F92980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ab/>
      </w:r>
      <w:r>
        <w:rPr>
          <w:rFonts w:ascii="var(--jp-code-font-family)" w:hAnsi="var(--jp-code-font-family)"/>
          <w:sz w:val="20"/>
          <w:szCs w:val="20"/>
        </w:rPr>
        <w:tab/>
        <w:t>'&gt;=985': 0</w:t>
      </w:r>
    </w:p>
    <w:p w14:paraId="31B2493C" w14:textId="425924BE" w:rsidR="00F92980" w:rsidRDefault="00F92980" w:rsidP="00F92980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ab/>
        <w:t xml:space="preserve"> </w:t>
      </w:r>
      <w:r>
        <w:rPr>
          <w:rFonts w:ascii="var(--jp-code-font-family)" w:hAnsi="var(--jp-code-font-family)"/>
          <w:sz w:val="20"/>
          <w:szCs w:val="20"/>
        </w:rPr>
        <w:tab/>
        <w:t>'987-984': 0</w:t>
      </w:r>
    </w:p>
    <w:p w14:paraId="3EA3B2FD" w14:textId="70E35BB2" w:rsidR="00F92980" w:rsidRDefault="00F92980" w:rsidP="00F92980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</w:t>
      </w:r>
      <w:r>
        <w:rPr>
          <w:rFonts w:ascii="var(--jp-code-font-family)" w:hAnsi="var(--jp-code-font-family)"/>
          <w:sz w:val="20"/>
          <w:szCs w:val="20"/>
        </w:rPr>
        <w:tab/>
      </w:r>
      <w:r>
        <w:rPr>
          <w:rFonts w:ascii="var(--jp-code-font-family)" w:hAnsi="var(--jp-code-font-family)"/>
          <w:sz w:val="20"/>
          <w:szCs w:val="20"/>
        </w:rPr>
        <w:tab/>
        <w:t>'970-974': 0</w:t>
      </w:r>
    </w:p>
    <w:p w14:paraId="5BA6D199" w14:textId="3C38D7C3" w:rsidR="00F92980" w:rsidRDefault="00F92980" w:rsidP="00F92980">
      <w:pPr>
        <w:pStyle w:val="HTML"/>
        <w:shd w:val="clear" w:color="auto" w:fill="FFFFFF"/>
        <w:wordWrap w:val="0"/>
        <w:ind w:firstLine="40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ab/>
      </w:r>
      <w:r>
        <w:rPr>
          <w:rFonts w:ascii="var(--jp-code-font-family)" w:hAnsi="var(--jp-code-font-family)"/>
          <w:sz w:val="20"/>
          <w:szCs w:val="20"/>
        </w:rPr>
        <w:tab/>
        <w:t>'&lt;=969': 546</w:t>
      </w:r>
    </w:p>
    <w:p w14:paraId="51D55058" w14:textId="77777777" w:rsidR="002A5723" w:rsidRDefault="002A5723" w:rsidP="00AF312D">
      <w:pPr>
        <w:rPr>
          <w:b/>
          <w:bCs/>
        </w:rPr>
      </w:pPr>
    </w:p>
    <w:p w14:paraId="3FF9CB5E" w14:textId="77777777" w:rsidR="002A5723" w:rsidRDefault="002A5723" w:rsidP="00AF312D">
      <w:pPr>
        <w:rPr>
          <w:b/>
          <w:bCs/>
        </w:rPr>
      </w:pPr>
    </w:p>
    <w:p w14:paraId="0C640962" w14:textId="77777777" w:rsidR="002A5723" w:rsidRDefault="002A5723" w:rsidP="00AF312D">
      <w:pPr>
        <w:rPr>
          <w:b/>
          <w:bCs/>
        </w:rPr>
      </w:pPr>
    </w:p>
    <w:p w14:paraId="4F8068F9" w14:textId="366D5916" w:rsidR="002A5723" w:rsidRDefault="006047FB" w:rsidP="00AF312D">
      <w:pPr>
        <w:rPr>
          <w:b/>
          <w:bCs/>
        </w:rPr>
      </w:pPr>
      <w:r>
        <w:rPr>
          <w:rFonts w:hint="eastAsia"/>
          <w:b/>
          <w:bCs/>
        </w:rPr>
        <w:t>计算相关系数</w:t>
      </w:r>
    </w:p>
    <w:p w14:paraId="5039F2C9" w14:textId="516030B0" w:rsidR="00DE347B" w:rsidRDefault="00DE347B" w:rsidP="00AF312D">
      <w:r>
        <w:tab/>
      </w:r>
      <w:r w:rsidR="001909B0" w:rsidRPr="00BE189D">
        <w:rPr>
          <w:rFonts w:hint="eastAsia"/>
          <w:b/>
          <w:bCs/>
        </w:rPr>
        <w:t>思路</w:t>
      </w:r>
      <w:r w:rsidR="001909B0">
        <w:t>:</w:t>
      </w:r>
    </w:p>
    <w:p w14:paraId="038E00B1" w14:textId="1EFB4892" w:rsidR="001909B0" w:rsidRDefault="001909B0" w:rsidP="001909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在Cat</w:t>
      </w:r>
      <w:r>
        <w:t xml:space="preserve"> 1~2 </w:t>
      </w:r>
      <w:r w:rsidR="005F24B1">
        <w:rPr>
          <w:rFonts w:hint="eastAsia"/>
        </w:rPr>
        <w:t>(</w:t>
      </w:r>
      <m:oMath>
        <m:r>
          <w:rPr>
            <w:rFonts w:ascii="Cambria Math" w:hAnsi="Cambria Math"/>
          </w:rPr>
          <m:t>64-96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t  , &gt;960</m:t>
        </m:r>
        <m:r>
          <w:rPr>
            <w:rFonts w:ascii="Cambria Math" w:hAnsi="Cambria Math"/>
          </w:rPr>
          <m:t>hPa</m:t>
        </m:r>
      </m:oMath>
      <w:r w:rsidR="005F24B1">
        <w:rPr>
          <w:rFonts w:hint="eastAsia"/>
        </w:rPr>
        <w:t>)</w:t>
      </w:r>
      <w:r>
        <w:rPr>
          <w:rFonts w:hint="eastAsia"/>
        </w:rPr>
        <w:t>阶段的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2B004E">
        <w:rPr>
          <w:rFonts w:hint="eastAsia"/>
        </w:rPr>
        <w:t xml:space="preserve"> </w:t>
      </w:r>
      <w:r w:rsidR="002B004E">
        <w:t xml:space="preserve">, </w:t>
      </w:r>
      <m:oMath>
        <m:r>
          <w:rPr>
            <w:rFonts w:ascii="Cambria Math" w:hAnsi="Cambria Math"/>
          </w:rPr>
          <m:t>MSLP</m:t>
        </m:r>
      </m:oMath>
      <w:r w:rsidR="002B004E">
        <w:rPr>
          <w:rFonts w:hint="eastAsia"/>
        </w:rPr>
        <w:t xml:space="preserve"> </w:t>
      </w:r>
      <w:r w:rsidR="002B004E">
        <w:t xml:space="preserve">, </w:t>
      </w:r>
      <m:oMath>
        <m:r>
          <w:rPr>
            <w:rFonts w:ascii="Cambria Math" w:hAnsi="Cambria Math"/>
          </w:rPr>
          <m:t>IKE</m:t>
        </m:r>
      </m:oMath>
      <w:r w:rsidR="002B004E">
        <w:rPr>
          <w:rFonts w:hint="eastAsia"/>
        </w:rPr>
        <w:t xml:space="preserve"> </w:t>
      </w:r>
      <w:proofErr w:type="gramStart"/>
      <w:r w:rsidR="00EC527C">
        <w:rPr>
          <w:rFonts w:hint="eastAsia"/>
        </w:rPr>
        <w:t>两个两个</w:t>
      </w:r>
      <w:proofErr w:type="gramEnd"/>
      <w:r w:rsidR="00EC527C">
        <w:rPr>
          <w:rFonts w:hint="eastAsia"/>
        </w:rPr>
        <w:t>之间的相关系数.</w:t>
      </w:r>
      <w:r w:rsidR="00EC527C">
        <w:t xml:space="preserve"> </w:t>
      </w:r>
    </w:p>
    <w:p w14:paraId="0E1E0E73" w14:textId="605BC2AF" w:rsidR="00EC527C" w:rsidRDefault="00EC527C" w:rsidP="001909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在Cat</w:t>
      </w:r>
      <w:r>
        <w:t xml:space="preserve"> 3~5</w:t>
      </w:r>
      <m:oMath>
        <m:r>
          <w:rPr>
            <w:rFonts w:ascii="Cambria Math" w:hAnsi="Cambria Math"/>
          </w:rPr>
          <m:t>(≥96kt , ≤960</m:t>
        </m:r>
        <m:r>
          <w:rPr>
            <w:rFonts w:ascii="Cambria Math" w:hAnsi="Cambria Math"/>
          </w:rPr>
          <m:t>hPa)</m:t>
        </m:r>
      </m:oMath>
      <w:r>
        <w:t xml:space="preserve"> </w:t>
      </w:r>
      <w:r>
        <w:rPr>
          <w:rFonts w:hint="eastAsia"/>
        </w:rPr>
        <w:t>阶段的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 xml:space="preserve"> </w:t>
      </w:r>
      <w:r>
        <w:t xml:space="preserve">, </w:t>
      </w:r>
      <m:oMath>
        <m:r>
          <w:rPr>
            <w:rFonts w:ascii="Cambria Math" w:hAnsi="Cambria Math"/>
          </w:rPr>
          <m:t>MSLP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w:rPr>
            <w:rFonts w:ascii="Cambria Math" w:hAnsi="Cambria Math"/>
          </w:rPr>
          <m:t>IKE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两个两个</w:t>
      </w:r>
      <w:proofErr w:type="gramEnd"/>
      <w:r>
        <w:rPr>
          <w:rFonts w:hint="eastAsia"/>
        </w:rPr>
        <w:t>之间的相关系数.</w:t>
      </w:r>
    </w:p>
    <w:p w14:paraId="7574D2C7" w14:textId="77777777" w:rsidR="00DE347B" w:rsidRDefault="00DE347B" w:rsidP="00AF312D"/>
    <w:p w14:paraId="2E3E727B" w14:textId="77777777" w:rsidR="00905EC7" w:rsidRDefault="00905EC7" w:rsidP="00AF312D">
      <w:pPr>
        <w:rPr>
          <w:b/>
          <w:bCs/>
        </w:rPr>
      </w:pPr>
    </w:p>
    <w:p w14:paraId="1103947E" w14:textId="77777777" w:rsidR="00905EC7" w:rsidRPr="00A34869" w:rsidRDefault="00905EC7" w:rsidP="00AF312D">
      <w:pPr>
        <w:rPr>
          <w:b/>
          <w:bCs/>
        </w:rPr>
      </w:pPr>
    </w:p>
    <w:p w14:paraId="3CBFD930" w14:textId="77777777" w:rsidR="00AA0868" w:rsidRDefault="00AA0868" w:rsidP="00AF312D"/>
    <w:p w14:paraId="37AA0864" w14:textId="77777777" w:rsidR="008753F1" w:rsidRDefault="008753F1" w:rsidP="00AF312D">
      <w:pPr>
        <w:rPr>
          <w:b/>
          <w:bCs/>
        </w:rPr>
      </w:pPr>
    </w:p>
    <w:p w14:paraId="40B8C80B" w14:textId="709DA10E" w:rsidR="007E5440" w:rsidRDefault="00E4211E" w:rsidP="00AF312D">
      <w:pPr>
        <w:rPr>
          <w:b/>
          <w:bCs/>
          <w:color w:val="FF0000"/>
        </w:rPr>
      </w:pPr>
      <w:r w:rsidRPr="00E4211E">
        <w:rPr>
          <w:rFonts w:hint="eastAsia"/>
          <w:b/>
          <w:bCs/>
          <w:color w:val="FF0000"/>
          <w:highlight w:val="yellow"/>
        </w:rPr>
        <w:t>注意</w:t>
      </w:r>
      <w:r w:rsidRPr="00E4211E">
        <w:rPr>
          <w:rFonts w:hint="eastAsia"/>
          <w:b/>
          <w:bCs/>
          <w:color w:val="FF0000"/>
        </w:rPr>
        <w:t>:</w:t>
      </w:r>
    </w:p>
    <w:p w14:paraId="2B211F02" w14:textId="77777777" w:rsidR="00DF200E" w:rsidRDefault="00DF200E" w:rsidP="009546D3">
      <w:pPr>
        <w:rPr>
          <w:b/>
          <w:bCs/>
        </w:rPr>
      </w:pPr>
    </w:p>
    <w:p w14:paraId="7271957D" w14:textId="2EE4F241" w:rsidR="00DF200E" w:rsidRPr="00DF200E" w:rsidRDefault="00DF200E" w:rsidP="00DF200E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本人所用的数据中</w:t>
      </w:r>
      <w:r w:rsidRPr="00593A85">
        <w:rPr>
          <w:rFonts w:hint="eastAsia"/>
          <w:b/>
          <w:bCs/>
          <w:color w:val="FF0000"/>
        </w:rPr>
        <w:t>最大风速大于</w:t>
      </w:r>
      <m:oMath>
        <m:r>
          <m:rPr>
            <m:sty m:val="bi"/>
          </m:rPr>
          <w:rPr>
            <w:rFonts w:ascii="Cambria Math" w:hAnsi="Cambria Math"/>
            <w:color w:val="FF0000"/>
          </w:rPr>
          <m:t>96</m:t>
        </m:r>
        <m:r>
          <m:rPr>
            <m:sty m:val="bi"/>
          </m:rPr>
          <w:rPr>
            <w:rFonts w:ascii="Cambria Math" w:hAnsi="Cambria Math" w:hint="eastAsia"/>
            <w:color w:val="FF0000"/>
          </w:rPr>
          <m:t>kt</m:t>
        </m:r>
      </m:oMath>
      <w:r w:rsidRPr="00593A85">
        <w:rPr>
          <w:rFonts w:hint="eastAsia"/>
          <w:b/>
          <w:bCs/>
          <w:color w:val="FF0000"/>
        </w:rPr>
        <w:t>的数据</w:t>
      </w:r>
      <w:r w:rsidR="000B0FAF">
        <w:rPr>
          <w:rFonts w:hint="eastAsia"/>
          <w:b/>
          <w:bCs/>
          <w:color w:val="FF0000"/>
        </w:rPr>
        <w:t xml:space="preserve"> </w:t>
      </w:r>
      <w:r w:rsidR="000B0FAF">
        <w:rPr>
          <w:b/>
          <w:bCs/>
          <w:color w:val="FF0000"/>
        </w:rPr>
        <w:t xml:space="preserve">, </w:t>
      </w:r>
      <w:r w:rsidR="000B0FAF">
        <w:rPr>
          <w:rFonts w:hint="eastAsia"/>
          <w:b/>
          <w:bCs/>
          <w:color w:val="FF0000"/>
        </w:rPr>
        <w:t>分类后,</w:t>
      </w:r>
      <w:r w:rsidR="000B0FAF">
        <w:rPr>
          <w:b/>
          <w:bCs/>
          <w:color w:val="FF0000"/>
        </w:rPr>
        <w:t xml:space="preserve"> </w:t>
      </w:r>
      <w:r w:rsidR="000B0FAF">
        <w:rPr>
          <w:rFonts w:hint="eastAsia"/>
          <w:b/>
          <w:bCs/>
          <w:color w:val="FF0000"/>
        </w:rPr>
        <w:t>几乎没有数据了.</w:t>
      </w:r>
      <w:r w:rsidR="000B0FAF">
        <w:rPr>
          <w:b/>
          <w:bCs/>
          <w:color w:val="FF0000"/>
        </w:rPr>
        <w:t xml:space="preserve"> </w:t>
      </w:r>
    </w:p>
    <w:p w14:paraId="06D7AEF5" w14:textId="77777777" w:rsidR="007E5440" w:rsidRPr="004F011F" w:rsidRDefault="007E5440" w:rsidP="00242714">
      <w:pPr>
        <w:ind w:leftChars="100" w:left="210"/>
        <w:rPr>
          <w:b/>
          <w:bCs/>
        </w:rPr>
      </w:pPr>
    </w:p>
    <w:p w14:paraId="4B09E29B" w14:textId="1511E232" w:rsidR="004349E0" w:rsidRDefault="004F2322" w:rsidP="00242714">
      <w:pPr>
        <w:ind w:leftChars="100" w:left="210"/>
        <w:rPr>
          <w:b/>
          <w:bCs/>
        </w:rPr>
      </w:pPr>
      <w:r w:rsidRPr="00EC4E08">
        <w:rPr>
          <w:rFonts w:hint="eastAsia"/>
          <w:b/>
          <w:bCs/>
          <w:color w:val="FF0000"/>
        </w:rPr>
        <w:t>如果不按照象限分类,</w:t>
      </w:r>
      <w:r w:rsidRPr="00EC4E08">
        <w:rPr>
          <w:b/>
          <w:bCs/>
          <w:color w:val="FF0000"/>
        </w:rPr>
        <w:t xml:space="preserve"> </w:t>
      </w:r>
      <w:r w:rsidRPr="00EC4E08">
        <w:rPr>
          <w:rFonts w:hint="eastAsia"/>
          <w:b/>
          <w:bCs/>
          <w:color w:val="FF0000"/>
        </w:rPr>
        <w:t>那就</w:t>
      </w:r>
      <w:r w:rsidR="00E62C68" w:rsidRPr="00EC4E08">
        <w:rPr>
          <w:rFonts w:hint="eastAsia"/>
          <w:b/>
          <w:bCs/>
          <w:color w:val="FF0000"/>
        </w:rPr>
        <w:t>是按照圆形进行计算的,</w:t>
      </w:r>
      <w:r w:rsidR="00E62C68" w:rsidRPr="00EC4E08">
        <w:rPr>
          <w:b/>
          <w:bCs/>
          <w:color w:val="FF0000"/>
        </w:rPr>
        <w:t xml:space="preserve"> </w:t>
      </w:r>
      <w:r w:rsidR="00E62C68" w:rsidRPr="00EC4E08">
        <w:rPr>
          <w:rFonts w:hint="eastAsia"/>
          <w:b/>
          <w:bCs/>
          <w:color w:val="FF0000"/>
        </w:rPr>
        <w:t>而实际上</w:t>
      </w:r>
      <w:r w:rsidR="001E5543" w:rsidRPr="00EC4E08">
        <w:rPr>
          <w:rFonts w:hint="eastAsia"/>
          <w:b/>
          <w:bCs/>
          <w:color w:val="FF0000"/>
        </w:rPr>
        <w:t xml:space="preserve"> 遇到的几乎都不是特别圆的</w:t>
      </w:r>
      <w:r w:rsidR="001E5543">
        <w:rPr>
          <w:rFonts w:hint="eastAsia"/>
          <w:b/>
          <w:bCs/>
        </w:rPr>
        <w:t>.</w:t>
      </w:r>
      <w:r w:rsidR="001E5543">
        <w:rPr>
          <w:b/>
          <w:bCs/>
        </w:rPr>
        <w:t xml:space="preserve"> </w:t>
      </w:r>
    </w:p>
    <w:p w14:paraId="6E0C69B1" w14:textId="77777777" w:rsidR="007E5440" w:rsidRDefault="007E5440" w:rsidP="00242714">
      <w:pPr>
        <w:ind w:leftChars="100" w:left="210"/>
        <w:rPr>
          <w:b/>
          <w:bCs/>
        </w:rPr>
      </w:pPr>
    </w:p>
    <w:p w14:paraId="0D14C677" w14:textId="77777777" w:rsidR="006562BF" w:rsidRDefault="006562BF" w:rsidP="00242714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其实算出的动能也不是立体的气旋的</w:t>
      </w:r>
      <w:proofErr w:type="gramStart"/>
      <w:r>
        <w:rPr>
          <w:rFonts w:hint="eastAsia"/>
          <w:b/>
          <w:bCs/>
        </w:rPr>
        <w:t>最大总</w:t>
      </w:r>
      <w:proofErr w:type="gramEnd"/>
      <w:r>
        <w:rPr>
          <w:rFonts w:hint="eastAsia"/>
          <w:b/>
          <w:bCs/>
        </w:rPr>
        <w:t>动能,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只是某个平面上的最大动能.</w:t>
      </w:r>
      <w:r>
        <w:rPr>
          <w:b/>
          <w:bCs/>
        </w:rPr>
        <w:t xml:space="preserve"> </w:t>
      </w:r>
    </w:p>
    <w:p w14:paraId="193C5A06" w14:textId="09C349FB" w:rsidR="00890CB0" w:rsidRPr="00072718" w:rsidRDefault="00890CB0" w:rsidP="00072718">
      <w:pPr>
        <w:ind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算的时候,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由于没有分象限,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所有没用</w:t>
      </w:r>
      <m:oMath>
        <m:r>
          <m:rPr>
            <m:sty m:val="bi"/>
          </m:rPr>
          <w:rPr>
            <w:rFonts w:ascii="Cambria Math" w:hAnsi="Cambria Math"/>
            <w:color w:val="FF0000"/>
          </w:rPr>
          <m:t>0.25</m:t>
        </m:r>
        <m:r>
          <m:rPr>
            <m:sty m:val="bi"/>
          </m:rPr>
          <w:rPr>
            <w:rFonts w:ascii="Cambria Math" w:hAnsi="Cambria Math"/>
            <w:color w:val="FF0000"/>
          </w:rPr>
          <m:t>π</m:t>
        </m:r>
      </m:oMath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直接使用了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π </m:t>
        </m:r>
      </m:oMath>
    </w:p>
    <w:p w14:paraId="76A1A5F4" w14:textId="6CD9E184" w:rsidR="007223CE" w:rsidRDefault="007223CE" w:rsidP="00242714">
      <w:pPr>
        <w:ind w:leftChars="100" w:left="210"/>
        <w:rPr>
          <w:b/>
          <w:bCs/>
        </w:rPr>
      </w:pPr>
    </w:p>
    <w:p w14:paraId="03492349" w14:textId="3065A0A6" w:rsidR="00651A9A" w:rsidRDefault="00651A9A" w:rsidP="00242714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如果采用1</w:t>
      </w:r>
      <w:r>
        <w:rPr>
          <w:b/>
          <w:bCs/>
        </w:rPr>
        <w:t>988</w:t>
      </w:r>
      <w:r>
        <w:rPr>
          <w:rFonts w:hint="eastAsia"/>
          <w:b/>
          <w:bCs/>
        </w:rPr>
        <w:t>年开始,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那么会少很多数据,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 在基于气压的情况下,</w:t>
      </w:r>
      <w:r>
        <w:rPr>
          <w:b/>
          <w:bCs/>
        </w:rPr>
        <w:t xml:space="preserve"> </w:t>
      </w:r>
      <w:r w:rsidR="00A460C9">
        <w:rPr>
          <w:rFonts w:hint="eastAsia"/>
          <w:b/>
          <w:bCs/>
        </w:rPr>
        <w:t>最大风速大于9</w:t>
      </w:r>
      <w:r w:rsidR="00A460C9">
        <w:rPr>
          <w:b/>
          <w:bCs/>
        </w:rPr>
        <w:t>0</w:t>
      </w:r>
      <w:r w:rsidR="00A460C9">
        <w:rPr>
          <w:rFonts w:hint="eastAsia"/>
          <w:b/>
          <w:bCs/>
        </w:rPr>
        <w:t>的就没有了</w:t>
      </w:r>
    </w:p>
    <w:p w14:paraId="798CA418" w14:textId="77777777" w:rsidR="007E5440" w:rsidRDefault="007E5440" w:rsidP="00242714">
      <w:pPr>
        <w:ind w:leftChars="100" w:left="210"/>
        <w:rPr>
          <w:b/>
          <w:bCs/>
        </w:rPr>
      </w:pPr>
    </w:p>
    <w:p w14:paraId="570A8F66" w14:textId="6D2CBD09" w:rsidR="00287757" w:rsidRDefault="00DD33C9" w:rsidP="002E313F">
      <w:pPr>
        <w:ind w:firstLine="210"/>
        <w:rPr>
          <w:b/>
          <w:bCs/>
        </w:rPr>
      </w:pPr>
      <w:r>
        <w:rPr>
          <w:rFonts w:hint="eastAsia"/>
          <w:b/>
          <w:bCs/>
        </w:rPr>
        <w:t>IKE</w:t>
      </w:r>
      <w:r>
        <w:rPr>
          <w:b/>
          <w:bCs/>
        </w:rPr>
        <w:t>_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应该是 Hurricane</w:t>
      </w:r>
      <w:r>
        <w:rPr>
          <w:b/>
          <w:bCs/>
        </w:rPr>
        <w:t xml:space="preserve"> , </w:t>
      </w:r>
      <w:r>
        <w:rPr>
          <w:rFonts w:hint="eastAsia"/>
          <w:b/>
          <w:bCs/>
        </w:rPr>
        <w:t>也就是风速超过</w:t>
      </w:r>
      <m:oMath>
        <m:r>
          <m:rPr>
            <m:sty m:val="bi"/>
          </m:rPr>
          <w:rPr>
            <w:rFonts w:ascii="Cambria Math" w:hAnsi="Cambria Math"/>
          </w:rPr>
          <m:t>33</m:t>
        </m:r>
        <m:r>
          <m:rPr>
            <m:sty m:val="bi"/>
          </m:rPr>
          <w:rPr>
            <w:rFonts w:ascii="Cambria Math" w:hAnsi="Cambria Math"/>
          </w:rPr>
          <m:t>m/s</m:t>
        </m:r>
      </m:oMath>
      <w:r>
        <w:rPr>
          <w:rFonts w:hint="eastAsia"/>
          <w:b/>
          <w:bCs/>
        </w:rPr>
        <w:t>的时候的情况,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飓风</w:t>
      </w:r>
      <w:r w:rsidR="00A61D99">
        <w:rPr>
          <w:rFonts w:hint="eastAsia"/>
          <w:b/>
          <w:bCs/>
        </w:rPr>
        <w:t>.</w:t>
      </w:r>
      <w:r w:rsidR="00A61D99">
        <w:rPr>
          <w:b/>
          <w:bCs/>
        </w:rPr>
        <w:t xml:space="preserve"> </w:t>
      </w:r>
    </w:p>
    <w:p w14:paraId="00B022CB" w14:textId="77777777" w:rsidR="002A5723" w:rsidRDefault="002A5723" w:rsidP="002E313F">
      <w:pPr>
        <w:ind w:firstLine="210"/>
        <w:rPr>
          <w:b/>
          <w:bCs/>
        </w:rPr>
      </w:pPr>
    </w:p>
    <w:p w14:paraId="3E4945ED" w14:textId="77777777" w:rsidR="005F24B1" w:rsidRDefault="005F24B1" w:rsidP="002E313F">
      <w:pPr>
        <w:ind w:firstLine="210"/>
        <w:rPr>
          <w:b/>
          <w:bCs/>
        </w:rPr>
      </w:pPr>
    </w:p>
    <w:p w14:paraId="2481796E" w14:textId="31CD835D" w:rsidR="005F24B1" w:rsidRDefault="005F24B1" w:rsidP="002E313F">
      <w:pPr>
        <w:ind w:firstLine="210"/>
        <w:rPr>
          <w:b/>
          <w:bCs/>
        </w:rPr>
      </w:pPr>
    </w:p>
    <w:p w14:paraId="7AFDB0B0" w14:textId="77777777" w:rsidR="00075C4B" w:rsidRDefault="00075C4B" w:rsidP="002E313F">
      <w:pPr>
        <w:ind w:firstLine="210"/>
        <w:rPr>
          <w:b/>
          <w:bCs/>
        </w:rPr>
      </w:pPr>
    </w:p>
    <w:p w14:paraId="7D3DC122" w14:textId="77777777" w:rsidR="00075C4B" w:rsidRDefault="00075C4B" w:rsidP="002E313F">
      <w:pPr>
        <w:ind w:firstLine="210"/>
        <w:rPr>
          <w:b/>
          <w:bCs/>
        </w:rPr>
      </w:pPr>
    </w:p>
    <w:p w14:paraId="090DFF11" w14:textId="77777777" w:rsidR="00075C4B" w:rsidRDefault="00075C4B" w:rsidP="002E313F">
      <w:pPr>
        <w:ind w:firstLine="210"/>
        <w:rPr>
          <w:b/>
          <w:bCs/>
        </w:rPr>
      </w:pPr>
    </w:p>
    <w:p w14:paraId="61DD243B" w14:textId="77777777" w:rsidR="002B76CF" w:rsidRDefault="002B76CF" w:rsidP="002E313F">
      <w:pPr>
        <w:ind w:firstLine="210"/>
        <w:rPr>
          <w:b/>
          <w:bCs/>
        </w:rPr>
      </w:pPr>
    </w:p>
    <w:p w14:paraId="6F5D567B" w14:textId="77777777" w:rsidR="002B76CF" w:rsidRDefault="002B76CF" w:rsidP="002E313F">
      <w:pPr>
        <w:ind w:firstLine="210"/>
        <w:rPr>
          <w:b/>
          <w:bCs/>
        </w:rPr>
      </w:pPr>
    </w:p>
    <w:p w14:paraId="21DCBBD7" w14:textId="77777777" w:rsidR="002B76CF" w:rsidRDefault="002B76CF" w:rsidP="002E313F">
      <w:pPr>
        <w:ind w:firstLine="210"/>
        <w:rPr>
          <w:b/>
          <w:bCs/>
        </w:rPr>
      </w:pPr>
    </w:p>
    <w:p w14:paraId="36F954B3" w14:textId="77777777" w:rsidR="002B76CF" w:rsidRDefault="002B76CF" w:rsidP="002E313F">
      <w:pPr>
        <w:ind w:firstLine="210"/>
        <w:rPr>
          <w:b/>
          <w:bCs/>
        </w:rPr>
      </w:pPr>
    </w:p>
    <w:p w14:paraId="41826D60" w14:textId="77777777" w:rsidR="002B76CF" w:rsidRDefault="002B76CF" w:rsidP="002E313F">
      <w:pPr>
        <w:ind w:firstLine="210"/>
        <w:rPr>
          <w:b/>
          <w:bCs/>
        </w:rPr>
      </w:pPr>
    </w:p>
    <w:p w14:paraId="0E4E02B4" w14:textId="77777777" w:rsidR="002B76CF" w:rsidRDefault="002B76CF" w:rsidP="002E313F">
      <w:pPr>
        <w:ind w:firstLine="210"/>
        <w:rPr>
          <w:b/>
          <w:bCs/>
        </w:rPr>
      </w:pPr>
    </w:p>
    <w:p w14:paraId="2EE44CC9" w14:textId="77777777" w:rsidR="002B76CF" w:rsidRDefault="002B76CF" w:rsidP="002E313F">
      <w:pPr>
        <w:ind w:firstLine="210"/>
        <w:rPr>
          <w:b/>
          <w:bCs/>
        </w:rPr>
      </w:pPr>
    </w:p>
    <w:p w14:paraId="68B9B2D6" w14:textId="77777777" w:rsidR="002B76CF" w:rsidRDefault="002B76CF" w:rsidP="002E313F">
      <w:pPr>
        <w:ind w:firstLine="210"/>
        <w:rPr>
          <w:b/>
          <w:bCs/>
        </w:rPr>
      </w:pPr>
    </w:p>
    <w:p w14:paraId="4ADFC980" w14:textId="77777777" w:rsidR="002B76CF" w:rsidRDefault="002B76CF" w:rsidP="002E313F">
      <w:pPr>
        <w:ind w:firstLine="210"/>
        <w:rPr>
          <w:b/>
          <w:bCs/>
        </w:rPr>
      </w:pPr>
    </w:p>
    <w:p w14:paraId="2F6E0F9F" w14:textId="77777777" w:rsidR="002B76CF" w:rsidRDefault="002B76CF" w:rsidP="002E313F">
      <w:pPr>
        <w:ind w:firstLine="210"/>
        <w:rPr>
          <w:b/>
          <w:bCs/>
        </w:rPr>
      </w:pPr>
    </w:p>
    <w:p w14:paraId="1953BD9A" w14:textId="77777777" w:rsidR="002B76CF" w:rsidRDefault="002B76CF" w:rsidP="002E313F">
      <w:pPr>
        <w:ind w:firstLine="210"/>
        <w:rPr>
          <w:b/>
          <w:bCs/>
        </w:rPr>
      </w:pPr>
    </w:p>
    <w:p w14:paraId="00D19B2F" w14:textId="77777777" w:rsidR="002B76CF" w:rsidRDefault="002B76CF" w:rsidP="002E313F">
      <w:pPr>
        <w:ind w:firstLine="210"/>
        <w:rPr>
          <w:b/>
          <w:bCs/>
        </w:rPr>
      </w:pPr>
    </w:p>
    <w:p w14:paraId="682D6FC6" w14:textId="77777777" w:rsidR="002B76CF" w:rsidRDefault="002B76CF" w:rsidP="002E313F">
      <w:pPr>
        <w:ind w:firstLine="210"/>
        <w:rPr>
          <w:b/>
          <w:bCs/>
        </w:rPr>
      </w:pPr>
    </w:p>
    <w:p w14:paraId="73E94F73" w14:textId="77777777" w:rsidR="002B76CF" w:rsidRDefault="002B76CF" w:rsidP="002E313F">
      <w:pPr>
        <w:ind w:firstLine="210"/>
        <w:rPr>
          <w:b/>
          <w:bCs/>
        </w:rPr>
      </w:pPr>
    </w:p>
    <w:p w14:paraId="215888A0" w14:textId="77777777" w:rsidR="002B76CF" w:rsidRDefault="002B76CF" w:rsidP="002E313F">
      <w:pPr>
        <w:ind w:firstLine="210"/>
        <w:rPr>
          <w:b/>
          <w:bCs/>
        </w:rPr>
      </w:pPr>
    </w:p>
    <w:p w14:paraId="70C3F06D" w14:textId="77777777" w:rsidR="002B76CF" w:rsidRDefault="002B76CF" w:rsidP="002E313F">
      <w:pPr>
        <w:ind w:firstLine="210"/>
        <w:rPr>
          <w:b/>
          <w:bCs/>
        </w:rPr>
      </w:pPr>
    </w:p>
    <w:p w14:paraId="11593C92" w14:textId="77777777" w:rsidR="002B76CF" w:rsidRDefault="002B76CF" w:rsidP="002E313F">
      <w:pPr>
        <w:ind w:firstLine="210"/>
        <w:rPr>
          <w:b/>
          <w:bCs/>
        </w:rPr>
      </w:pPr>
    </w:p>
    <w:p w14:paraId="5DFE8E5F" w14:textId="77777777" w:rsidR="002B76CF" w:rsidRDefault="002B76CF" w:rsidP="002E313F">
      <w:pPr>
        <w:ind w:firstLine="210"/>
        <w:rPr>
          <w:b/>
          <w:bCs/>
        </w:rPr>
      </w:pPr>
    </w:p>
    <w:p w14:paraId="636FA7AD" w14:textId="77777777" w:rsidR="00075C4B" w:rsidRDefault="00075C4B" w:rsidP="002E313F">
      <w:pPr>
        <w:ind w:firstLine="210"/>
        <w:rPr>
          <w:b/>
          <w:bCs/>
        </w:rPr>
      </w:pPr>
    </w:p>
    <w:p w14:paraId="6546664E" w14:textId="3F5EE308" w:rsidR="00075C4B" w:rsidRPr="000001F6" w:rsidRDefault="00075C4B" w:rsidP="000001F6">
      <w:pPr>
        <w:pStyle w:val="1"/>
      </w:pPr>
      <w:r>
        <w:rPr>
          <w:rFonts w:hint="eastAsia"/>
        </w:rPr>
        <w:lastRenderedPageBreak/>
        <w:t>修改部分</w:t>
      </w:r>
    </w:p>
    <w:p w14:paraId="0E581B7B" w14:textId="4D9B52F3" w:rsidR="00075C4B" w:rsidRPr="00163213" w:rsidRDefault="00075C4B" w:rsidP="00163213">
      <w:pPr>
        <w:pStyle w:val="2"/>
        <w:rPr>
          <w:color w:val="auto"/>
        </w:rPr>
      </w:pPr>
      <w:r w:rsidRPr="00163213">
        <w:rPr>
          <w:rFonts w:hint="eastAsia"/>
          <w:color w:val="auto"/>
          <w:highlight w:val="yellow"/>
        </w:rPr>
        <w:t>1</w:t>
      </w:r>
      <w:r w:rsidRPr="00163213">
        <w:rPr>
          <w:color w:val="auto"/>
          <w:highlight w:val="yellow"/>
        </w:rPr>
        <w:t xml:space="preserve">. </w:t>
      </w:r>
      <w:r w:rsidRPr="00163213">
        <w:rPr>
          <w:rFonts w:hint="eastAsia"/>
          <w:color w:val="auto"/>
          <w:highlight w:val="yellow"/>
        </w:rPr>
        <w:t>定义台风标准</w:t>
      </w:r>
    </w:p>
    <w:p w14:paraId="5D0E94B3" w14:textId="7612A7B2" w:rsidR="00075C4B" w:rsidRDefault="00000000" w:rsidP="00075C4B">
      <w:pPr>
        <w:ind w:leftChars="100" w:left="210" w:firstLine="210"/>
        <w:rPr>
          <w:b/>
          <w:bCs/>
        </w:rPr>
      </w:pPr>
      <w:hyperlink r:id="rId15" w:history="1">
        <w:r w:rsidR="00075C4B" w:rsidRPr="00EA0912">
          <w:rPr>
            <w:rStyle w:val="a5"/>
            <w:b/>
            <w:bCs/>
          </w:rPr>
          <w:t>https://www.mem.gov.cn/kp/zrzh/201307/t20130731_366071.shtml</w:t>
        </w:r>
      </w:hyperlink>
    </w:p>
    <w:p w14:paraId="2984FD07" w14:textId="20170123" w:rsidR="00075C4B" w:rsidRDefault="00000000" w:rsidP="00075C4B">
      <w:pPr>
        <w:ind w:leftChars="100" w:left="210" w:firstLine="210"/>
        <w:rPr>
          <w:b/>
          <w:bCs/>
        </w:rPr>
      </w:pPr>
      <w:hyperlink r:id="rId16" w:history="1">
        <w:r w:rsidR="00075C4B" w:rsidRPr="00EA0912">
          <w:rPr>
            <w:rStyle w:val="a5"/>
            <w:b/>
            <w:bCs/>
          </w:rPr>
          <w:t>http://www.moa.gov.cn/ztzl/nyfzjz/200606/t20060622_635055.htm</w:t>
        </w:r>
      </w:hyperlink>
    </w:p>
    <w:p w14:paraId="15F5E920" w14:textId="61F67492" w:rsidR="00EB462F" w:rsidRDefault="00075C4B" w:rsidP="00EB462F">
      <w:pPr>
        <w:ind w:firstLine="210"/>
        <w:rPr>
          <w:b/>
          <w:bCs/>
        </w:rPr>
      </w:pPr>
      <w:r>
        <w:rPr>
          <w:rFonts w:hint="eastAsia"/>
          <w:b/>
          <w:bCs/>
        </w:rPr>
        <w:t>本次采用中国定义</w:t>
      </w:r>
      <w:r w:rsidR="001A0007">
        <w:rPr>
          <w:rFonts w:hint="eastAsia"/>
          <w:b/>
          <w:bCs/>
        </w:rPr>
        <w:t>标准,</w:t>
      </w:r>
      <w:r w:rsidR="001A0007">
        <w:rPr>
          <w:b/>
          <w:bCs/>
        </w:rPr>
        <w:t xml:space="preserve"> </w:t>
      </w:r>
      <w:r w:rsidR="00EB462F">
        <w:rPr>
          <w:rFonts w:hint="eastAsia"/>
          <w:b/>
          <w:bCs/>
        </w:rPr>
        <w:t>当然也有其他的划分标准</w:t>
      </w:r>
      <w:r w:rsidR="00EB462F">
        <w:rPr>
          <w:b/>
          <w:bCs/>
        </w:rPr>
        <w:t xml:space="preserve">, </w:t>
      </w:r>
      <w:r w:rsidR="00EB462F">
        <w:rPr>
          <w:rFonts w:hint="eastAsia"/>
          <w:b/>
          <w:bCs/>
        </w:rPr>
        <w:t>具体已经加入到了文件夹中.</w:t>
      </w:r>
      <w:r w:rsidR="00EB462F">
        <w:rPr>
          <w:b/>
          <w:bCs/>
        </w:rPr>
        <w:t xml:space="preserve"> </w:t>
      </w:r>
    </w:p>
    <w:p w14:paraId="084552A6" w14:textId="77777777" w:rsidR="00EB462F" w:rsidRDefault="00EB462F" w:rsidP="00EB462F">
      <w:pPr>
        <w:ind w:firstLine="210"/>
        <w:rPr>
          <w:b/>
          <w:bCs/>
        </w:rPr>
      </w:pPr>
    </w:p>
    <w:p w14:paraId="63BA88EC" w14:textId="6B06B594" w:rsidR="00EB462F" w:rsidRDefault="002B76CF" w:rsidP="00EB462F">
      <w:pPr>
        <w:ind w:firstLine="210"/>
        <w:rPr>
          <w:b/>
          <w:bCs/>
        </w:rPr>
      </w:pPr>
      <w:r>
        <w:rPr>
          <w:noProof/>
        </w:rPr>
        <w:drawing>
          <wp:inline distT="0" distB="0" distL="0" distR="0" wp14:anchorId="7B70DC75" wp14:editId="33C671B6">
            <wp:extent cx="3897307" cy="3583402"/>
            <wp:effectExtent l="0" t="0" r="8255" b="0"/>
            <wp:docPr id="199378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0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2340" cy="35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135" w14:textId="6B0FDB7D" w:rsidR="000001F6" w:rsidRDefault="000001F6" w:rsidP="00EB462F">
      <w:pPr>
        <w:ind w:firstLine="210"/>
        <w:rPr>
          <w:b/>
          <w:bCs/>
        </w:rPr>
      </w:pPr>
    </w:p>
    <w:p w14:paraId="20A8F652" w14:textId="28CD6B06" w:rsidR="005C08FE" w:rsidRDefault="005C08FE" w:rsidP="00EB462F">
      <w:pPr>
        <w:ind w:firstLine="210"/>
        <w:rPr>
          <w:b/>
          <w:bCs/>
        </w:rPr>
      </w:pPr>
      <w:r>
        <w:rPr>
          <w:rFonts w:hint="eastAsia"/>
          <w:b/>
          <w:bCs/>
        </w:rPr>
        <w:t>按照风速算:</w:t>
      </w:r>
      <w:r>
        <w:rPr>
          <w:b/>
          <w:bCs/>
        </w:rPr>
        <w:t xml:space="preserve"> </w:t>
      </w:r>
    </w:p>
    <w:p w14:paraId="7FE593B5" w14:textId="02A30F1F" w:rsidR="005C08FE" w:rsidRDefault="005C08FE" w:rsidP="00EB462F">
      <w:pPr>
        <w:ind w:firstLine="210"/>
        <w:rPr>
          <w:rFonts w:hint="eastAsia"/>
          <w:b/>
          <w:bCs/>
        </w:rPr>
      </w:pPr>
      <w:r>
        <w:rPr>
          <w:rFonts w:hint="eastAsia"/>
          <w:b/>
          <w:bCs/>
        </w:rPr>
        <w:t>所有的个数如下:</w:t>
      </w:r>
      <w:r>
        <w:rPr>
          <w:b/>
          <w:bCs/>
        </w:rPr>
        <w:t xml:space="preserve"> </w:t>
      </w:r>
    </w:p>
    <w:p w14:paraId="64A41139" w14:textId="655C7300" w:rsidR="000001F6" w:rsidRDefault="005C08FE" w:rsidP="00EB462F">
      <w:pPr>
        <w:ind w:firstLine="210"/>
        <w:rPr>
          <w:b/>
          <w:bCs/>
        </w:rPr>
      </w:pPr>
      <w:r>
        <w:rPr>
          <w:noProof/>
        </w:rPr>
        <w:drawing>
          <wp:inline distT="0" distB="0" distL="0" distR="0" wp14:anchorId="26B4A4BD" wp14:editId="245241CE">
            <wp:extent cx="5274310" cy="260350"/>
            <wp:effectExtent l="0" t="0" r="2540" b="6350"/>
            <wp:docPr id="47766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09BB" w14:textId="18C63FB8" w:rsidR="005C08FE" w:rsidRDefault="005C08FE" w:rsidP="00EB462F">
      <w:pPr>
        <w:ind w:firstLine="210"/>
        <w:rPr>
          <w:b/>
          <w:bCs/>
        </w:rPr>
      </w:pPr>
      <w:r>
        <w:rPr>
          <w:rFonts w:hint="eastAsia"/>
          <w:b/>
          <w:bCs/>
        </w:rPr>
        <w:t>如下图所示:</w:t>
      </w:r>
      <w:r>
        <w:rPr>
          <w:b/>
          <w:bCs/>
        </w:rPr>
        <w:t xml:space="preserve"> </w:t>
      </w:r>
    </w:p>
    <w:p w14:paraId="47E976B0" w14:textId="130F4467" w:rsidR="005C08FE" w:rsidRDefault="005C08FE" w:rsidP="00EB462F">
      <w:pPr>
        <w:ind w:firstLine="21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即使采用中国标准还是不行,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各个区间分配的还是不够均匀</w:t>
      </w:r>
    </w:p>
    <w:p w14:paraId="1D6115CD" w14:textId="38B67A84" w:rsidR="005C08FE" w:rsidRDefault="005C08FE" w:rsidP="00EB462F">
      <w:pPr>
        <w:ind w:firstLine="21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即使分配的均匀,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数据很不给力,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由于许多数据缺乏半径,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导致最终算得的动能</w:t>
      </w:r>
    </w:p>
    <w:p w14:paraId="7AD5A322" w14:textId="78218817" w:rsidR="00246D2C" w:rsidRDefault="00246D2C" w:rsidP="00EB462F">
      <w:pPr>
        <w:ind w:firstLine="210"/>
        <w:rPr>
          <w:b/>
          <w:bCs/>
        </w:rPr>
      </w:pPr>
      <w:r>
        <w:rPr>
          <w:b/>
          <w:bCs/>
        </w:rPr>
        <w:tab/>
        <w:t xml:space="preserve"> </w:t>
      </w:r>
      <w:r w:rsidR="00A30747">
        <w:rPr>
          <w:rFonts w:hint="eastAsia"/>
          <w:b/>
          <w:bCs/>
        </w:rPr>
        <w:t>很多都是nan</w:t>
      </w:r>
      <w:r w:rsidR="00A30747">
        <w:rPr>
          <w:b/>
          <w:bCs/>
        </w:rPr>
        <w:t xml:space="preserve"> . </w:t>
      </w:r>
    </w:p>
    <w:p w14:paraId="6DB7C6A0" w14:textId="77777777" w:rsidR="00A30747" w:rsidRDefault="00A30747" w:rsidP="00EB462F">
      <w:pPr>
        <w:ind w:firstLine="210"/>
        <w:rPr>
          <w:b/>
          <w:bCs/>
        </w:rPr>
      </w:pPr>
    </w:p>
    <w:p w14:paraId="57EDF6B1" w14:textId="77777777" w:rsidR="005B4451" w:rsidRDefault="005B4451" w:rsidP="00EB462F">
      <w:pPr>
        <w:ind w:firstLine="210"/>
        <w:rPr>
          <w:b/>
          <w:bCs/>
        </w:rPr>
      </w:pPr>
    </w:p>
    <w:p w14:paraId="1264E4A4" w14:textId="1976137F" w:rsidR="005B4451" w:rsidRDefault="005B4451" w:rsidP="005B4451">
      <w:pPr>
        <w:rPr>
          <w:b/>
          <w:bCs/>
        </w:rPr>
      </w:pPr>
      <w:r>
        <w:rPr>
          <w:rFonts w:hint="eastAsia"/>
          <w:b/>
          <w:bCs/>
        </w:rPr>
        <w:t>因为风速与之前一样分配的很不好,</w:t>
      </w:r>
      <w:r>
        <w:rPr>
          <w:b/>
          <w:bCs/>
        </w:rPr>
        <w:t xml:space="preserve"> </w:t>
      </w:r>
      <w:r w:rsidR="00D770CA">
        <w:rPr>
          <w:rFonts w:hint="eastAsia"/>
          <w:b/>
          <w:bCs/>
        </w:rPr>
        <w:t>所以没有继续作气压的分类.</w:t>
      </w:r>
      <w:r w:rsidR="00D770CA">
        <w:rPr>
          <w:b/>
          <w:bCs/>
        </w:rPr>
        <w:t xml:space="preserve"> </w:t>
      </w:r>
    </w:p>
    <w:p w14:paraId="03EF5E47" w14:textId="77777777" w:rsidR="00D770CA" w:rsidRDefault="00D770CA" w:rsidP="005B4451">
      <w:pPr>
        <w:rPr>
          <w:b/>
          <w:bCs/>
        </w:rPr>
      </w:pPr>
    </w:p>
    <w:p w14:paraId="4CBF6291" w14:textId="1520C503" w:rsidR="005C08FE" w:rsidRDefault="005C08FE" w:rsidP="00EB462F">
      <w:pPr>
        <w:ind w:firstLine="21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532B0F9" wp14:editId="7B851A79">
            <wp:extent cx="5274310" cy="1837055"/>
            <wp:effectExtent l="0" t="0" r="2540" b="0"/>
            <wp:docPr id="71988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7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CA7" w14:textId="77777777" w:rsidR="000001F6" w:rsidRDefault="000001F6" w:rsidP="00EB462F">
      <w:pPr>
        <w:ind w:firstLine="210"/>
        <w:rPr>
          <w:b/>
          <w:bCs/>
        </w:rPr>
      </w:pPr>
    </w:p>
    <w:p w14:paraId="551B901E" w14:textId="3CABB8FA" w:rsidR="00322DF7" w:rsidRDefault="00322DF7">
      <w:pPr>
        <w:widowControl/>
        <w:jc w:val="left"/>
        <w:rPr>
          <w:b/>
          <w:bCs/>
        </w:rPr>
      </w:pPr>
    </w:p>
    <w:p w14:paraId="0F784CA3" w14:textId="77777777" w:rsidR="000E266E" w:rsidRDefault="000E266E">
      <w:pPr>
        <w:widowControl/>
        <w:jc w:val="left"/>
        <w:rPr>
          <w:b/>
          <w:bCs/>
        </w:rPr>
      </w:pPr>
    </w:p>
    <w:p w14:paraId="237AE968" w14:textId="77777777" w:rsidR="000E266E" w:rsidRDefault="000E266E">
      <w:pPr>
        <w:widowControl/>
        <w:jc w:val="left"/>
        <w:rPr>
          <w:b/>
          <w:bCs/>
        </w:rPr>
      </w:pPr>
    </w:p>
    <w:p w14:paraId="1A990A8B" w14:textId="77777777" w:rsidR="000E266E" w:rsidRDefault="000E266E">
      <w:pPr>
        <w:widowControl/>
        <w:jc w:val="left"/>
        <w:rPr>
          <w:b/>
          <w:bCs/>
        </w:rPr>
      </w:pPr>
    </w:p>
    <w:p w14:paraId="47C3A6CC" w14:textId="77777777" w:rsidR="000E266E" w:rsidRDefault="000E266E">
      <w:pPr>
        <w:widowControl/>
        <w:jc w:val="left"/>
        <w:rPr>
          <w:b/>
          <w:bCs/>
        </w:rPr>
      </w:pPr>
    </w:p>
    <w:p w14:paraId="10C7E829" w14:textId="77777777" w:rsidR="000E266E" w:rsidRDefault="000E266E">
      <w:pPr>
        <w:widowControl/>
        <w:jc w:val="left"/>
        <w:rPr>
          <w:b/>
          <w:bCs/>
        </w:rPr>
      </w:pPr>
    </w:p>
    <w:p w14:paraId="166F0323" w14:textId="77777777" w:rsidR="000E266E" w:rsidRDefault="000E266E">
      <w:pPr>
        <w:widowControl/>
        <w:jc w:val="left"/>
        <w:rPr>
          <w:b/>
          <w:bCs/>
        </w:rPr>
      </w:pPr>
    </w:p>
    <w:p w14:paraId="6C24549B" w14:textId="77777777" w:rsidR="000E266E" w:rsidRDefault="000E266E">
      <w:pPr>
        <w:widowControl/>
        <w:jc w:val="left"/>
        <w:rPr>
          <w:b/>
          <w:bCs/>
        </w:rPr>
      </w:pPr>
    </w:p>
    <w:p w14:paraId="3B955A30" w14:textId="77777777" w:rsidR="000E266E" w:rsidRDefault="000E266E">
      <w:pPr>
        <w:widowControl/>
        <w:jc w:val="left"/>
        <w:rPr>
          <w:b/>
          <w:bCs/>
        </w:rPr>
      </w:pPr>
    </w:p>
    <w:p w14:paraId="1995228D" w14:textId="77777777" w:rsidR="000E266E" w:rsidRDefault="000E266E">
      <w:pPr>
        <w:widowControl/>
        <w:jc w:val="left"/>
        <w:rPr>
          <w:b/>
          <w:bCs/>
        </w:rPr>
      </w:pPr>
    </w:p>
    <w:p w14:paraId="09E1DD4A" w14:textId="77777777" w:rsidR="000E266E" w:rsidRDefault="000E266E">
      <w:pPr>
        <w:widowControl/>
        <w:jc w:val="left"/>
        <w:rPr>
          <w:b/>
          <w:bCs/>
        </w:rPr>
      </w:pPr>
    </w:p>
    <w:p w14:paraId="6103B90A" w14:textId="77777777" w:rsidR="000E266E" w:rsidRDefault="000E266E">
      <w:pPr>
        <w:widowControl/>
        <w:jc w:val="left"/>
        <w:rPr>
          <w:b/>
          <w:bCs/>
        </w:rPr>
      </w:pPr>
    </w:p>
    <w:p w14:paraId="05BE6A98" w14:textId="77777777" w:rsidR="000E266E" w:rsidRDefault="000E266E">
      <w:pPr>
        <w:widowControl/>
        <w:jc w:val="left"/>
        <w:rPr>
          <w:rFonts w:hint="eastAsia"/>
          <w:b/>
          <w:bCs/>
        </w:rPr>
      </w:pPr>
    </w:p>
    <w:p w14:paraId="0BF57CBE" w14:textId="77777777" w:rsidR="00B30AE6" w:rsidRDefault="00B30AE6" w:rsidP="00EB462F">
      <w:pPr>
        <w:ind w:firstLine="210"/>
        <w:rPr>
          <w:b/>
          <w:bCs/>
        </w:rPr>
      </w:pPr>
    </w:p>
    <w:p w14:paraId="3A5A5300" w14:textId="77777777" w:rsidR="00322DF7" w:rsidRDefault="00322DF7" w:rsidP="00EB462F">
      <w:pPr>
        <w:ind w:firstLine="210"/>
        <w:rPr>
          <w:rFonts w:hint="eastAsia"/>
          <w:b/>
          <w:bCs/>
        </w:rPr>
      </w:pPr>
    </w:p>
    <w:p w14:paraId="48C329B2" w14:textId="77777777" w:rsidR="000001F6" w:rsidRDefault="000001F6" w:rsidP="00EB462F">
      <w:pPr>
        <w:ind w:firstLine="210"/>
        <w:rPr>
          <w:b/>
          <w:bCs/>
        </w:rPr>
      </w:pPr>
    </w:p>
    <w:p w14:paraId="2502FEA5" w14:textId="24D240F4" w:rsidR="00EB462F" w:rsidRDefault="00890D5A" w:rsidP="00EB462F">
      <w:pPr>
        <w:ind w:firstLine="210"/>
        <w:rPr>
          <w:b/>
          <w:bCs/>
        </w:rPr>
      </w:pPr>
      <w:r>
        <w:rPr>
          <w:noProof/>
        </w:rPr>
        <w:drawing>
          <wp:inline distT="0" distB="0" distL="0" distR="0" wp14:anchorId="3112993F" wp14:editId="318DE01A">
            <wp:extent cx="3101609" cy="1364098"/>
            <wp:effectExtent l="0" t="0" r="3810" b="7620"/>
            <wp:docPr id="1882340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0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4C85" w14:textId="77777777" w:rsidR="00890D5A" w:rsidRDefault="00890D5A" w:rsidP="00EB462F">
      <w:pPr>
        <w:ind w:firstLine="210"/>
        <w:rPr>
          <w:b/>
          <w:bCs/>
        </w:rPr>
      </w:pPr>
    </w:p>
    <w:p w14:paraId="1C18D99A" w14:textId="77777777" w:rsidR="00890D5A" w:rsidRDefault="00890D5A" w:rsidP="00EB462F">
      <w:pPr>
        <w:ind w:firstLine="210"/>
        <w:rPr>
          <w:rFonts w:hint="eastAsia"/>
          <w:b/>
          <w:bCs/>
        </w:rPr>
      </w:pPr>
    </w:p>
    <w:p w14:paraId="524C01C9" w14:textId="77777777" w:rsidR="00EB462F" w:rsidRPr="00075C4B" w:rsidRDefault="00EB462F" w:rsidP="00EB462F">
      <w:pPr>
        <w:ind w:firstLine="210"/>
        <w:rPr>
          <w:b/>
          <w:bCs/>
        </w:rPr>
      </w:pPr>
    </w:p>
    <w:sectPr w:rsidR="00EB462F" w:rsidRPr="0007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295"/>
    <w:multiLevelType w:val="hybridMultilevel"/>
    <w:tmpl w:val="A566D1C0"/>
    <w:lvl w:ilvl="0" w:tplc="0CA6BDF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055240B3"/>
    <w:multiLevelType w:val="hybridMultilevel"/>
    <w:tmpl w:val="15B4DE40"/>
    <w:lvl w:ilvl="0" w:tplc="7C126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F558F1"/>
    <w:multiLevelType w:val="hybridMultilevel"/>
    <w:tmpl w:val="63E237A2"/>
    <w:lvl w:ilvl="0" w:tplc="E67CA19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61F07EB"/>
    <w:multiLevelType w:val="hybridMultilevel"/>
    <w:tmpl w:val="A566D1C0"/>
    <w:lvl w:ilvl="0" w:tplc="FFFFFFFF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51696126"/>
    <w:multiLevelType w:val="hybridMultilevel"/>
    <w:tmpl w:val="A566D1C0"/>
    <w:lvl w:ilvl="0" w:tplc="FFFFFFFF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61942970"/>
    <w:multiLevelType w:val="hybridMultilevel"/>
    <w:tmpl w:val="C4C0A568"/>
    <w:lvl w:ilvl="0" w:tplc="1CC65D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72143EED"/>
    <w:multiLevelType w:val="hybridMultilevel"/>
    <w:tmpl w:val="63E237A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B816524"/>
    <w:multiLevelType w:val="hybridMultilevel"/>
    <w:tmpl w:val="579A42B4"/>
    <w:lvl w:ilvl="0" w:tplc="F2182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56069434">
    <w:abstractNumId w:val="1"/>
  </w:num>
  <w:num w:numId="2" w16cid:durableId="133179694">
    <w:abstractNumId w:val="0"/>
  </w:num>
  <w:num w:numId="3" w16cid:durableId="1289898664">
    <w:abstractNumId w:val="4"/>
  </w:num>
  <w:num w:numId="4" w16cid:durableId="1870676450">
    <w:abstractNumId w:val="3"/>
  </w:num>
  <w:num w:numId="5" w16cid:durableId="404567026">
    <w:abstractNumId w:val="7"/>
  </w:num>
  <w:num w:numId="6" w16cid:durableId="1272398835">
    <w:abstractNumId w:val="2"/>
  </w:num>
  <w:num w:numId="7" w16cid:durableId="1366367965">
    <w:abstractNumId w:val="6"/>
  </w:num>
  <w:num w:numId="8" w16cid:durableId="46204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34"/>
    <w:rsid w:val="000001F6"/>
    <w:rsid w:val="0000563D"/>
    <w:rsid w:val="00041E12"/>
    <w:rsid w:val="00044548"/>
    <w:rsid w:val="00062D78"/>
    <w:rsid w:val="00072718"/>
    <w:rsid w:val="00075C4B"/>
    <w:rsid w:val="000A4F22"/>
    <w:rsid w:val="000B0FAF"/>
    <w:rsid w:val="000B6507"/>
    <w:rsid w:val="000D09E6"/>
    <w:rsid w:val="000D7B71"/>
    <w:rsid w:val="000E2504"/>
    <w:rsid w:val="000E266E"/>
    <w:rsid w:val="000F763F"/>
    <w:rsid w:val="001123E6"/>
    <w:rsid w:val="00113F33"/>
    <w:rsid w:val="001248C0"/>
    <w:rsid w:val="00124DAB"/>
    <w:rsid w:val="00127B4F"/>
    <w:rsid w:val="00136F92"/>
    <w:rsid w:val="0014101E"/>
    <w:rsid w:val="00142B81"/>
    <w:rsid w:val="00146069"/>
    <w:rsid w:val="00147307"/>
    <w:rsid w:val="00150D86"/>
    <w:rsid w:val="0016014D"/>
    <w:rsid w:val="00163213"/>
    <w:rsid w:val="00181AC7"/>
    <w:rsid w:val="00186B53"/>
    <w:rsid w:val="001909B0"/>
    <w:rsid w:val="00192D7F"/>
    <w:rsid w:val="00195A46"/>
    <w:rsid w:val="001A0007"/>
    <w:rsid w:val="001A6CD7"/>
    <w:rsid w:val="001B6F16"/>
    <w:rsid w:val="001E5543"/>
    <w:rsid w:val="001E7121"/>
    <w:rsid w:val="001F3405"/>
    <w:rsid w:val="001F69A6"/>
    <w:rsid w:val="001F7109"/>
    <w:rsid w:val="00212763"/>
    <w:rsid w:val="00212F2E"/>
    <w:rsid w:val="00216EB4"/>
    <w:rsid w:val="00242714"/>
    <w:rsid w:val="00246D2C"/>
    <w:rsid w:val="00277468"/>
    <w:rsid w:val="00281141"/>
    <w:rsid w:val="00287757"/>
    <w:rsid w:val="002962CB"/>
    <w:rsid w:val="002A5723"/>
    <w:rsid w:val="002A6F18"/>
    <w:rsid w:val="002B004E"/>
    <w:rsid w:val="002B76CF"/>
    <w:rsid w:val="002C0784"/>
    <w:rsid w:val="002C50C1"/>
    <w:rsid w:val="002D57F8"/>
    <w:rsid w:val="002E313F"/>
    <w:rsid w:val="002E5877"/>
    <w:rsid w:val="00300915"/>
    <w:rsid w:val="00304188"/>
    <w:rsid w:val="00322DF7"/>
    <w:rsid w:val="00330360"/>
    <w:rsid w:val="0034215B"/>
    <w:rsid w:val="0034642D"/>
    <w:rsid w:val="003464B7"/>
    <w:rsid w:val="00351E78"/>
    <w:rsid w:val="00352C21"/>
    <w:rsid w:val="00356C07"/>
    <w:rsid w:val="00360332"/>
    <w:rsid w:val="003872E3"/>
    <w:rsid w:val="00390D24"/>
    <w:rsid w:val="00391543"/>
    <w:rsid w:val="00392162"/>
    <w:rsid w:val="003A0D26"/>
    <w:rsid w:val="003A2523"/>
    <w:rsid w:val="003D1CBF"/>
    <w:rsid w:val="003D383C"/>
    <w:rsid w:val="003D63DC"/>
    <w:rsid w:val="003F45C1"/>
    <w:rsid w:val="003F7848"/>
    <w:rsid w:val="00400C43"/>
    <w:rsid w:val="00405A17"/>
    <w:rsid w:val="004064EA"/>
    <w:rsid w:val="0040709C"/>
    <w:rsid w:val="004118D1"/>
    <w:rsid w:val="00411E81"/>
    <w:rsid w:val="004349E0"/>
    <w:rsid w:val="00434BBF"/>
    <w:rsid w:val="00441F04"/>
    <w:rsid w:val="00466937"/>
    <w:rsid w:val="00470151"/>
    <w:rsid w:val="00474195"/>
    <w:rsid w:val="004967D8"/>
    <w:rsid w:val="004A1977"/>
    <w:rsid w:val="004C53D6"/>
    <w:rsid w:val="004C6A57"/>
    <w:rsid w:val="004E1073"/>
    <w:rsid w:val="004E4934"/>
    <w:rsid w:val="004E6066"/>
    <w:rsid w:val="004F011F"/>
    <w:rsid w:val="004F2322"/>
    <w:rsid w:val="004F5B19"/>
    <w:rsid w:val="00502A72"/>
    <w:rsid w:val="00531C29"/>
    <w:rsid w:val="0054379C"/>
    <w:rsid w:val="0054554D"/>
    <w:rsid w:val="005715F8"/>
    <w:rsid w:val="00586A4C"/>
    <w:rsid w:val="00592D28"/>
    <w:rsid w:val="005937D4"/>
    <w:rsid w:val="00593A85"/>
    <w:rsid w:val="00596322"/>
    <w:rsid w:val="005A0BAC"/>
    <w:rsid w:val="005A1F45"/>
    <w:rsid w:val="005B36B1"/>
    <w:rsid w:val="005B4451"/>
    <w:rsid w:val="005B6F42"/>
    <w:rsid w:val="005C08FE"/>
    <w:rsid w:val="005D28C1"/>
    <w:rsid w:val="005E23AB"/>
    <w:rsid w:val="005F24B1"/>
    <w:rsid w:val="005F5792"/>
    <w:rsid w:val="006047FB"/>
    <w:rsid w:val="00604F40"/>
    <w:rsid w:val="00615199"/>
    <w:rsid w:val="00644C3C"/>
    <w:rsid w:val="00651A9A"/>
    <w:rsid w:val="006562BF"/>
    <w:rsid w:val="00660B76"/>
    <w:rsid w:val="006742BD"/>
    <w:rsid w:val="00702A45"/>
    <w:rsid w:val="007104A2"/>
    <w:rsid w:val="007172DB"/>
    <w:rsid w:val="00717D48"/>
    <w:rsid w:val="00720F4C"/>
    <w:rsid w:val="007223CE"/>
    <w:rsid w:val="00727F26"/>
    <w:rsid w:val="007517B0"/>
    <w:rsid w:val="00774746"/>
    <w:rsid w:val="0078006A"/>
    <w:rsid w:val="007870A2"/>
    <w:rsid w:val="007A3374"/>
    <w:rsid w:val="007A55D1"/>
    <w:rsid w:val="007A5881"/>
    <w:rsid w:val="007B2166"/>
    <w:rsid w:val="007C26DF"/>
    <w:rsid w:val="007D42EE"/>
    <w:rsid w:val="007E5440"/>
    <w:rsid w:val="0081314C"/>
    <w:rsid w:val="00821F55"/>
    <w:rsid w:val="0085766B"/>
    <w:rsid w:val="00863170"/>
    <w:rsid w:val="00872B1D"/>
    <w:rsid w:val="008753F1"/>
    <w:rsid w:val="00883E24"/>
    <w:rsid w:val="00890CB0"/>
    <w:rsid w:val="00890D5A"/>
    <w:rsid w:val="008A7AC0"/>
    <w:rsid w:val="008D1E37"/>
    <w:rsid w:val="008D3BDE"/>
    <w:rsid w:val="008E6633"/>
    <w:rsid w:val="008E726A"/>
    <w:rsid w:val="008E7F8C"/>
    <w:rsid w:val="00905EC7"/>
    <w:rsid w:val="009520CE"/>
    <w:rsid w:val="009546D3"/>
    <w:rsid w:val="009641CE"/>
    <w:rsid w:val="00976A1B"/>
    <w:rsid w:val="009A1372"/>
    <w:rsid w:val="009C4CFA"/>
    <w:rsid w:val="009C71EF"/>
    <w:rsid w:val="009E2091"/>
    <w:rsid w:val="009E7774"/>
    <w:rsid w:val="009E7E6A"/>
    <w:rsid w:val="009F7737"/>
    <w:rsid w:val="00A24B41"/>
    <w:rsid w:val="00A30747"/>
    <w:rsid w:val="00A34869"/>
    <w:rsid w:val="00A460C9"/>
    <w:rsid w:val="00A6168B"/>
    <w:rsid w:val="00A61D99"/>
    <w:rsid w:val="00A63505"/>
    <w:rsid w:val="00A761F3"/>
    <w:rsid w:val="00AA0868"/>
    <w:rsid w:val="00AB0392"/>
    <w:rsid w:val="00AB2371"/>
    <w:rsid w:val="00AC2E57"/>
    <w:rsid w:val="00AC41EE"/>
    <w:rsid w:val="00AC7FB1"/>
    <w:rsid w:val="00AD3206"/>
    <w:rsid w:val="00AD54E3"/>
    <w:rsid w:val="00AF312D"/>
    <w:rsid w:val="00B10930"/>
    <w:rsid w:val="00B164AE"/>
    <w:rsid w:val="00B30AE6"/>
    <w:rsid w:val="00B30FF7"/>
    <w:rsid w:val="00B368BC"/>
    <w:rsid w:val="00B37BE7"/>
    <w:rsid w:val="00B4473F"/>
    <w:rsid w:val="00B5379A"/>
    <w:rsid w:val="00B57499"/>
    <w:rsid w:val="00B630DB"/>
    <w:rsid w:val="00B6437E"/>
    <w:rsid w:val="00B6512F"/>
    <w:rsid w:val="00B7622E"/>
    <w:rsid w:val="00B81652"/>
    <w:rsid w:val="00B97B20"/>
    <w:rsid w:val="00BB2FB1"/>
    <w:rsid w:val="00BC498B"/>
    <w:rsid w:val="00BC5633"/>
    <w:rsid w:val="00BE189D"/>
    <w:rsid w:val="00BE44E9"/>
    <w:rsid w:val="00BF0D7F"/>
    <w:rsid w:val="00BF2FAC"/>
    <w:rsid w:val="00BF4910"/>
    <w:rsid w:val="00C17AD8"/>
    <w:rsid w:val="00C34B7F"/>
    <w:rsid w:val="00C52C0F"/>
    <w:rsid w:val="00C5635F"/>
    <w:rsid w:val="00C6433B"/>
    <w:rsid w:val="00C80523"/>
    <w:rsid w:val="00C92015"/>
    <w:rsid w:val="00CA616B"/>
    <w:rsid w:val="00CE21D0"/>
    <w:rsid w:val="00CF45CA"/>
    <w:rsid w:val="00D004F1"/>
    <w:rsid w:val="00D05A21"/>
    <w:rsid w:val="00D07A39"/>
    <w:rsid w:val="00D21C73"/>
    <w:rsid w:val="00D369BF"/>
    <w:rsid w:val="00D73DAB"/>
    <w:rsid w:val="00D7597A"/>
    <w:rsid w:val="00D770CA"/>
    <w:rsid w:val="00D7758B"/>
    <w:rsid w:val="00D85624"/>
    <w:rsid w:val="00D965A3"/>
    <w:rsid w:val="00D96FC5"/>
    <w:rsid w:val="00DA0AD1"/>
    <w:rsid w:val="00DA1684"/>
    <w:rsid w:val="00DA4968"/>
    <w:rsid w:val="00DC113F"/>
    <w:rsid w:val="00DD0A14"/>
    <w:rsid w:val="00DD33C9"/>
    <w:rsid w:val="00DD4B7A"/>
    <w:rsid w:val="00DE28C8"/>
    <w:rsid w:val="00DE347B"/>
    <w:rsid w:val="00DE5FA0"/>
    <w:rsid w:val="00DF200E"/>
    <w:rsid w:val="00E01427"/>
    <w:rsid w:val="00E11425"/>
    <w:rsid w:val="00E11943"/>
    <w:rsid w:val="00E15D48"/>
    <w:rsid w:val="00E34441"/>
    <w:rsid w:val="00E4211E"/>
    <w:rsid w:val="00E50195"/>
    <w:rsid w:val="00E51910"/>
    <w:rsid w:val="00E62C68"/>
    <w:rsid w:val="00E67777"/>
    <w:rsid w:val="00E77914"/>
    <w:rsid w:val="00E93E86"/>
    <w:rsid w:val="00EA481C"/>
    <w:rsid w:val="00EA7379"/>
    <w:rsid w:val="00EA7AE9"/>
    <w:rsid w:val="00EB462F"/>
    <w:rsid w:val="00EC4E08"/>
    <w:rsid w:val="00EC527C"/>
    <w:rsid w:val="00ED6C33"/>
    <w:rsid w:val="00F10838"/>
    <w:rsid w:val="00F6673B"/>
    <w:rsid w:val="00F76E3D"/>
    <w:rsid w:val="00F92980"/>
    <w:rsid w:val="00F93922"/>
    <w:rsid w:val="00FB4886"/>
    <w:rsid w:val="00FE53A6"/>
    <w:rsid w:val="00FF29FB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4910"/>
  <w15:chartTrackingRefBased/>
  <w15:docId w15:val="{AC533B00-61F7-4FA6-AAAF-2A0B9C5E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8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92D28"/>
    <w:rPr>
      <w:color w:val="666666"/>
    </w:rPr>
  </w:style>
  <w:style w:type="character" w:customStyle="1" w:styleId="20">
    <w:name w:val="标题 2 字符"/>
    <w:basedOn w:val="a0"/>
    <w:link w:val="2"/>
    <w:uiPriority w:val="9"/>
    <w:rsid w:val="00BC498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43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D6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D63D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75C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moa.gov.cn/ztzl/nyfzjz/200606/t20060622_635055.htm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www.mem.gov.cn/kp/zrzh/201307/t20130731_366071.s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8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265</cp:revision>
  <dcterms:created xsi:type="dcterms:W3CDTF">2023-12-02T05:07:00Z</dcterms:created>
  <dcterms:modified xsi:type="dcterms:W3CDTF">2024-01-06T12:57:00Z</dcterms:modified>
</cp:coreProperties>
</file>