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bstract-sammendrag"/>
    <w:p>
      <w:pPr>
        <w:pStyle w:val="Heading1"/>
      </w:pPr>
      <w:r>
        <w:t xml:space="preserve">ABSTRACT / SAMMENDRAG</w:t>
      </w:r>
    </w:p>
    <w:p>
      <w:pPr>
        <w:pStyle w:val="FirstParagraph"/>
      </w:pPr>
      <w:r>
        <w:t xml:space="preserve">A method and system for unilateral entropy harvesting from WiFi Channel State Information (CSI) and location-locked key derivation. Unlike all prior CSI-based approaches that require bilateral key agreement between two endpoints, the present invention operates on a single device, extracting general-purpose entropy bytes from subcarrier phase measurements via Von Neumann debiasing. The Physical Unclonable Environment Key (PUEK) subsystem derives cryptographic keys bound to a physical location’s RF eigenstructure by computing right singular vectors of the complex-valued CSI matrix via SVD, comparing subspace similarity against configurable thresholds (Standard 0.75, Elevated 0.85, High 0.95, Military 0.98), and deriving keys via HKDF-SHA256. A hybrid composition method XOR-combines CSI entropy with quantum random bytes for defense-in-depth, deriving mesh authentication keys compatible with ML-KEM-768 (NIST FIPS 203). The system implements provenance-preserving pool management that never falls back to operating system entropy, ensuring CSI entropy bytes are genuinely derived from wireless channel measurements.</w:t>
      </w:r>
    </w:p>
    <w:p>
      <w:pPr>
        <w:pStyle w:val="BodyText"/>
      </w:pPr>
      <w:r>
        <w:t xml:space="preserve">(Figure 1: Single-Device CSI Entropy Harvesting Pipeline)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2026-04-05T11:29:30Z</dcterms:created>
  <dcterms:modified xsi:type="dcterms:W3CDTF">2026-04-05T11:29:30Z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