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17F9C" w14:textId="7543C0FD" w:rsidR="00F31158" w:rsidRDefault="00057EF3" w:rsidP="00057EF3">
      <w:pPr>
        <w:pStyle w:val="1"/>
      </w:pPr>
      <w:r>
        <w:t>Проверка онлайн решением</w:t>
      </w:r>
    </w:p>
    <w:p w14:paraId="434F94E8" w14:textId="5CB726C7" w:rsidR="00E32C25" w:rsidRDefault="00E32C25" w:rsidP="00E32C25">
      <w:r>
        <w:t xml:space="preserve">Проверка решением выполнялось с помощью онлайн-ресурса: </w:t>
      </w:r>
      <w:hyperlink r:id="rId7" w:history="1">
        <w:r w:rsidRPr="001D2752">
          <w:rPr>
            <w:rStyle w:val="a9"/>
          </w:rPr>
          <w:t>https://math.semestr.ru/kom/index.php</w:t>
        </w:r>
      </w:hyperlink>
      <w:r>
        <w:t xml:space="preserve"> </w:t>
      </w:r>
    </w:p>
    <w:p w14:paraId="79578F55" w14:textId="7C52FC26" w:rsidR="00E32C25" w:rsidRDefault="00E32C25" w:rsidP="00E32C25">
      <w:r>
        <w:t xml:space="preserve">В результате по дереву ветвлений гамильтонов цикл образуют ребра: </w:t>
      </w:r>
      <w:r>
        <w:br/>
        <w:t xml:space="preserve">(3,4), (4,1), (1,5), (5,2), (2,3), </w:t>
      </w:r>
      <w:r>
        <w:br/>
        <w:t>Длина маршрута равна F(</w:t>
      </w:r>
      <w:proofErr w:type="spellStart"/>
      <w:r>
        <w:t>Mk</w:t>
      </w:r>
      <w:proofErr w:type="spellEnd"/>
      <w:r>
        <w:t>) = 12</w:t>
      </w:r>
    </w:p>
    <w:p w14:paraId="1BD641C5" w14:textId="77777777" w:rsidR="001B37B6" w:rsidRDefault="001B37B6" w:rsidP="00E32C25">
      <w:pPr>
        <w:rPr>
          <w:rFonts w:eastAsiaTheme="minorEastAsia"/>
        </w:rPr>
      </w:pPr>
      <w:r>
        <w:t xml:space="preserve">Финальный маршрут: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2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3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4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1</m:t>
        </m:r>
      </m:oMath>
      <w:r w:rsidRPr="001B37B6">
        <w:rPr>
          <w:rFonts w:eastAsiaTheme="minorEastAsia"/>
        </w:rPr>
        <w:t xml:space="preserve"> </w:t>
      </w:r>
    </w:p>
    <w:p w14:paraId="16A03ED6" w14:textId="76C5E510" w:rsidR="001B37B6" w:rsidRPr="001B37B6" w:rsidRDefault="001B37B6" w:rsidP="00E32C25">
      <w:r>
        <w:rPr>
          <w:rFonts w:eastAsiaTheme="minorEastAsia"/>
        </w:rPr>
        <w:t xml:space="preserve">Что аналогично маршруту: </w:t>
      </w:r>
      <m:oMath>
        <m:r>
          <w:rPr>
            <w:rFonts w:ascii="Cambria Math" w:eastAsiaTheme="minorEastAsia" w:hAnsi="Cambria Math"/>
          </w:rPr>
          <m:t>A→E→B→C→D→A</m:t>
        </m:r>
      </m:oMath>
      <w:r>
        <w:rPr>
          <w:rFonts w:eastAsiaTheme="minorEastAsia"/>
        </w:rPr>
        <w:t xml:space="preserve"> </w:t>
      </w:r>
    </w:p>
    <w:p w14:paraId="395C1BD1" w14:textId="77777777" w:rsidR="00E32C25" w:rsidRDefault="00E32C25" w:rsidP="00E32C25">
      <w:pPr>
        <w:keepNext/>
        <w:jc w:val="center"/>
      </w:pPr>
      <w:r>
        <w:rPr>
          <w:noProof/>
        </w:rPr>
        <w:drawing>
          <wp:inline distT="0" distB="0" distL="0" distR="0" wp14:anchorId="51383131" wp14:editId="5C22302E">
            <wp:extent cx="4200525" cy="59630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980" cy="59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631C" w14:textId="08AF4C39" w:rsidR="00057EF3" w:rsidRPr="00057EF3" w:rsidRDefault="00E32C25" w:rsidP="00E32C25">
      <w:pPr>
        <w:pStyle w:val="aa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график дерева решения</w:t>
      </w:r>
    </w:p>
    <w:sectPr w:rsidR="00057EF3" w:rsidRPr="00057EF3" w:rsidSect="00AE3E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32A123" w14:textId="77777777" w:rsidR="000D58ED" w:rsidRDefault="000D58ED" w:rsidP="00AE3E5A">
      <w:pPr>
        <w:spacing w:after="0" w:line="240" w:lineRule="auto"/>
      </w:pPr>
      <w:r>
        <w:separator/>
      </w:r>
    </w:p>
  </w:endnote>
  <w:endnote w:type="continuationSeparator" w:id="0">
    <w:p w14:paraId="2B5D26A9" w14:textId="77777777" w:rsidR="000D58ED" w:rsidRDefault="000D58ED" w:rsidP="00AE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08DAFC" w14:textId="77777777" w:rsidR="00A74395" w:rsidRDefault="00A7439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3382923"/>
      <w:docPartObj>
        <w:docPartGallery w:val="Page Numbers (Bottom of Page)"/>
        <w:docPartUnique/>
      </w:docPartObj>
    </w:sdtPr>
    <w:sdtEndPr/>
    <w:sdtContent>
      <w:p w14:paraId="713910E2" w14:textId="66579C04" w:rsidR="00AE3E5A" w:rsidRDefault="00AE3E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FB20C" w14:textId="77777777" w:rsidR="00AE3E5A" w:rsidRDefault="00AE3E5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9734D" w14:textId="42383792" w:rsidR="00AE3E5A" w:rsidRDefault="00AE3E5A" w:rsidP="00AE3E5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B000B" w14:textId="77777777" w:rsidR="000D58ED" w:rsidRDefault="000D58ED" w:rsidP="00AE3E5A">
      <w:pPr>
        <w:spacing w:after="0" w:line="240" w:lineRule="auto"/>
      </w:pPr>
      <w:r>
        <w:separator/>
      </w:r>
    </w:p>
  </w:footnote>
  <w:footnote w:type="continuationSeparator" w:id="0">
    <w:p w14:paraId="5B637989" w14:textId="77777777" w:rsidR="000D58ED" w:rsidRDefault="000D58ED" w:rsidP="00AE3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DFB90" w14:textId="77777777" w:rsidR="00A74395" w:rsidRDefault="00A7439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CB1B2" w14:textId="77777777" w:rsidR="00A74395" w:rsidRDefault="00A7439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A34FC7" w14:textId="77777777" w:rsidR="00A74395" w:rsidRDefault="00A7439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6C"/>
    <w:rsid w:val="00057EF3"/>
    <w:rsid w:val="000721DE"/>
    <w:rsid w:val="000D58ED"/>
    <w:rsid w:val="001B37B6"/>
    <w:rsid w:val="0022243D"/>
    <w:rsid w:val="0025214D"/>
    <w:rsid w:val="0038551F"/>
    <w:rsid w:val="0062136C"/>
    <w:rsid w:val="00651ABF"/>
    <w:rsid w:val="00663082"/>
    <w:rsid w:val="006F1A93"/>
    <w:rsid w:val="00702A20"/>
    <w:rsid w:val="00801D41"/>
    <w:rsid w:val="00806911"/>
    <w:rsid w:val="008D7A4F"/>
    <w:rsid w:val="009E7759"/>
    <w:rsid w:val="00A72210"/>
    <w:rsid w:val="00A74395"/>
    <w:rsid w:val="00AE3E5A"/>
    <w:rsid w:val="00E32C25"/>
    <w:rsid w:val="00F06BD7"/>
    <w:rsid w:val="00F3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C11A"/>
  <w15:chartTrackingRefBased/>
  <w15:docId w15:val="{4091C9A3-A707-409E-8C38-CE8DF80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14D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214D"/>
    <w:pPr>
      <w:keepNext/>
      <w:keepLines/>
      <w:spacing w:before="40" w:after="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158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5214D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25214D"/>
    <w:rPr>
      <w:rFonts w:ascii="Times New Roman" w:eastAsiaTheme="majorEastAsia" w:hAnsi="Times New Roman" w:cstheme="majorBidi"/>
      <w:sz w:val="36"/>
      <w:szCs w:val="26"/>
    </w:rPr>
  </w:style>
  <w:style w:type="paragraph" w:styleId="a4">
    <w:name w:val="header"/>
    <w:basedOn w:val="a"/>
    <w:link w:val="a5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3E5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3E5A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A7221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1ABF"/>
    <w:pPr>
      <w:spacing w:after="100"/>
    </w:pPr>
  </w:style>
  <w:style w:type="character" w:styleId="a9">
    <w:name w:val="Hyperlink"/>
    <w:basedOn w:val="a0"/>
    <w:uiPriority w:val="99"/>
    <w:unhideWhenUsed/>
    <w:rsid w:val="00651AB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31158"/>
    <w:rPr>
      <w:rFonts w:ascii="Times New Roman" w:eastAsiaTheme="majorEastAsia" w:hAnsi="Times New Roman" w:cstheme="majorBidi"/>
      <w:sz w:val="28"/>
      <w:szCs w:val="24"/>
    </w:rPr>
  </w:style>
  <w:style w:type="paragraph" w:styleId="aa">
    <w:name w:val="caption"/>
    <w:basedOn w:val="a"/>
    <w:next w:val="a"/>
    <w:uiPriority w:val="35"/>
    <w:unhideWhenUsed/>
    <w:qFormat/>
    <w:rsid w:val="00E32C25"/>
    <w:pPr>
      <w:spacing w:after="200" w:line="240" w:lineRule="auto"/>
    </w:pPr>
    <w:rPr>
      <w:i/>
      <w:iCs/>
      <w:sz w:val="24"/>
      <w:szCs w:val="18"/>
    </w:rPr>
  </w:style>
  <w:style w:type="character" w:styleId="ab">
    <w:name w:val="Unresolved Mention"/>
    <w:basedOn w:val="a0"/>
    <w:uiPriority w:val="99"/>
    <w:semiHidden/>
    <w:unhideWhenUsed/>
    <w:rsid w:val="00E32C25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B3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ath.semestr.ru/kom/index.php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57594-BAB9-4B62-97F8-A3F10BA3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QDeVerde</dc:creator>
  <cp:keywords/>
  <dc:description/>
  <cp:lastModifiedBy>QDeVerde</cp:lastModifiedBy>
  <cp:revision>16</cp:revision>
  <dcterms:created xsi:type="dcterms:W3CDTF">2020-04-16T19:54:00Z</dcterms:created>
  <dcterms:modified xsi:type="dcterms:W3CDTF">2020-12-14T19:31:00Z</dcterms:modified>
</cp:coreProperties>
</file>