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SCHMIT Nathan</w:t>
      </w:r>
    </w:p>
    <w:p>
      <w:pPr>
        <w:pStyle w:val="Normal"/>
        <w:rPr>
          <w:sz w:val="32"/>
          <w:szCs w:val="32"/>
        </w:rPr>
      </w:pPr>
      <w:r>
        <w:rPr>
          <w:strike/>
          <w:sz w:val="32"/>
          <w:szCs w:val="32"/>
        </w:rPr>
        <w:t xml:space="preserve">Etude de </w:t>
      </w:r>
      <w:r>
        <w:rPr>
          <w:sz w:val="32"/>
          <w:szCs w:val="32"/>
        </w:rPr>
        <w:t>l’intérêt du recyclage d’ALSI6</w:t>
      </w:r>
    </w:p>
    <w:p>
      <w:pPr>
        <w:pStyle w:val="Normal"/>
        <w:rPr/>
      </w:pPr>
      <w:r>
        <w:rPr>
          <w:color w:val="C9211E"/>
        </w:rPr>
        <w:t xml:space="preserve">→ </w:t>
      </w:r>
      <w:r>
        <w:rPr>
          <w:color w:val="C9211E"/>
        </w:rPr>
        <w:t>Le recyclage de l’alliage AlSi6 en fonderie (exemple de titre)</w:t>
      </w:r>
    </w:p>
    <w:p>
      <w:pPr>
        <w:pStyle w:val="Normal"/>
        <w:rPr/>
      </w:pPr>
      <w:r>
        <w:rPr/>
        <w:t xml:space="preserve">Je suis passionné par la forge et fonderie depuis quelques années et suis moi-même pratiquant de cet art grâce au scoutisme, principalement dans la coutellerie. Je me suis toujours demandé si je pouvais réutiliser les métaux autour de moi qui souvent finissent à la déchetterie car je n’ai pas toujours eu la possibilité de me fournir en métal neuf pour des raisons financières. Mon objectif derrière ce TIPE est de développer </w:t>
      </w:r>
      <w:r>
        <w:rPr>
          <w:strike/>
        </w:rPr>
        <w:t>mon savoir</w:t>
      </w:r>
      <w:r>
        <w:rPr>
          <w:strike w:val="false"/>
          <w:dstrike w:val="false"/>
          <w:color w:val="C9211E"/>
        </w:rPr>
        <w:t xml:space="preserve"> </w:t>
      </w:r>
      <w:r>
        <w:rPr>
          <w:strike w:val="false"/>
          <w:dstrike w:val="false"/>
          <w:color w:val="C9211E"/>
        </w:rPr>
        <w:t>mes connaissances sur les</w:t>
      </w:r>
      <w:r>
        <w:rPr>
          <w:strike w:val="false"/>
          <w:dstrike w:val="false"/>
        </w:rPr>
        <w:t xml:space="preserve"> </w:t>
      </w:r>
      <w:r>
        <w:rPr>
          <w:strike/>
        </w:rPr>
        <w:t>quand aux</w:t>
      </w:r>
      <w:r>
        <w:rPr/>
        <w:t xml:space="preserve"> résistances mécaniques de cette </w:t>
      </w:r>
      <w:r>
        <w:rPr>
          <w:color w:val="C9211E"/>
        </w:rPr>
        <w:t>(</w:t>
      </w:r>
      <w:r>
        <w:rPr/>
        <w:t>catégorie</w:t>
      </w:r>
      <w:r>
        <w:rPr>
          <w:color w:val="C9211E"/>
        </w:rPr>
        <w:t>)</w:t>
      </w:r>
      <w:r>
        <w:rPr/>
        <w:t xml:space="preserve"> de matériaux afin de savoir si je peux utiliser </w:t>
      </w:r>
      <w:r>
        <w:rPr>
          <w:color w:val="C9211E"/>
        </w:rPr>
        <w:t>(</w:t>
      </w:r>
      <w:r>
        <w:rPr/>
        <w:t>sans crainte</w:t>
      </w:r>
      <w:r>
        <w:rPr>
          <w:color w:val="C9211E"/>
        </w:rPr>
        <w:t>)</w:t>
      </w:r>
      <w:r>
        <w:rPr/>
        <w:t xml:space="preserve"> du métal recyclé pour mes lames. C’est de là que vient ma motivation quant à ce sujet de recherche en métallurgie. </w:t>
      </w:r>
      <w:r>
        <w:rPr>
          <w:color w:val="C9211E"/>
        </w:rPr>
        <w:t>Trop long : Élaguer, simplifier.</w:t>
      </w:r>
    </w:p>
    <w:p>
      <w:pPr>
        <w:pStyle w:val="Normal"/>
        <w:rPr/>
      </w:pPr>
      <w:r>
        <w:rPr/>
        <w:t>Je vais donc pour ce TIPE, me pencher sur l’alliage AlSi6, apprécié pour sa bonne coulabilité et ses propriétés mécaniques équilibrées, qui s’apprête </w:t>
      </w:r>
      <w:r>
        <w:rPr>
          <w:color w:val="C9211E"/>
        </w:rPr>
        <w:t xml:space="preserve">? </w:t>
      </w:r>
      <w:r>
        <w:rPr/>
        <w:t xml:space="preserve">à un matériau très abordable pour étudier sa résistance mécanique par suite de cycles de fonte. Mon TIPE s’inscrit donc dans le thème Cycle et Boucle par mon étude à travers des cycles de recyclage. Ce travail s’inscrit ainsi à la croisée d’une démarche expérimentale personnelle et d’une problématique industrielle et environnementale plus large, visant à optimiser l’utilisation de métal et chercher à réduire l’extraction et la production de métaux primaires d’un point de vue écologique. </w:t>
      </w:r>
      <w:r>
        <w:rPr>
          <w:color w:val="C9211E"/>
        </w:rPr>
        <w:t>Trop long .</w:t>
      </w:r>
    </w:p>
    <w:p>
      <w:pPr>
        <w:pStyle w:val="Normal"/>
        <w:rPr>
          <w:sz w:val="32"/>
          <w:szCs w:val="32"/>
        </w:rPr>
      </w:pPr>
      <w:r>
        <w:rPr>
          <w:sz w:val="32"/>
          <w:szCs w:val="32"/>
        </w:rPr>
        <w:t>Positionnement thématique :</w:t>
      </w:r>
    </w:p>
    <w:p>
      <w:pPr>
        <w:pStyle w:val="Normal"/>
        <w:rPr/>
      </w:pPr>
      <w:r>
        <w:rPr/>
        <w:t>- Génie mécanique</w:t>
      </w:r>
    </w:p>
    <w:p>
      <w:pPr>
        <w:pStyle w:val="Normal"/>
        <w:rPr/>
      </w:pPr>
      <w:r>
        <w:rPr/>
        <w:t>- Mécanique (physique)</w:t>
      </w:r>
    </w:p>
    <w:p>
      <w:pPr>
        <w:pStyle w:val="Normal"/>
        <w:rPr>
          <w:sz w:val="32"/>
          <w:szCs w:val="32"/>
        </w:rPr>
      </w:pPr>
      <w:r>
        <w:rPr>
          <w:sz w:val="32"/>
          <w:szCs w:val="32"/>
        </w:rPr>
        <w:t>Mots-clés :</w:t>
      </w:r>
    </w:p>
    <w:p>
      <w:pPr>
        <w:pStyle w:val="Normal"/>
        <w:rPr>
          <w:sz w:val="28"/>
          <w:szCs w:val="28"/>
        </w:rPr>
      </w:pPr>
      <w:r>
        <w:rPr>
          <w:sz w:val="28"/>
          <w:szCs w:val="28"/>
        </w:rPr>
        <w:t>Mots-clés (en français)                                           Mots-clés (en anglais)</w:t>
      </w:r>
    </w:p>
    <w:p>
      <w:pPr>
        <w:pStyle w:val="Normal"/>
        <w:rPr/>
      </w:pPr>
      <w:r>
        <w:rPr>
          <w:color w:val="C9211E"/>
        </w:rPr>
        <w:t>1</w:t>
      </w:r>
      <w:r>
        <w:rPr/>
        <w:t xml:space="preserve"> </w:t>
      </w:r>
      <w:r>
        <w:rPr/>
        <w:t>Alliage                                                                                            Alloy</w:t>
      </w:r>
    </w:p>
    <w:p>
      <w:pPr>
        <w:pStyle w:val="Normal"/>
        <w:rPr/>
      </w:pPr>
      <w:r>
        <w:rPr>
          <w:color w:val="C9211E"/>
        </w:rPr>
        <w:t xml:space="preserve">4 </w:t>
      </w:r>
      <w:r>
        <w:rPr/>
        <w:t>Contrainte                                                                                    Restraint</w:t>
      </w:r>
    </w:p>
    <w:p>
      <w:pPr>
        <w:pStyle w:val="Normal"/>
        <w:rPr/>
      </w:pPr>
      <w:r>
        <w:rPr>
          <w:color w:val="C9211E"/>
        </w:rPr>
        <w:t xml:space="preserve">3 </w:t>
      </w:r>
      <w:r>
        <w:rPr/>
        <w:t>Creuset                                                                                          Crucible</w:t>
      </w:r>
    </w:p>
    <w:p>
      <w:pPr>
        <w:pStyle w:val="Normal"/>
        <w:rPr/>
      </w:pPr>
      <w:r>
        <w:rPr>
          <w:color w:val="C9211E"/>
        </w:rPr>
        <w:t xml:space="preserve">2 </w:t>
      </w:r>
      <w:r>
        <w:rPr/>
        <w:t>Silicium</w:t>
      </w:r>
      <w:r>
        <w:rPr>
          <w:color w:val="C9211E"/>
        </w:rPr>
        <w:t xml:space="preserve">                                                                                          </w:t>
      </w:r>
      <w:r>
        <w:rPr/>
        <w:t>Silicon</w:t>
      </w:r>
    </w:p>
    <w:p>
      <w:pPr>
        <w:pStyle w:val="Normal"/>
        <w:rPr/>
      </w:pPr>
      <w:r>
        <w:rPr>
          <w:color w:val="C9211E"/>
        </w:rPr>
        <w:t xml:space="preserve"> </w:t>
      </w:r>
      <w:r>
        <w:rPr>
          <w:strike/>
        </w:rPr>
        <w:t xml:space="preserve">Moule </w:t>
      </w:r>
      <w:r>
        <w:rPr>
          <w:strike w:val="false"/>
          <w:dstrike w:val="false"/>
          <w:color w:val="C9211E"/>
        </w:rPr>
        <w:t>redondant avac creuset</w:t>
      </w:r>
      <w:r>
        <w:rPr/>
        <w:tab/>
        <w:tab/>
        <w:tab/>
        <w:tab/>
        <w:tab/>
        <w:tab/>
        <w:tab/>
        <w:t xml:space="preserve">    </w:t>
      </w:r>
    </w:p>
    <w:p>
      <w:pPr>
        <w:pStyle w:val="Normal"/>
        <w:rPr>
          <w:sz w:val="32"/>
          <w:szCs w:val="32"/>
        </w:rPr>
      </w:pPr>
      <w:r>
        <w:rPr>
          <w:sz w:val="32"/>
          <w:szCs w:val="32"/>
        </w:rPr>
        <w:t>Bibliographie commentée</w:t>
      </w:r>
    </w:p>
    <w:p>
      <w:pPr>
        <w:pStyle w:val="Normal"/>
        <w:rPr/>
      </w:pPr>
      <w:r>
        <w:rPr>
          <w:color w:val="C9211E"/>
        </w:rPr>
        <w:t>REPRENDRE INTÉGRATION DES SOURCES DANS BIBLIOGRAPHIE COMMENTÉE.</w:t>
      </w:r>
    </w:p>
    <w:p>
      <w:pPr>
        <w:pStyle w:val="Normal"/>
        <w:rPr/>
      </w:pPr>
      <w:r>
        <w:rPr>
          <w:color w:val="C9211E"/>
        </w:rPr>
        <w:t>Mettre [1], [2], … en fin de phrase sans évoquer l’article lui-même, mais uniquement son contenu.</w:t>
      </w:r>
    </w:p>
    <w:p>
      <w:pPr>
        <w:pStyle w:val="Normal"/>
        <w:rPr/>
      </w:pPr>
      <w:r>
        <w:rPr/>
        <w:t xml:space="preserve">Jadis, les choix en fonderie reposaient principalement sur l’empirie, mais durant les dernières décennies, l’étude de la résistance mécanique des matériaux s’est grandement améliorée grâce à des outils plus performants permettant une approche analytique des expériences révélant des phénomènes subtils qui influencent le module d’Young, la ductilité ou la résistance à la traction. </w:t>
      </w:r>
      <w:r>
        <w:rPr/>
        <w:t>(</w:t>
      </w:r>
      <w:r>
        <w:rPr>
          <w:color w:val="C9211E"/>
        </w:rPr>
        <w:t xml:space="preserve">Simplifier cette 1ere phrase) </w:t>
      </w:r>
      <w:r>
        <w:rPr>
          <w:strike/>
        </w:rPr>
        <w:t>L’article de [1] s’y intéresse pour des alliages d’aluminium</w:t>
      </w:r>
      <w:r>
        <w:rPr/>
        <w:t xml:space="preserve"> . On a découvert que le module d’Young </w:t>
      </w:r>
      <w:r>
        <w:rPr>
          <w:strike/>
        </w:rPr>
        <w:t>effectif</w:t>
      </w:r>
      <w:r>
        <w:rPr>
          <w:color w:val="C9211E"/>
        </w:rPr>
        <w:t xml:space="preserve"> </w:t>
      </w:r>
      <w:r>
        <w:rPr>
          <w:color w:val="C9211E"/>
        </w:rPr>
        <w:t>(pourquoi effectif?)</w:t>
      </w:r>
      <w:r>
        <w:rPr>
          <w:color w:val="C9211E"/>
        </w:rPr>
        <w:t xml:space="preserve"> </w:t>
      </w:r>
      <w:r>
        <w:rPr/>
        <w:t xml:space="preserve">ne dépendait pas que de la matrice dans le cas des matériaux métalliques mais aussi des différentes phases intermétalliques le constituant </w:t>
      </w:r>
      <w:r>
        <w:rPr>
          <w:color w:val="C9211E"/>
        </w:rPr>
        <w:t>[1]</w:t>
      </w:r>
      <w:r>
        <w:rPr/>
        <w:t>.</w:t>
      </w:r>
    </w:p>
    <w:p>
      <w:pPr>
        <w:pStyle w:val="Normal"/>
        <w:rPr/>
      </w:pPr>
      <w:r>
        <w:rPr/>
        <w:t xml:space="preserve">En effet, on a découvert que le module d’Young est fortement influencé par les phases secondaires. </w:t>
      </w:r>
      <w:r>
        <w:rPr>
          <w:color w:val="C9211E"/>
        </w:rPr>
        <w:t xml:space="preserve">(redondant avec phrase précédente?) </w:t>
      </w:r>
      <w:r>
        <w:rPr/>
        <w:t xml:space="preserve">Cela à mis en valeur une utilité cruciales des alliages : La modification des propriétés mécaniques, de la ductilité etc. en fonction des besoins de l’industriel. </w:t>
      </w:r>
      <w:r>
        <w:rPr>
          <w:strike/>
        </w:rPr>
        <w:t>Comme illustré dans [2]</w:t>
      </w:r>
      <w:r>
        <w:rPr/>
        <w:t xml:space="preserve">, selon le matériau utilisé, on peut faire varier de façon drastique le module d’Young </w:t>
      </w:r>
      <w:r>
        <w:rPr>
          <w:color w:val="C9211E"/>
        </w:rPr>
        <w:t>[2]</w:t>
      </w:r>
      <w:r>
        <w:rPr/>
        <w:t xml:space="preserve">. L’un de ces matériaux est le silicium qui permet d’améliorer la résistance mécanique et la coulabilité, est présent dans l’AlSi qui est l’un des alliages les plus utilisé dans l’industrie notamment pour les pièces automobiles dû aux raisons citées précédemment. </w:t>
      </w:r>
    </w:p>
    <w:p>
      <w:pPr>
        <w:pStyle w:val="Normal"/>
        <w:rPr/>
      </w:pPr>
      <w:r>
        <w:rPr/>
        <w:t xml:space="preserve">Mais ces phases ne sont pas les seuls phénomènes physiques ayant un impact sur le module d’Young. Il faut aussi prendre en compte la pureté du matériau sous de nombreux angles. Parmi ces angles, </w:t>
      </w:r>
      <w:r>
        <w:rPr>
          <w:strike/>
        </w:rPr>
        <w:t>en s’appuyant sur [3]</w:t>
      </w:r>
      <w:r>
        <w:rPr/>
        <w:t xml:space="preserve">, </w:t>
      </w:r>
      <w:r>
        <w:rPr>
          <w:strike/>
        </w:rPr>
        <w:t>on retrouve</w:t>
      </w:r>
      <w:r>
        <w:rPr/>
        <w:t xml:space="preserve"> la porosité qui afflige grandement la résistance mécanique d’un matériau si celui-ci est trop poreux. </w:t>
      </w:r>
      <w:r>
        <w:rPr>
          <w:strike/>
        </w:rPr>
        <w:t>Mais</w:t>
      </w:r>
      <w:r>
        <w:rPr/>
        <w:t xml:space="preserve"> de nombreuses techniques ont été développées afin d’affiner le métal. Parmi elle se trouve le dégazage sous vide </w:t>
      </w:r>
      <w:r>
        <w:rPr>
          <w:strike/>
        </w:rPr>
        <w:t xml:space="preserve">qu’on retrouve dans </w:t>
      </w:r>
      <w:r>
        <w:rPr/>
        <w:t>[4] qui permet de grandement améliorer la résistance mécanique du métal recyclé afin de le rapprocher d’un métal pur qualitativement parlant.</w:t>
      </w:r>
    </w:p>
    <w:p>
      <w:pPr>
        <w:pStyle w:val="Normal"/>
        <w:rPr/>
      </w:pPr>
      <w:r>
        <w:rPr/>
        <w:t xml:space="preserve">Effectivement, le recyclage à l’échelle industrielle est un processus très complexe par tout ses processus de purification des métaux. Il y a une multitude d’éléments indésirables qui contaminent la microstructure et les propriétés mécaniques du métal. </w:t>
      </w:r>
      <w:r>
        <w:rPr>
          <w:strike/>
        </w:rPr>
        <w:t xml:space="preserve">On peut observer une analyse du processus de tri dans </w:t>
      </w:r>
      <w:r>
        <w:rPr/>
        <w:t>[5]. L’étude met en évidence que la qualité des alliages recyclés dépend autant des opérations de fusion que de la composition initiale du métal qu’on cherche à recycler. Et si ces processus ne sont pas réalisés à grandes échelles, ils ne sont pas suffisamment profitables pour que les entreprises se lancent dans le recyclage.</w:t>
      </w:r>
    </w:p>
    <w:p>
      <w:pPr>
        <w:pStyle w:val="Normal"/>
        <w:rPr/>
      </w:pPr>
      <w:r>
        <w:rPr/>
        <w:t xml:space="preserve">Je vais donc dans le cadre de mon TIPE essayer d’étudier des cycles de recyclage afin d’observer et d’analyser les </w:t>
      </w:r>
      <w:r>
        <w:rPr>
          <w:color w:val="158466"/>
        </w:rPr>
        <w:t>différents phénomènes qui se présentent lorsqu’on</w:t>
      </w:r>
      <w:r>
        <w:rPr>
          <w:color w:val="FF0000"/>
        </w:rPr>
        <w:t xml:space="preserve"> </w:t>
      </w:r>
      <w:r>
        <w:rPr>
          <w:color w:val="FF0000"/>
        </w:rPr>
        <w:t>(soit plus précis : quels phénomènes observes-tu ?)</w:t>
      </w:r>
      <w:r>
        <w:rPr>
          <w:color w:val="FF0000"/>
        </w:rPr>
        <w:t xml:space="preserve"> </w:t>
      </w:r>
      <w:r>
        <w:rPr/>
        <w:t>ne purifie pas le métal de façon industriel afin de voir si l’étape du raffinement peut être écourtée pour certains domaines de l’industrie.</w:t>
      </w:r>
    </w:p>
    <w:p>
      <w:pPr>
        <w:pStyle w:val="Normal"/>
        <w:rPr>
          <w:sz w:val="32"/>
          <w:szCs w:val="32"/>
        </w:rPr>
      </w:pPr>
      <w:r>
        <w:rPr>
          <w:sz w:val="32"/>
          <w:szCs w:val="32"/>
        </w:rPr>
      </w:r>
    </w:p>
    <w:p>
      <w:pPr>
        <w:pStyle w:val="Normal"/>
        <w:rPr>
          <w:sz w:val="32"/>
          <w:szCs w:val="32"/>
        </w:rPr>
      </w:pPr>
      <w:r>
        <w:rPr>
          <w:sz w:val="32"/>
          <w:szCs w:val="32"/>
        </w:rPr>
        <w:t>Problématique retenue</w:t>
      </w:r>
    </w:p>
    <w:p>
      <w:pPr>
        <w:pStyle w:val="Normal"/>
        <w:rPr/>
      </w:pPr>
      <w:r>
        <w:rPr>
          <w:color w:val="158466"/>
        </w:rPr>
        <w:t>La résistance au poids</w:t>
      </w:r>
      <w:r>
        <w:rPr/>
        <w:t xml:space="preserve"> d’une tige d’AlSi6 évolue-t-elle suite à des cycles de fonte ? (</w:t>
      </w:r>
      <w:r>
        <w:rPr>
          <w:color w:val="C9211E"/>
        </w:rPr>
        <w:t>Est-ce la seule propriété intéressante ?)</w:t>
      </w:r>
    </w:p>
    <w:p>
      <w:pPr>
        <w:pStyle w:val="Normal"/>
        <w:rPr>
          <w:sz w:val="32"/>
          <w:szCs w:val="32"/>
        </w:rPr>
      </w:pPr>
      <w:r>
        <w:rPr>
          <w:sz w:val="32"/>
          <w:szCs w:val="32"/>
        </w:rPr>
        <w:t>Objectifs du TIPE du candidat</w:t>
      </w:r>
    </w:p>
    <w:p>
      <w:pPr>
        <w:pStyle w:val="Normal"/>
        <w:rPr/>
      </w:pPr>
      <w:r>
        <w:rPr/>
        <w:t>-Essayer différentes techniques de fontes</w:t>
      </w:r>
    </w:p>
    <w:p>
      <w:pPr>
        <w:pStyle w:val="Normal"/>
        <w:rPr/>
      </w:pPr>
      <w:r>
        <w:rPr/>
        <w:t>-Mettre des barres d’AlSi6 sous contrainte</w:t>
      </w:r>
    </w:p>
    <w:p>
      <w:pPr>
        <w:pStyle w:val="Normal"/>
        <w:rPr/>
      </w:pPr>
      <w:r>
        <w:rPr/>
        <w:t>-Modéliser une déformation dépendant du poids</w:t>
      </w:r>
    </w:p>
    <w:p>
      <w:pPr>
        <w:pStyle w:val="Normal"/>
        <w:rPr/>
      </w:pPr>
      <w:r>
        <w:rPr/>
        <w:t>-Chercher s’il y a un intérêt à recycler l’alliage dans des conditions moyennes</w:t>
      </w:r>
    </w:p>
    <w:p>
      <w:pPr>
        <w:pStyle w:val="Normal"/>
        <w:rPr/>
      </w:pPr>
      <w:r>
        <w:rPr/>
        <w:t>-Mettre en cohérence les résultats avec des études théoriques réalisés par des experts</w:t>
      </w:r>
    </w:p>
    <w:p>
      <w:pPr>
        <w:pStyle w:val="Normal"/>
        <w:rPr>
          <w:sz w:val="32"/>
          <w:szCs w:val="32"/>
          <w:lang w:val="en-GB"/>
        </w:rPr>
      </w:pPr>
      <w:r>
        <w:rPr>
          <w:sz w:val="32"/>
          <w:szCs w:val="32"/>
          <w:lang w:val="en-GB"/>
        </w:rPr>
        <w:t>Références bibliographiques :</w:t>
      </w:r>
    </w:p>
    <w:p>
      <w:pPr>
        <w:pStyle w:val="Normal"/>
        <w:rPr>
          <w:lang w:val="en-GB"/>
        </w:rPr>
      </w:pPr>
      <w:r>
        <w:rPr>
          <w:lang w:val="en-GB"/>
        </w:rPr>
        <w:t>[1]</w:t>
      </w:r>
      <w:r>
        <w:rPr>
          <w:rFonts w:eastAsia="Times New Roman" w:cs="Times New Roman" w:ascii="Times New Roman" w:hAnsi="Times New Roman"/>
          <w:kern w:val="2"/>
          <w:sz w:val="48"/>
          <w:szCs w:val="48"/>
          <w:lang w:val="en-GB" w:eastAsia="fr-FR"/>
          <w14:ligatures w14:val="none"/>
        </w:rPr>
        <w:t xml:space="preserve"> </w:t>
      </w:r>
      <w:r>
        <w:rPr>
          <w:lang w:val="en-GB"/>
        </w:rPr>
        <w:t xml:space="preserve">Determination of Young's modulus in aluminum alloys: Role of precipitates, dispersoids, and intermetallics-https://www.sciencedirect.com/science/article/pii/S2238785425016084 </w:t>
      </w:r>
      <w:r>
        <w:rPr>
          <w:color w:val="C9211E"/>
          <w:lang w:val="en-GB"/>
        </w:rPr>
        <w:t>AUTEUR ? JOURNAL ? NUMÉRO ? DATE ?</w:t>
      </w:r>
    </w:p>
    <w:p>
      <w:pPr>
        <w:pStyle w:val="Normal"/>
        <w:rPr>
          <w:lang w:val="en-GB"/>
        </w:rPr>
      </w:pPr>
      <w:r>
        <w:rPr>
          <w:lang w:val="en-GB"/>
        </w:rPr>
        <w:t>[2]</w:t>
      </w:r>
      <w:r>
        <w:rPr>
          <w:rFonts w:eastAsia="Times New Roman" w:cs="Times New Roman" w:ascii="Times New Roman" w:hAnsi="Times New Roman"/>
          <w:kern w:val="0"/>
          <w:lang w:val="en-GB" w:eastAsia="fr-FR"/>
          <w14:ligatures w14:val="none"/>
        </w:rPr>
        <w:t xml:space="preserve"> </w:t>
      </w:r>
      <w:r>
        <w:rPr>
          <w:lang w:val="en-GB"/>
        </w:rPr>
        <w:t xml:space="preserve">A Review on Processing–Microstructure–Property Relationships of Al-Si Alloys: Recent Advances in Deformation Behavior – </w:t>
      </w:r>
      <w:hyperlink r:id="rId2">
        <w:r>
          <w:rPr>
            <w:rStyle w:val="LienInternet"/>
            <w:lang w:val="en-GB"/>
          </w:rPr>
          <w:t>https://www.mdpi.com/2075-4701/13/3/609</w:t>
        </w:r>
      </w:hyperlink>
      <w:r>
        <w:rPr>
          <w:lang w:val="en-GB"/>
        </w:rPr>
        <w:t xml:space="preserve"> </w:t>
      </w:r>
      <w:r>
        <w:rPr>
          <w:color w:val="C9211E"/>
          <w:lang w:val="en-GB"/>
        </w:rPr>
        <w:t>IDEM</w:t>
      </w:r>
    </w:p>
    <w:p>
      <w:pPr>
        <w:pStyle w:val="Normal"/>
        <w:rPr>
          <w:lang w:val="en-GB"/>
        </w:rPr>
      </w:pPr>
      <w:r>
        <w:rPr>
          <w:lang w:val="en-GB"/>
        </w:rPr>
        <w:t>[3]</w:t>
      </w:r>
      <w:r>
        <w:rPr>
          <w:rFonts w:eastAsia="Times New Roman" w:cs="Times New Roman" w:ascii="Times New Roman" w:hAnsi="Times New Roman"/>
          <w:kern w:val="2"/>
          <w:sz w:val="48"/>
          <w:szCs w:val="48"/>
          <w:lang w:val="en-GB" w:eastAsia="fr-FR"/>
          <w14:ligatures w14:val="none"/>
        </w:rPr>
        <w:t xml:space="preserve"> </w:t>
      </w:r>
      <w:r>
        <w:rPr>
          <w:lang w:val="en-GB"/>
        </w:rPr>
        <w:t xml:space="preserve">Impact of Melt Refining on Secondary Al-Si Alloys’ Microstructure and Tensile Mechanical Performance - </w:t>
      </w:r>
      <w:hyperlink r:id="rId3">
        <w:r>
          <w:rPr>
            <w:rStyle w:val="LienInternet"/>
            <w:lang w:val="en-GB"/>
          </w:rPr>
          <w:t>https://www.mdpi.com/2075-4701/15/5/556</w:t>
        </w:r>
      </w:hyperlink>
      <w:hyperlink r:id="rId4">
        <w:r>
          <w:rPr>
            <w:lang w:val="en-GB"/>
          </w:rPr>
          <w:t xml:space="preserve"> </w:t>
        </w:r>
      </w:hyperlink>
      <w:r>
        <w:rPr>
          <w:color w:val="C9211E"/>
          <w:lang w:val="en-GB"/>
        </w:rPr>
        <w:t>IDEM</w:t>
      </w:r>
    </w:p>
    <w:p>
      <w:pPr>
        <w:pStyle w:val="Normal"/>
        <w:rPr>
          <w:b/>
          <w:b/>
          <w:bCs/>
          <w:lang w:val="en-GB"/>
        </w:rPr>
      </w:pPr>
      <w:r>
        <w:rPr>
          <w:lang w:val="en-GB"/>
        </w:rPr>
        <w:t>[4] Effect of Refining Temperature and Refining Time on Purification and Composition Control of FGH95 Powder Metallurgy Superalloy Return Material During Vacuum Induction Melting</w:t>
      </w:r>
      <w:r>
        <w:rPr>
          <w:b/>
          <w:bCs/>
          <w:lang w:val="en-GB"/>
        </w:rPr>
        <w:t xml:space="preserve"> - </w:t>
      </w:r>
      <w:hyperlink r:id="rId5">
        <w:r>
          <w:rPr>
            <w:rStyle w:val="LienInternet"/>
            <w:lang w:val="en-GB"/>
          </w:rPr>
          <w:t>https://www.mdpi.com/2075-4701/15/10/1140</w:t>
        </w:r>
      </w:hyperlink>
      <w:hyperlink r:id="rId6">
        <w:r>
          <w:rPr>
            <w:b/>
            <w:bCs/>
            <w:lang w:val="en-GB"/>
          </w:rPr>
          <w:t xml:space="preserve"> </w:t>
        </w:r>
      </w:hyperlink>
      <w:r>
        <w:rPr>
          <w:b/>
          <w:bCs/>
          <w:color w:val="C9211E"/>
          <w:lang w:val="en-GB"/>
        </w:rPr>
        <w:t>IDEM</w:t>
      </w:r>
    </w:p>
    <w:p>
      <w:pPr>
        <w:pStyle w:val="Normal"/>
        <w:rPr>
          <w:lang w:val="en-GB"/>
        </w:rPr>
      </w:pPr>
      <w:r>
        <w:rPr>
          <w:lang w:val="en-GB"/>
        </w:rPr>
        <w:t xml:space="preserve">[5] Preparation and Melting of Scrap in Aluminum Recycling: A Review -https://www.mdpi.com/2075-4701/8/4/249 </w:t>
      </w:r>
      <w:r>
        <w:rPr>
          <w:color w:val="C9211E"/>
          <w:lang w:val="en-GB"/>
        </w:rPr>
        <w:t>IDEM</w:t>
      </w:r>
    </w:p>
    <w:p>
      <w:pPr>
        <w:pStyle w:val="Normal"/>
        <w:rPr>
          <w:lang w:val="en-GB"/>
        </w:rPr>
      </w:pPr>
      <w:r>
        <w:rPr>
          <w:lang w:val="en-GB"/>
        </w:rPr>
      </w:r>
    </w:p>
    <w:p>
      <w:pPr>
        <w:pStyle w:val="Normal"/>
        <w:spacing w:before="0" w:after="160"/>
        <w:rPr>
          <w:lang w:val="en-GB"/>
        </w:rPr>
      </w:pPr>
      <w:r>
        <w:rPr/>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Titre1">
    <w:name w:val="Heading 1"/>
    <w:basedOn w:val="Normal"/>
    <w:next w:val="Normal"/>
    <w:link w:val="Titre1Car"/>
    <w:uiPriority w:val="9"/>
    <w:qFormat/>
    <w:rsid w:val="000b688e"/>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itre2">
    <w:name w:val="Heading 2"/>
    <w:basedOn w:val="Normal"/>
    <w:next w:val="Normal"/>
    <w:link w:val="Titre2Car"/>
    <w:uiPriority w:val="9"/>
    <w:semiHidden/>
    <w:unhideWhenUsed/>
    <w:qFormat/>
    <w:rsid w:val="000b688e"/>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itre3">
    <w:name w:val="Heading 3"/>
    <w:basedOn w:val="Normal"/>
    <w:next w:val="Normal"/>
    <w:link w:val="Titre3Car"/>
    <w:uiPriority w:val="9"/>
    <w:semiHidden/>
    <w:unhideWhenUsed/>
    <w:qFormat/>
    <w:rsid w:val="000b688e"/>
    <w:pPr>
      <w:keepNext w:val="true"/>
      <w:keepLines/>
      <w:spacing w:before="160" w:after="80"/>
      <w:outlineLvl w:val="2"/>
    </w:pPr>
    <w:rPr>
      <w:rFonts w:eastAsia="" w:cs="" w:cstheme="majorBidi" w:eastAsiaTheme="majorEastAsia"/>
      <w:color w:val="0F4761" w:themeColor="accent1" w:themeShade="bf"/>
      <w:sz w:val="28"/>
      <w:szCs w:val="28"/>
    </w:rPr>
  </w:style>
  <w:style w:type="paragraph" w:styleId="Titre4">
    <w:name w:val="Heading 4"/>
    <w:basedOn w:val="Normal"/>
    <w:next w:val="Normal"/>
    <w:link w:val="Titre4Car"/>
    <w:uiPriority w:val="9"/>
    <w:semiHidden/>
    <w:unhideWhenUsed/>
    <w:qFormat/>
    <w:rsid w:val="000b688e"/>
    <w:pPr>
      <w:keepNext w:val="true"/>
      <w:keepLines/>
      <w:spacing w:before="80" w:after="40"/>
      <w:outlineLvl w:val="3"/>
    </w:pPr>
    <w:rPr>
      <w:rFonts w:eastAsia="" w:cs="" w:cstheme="majorBidi" w:eastAsiaTheme="majorEastAsia"/>
      <w:i/>
      <w:iCs/>
      <w:color w:val="0F4761" w:themeColor="accent1" w:themeShade="bf"/>
    </w:rPr>
  </w:style>
  <w:style w:type="paragraph" w:styleId="Titre5">
    <w:name w:val="Heading 5"/>
    <w:basedOn w:val="Normal"/>
    <w:next w:val="Normal"/>
    <w:link w:val="Titre5Car"/>
    <w:uiPriority w:val="9"/>
    <w:semiHidden/>
    <w:unhideWhenUsed/>
    <w:qFormat/>
    <w:rsid w:val="000b688e"/>
    <w:pPr>
      <w:keepNext w:val="true"/>
      <w:keepLines/>
      <w:spacing w:before="80" w:after="40"/>
      <w:outlineLvl w:val="4"/>
    </w:pPr>
    <w:rPr>
      <w:rFonts w:eastAsia="" w:cs="" w:cstheme="majorBidi" w:eastAsiaTheme="majorEastAsia"/>
      <w:color w:val="0F4761" w:themeColor="accent1" w:themeShade="bf"/>
    </w:rPr>
  </w:style>
  <w:style w:type="paragraph" w:styleId="Titre6">
    <w:name w:val="Heading 6"/>
    <w:basedOn w:val="Normal"/>
    <w:next w:val="Normal"/>
    <w:link w:val="Titre6Car"/>
    <w:uiPriority w:val="9"/>
    <w:semiHidden/>
    <w:unhideWhenUsed/>
    <w:qFormat/>
    <w:rsid w:val="000b688e"/>
    <w:pPr>
      <w:keepNext w:val="true"/>
      <w:keepLines/>
      <w:spacing w:before="40" w:after="0"/>
      <w:outlineLvl w:val="5"/>
    </w:pPr>
    <w:rPr>
      <w:rFonts w:eastAsia="" w:cs="" w:cstheme="majorBidi" w:eastAsiaTheme="majorEastAsia"/>
      <w:i/>
      <w:iCs/>
      <w:color w:val="595959" w:themeColor="text1" w:themeTint="a6"/>
    </w:rPr>
  </w:style>
  <w:style w:type="paragraph" w:styleId="Titre7">
    <w:name w:val="Heading 7"/>
    <w:basedOn w:val="Normal"/>
    <w:next w:val="Normal"/>
    <w:link w:val="Titre7Car"/>
    <w:uiPriority w:val="9"/>
    <w:semiHidden/>
    <w:unhideWhenUsed/>
    <w:qFormat/>
    <w:rsid w:val="000b688e"/>
    <w:pPr>
      <w:keepNext w:val="true"/>
      <w:keepLines/>
      <w:spacing w:before="40" w:after="0"/>
      <w:outlineLvl w:val="6"/>
    </w:pPr>
    <w:rPr>
      <w:rFonts w:eastAsia="" w:cs="" w:cstheme="majorBidi" w:eastAsiaTheme="majorEastAsia"/>
      <w:color w:val="595959" w:themeColor="text1" w:themeTint="a6"/>
    </w:rPr>
  </w:style>
  <w:style w:type="paragraph" w:styleId="Titre8">
    <w:name w:val="Heading 8"/>
    <w:basedOn w:val="Normal"/>
    <w:next w:val="Normal"/>
    <w:link w:val="Titre8Car"/>
    <w:uiPriority w:val="9"/>
    <w:semiHidden/>
    <w:unhideWhenUsed/>
    <w:qFormat/>
    <w:rsid w:val="000b688e"/>
    <w:pPr>
      <w:keepNext w:val="true"/>
      <w:keepLines/>
      <w:spacing w:before="0" w:after="0"/>
      <w:outlineLvl w:val="7"/>
    </w:pPr>
    <w:rPr>
      <w:rFonts w:eastAsia="" w:cs="" w:cstheme="majorBidi" w:eastAsiaTheme="majorEastAsia"/>
      <w:i/>
      <w:iCs/>
      <w:color w:val="272727" w:themeColor="text1" w:themeTint="d8"/>
    </w:rPr>
  </w:style>
  <w:style w:type="paragraph" w:styleId="Titre9">
    <w:name w:val="Heading 9"/>
    <w:basedOn w:val="Normal"/>
    <w:next w:val="Normal"/>
    <w:link w:val="Titre9Car"/>
    <w:uiPriority w:val="9"/>
    <w:semiHidden/>
    <w:unhideWhenUsed/>
    <w:qFormat/>
    <w:rsid w:val="000b688e"/>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Titre1"/>
    <w:uiPriority w:val="9"/>
    <w:qFormat/>
    <w:rsid w:val="000b688e"/>
    <w:rPr>
      <w:rFonts w:ascii="Aptos Display" w:hAnsi="Aptos Display" w:eastAsia="" w:cs="" w:asciiTheme="majorHAnsi" w:cstheme="majorBidi" w:eastAsiaTheme="majorEastAsia" w:hAnsiTheme="majorHAnsi"/>
      <w:color w:val="0F4761" w:themeColor="accent1" w:themeShade="bf"/>
      <w:sz w:val="40"/>
      <w:szCs w:val="40"/>
    </w:rPr>
  </w:style>
  <w:style w:type="character" w:styleId="Titre2Car" w:customStyle="1">
    <w:name w:val="Titre 2 Car"/>
    <w:basedOn w:val="DefaultParagraphFont"/>
    <w:link w:val="Titre2"/>
    <w:uiPriority w:val="9"/>
    <w:semiHidden/>
    <w:qFormat/>
    <w:rsid w:val="000b688e"/>
    <w:rPr>
      <w:rFonts w:ascii="Aptos Display" w:hAnsi="Aptos Display" w:eastAsia="" w:cs="" w:asciiTheme="majorHAnsi" w:cstheme="majorBidi" w:eastAsiaTheme="majorEastAsia" w:hAnsiTheme="majorHAnsi"/>
      <w:color w:val="0F4761" w:themeColor="accent1" w:themeShade="bf"/>
      <w:sz w:val="32"/>
      <w:szCs w:val="32"/>
    </w:rPr>
  </w:style>
  <w:style w:type="character" w:styleId="Titre3Car" w:customStyle="1">
    <w:name w:val="Titre 3 Car"/>
    <w:basedOn w:val="DefaultParagraphFont"/>
    <w:link w:val="Titre3"/>
    <w:uiPriority w:val="9"/>
    <w:semiHidden/>
    <w:qFormat/>
    <w:rsid w:val="000b688e"/>
    <w:rPr>
      <w:rFonts w:eastAsia="" w:cs="" w:cstheme="majorBidi" w:eastAsiaTheme="majorEastAsia"/>
      <w:color w:val="0F4761" w:themeColor="accent1" w:themeShade="bf"/>
      <w:sz w:val="28"/>
      <w:szCs w:val="28"/>
    </w:rPr>
  </w:style>
  <w:style w:type="character" w:styleId="Titre4Car" w:customStyle="1">
    <w:name w:val="Titre 4 Car"/>
    <w:basedOn w:val="DefaultParagraphFont"/>
    <w:link w:val="Titre4"/>
    <w:uiPriority w:val="9"/>
    <w:semiHidden/>
    <w:qFormat/>
    <w:rsid w:val="000b688e"/>
    <w:rPr>
      <w:rFonts w:eastAsia="" w:cs="" w:cstheme="majorBidi" w:eastAsiaTheme="majorEastAsia"/>
      <w:i/>
      <w:iCs/>
      <w:color w:val="0F4761" w:themeColor="accent1" w:themeShade="bf"/>
    </w:rPr>
  </w:style>
  <w:style w:type="character" w:styleId="Titre5Car" w:customStyle="1">
    <w:name w:val="Titre 5 Car"/>
    <w:basedOn w:val="DefaultParagraphFont"/>
    <w:link w:val="Titre5"/>
    <w:uiPriority w:val="9"/>
    <w:semiHidden/>
    <w:qFormat/>
    <w:rsid w:val="000b688e"/>
    <w:rPr>
      <w:rFonts w:eastAsia="" w:cs="" w:cstheme="majorBidi" w:eastAsiaTheme="majorEastAsia"/>
      <w:color w:val="0F4761" w:themeColor="accent1" w:themeShade="bf"/>
    </w:rPr>
  </w:style>
  <w:style w:type="character" w:styleId="Titre6Car" w:customStyle="1">
    <w:name w:val="Titre 6 Car"/>
    <w:basedOn w:val="DefaultParagraphFont"/>
    <w:link w:val="Titre6"/>
    <w:uiPriority w:val="9"/>
    <w:semiHidden/>
    <w:qFormat/>
    <w:rsid w:val="000b688e"/>
    <w:rPr>
      <w:rFonts w:eastAsia="" w:cs="" w:cstheme="majorBidi" w:eastAsiaTheme="majorEastAsia"/>
      <w:i/>
      <w:iCs/>
      <w:color w:val="595959" w:themeColor="text1" w:themeTint="a6"/>
    </w:rPr>
  </w:style>
  <w:style w:type="character" w:styleId="Titre7Car" w:customStyle="1">
    <w:name w:val="Titre 7 Car"/>
    <w:basedOn w:val="DefaultParagraphFont"/>
    <w:link w:val="Titre7"/>
    <w:uiPriority w:val="9"/>
    <w:semiHidden/>
    <w:qFormat/>
    <w:rsid w:val="000b688e"/>
    <w:rPr>
      <w:rFonts w:eastAsia="" w:cs="" w:cstheme="majorBidi" w:eastAsiaTheme="majorEastAsia"/>
      <w:color w:val="595959" w:themeColor="text1" w:themeTint="a6"/>
    </w:rPr>
  </w:style>
  <w:style w:type="character" w:styleId="Titre8Car" w:customStyle="1">
    <w:name w:val="Titre 8 Car"/>
    <w:basedOn w:val="DefaultParagraphFont"/>
    <w:link w:val="Titre8"/>
    <w:uiPriority w:val="9"/>
    <w:semiHidden/>
    <w:qFormat/>
    <w:rsid w:val="000b688e"/>
    <w:rPr>
      <w:rFonts w:eastAsia="" w:cs="" w:cstheme="majorBidi" w:eastAsiaTheme="majorEastAsia"/>
      <w:i/>
      <w:iCs/>
      <w:color w:val="272727" w:themeColor="text1" w:themeTint="d8"/>
    </w:rPr>
  </w:style>
  <w:style w:type="character" w:styleId="Titre9Car" w:customStyle="1">
    <w:name w:val="Titre 9 Car"/>
    <w:basedOn w:val="DefaultParagraphFont"/>
    <w:link w:val="Titre9"/>
    <w:uiPriority w:val="9"/>
    <w:semiHidden/>
    <w:qFormat/>
    <w:rsid w:val="000b688e"/>
    <w:rPr>
      <w:rFonts w:eastAsia="" w:cs="" w:cstheme="majorBidi" w:eastAsiaTheme="majorEastAsia"/>
      <w:color w:val="272727" w:themeColor="text1" w:themeTint="d8"/>
    </w:rPr>
  </w:style>
  <w:style w:type="character" w:styleId="TitreCar" w:customStyle="1">
    <w:name w:val="Titre Car"/>
    <w:basedOn w:val="DefaultParagraphFont"/>
    <w:link w:val="Titre"/>
    <w:uiPriority w:val="10"/>
    <w:qFormat/>
    <w:rsid w:val="000b688e"/>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ous-titre"/>
    <w:uiPriority w:val="11"/>
    <w:qFormat/>
    <w:rsid w:val="000b688e"/>
    <w:rPr>
      <w:rFonts w:eastAsia="" w:cs="" w:cstheme="majorBidi" w:eastAsiaTheme="majorEastAsia"/>
      <w:color w:val="595959" w:themeColor="text1" w:themeTint="a6"/>
      <w:spacing w:val="15"/>
      <w:sz w:val="28"/>
      <w:szCs w:val="28"/>
    </w:rPr>
  </w:style>
  <w:style w:type="character" w:styleId="CitationCar" w:customStyle="1">
    <w:name w:val="Citation Car"/>
    <w:basedOn w:val="DefaultParagraphFont"/>
    <w:link w:val="Citation"/>
    <w:uiPriority w:val="29"/>
    <w:qFormat/>
    <w:rsid w:val="000b688e"/>
    <w:rPr>
      <w:i/>
      <w:iCs/>
      <w:color w:val="404040" w:themeColor="text1" w:themeTint="bf"/>
    </w:rPr>
  </w:style>
  <w:style w:type="character" w:styleId="IntenseEmphasis">
    <w:name w:val="Intense Emphasis"/>
    <w:basedOn w:val="DefaultParagraphFont"/>
    <w:uiPriority w:val="21"/>
    <w:qFormat/>
    <w:rsid w:val="000b688e"/>
    <w:rPr>
      <w:i/>
      <w:iCs/>
      <w:color w:val="0F4761" w:themeColor="accent1" w:themeShade="bf"/>
    </w:rPr>
  </w:style>
  <w:style w:type="character" w:styleId="CitationintenseCar" w:customStyle="1">
    <w:name w:val="Citation intense Car"/>
    <w:basedOn w:val="DefaultParagraphFont"/>
    <w:link w:val="Citationintense"/>
    <w:uiPriority w:val="30"/>
    <w:qFormat/>
    <w:rsid w:val="000b688e"/>
    <w:rPr>
      <w:i/>
      <w:iCs/>
      <w:color w:val="0F4761" w:themeColor="accent1" w:themeShade="bf"/>
    </w:rPr>
  </w:style>
  <w:style w:type="character" w:styleId="IntenseReference">
    <w:name w:val="Intense Reference"/>
    <w:basedOn w:val="DefaultParagraphFont"/>
    <w:uiPriority w:val="32"/>
    <w:qFormat/>
    <w:rsid w:val="000b688e"/>
    <w:rPr>
      <w:b/>
      <w:bCs/>
      <w:smallCaps/>
      <w:color w:val="0F4761" w:themeColor="accent1" w:themeShade="bf"/>
      <w:spacing w:val="5"/>
    </w:rPr>
  </w:style>
  <w:style w:type="character" w:styleId="LienInternet">
    <w:name w:val="Lien Internet"/>
    <w:basedOn w:val="DefaultParagraphFont"/>
    <w:uiPriority w:val="99"/>
    <w:unhideWhenUsed/>
    <w:rsid w:val="001a08d6"/>
    <w:rPr>
      <w:color w:val="467886" w:themeColor="hyperlink"/>
      <w:u w:val="single"/>
    </w:rPr>
  </w:style>
  <w:style w:type="character" w:styleId="UnresolvedMention">
    <w:name w:val="Unresolved Mention"/>
    <w:basedOn w:val="DefaultParagraphFont"/>
    <w:uiPriority w:val="99"/>
    <w:semiHidden/>
    <w:unhideWhenUsed/>
    <w:qFormat/>
    <w:rsid w:val="001a08d6"/>
    <w:rPr>
      <w:color w:val="605E5C"/>
      <w:shd w:fill="E1DFDD" w:val="clear"/>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principal">
    <w:name w:val="Title"/>
    <w:basedOn w:val="Normal"/>
    <w:next w:val="Normal"/>
    <w:link w:val="TitreCar"/>
    <w:uiPriority w:val="10"/>
    <w:qFormat/>
    <w:rsid w:val="000b688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oustitre">
    <w:name w:val="Subtitle"/>
    <w:basedOn w:val="Normal"/>
    <w:next w:val="Normal"/>
    <w:link w:val="Sous-titreCar"/>
    <w:uiPriority w:val="11"/>
    <w:qFormat/>
    <w:rsid w:val="000b688e"/>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ionCar"/>
    <w:uiPriority w:val="29"/>
    <w:qFormat/>
    <w:rsid w:val="000b688e"/>
    <w:pPr>
      <w:spacing w:before="160" w:after="160"/>
      <w:jc w:val="center"/>
    </w:pPr>
    <w:rPr>
      <w:i/>
      <w:iCs/>
      <w:color w:val="404040" w:themeColor="text1" w:themeTint="bf"/>
    </w:rPr>
  </w:style>
  <w:style w:type="paragraph" w:styleId="ListParagraph">
    <w:name w:val="List Paragraph"/>
    <w:basedOn w:val="Normal"/>
    <w:uiPriority w:val="34"/>
    <w:qFormat/>
    <w:rsid w:val="000b688e"/>
    <w:pPr>
      <w:spacing w:before="0" w:after="160"/>
      <w:ind w:left="720" w:hanging="0"/>
      <w:contextualSpacing/>
    </w:pPr>
    <w:rPr/>
  </w:style>
  <w:style w:type="paragraph" w:styleId="IntenseQuote">
    <w:name w:val="Intense Quote"/>
    <w:basedOn w:val="Normal"/>
    <w:next w:val="Normal"/>
    <w:link w:val="CitationintenseCar"/>
    <w:uiPriority w:val="30"/>
    <w:qFormat/>
    <w:rsid w:val="000b688e"/>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dpi.com/2075-4701/13/3/609" TargetMode="External"/><Relationship Id="rId3" Type="http://schemas.openxmlformats.org/officeDocument/2006/relationships/hyperlink" Target="https://www.mdpi.com/2075-4701/15/5/556" TargetMode="External"/><Relationship Id="rId4" Type="http://schemas.openxmlformats.org/officeDocument/2006/relationships/hyperlink" Target="" TargetMode="External"/><Relationship Id="rId5" Type="http://schemas.openxmlformats.org/officeDocument/2006/relationships/hyperlink" Target="https://www.mdpi.com/2075-4701/15/10/1140" TargetMode="External"/><Relationship Id="rId6" Type="http://schemas.openxmlformats.org/officeDocument/2006/relationships/hyperlink" Target=""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FB438-CB4F-4264-BC2E-FCDA8BF00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2909</TotalTime>
  <Application>LibreOffice/6.4.7.2$Linux_X86_64 LibreOffice_project/40$Build-2</Application>
  <Pages>4</Pages>
  <Words>931</Words>
  <Characters>5348</Characters>
  <CharactersWithSpaces>6648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2025-12-16T20:51:00Z</dcterms:created>
  <dc:creator>Nathan Schmit</dc:creator>
  <dc:description/>
  <dc:language>en-US</dc:language>
  <cp:lastModifiedBy/>
  <dcterms:modified xsi:type="dcterms:W3CDTF">2026-02-03T18:46:13Z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