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 w:line="300" w:lineRule="auto"/>
        <w:jc w:val="center"/>
        <w:rPr>
          <w:rFonts w:ascii="Times New Roman" w:hAnsi="Times New Roman" w:eastAsia="微软雅黑"/>
          <w:b/>
          <w:sz w:val="36"/>
        </w:rPr>
      </w:pPr>
      <w:r>
        <w:rPr>
          <w:rFonts w:ascii="Times New Roman" w:hAnsi="Times New Roman" w:eastAsia="微软雅黑" w:cs="Times New Roman"/>
          <w:b/>
          <w:bCs/>
          <w:color w:val="1A4F8A"/>
          <w:sz w:val="36"/>
          <w:szCs w:val="36"/>
        </w:rPr>
        <w:t xml:space="preserve">AI 实践任务：HTML 页面缺陷分析报告</w:t>
      </w:r>
    </w:p>
    <w:p>
      <w:pPr>
        <w:spacing w:before="0" w:after="260" w:line="300" w:lineRule="auto"/>
        <w:jc w:val="center"/>
        <w:rPr>
          <w:rFonts w:ascii="Times New Roman" w:hAnsi="Times New Roman" w:eastAsia="微软雅黑"/>
          <w:sz w:val="19"/>
        </w:rPr>
      </w:pPr>
      <w:r>
        <w:rPr>
          <w:rFonts w:ascii="Times New Roman" w:hAnsi="Times New Roman" w:eastAsia="微软雅黑" w:cs="Times New Roman"/>
          <w:color w:val="5A6B7C"/>
          <w:sz w:val="19"/>
          <w:szCs w:val="19"/>
        </w:rPr>
        <w:t xml:space="preserve">任务对象：技术博客“文章详情”页面（html5错误案例.html）    分析依据：HTML5 语法规范、语义化与可访问性（W3C / WCAG）</w:t>
      </w:r>
    </w:p>
    <w:p>
      <w:pPr>
        <w:keepNext/>
        <w:spacing w:before="60" w:after="90" w:line="300" w:lineRule="auto"/>
        <w:rPr>
          <w:rFonts w:ascii="Times New Roman" w:hAnsi="Times New Roman" w:eastAsia="微软雅黑"/>
          <w:b/>
          <w:sz w:val="28"/>
        </w:rPr>
      </w:pPr>
      <w:r>
        <w:rPr>
          <w:rFonts w:ascii="Times New Roman" w:hAnsi="Times New Roman" w:eastAsia="微软雅黑" w:cs="Times New Roman"/>
          <w:b/>
          <w:bCs/>
          <w:color w:val="1A4F8A"/>
          <w:sz w:val="28"/>
          <w:szCs w:val="28"/>
        </w:rPr>
        <w:t xml:space="preserve">一、任务说明</w:t>
      </w:r>
    </w:p>
    <w:p>
      <w:pPr>
        <w:spacing w:before="0" w:after="220" w:line="300" w:lineRule="auto"/>
        <w:jc w:val="both"/>
        <w:rPr>
          <w:rFonts w:ascii="Times New Roman" w:hAnsi="Times New Roman" w:eastAsia="微软雅黑"/>
          <w:sz w:val="21"/>
        </w:rPr>
      </w:pPr>
      <w:r>
        <w:rPr>
          <w:rFonts w:ascii="Times New Roman" w:hAnsi="Times New Roman" w:eastAsia="微软雅黑" w:cs="Times New Roman"/>
          <w:color w:val="1F2933"/>
          <w:sz w:val="21"/>
          <w:szCs w:val="21"/>
        </w:rPr>
        <w:t xml:space="preserve">阅读博客 HTML 代码，找出页面中的错误或缺陷，逐条填写下表；并将本报告整理为 Word 文档提交至学习通的 AI 实践任务。</w:t>
      </w:r>
    </w:p>
    <w:p>
      <w:pPr>
        <w:keepNext/>
        <w:spacing w:before="60" w:after="90" w:line="300" w:lineRule="auto"/>
        <w:rPr>
          <w:rFonts w:ascii="Times New Roman" w:hAnsi="Times New Roman" w:eastAsia="微软雅黑"/>
          <w:b/>
          <w:sz w:val="28"/>
        </w:rPr>
      </w:pPr>
      <w:r>
        <w:rPr>
          <w:rFonts w:ascii="Times New Roman" w:hAnsi="Times New Roman" w:eastAsia="微软雅黑" w:cs="Times New Roman"/>
          <w:b/>
          <w:bCs/>
          <w:color w:val="1A4F8A"/>
          <w:sz w:val="28"/>
          <w:szCs w:val="28"/>
        </w:rPr>
        <w:t xml:space="preserve">二、缺陷明细表</w:t>
      </w:r>
    </w:p>
    <w:tbl>
      <w:tblPr>
        <w:tblW w:w="8840" w:type="dxa"/>
        <w:jc w:val="center"/>
        <w:tblBorders>
          <w:top w:val="single" w:sz="6" w:space="0" w:color="9AB6D4"/>
          <w:left w:val="single" w:sz="6" w:space="0" w:color="9AB6D4"/>
          <w:bottom w:val="single" w:sz="6" w:space="0" w:color="9AB6D4"/>
          <w:right w:val="single" w:sz="6" w:space="0" w:color="9AB6D4"/>
          <w:insideH w:val="single" w:sz="6" w:space="0" w:color="9AB6D4"/>
          <w:insideV w:val="single" w:sz="6" w:space="0" w:color="9AB6D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40"/>
        <w:gridCol w:w="1560"/>
        <w:gridCol w:w="3320"/>
        <w:gridCol w:w="3320"/>
      </w:tblGrid>
      <w:tr>
        <w:trPr>
          <w:cantSplit/>
          <w:tblHeader/>
        </w:trPr>
        <w:tc>
          <w:tcPr>
            <w:tcW w:w="640" w:type="dxa"/>
            <w:shd w:val="clear" w:color="auto" w:fill="1A4F8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b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1F2933"/>
                <w:sz w:val="21"/>
                <w:szCs w:val="21"/>
              </w:rPr>
              <w:t xml:space="preserve">序号</w:t>
            </w:r>
          </w:p>
        </w:tc>
        <w:tc>
          <w:tcPr>
            <w:tcW w:w="1560" w:type="dxa"/>
            <w:shd w:val="clear" w:color="auto" w:fill="1A4F8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b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1F2933"/>
                <w:sz w:val="21"/>
                <w:szCs w:val="21"/>
              </w:rPr>
              <w:t xml:space="preserve">缺陷位置</w:t>
            </w:r>
          </w:p>
        </w:tc>
        <w:tc>
          <w:tcPr>
            <w:tcW w:w="3320" w:type="dxa"/>
            <w:shd w:val="clear" w:color="auto" w:fill="1A4F8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b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1F2933"/>
                <w:sz w:val="21"/>
                <w:szCs w:val="21"/>
              </w:rPr>
              <w:t xml:space="preserve">错误描述</w:t>
            </w:r>
          </w:p>
        </w:tc>
        <w:tc>
          <w:tcPr>
            <w:tcW w:w="3320" w:type="dxa"/>
            <w:shd w:val="clear" w:color="auto" w:fill="1A4F8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b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1F2933"/>
                <w:sz w:val="21"/>
                <w:szCs w:val="21"/>
              </w:rPr>
              <w:t xml:space="preserve">造成的影响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1</w:t>
            </w:r>
          </w:p>
        </w:tc>
        <w:tc>
          <w:tcPr>
            <w:tcW w:w="156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 行 &lt;html&gt; 标签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缺少 HTML5 文档类型声明 &lt;!DOCTYPE html&gt;，且 &lt;html&gt; 未写 lang 属性。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浏览器进入“怪异模式（Quirks Mode）”渲染，盒模型与默认样式出现偏差；未声明页面语言，屏幕阅读器与搜索引擎无法正确识别中文页面。</w:t>
            </w:r>
          </w:p>
        </w:tc>
      </w:tr>
      <w:tr>
        <w:trPr>
          <w:cantSplit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2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2～4 行 &lt;head&gt; 区域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缺少 &lt;meta name="viewport" content="width=device-width, initial-scale=1.0"&gt; 移动端视口设置。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手机、平板打开时按桌面宽度缩放，字号过小需手动放大，移动端适配失效。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3</w:t>
            </w:r>
          </w:p>
        </w:tc>
        <w:tc>
          <w:tcPr>
            <w:tcW w:w="156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122～124 行 页头 header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使用已废弃的 &lt;center&gt; 与 &lt;font&gt; 标签（&lt;font size="6" color="red"&gt;）实现居中与样式，页面主标题用普通 div 承载。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废弃标签不被 HTML5 支持、后续浏览器可能不再渲染；结构与样式耦合，难以维护，也不利于 SEO 与无障碍阅读。</w:t>
            </w:r>
          </w:p>
        </w:tc>
      </w:tr>
      <w:tr>
        <w:trPr>
          <w:cantSplit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4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126 行 导航 nav 内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使用废弃的 &lt;marquee&gt; 滚动标签，又通过 CSS（.nav marquee { display: none; }）将其隐藏。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marquee 不符合标准且易干扰阅读；用 CSS 隐藏等于写了无效代码，多余标签增加解析开销与维护成本。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5</w:t>
            </w:r>
          </w:p>
        </w:tc>
        <w:tc>
          <w:tcPr>
            <w:tcW w:w="156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127 行 导航 nav 内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三个导航链接均为 &lt;a href="#"&gt; 空链接，并使用“|”字符作为分隔符。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点击任何导航项都会跳回页面顶部，导航功能不可用；“|”属装饰性字符，应由 CSS 边框实现，属结构与表现混淆。</w:t>
            </w:r>
          </w:p>
        </w:tc>
      </w:tr>
      <w:tr>
        <w:trPr>
          <w:cantSplit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6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121～160 行 整体结构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&lt;body&gt; 内全部使用无语义的 &lt;div&gt;（页头、导航、主体、页脚均为 div），页面没有 h1～h6 标题层级，正文标题用 &lt;b&gt; 代替。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不符合 HTML5 语义化要求，搜索引擎与屏幕阅读器无法识别页面结构，可访问性与 SEO 效果差。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7</w:t>
            </w:r>
          </w:p>
        </w:tc>
        <w:tc>
          <w:tcPr>
            <w:tcW w:w="156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130 行 与 第 146 行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两个不同的 div 使用了相同的 id="content"，而 id 在文档中必须唯一。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违反 HTML 规范；document.getElementById 与 CSS 选择器只能取到第一个元素，脚本或样式会作用到错误元素。</w:t>
            </w:r>
          </w:p>
        </w:tc>
      </w:tr>
      <w:tr>
        <w:trPr>
          <w:cantSplit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8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135～136 行 文章目录 toc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目录锚点指向 #item1、#item2，但页面中不存在 id="item1"、id="item2" 的目标元素。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点击目录链接后页面不发生跳转，目录功能完全失效，属于典型的“死锚点”。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9</w:t>
            </w:r>
          </w:p>
        </w:tc>
        <w:tc>
          <w:tcPr>
            <w:tcW w:w="156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140 行 正文图片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&lt;img src="html5-logo.png"&gt; 缺少必需的 alt 属性（也未设置 width/height），且该图片文件实际不存在。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图片无法加载时显示破图且没有替代文字，屏幕阅读器无法朗读，视障用户获取不到信息；缺少尺寸还会造成页面布局抖动（CLS）。</w:t>
            </w:r>
          </w:p>
        </w:tc>
      </w:tr>
      <w:tr>
        <w:trPr>
          <w:cantSplit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10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150～151 行 评论表单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昵称、评论两个表单控件没有关联的 &lt;label&gt;，也未写 id、placeholder、required 等属性。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违反 WCAG 无障碍规范，屏幕阅读器无法说明输入框用途；点击提示文字不能聚焦控件，且缺少必填校验，容易造成提交失败。</w:t>
            </w:r>
          </w:p>
        </w:tc>
      </w:tr>
      <w:tr>
        <w:trPr>
          <w:cantSplit/>
        </w:trPr>
        <w:tc>
          <w:tcPr>
            <w:tcW w:w="64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11</w:t>
            </w:r>
          </w:p>
        </w:tc>
        <w:tc>
          <w:tcPr>
            <w:tcW w:w="156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152 行 提交按钮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使用 &lt;input type="submit" value="提交评论"&gt; 作为提交按钮，表单也没有任何前端校验，action 指向 comment.php。</w:t>
            </w:r>
          </w:p>
        </w:tc>
        <w:tc>
          <w:tcPr>
            <w:tcW w:w="3320" w:type="dxa"/>
            <w:shd w:val="clear" w:color="auto" w:fill="F2F7F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语义化程度低于 &lt;button type="submit"&gt;，按钮内无法放置图标等富内容；无前端校验时提交可能被服务端拒绝，用户体验差。</w:t>
            </w:r>
          </w:p>
        </w:tc>
      </w:tr>
      <w:tr>
        <w:trPr>
          <w:cantSplit/>
        </w:trPr>
        <w:tc>
          <w:tcPr>
            <w:tcW w:w="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jc w:val="center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12</w:t>
            </w:r>
          </w:p>
        </w:tc>
        <w:tc>
          <w:tcPr>
            <w:tcW w:w="15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第 117～118、157～159 行 页脚 footer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页脚版权文字仍用废弃的 &lt;font size="2"&gt; 控制字号，页脚容器为 &lt;div&gt; 而非 &lt;footer&gt;。</w:t>
            </w:r>
          </w:p>
        </w:tc>
        <w:tc>
          <w:tcPr>
            <w:tcW w:w="33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before="20" w:after="20" w:line="288" w:lineRule="auto"/>
              <w:rPr>
                <w:rFonts w:ascii="Times New Roman" w:hAnsi="Times New Roman" w:eastAsia="微软雅黑"/>
                <w:sz w:val="20"/>
              </w:rPr>
            </w:pPr>
            <w:r>
              <w:rPr>
                <w:rFonts w:ascii="Times New Roman" w:hAnsi="Times New Roman" w:eastAsia="微软雅黑" w:cs="Times New Roman"/>
                <w:color w:val="1F2933"/>
                <w:sz w:val="20"/>
                <w:szCs w:val="20"/>
              </w:rPr>
              <w:t xml:space="preserve">废弃标签不符合 HTML5 标准；容器无语义，结构信息无法被辅助技术识别，样式与内容耦合不易统一维护。</w:t>
            </w:r>
          </w:p>
        </w:tc>
      </w:tr>
    </w:tbl>
    <w:p>
      <w:pPr>
        <w:spacing w:before="0" w:after="60" w:line="300" w:lineRule="auto"/>
        <w:rPr>
          <w:rFonts w:ascii="Times New Roman" w:hAnsi="Times New Roman" w:eastAsia="微软雅黑"/>
          <w:sz w:val="12"/>
        </w:rPr>
      </w:pPr>
      <w:r>
        <w:rPr>
          <w:rFonts w:ascii="Times New Roman" w:hAnsi="Times New Roman" w:eastAsia="微软雅黑" w:cs="Times New Roman"/>
          <w:color w:val="1F2933"/>
          <w:sz w:val="12"/>
          <w:szCs w:val="12"/>
        </w:rPr>
        <w:t xml:space="preserve"/>
      </w:r>
    </w:p>
    <w:p>
      <w:pPr>
        <w:keepNext/>
        <w:spacing w:before="160" w:after="90" w:line="300" w:lineRule="auto"/>
        <w:rPr>
          <w:rFonts w:ascii="Times New Roman" w:hAnsi="Times New Roman" w:eastAsia="微软雅黑"/>
          <w:b/>
          <w:sz w:val="28"/>
        </w:rPr>
      </w:pPr>
      <w:r>
        <w:rPr>
          <w:rFonts w:ascii="Times New Roman" w:hAnsi="Times New Roman" w:eastAsia="微软雅黑" w:cs="Times New Roman"/>
          <w:b/>
          <w:bCs/>
          <w:color w:val="1A4F8A"/>
          <w:sz w:val="28"/>
          <w:szCs w:val="28"/>
        </w:rPr>
        <w:t xml:space="preserve">三、主要修改建议</w:t>
      </w:r>
    </w:p>
    <w:p>
      <w:pPr>
        <w:spacing w:before="0" w:after="70" w:line="300" w:lineRule="auto"/>
        <w:jc w:val="both"/>
        <w:rPr>
          <w:rFonts w:ascii="Times New Roman" w:hAnsi="Times New Roman" w:eastAsia="微软雅黑"/>
          <w:sz w:val="21"/>
        </w:rPr>
      </w:pPr>
      <w:r>
        <w:rPr>
          <w:rFonts w:ascii="Times New Roman" w:hAnsi="Times New Roman" w:eastAsia="微软雅黑" w:cs="Times New Roman"/>
          <w:color w:val="1F2933"/>
          <w:sz w:val="21"/>
          <w:szCs w:val="21"/>
        </w:rPr>
        <w:t xml:space="preserve">1. 文档头部补齐 &lt;!DOCTYPE html&gt;、&lt;html lang="zh-CN"&gt;，并加入移动端 viewport 元信息。</w:t>
      </w:r>
    </w:p>
    <w:p>
      <w:pPr>
        <w:spacing w:before="0" w:after="70" w:line="300" w:lineRule="auto"/>
        <w:jc w:val="both"/>
        <w:rPr>
          <w:rFonts w:ascii="Times New Roman" w:hAnsi="Times New Roman" w:eastAsia="微软雅黑"/>
          <w:sz w:val="21"/>
        </w:rPr>
      </w:pPr>
      <w:r>
        <w:rPr>
          <w:rFonts w:ascii="Times New Roman" w:hAnsi="Times New Roman" w:eastAsia="微软雅黑" w:cs="Times New Roman"/>
          <w:color w:val="1F2933"/>
          <w:sz w:val="21"/>
          <w:szCs w:val="21"/>
        </w:rPr>
        <w:t xml:space="preserve">2. 用语义化标签重构结构：&lt;header&gt;、&lt;nav&gt;、&lt;main&gt;、&lt;article&gt;、&lt;section&gt;、&lt;footer&gt;，标题统一使用 &lt;h1&gt;～&lt;h3&gt;。</w:t>
      </w:r>
    </w:p>
    <w:p>
      <w:pPr>
        <w:spacing w:before="0" w:after="70" w:line="300" w:lineRule="auto"/>
        <w:jc w:val="both"/>
        <w:rPr>
          <w:rFonts w:ascii="Times New Roman" w:hAnsi="Times New Roman" w:eastAsia="微软雅黑"/>
          <w:sz w:val="21"/>
        </w:rPr>
      </w:pPr>
      <w:r>
        <w:rPr>
          <w:rFonts w:ascii="Times New Roman" w:hAnsi="Times New Roman" w:eastAsia="微软雅黑" w:cs="Times New Roman"/>
          <w:color w:val="1F2933"/>
          <w:sz w:val="21"/>
          <w:szCs w:val="21"/>
        </w:rPr>
        <w:t xml:space="preserve">3. 删除 &lt;center&gt;、&lt;font&gt;、&lt;marquee&gt; 等废弃标签，全部改用 CSS 控制居中、字号、颜色与滚动效果。</w:t>
      </w:r>
    </w:p>
    <w:p>
      <w:pPr>
        <w:spacing w:before="0" w:after="70" w:line="300" w:lineRule="auto"/>
        <w:jc w:val="both"/>
        <w:rPr>
          <w:rFonts w:ascii="Times New Roman" w:hAnsi="Times New Roman" w:eastAsia="微软雅黑"/>
          <w:sz w:val="21"/>
        </w:rPr>
      </w:pPr>
      <w:r>
        <w:rPr>
          <w:rFonts w:ascii="Times New Roman" w:hAnsi="Times New Roman" w:eastAsia="微软雅黑" w:cs="Times New Roman"/>
          <w:color w:val="1F2933"/>
          <w:sz w:val="21"/>
          <w:szCs w:val="21"/>
        </w:rPr>
        <w:t xml:space="preserve">4. 修正唯一的 id：把内容区与评论区的 id 分别改为 content 与 comment-area，并为目录锚点补上 id="item1"、id="item2"。</w:t>
      </w:r>
    </w:p>
    <w:p>
      <w:pPr>
        <w:spacing w:before="0" w:after="70" w:line="300" w:lineRule="auto"/>
        <w:jc w:val="both"/>
        <w:rPr>
          <w:rFonts w:ascii="Times New Roman" w:hAnsi="Times New Roman" w:eastAsia="微软雅黑"/>
          <w:sz w:val="21"/>
        </w:rPr>
      </w:pPr>
      <w:r>
        <w:rPr>
          <w:rFonts w:ascii="Times New Roman" w:hAnsi="Times New Roman" w:eastAsia="微软雅黑" w:cs="Times New Roman"/>
          <w:color w:val="1F2933"/>
          <w:sz w:val="21"/>
          <w:szCs w:val="21"/>
        </w:rPr>
        <w:t xml:space="preserve">5. 图片补全 &lt;img src="html5-logo.png" alt="HTML5 官方标志" width="…" height="…"&gt;，并确认图片文件已随页面一同上传。</w:t>
      </w:r>
    </w:p>
    <w:p>
      <w:pPr>
        <w:spacing w:before="0" w:after="70" w:line="300" w:lineRule="auto"/>
        <w:jc w:val="both"/>
        <w:rPr>
          <w:rFonts w:ascii="Times New Roman" w:hAnsi="Times New Roman" w:eastAsia="微软雅黑"/>
          <w:sz w:val="21"/>
        </w:rPr>
      </w:pPr>
      <w:r>
        <w:rPr>
          <w:rFonts w:ascii="Times New Roman" w:hAnsi="Times New Roman" w:eastAsia="微软雅黑" w:cs="Times New Roman"/>
          <w:color w:val="1F2933"/>
          <w:sz w:val="21"/>
          <w:szCs w:val="21"/>
        </w:rPr>
        <w:t xml:space="preserve">6. 表单为每个控件添加 &lt;label for="…"&gt; 与对应 id，补充 required、placeholder，提交按钮改用 &lt;button type="submit"&gt;。</w:t>
      </w:r>
    </w:p>
    <w:p>
      <w:pPr>
        <w:spacing w:before="0" w:after="70" w:line="300" w:lineRule="auto"/>
        <w:jc w:val="both"/>
        <w:rPr>
          <w:rFonts w:ascii="Times New Roman" w:hAnsi="Times New Roman" w:eastAsia="微软雅黑"/>
          <w:sz w:val="21"/>
        </w:rPr>
      </w:pPr>
      <w:r>
        <w:rPr>
          <w:rFonts w:ascii="Times New Roman" w:hAnsi="Times New Roman" w:eastAsia="微软雅黑" w:cs="Times New Roman"/>
          <w:color w:val="1F2933"/>
          <w:sz w:val="21"/>
          <w:szCs w:val="21"/>
        </w:rPr>
        <w:t xml:space="preserve">7. 导航链接填写真实地址，分隔符“|”改用 CSS（边框或伪元素）实现，避免在结构中书写装饰字符。</w:t>
      </w:r>
    </w:p>
    <w:p>
      <w:pPr>
        <w:spacing w:before="180" w:after="0" w:line="300" w:lineRule="auto"/>
        <w:rPr>
          <w:rFonts w:ascii="Times New Roman" w:hAnsi="Times New Roman" w:eastAsia="微软雅黑"/>
          <w:sz w:val="20"/>
        </w:rPr>
      </w:pPr>
      <w:r>
        <w:rPr>
          <w:rFonts w:ascii="Times New Roman" w:hAnsi="Times New Roman" w:eastAsia="微软雅黑" w:cs="Times New Roman"/>
          <w:color w:val="5A6B7C"/>
          <w:sz w:val="20"/>
          <w:szCs w:val="20"/>
        </w:rPr>
        <w:t xml:space="preserve">合计发现缺陷 12 处，其中结构与语义类 5 处、可访问性类 4 处、资源与表单类 3 处。</w:t>
      </w:r>
    </w:p>
    <w:sectPr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微软雅黑" w:cs="Times New Roman"/>
        <w:sz w:val="21"/>
        <w:szCs w:val="21"/>
      </w:rPr>
    </w:rPrDefault>
    <w:pPrDefault>
      <w:pPr>
        <w:spacing w:after="100" w:line="30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实践任务：HTML 页面缺陷分析报告</dc:title>
  <dc:subject>HTML5 页面缺陷分析</dc:subject>
  <cp:keywords>HTML5;缺陷分析;AI实践任务</cp:keywords>
  <dcterms:created xsi:type="dcterms:W3CDTF">2026-09-20T00:00:00Z</dcterms:created>
  <dcterms:modified xsi:type="dcterms:W3CDTF">2026-09-20T00:00:00Z</dcterms:modified>
</cp:coreProperties>
</file>