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235" w:val="clear"/>
          </w:tcPr>
          <w:p>
            <w:pPr>
              <w:spacing w:before="3712"/>
            </w:pPr>
          </w:p>
          <w:p>
            <w:pPr>
              <w:pBdr>
                <w:bottom w:val="single" w:color="37DCF2" w:sz="6" w:space="8"/>
              </w:pBdr>
              <w:spacing w:after="500"/>
              <w:ind w:left="1200" w:right="800"/>
            </w:pPr>
            <w:r>
              <w:rPr>
                <w:rFonts w:ascii="Calibri" w:eastAsia="SimHei"/>
                <w:color w:val="37DCF2"/>
                <w:spacing w:val="40"/>
                <w:sz w:val="18"/>
                <w:szCs w:val="18"/>
              </w:rPr>
              <w:t xml:space="preserve">F  P  G  A     C  O  N  T  E  S  T     2  0  2  6     ·     A  M  D     T  R  A  C  K     A</w:t>
            </w:r>
          </w:p>
          <w:p>
            <w:pPr>
              <w:spacing w:after="100" w:line="828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72"/>
                <w:szCs w:val="72"/>
              </w:rPr>
              <w:t xml:space="preserve">2026 FPGA 竞赛</w:t>
            </w:r>
          </w:p>
          <w:p>
            <w:pPr>
              <w:spacing w:after="100" w:line="828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72"/>
                <w:szCs w:val="72"/>
              </w:rPr>
              <w:t xml:space="preserve">AMD Track A</w:t>
            </w:r>
          </w:p>
          <w:p>
            <w:pPr>
              <w:spacing w:after="300" w:line="828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72"/>
                <w:szCs w:val="72"/>
              </w:rPr>
              <w:t xml:space="preserve">备赛学习手册</w:t>
            </w:r>
          </w:p>
          <w:p>
            <w:pPr>
              <w:spacing w:after="800"/>
              <w:ind w:left="1200"/>
            </w:pPr>
            <w:r>
              <w:rPr>
                <w:rFonts w:ascii="Arial" w:eastAsia="Microsoft YaHei"/>
                <w:color w:val="B0B8C0"/>
                <w:sz w:val="24"/>
                <w:szCs w:val="24"/>
              </w:rPr>
              <w:t xml:space="preserve">Budgeted End-to-End LLM4HLS Agent · 从零起步到第一个 Agent 跑通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参赛赛道：创新赛道 · AMD 选题 · Track A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队伍规模：2 人（Agent 工程 + HLS 领域）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手册版本：v1.0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日期：2026 年 7 月</w:t>
            </w:r>
          </w:p>
          <w:p>
            <w:pPr>
              <w:spacing w:before="3712"/>
            </w:pPr>
          </w:p>
          <w:p>
            <w:pPr>
              <w:pBdr>
                <w:top w:val="single" w:color="37DCF2" w:sz="2" w:space="8"/>
              </w:pBdr>
              <w:spacing w:before="200"/>
              <w:ind w:left="1200" w:right="800"/>
            </w:pPr>
            <w:r>
              <w:rPr>
                <w:rFonts w:ascii="Arial"/>
                <w:color w:val="687078"/>
                <w:sz w:val="16"/>
                <w:szCs w:val="16"/>
              </w:rPr>
              <w:t xml:space="preserve">LLM4HLS Agent 备赛手册</w:t>
            </w:r>
            <w:r>
              <w:t xml:space="preserve">                                        </w:t>
            </w:r>
            <w:r>
              <w:rPr>
                <w:rFonts w:ascii="Arial"/>
                <w:color w:val="687078"/>
                <w:sz w:val="16"/>
                <w:szCs w:val="16"/>
              </w:rPr>
              <w:t xml:space="preserve">v1.0 · 2026.07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200" w:before="200"/>
        <w:jc w:val="center"/>
      </w:pPr>
      <w:r>
        <w:rPr>
          <w:rFonts w:ascii="Calibri" w:eastAsia="SimHei"/>
          <w:b/>
          <w:bCs/>
          <w:color w:val="0B1C2C"/>
          <w:sz w:val="32"/>
          <w:szCs w:val="32"/>
        </w:rPr>
        <w:t xml:space="preserve">目  录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0" w:before="160"/>
      </w:pPr>
      <w:r>
        <w:rPr>
          <w:rFonts w:ascii="Calibri" w:eastAsia="Microsoft YaHei"/>
          <w:i/>
          <w:iCs/>
          <w:color w:val="5A6680"/>
          <w:sz w:val="18"/>
          <w:szCs w:val="18"/>
        </w:rPr>
        <w:t xml:space="preserve">（若目录页码未显示，请在 Word/WPS 中右键目录 → “更新域”，或选中后按 F9。）</w:t>
      </w:r>
      <w:r>
        <w:br w:type="page"/>
      </w:r>
    </w:p>
    <w:p>
      <w:pPr>
        <w:pStyle w:val="Heading1"/>
        <w:spacing w:after="160" w:before="360" w:line="312"/>
      </w:pPr>
      <w:r>
        <w:rPr>
          <w:rFonts w:ascii="Calibri" w:eastAsia="SimHei"/>
          <w:b/>
          <w:bCs/>
          <w:color w:val="0B1C2C"/>
          <w:sz w:val="32"/>
          <w:szCs w:val="32"/>
        </w:rPr>
        <w:t xml:space="preserve">第一章  比赛要做什么？</w:t>
      </w:r>
    </w:p>
    <w:p>
      <w:pPr>
        <w:pStyle w:val="Heading2"/>
        <w:spacing w:after="120" w:before="280" w:line="312"/>
      </w:pPr>
      <w:r>
        <w:rPr>
          <w:rFonts w:ascii="Calibri" w:eastAsia="SimHei"/>
          <w:b/>
          <w:bCs/>
          <w:color w:val="0B1C2C"/>
          <w:sz w:val="28"/>
          <w:szCs w:val="28"/>
        </w:rPr>
        <w:t xml:space="preserve">1.1  一句话讲清楚这个赛道</w:t>
      </w:r>
    </w:p>
    <w:p>
      <w:pPr>
        <w:spacing w:after="6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传统 FPGA 竞赛，是你在开发板上手写 Verilog/VHDL，做出一个能跑的硬件。这个赛道不是。Track A（全名 Budgeted End-to-End LLM4HLS Agent）要你做的事情是：写一个程序（一个 AI agent），里面跑一个大语言模型（LLM，类似 GPT/Claude），让它在“工具调用次数有上限”的约束下，自动地、循环地修好并优化一段 AMD Vitis HLS 的 C/C++ 代码。</w:t>
      </w:r>
    </w:p>
    <w:p>
      <w:pPr>
        <w:spacing w:after="6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打个比方：你不是自己亲手去写那段 HLS 代码，而是在造一个“会自动修 HLS 代码的 AI 工程师”。你交的不是硬件，是这个 AI 工程师本身。</w:t>
      </w:r>
    </w:p>
    <w:tbl>
      <w:tblPr>
        <w:tblW w:type="pct" w:w="100%"/>
        <w:tblBorders>
          <w:top w:val="none" w:color="FFFFFF" w:sz="0"/>
          <w:left w:val="single" w:color="1B6B7A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c>
          <w:tcPr>
            <w:shd w:fill="EDF3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Calibri" w:eastAsia="SimHei"/>
                <w:b/>
                <w:bCs/>
                <w:color w:val="1B6B7A"/>
                <w:sz w:val="22"/>
                <w:szCs w:val="22"/>
              </w:rPr>
              <w:t xml:space="preserve">一句话定位</w:t>
            </w:r>
          </w:p>
          <w:p>
            <w:pPr>
              <w:spacing w:after="40" w:line="300"/>
              <w:jc w:val="both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赛道 = 给定一段有问题的 HLS C/C++ 代码 + 测试台 + 规格，你的 agent 要在有限预算内，通过反复调用 csim/cosim/synth 工具、解析反馈、修改代码，最终交出“能跑且 PPA 更优”的 HLS 代码。</w:t>
            </w:r>
          </w:p>
        </w:tc>
      </w:tr>
    </w:tbl>
    <w:p>
      <w:pPr>
        <w:pStyle w:val="Heading2"/>
        <w:spacing w:after="120" w:before="280" w:line="312"/>
      </w:pPr>
      <w:r>
        <w:rPr>
          <w:rFonts w:ascii="Calibri" w:eastAsia="SimHei"/>
          <w:b/>
          <w:bCs/>
          <w:color w:val="0B1C2C"/>
          <w:sz w:val="28"/>
          <w:szCs w:val="28"/>
        </w:rPr>
        <w:t xml:space="preserve">1.2  关键名词速查表</w:t>
      </w:r>
    </w:p>
    <w:p>
      <w:pPr>
        <w:spacing w:after="6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下面这些词会反复出现，先建立共同语言。你看不懂某个词，就回这张表。</w:t>
      </w:r>
    </w:p>
    <w:p>
      <w:pPr>
        <w:keepNext/>
        <w:spacing w:after="60" w:before="120"/>
      </w:pPr>
      <w:r>
        <w:rPr>
          <w:rFonts w:ascii="Calibri" w:eastAsia="SimHei"/>
          <w:b/>
          <w:bCs/>
          <w:color w:val="1B6B7A"/>
          <w:sz w:val="21"/>
          <w:szCs w:val="21"/>
        </w:rPr>
        <w:t xml:space="preserve">表 1-1  关键名词速查</w:t>
      </w:r>
    </w:p>
    <w:tbl>
      <w:tblPr>
        <w:tblW w:type="pct" w:w="100%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6%"/>
            <w:shd w:fill="1B6B7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名词</w:t>
            </w:r>
          </w:p>
        </w:tc>
        <w:tc>
          <w:tcPr>
            <w:tcW w:type="pct" w:w="54%"/>
            <w:shd w:fill="1B6B7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人话解释</w:t>
            </w:r>
          </w:p>
        </w:tc>
        <w:tc>
          <w:tcPr>
            <w:tcW w:type="pct" w:w="30%"/>
            <w:shd w:fill="1B6B7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为什么重要</w:t>
            </w:r>
          </w:p>
        </w:tc>
      </w:tr>
      <w:tr>
        <w:trPr>
          <w:cantSplit/>
        </w:trPr>
        <w:tc>
          <w:tcPr>
            <w:tcW w:type="pct" w:w="16%"/>
            <w:shd w:fill="EDF3F5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HLS（高层次综合）</w:t>
            </w:r>
          </w:p>
        </w:tc>
        <w:tc>
          <w:tcPr>
            <w:tcW w:type="pct" w:w="54%"/>
            <w:shd w:fill="EDF3F5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AMD Vitis HLS 工具能把 C/C++ 自动转成 FPGA 硬件。你写 C，加 #pragma 指挥硬件怎么生成，不用写 Verilog。</w:t>
            </w:r>
          </w:p>
        </w:tc>
        <w:tc>
          <w:tcPr>
            <w:tcW w:type="pct" w:w="30%"/>
            <w:shd w:fill="EDF3F5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赛道处理的就是 HLS C 代码，不是 RTL。</w:t>
            </w:r>
          </w:p>
        </w:tc>
      </w:tr>
      <w:tr>
        <w:trPr>
          <w:cantSplit/>
        </w:trPr>
        <w:tc>
          <w:tcPr>
            <w:tcW w:type="pct" w:w="16%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agent（智能体）</w:t>
            </w:r>
          </w:p>
        </w:tc>
        <w:tc>
          <w:tcPr>
            <w:tcW w:type="pct" w:w="54%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以 LLM 当大脑、能循环“看→想→动手→看结果”的程序。读代码、读报错、改代码、跑工具、再读结果。</w:t>
            </w:r>
          </w:p>
        </w:tc>
        <w:tc>
          <w:tcPr>
            <w:tcW w:type="pct" w:w="30%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这是你要交付的核心产品。</w:t>
            </w:r>
          </w:p>
        </w:tc>
      </w:tr>
      <w:tr>
        <w:trPr>
          <w:cantSplit/>
        </w:trPr>
        <w:tc>
          <w:tcPr>
            <w:tcW w:type="pct" w:w="16%"/>
            <w:shd w:fill="EDF3F5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csim（C 仿真）</w:t>
            </w:r>
          </w:p>
        </w:tc>
        <w:tc>
          <w:tcPr>
            <w:tcW w:type="pct" w:w="54%"/>
            <w:shd w:fill="EDF3F5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跑 C 函数，对照测试台验功能对不对。快。</w:t>
            </w:r>
          </w:p>
        </w:tc>
        <w:tc>
          <w:tcPr>
            <w:tcW w:type="pct" w:w="30%"/>
            <w:shd w:fill="EDF3F5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正确性的第一道关。</w:t>
            </w:r>
          </w:p>
        </w:tc>
      </w:tr>
      <w:tr>
        <w:trPr>
          <w:cantSplit/>
        </w:trPr>
        <w:tc>
          <w:tcPr>
            <w:tcW w:type="pct" w:w="16%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synth（综合 / csynth）</w:t>
            </w:r>
          </w:p>
        </w:tc>
        <w:tc>
          <w:tcPr>
            <w:tcW w:type="pct" w:w="54%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把 C 编译成 RTL，给你延迟、启动间隔 II、资源用量报告。慢。</w:t>
            </w:r>
          </w:p>
        </w:tc>
        <w:tc>
          <w:tcPr>
            <w:tcW w:type="pct" w:w="30%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PPA 优化的依据。</w:t>
            </w:r>
          </w:p>
        </w:tc>
      </w:tr>
      <w:tr>
        <w:trPr>
          <w:cantSplit/>
        </w:trPr>
        <w:tc>
          <w:tcPr>
            <w:tcW w:type="pct" w:w="16%"/>
            <w:shd w:fill="EDF3F5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cosim（协同仿真）</w:t>
            </w:r>
          </w:p>
        </w:tc>
        <w:tc>
          <w:tcPr>
            <w:tcW w:type="pct" w:w="54%"/>
            <w:shd w:fill="EDF3F5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RTL 和测试台一起跑，验综合后的硬件真的对、时序/握手协议没问题。最慢。</w:t>
            </w:r>
          </w:p>
        </w:tc>
        <w:tc>
          <w:tcPr>
            <w:tcW w:type="pct" w:w="30%"/>
            <w:shd w:fill="EDF3F5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正确性的最终关，也是协议类 bug 的来源。</w:t>
            </w:r>
          </w:p>
        </w:tc>
      </w:tr>
      <w:tr>
        <w:trPr>
          <w:cantSplit/>
        </w:trPr>
        <w:tc>
          <w:tcPr>
            <w:tcW w:type="pct" w:w="16%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PPA</w:t>
            </w:r>
          </w:p>
        </w:tc>
        <w:tc>
          <w:tcPr>
            <w:tcW w:type="pct" w:w="54%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Performance（性能/延迟/吞吐）、Power（功耗）、Area（资源：LUT/FF/DSP/BRAM）。</w:t>
            </w:r>
          </w:p>
        </w:tc>
        <w:tc>
          <w:tcPr>
            <w:tcW w:type="pct" w:w="30%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优化的目标，评分维度之一。</w:t>
            </w:r>
          </w:p>
        </w:tc>
      </w:tr>
      <w:tr>
        <w:trPr>
          <w:cantSplit/>
        </w:trPr>
        <w:tc>
          <w:tcPr>
            <w:tcW w:type="pct" w:w="16%"/>
            <w:shd w:fill="EDF3F5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pragma</w:t>
            </w:r>
          </w:p>
        </w:tc>
        <w:tc>
          <w:tcPr>
            <w:tcW w:type="pct" w:w="54%"/>
            <w:shd w:fill="EDF3F5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C 代码里的编译指示，如 pipeline/unroll/array_partition/dataflow，决定硬件怎么生成。</w:t>
            </w:r>
          </w:p>
        </w:tc>
        <w:tc>
          <w:tcPr>
            <w:tcW w:type="pct" w:w="30%"/>
            <w:shd w:fill="EDF3F5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agent 修/优代码的主要抓手。</w:t>
            </w:r>
          </w:p>
        </w:tc>
      </w:tr>
      <w:tr>
        <w:trPr>
          <w:cantSplit/>
        </w:trPr>
        <w:tc>
          <w:tcPr>
            <w:tcW w:type="pct" w:w="16%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budget（预算）</w:t>
            </w:r>
          </w:p>
        </w:tc>
        <w:tc>
          <w:tcPr>
            <w:tcW w:type="pct" w:w="54%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csim/cosim/synth 每次调用都花“额度”，次数有限。</w:t>
            </w:r>
          </w:p>
        </w:tc>
        <w:tc>
          <w:tcPr>
            <w:tcW w:type="pct" w:w="30%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agent 不能暴力试，得聪明诊断、精准改。</w:t>
            </w:r>
          </w:p>
        </w:tc>
      </w:tr>
    </w:tbl>
    <w:p>
      <w:pPr>
        <w:pStyle w:val="Heading2"/>
        <w:spacing w:after="120" w:before="280" w:line="312"/>
      </w:pPr>
      <w:r>
        <w:rPr>
          <w:rFonts w:ascii="Calibri" w:eastAsia="SimHei"/>
          <w:b/>
          <w:bCs/>
          <w:color w:val="0B1C2C"/>
          <w:sz w:val="28"/>
          <w:szCs w:val="28"/>
        </w:rPr>
        <w:t xml:space="preserve">1.3  你的 Agent 要完成的端到端流程</w:t>
      </w:r>
    </w:p>
    <w:p>
      <w:pPr>
        <w:spacing w:after="6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拿到题目后，agent 要自动完成下面这条链路，且在预算内收手：</w:t>
      </w:r>
    </w:p>
    <w:p>
      <w:pPr>
        <w:spacing w:after="40" w:line="312"/>
        <w:ind w:left="480" w:hanging="240"/>
      </w:pPr>
      <w:r>
        <w:rPr>
          <w:rFonts w:ascii="Calibri" w:eastAsia="Microsoft YaHei"/>
          <w:color w:val="000000"/>
          <w:sz w:val="24"/>
          <w:szCs w:val="24"/>
        </w:rPr>
        <w:t xml:space="preserve">• 读规格与初始代码：搞清接口契约、数据类型、数值容差、设计约束。</w:t>
      </w:r>
    </w:p>
    <w:p>
      <w:pPr>
        <w:spacing w:after="40" w:line="312"/>
        <w:ind w:left="480" w:hanging="240"/>
      </w:pPr>
      <w:r>
        <w:rPr>
          <w:rFonts w:ascii="Calibri" w:eastAsia="Microsoft YaHei"/>
          <w:color w:val="000000"/>
          <w:sz w:val="24"/>
          <w:szCs w:val="24"/>
        </w:rPr>
        <w:t xml:space="preserve">• 改 C/C++ 代码、加/改 pragma。</w:t>
      </w:r>
    </w:p>
    <w:p>
      <w:pPr>
        <w:spacing w:after="40" w:line="312"/>
        <w:ind w:left="480" w:hanging="240"/>
      </w:pPr>
      <w:r>
        <w:rPr>
          <w:rFonts w:ascii="Calibri" w:eastAsia="Microsoft YaHei"/>
          <w:color w:val="000000"/>
          <w:sz w:val="24"/>
          <w:szCs w:val="24"/>
        </w:rPr>
        <w:t xml:space="preserve">• 调用评估接口（csim/cosim/synth）拿反馈。</w:t>
      </w:r>
    </w:p>
    <w:p>
      <w:pPr>
        <w:spacing w:after="40" w:line="312"/>
        <w:ind w:left="480" w:hanging="240"/>
      </w:pPr>
      <w:r>
        <w:rPr>
          <w:rFonts w:ascii="Calibri" w:eastAsia="Microsoft YaHei"/>
          <w:color w:val="000000"/>
          <w:sz w:val="24"/>
          <w:szCs w:val="24"/>
        </w:rPr>
        <w:t xml:space="preserve">• 解析日志和综合报告，诊断问题在哪。</w:t>
      </w:r>
    </w:p>
    <w:p>
      <w:pPr>
        <w:spacing w:after="40" w:line="312"/>
        <w:ind w:left="480" w:hanging="240"/>
      </w:pPr>
      <w:r>
        <w:rPr>
          <w:rFonts w:ascii="Calibri" w:eastAsia="Microsoft YaHei"/>
          <w:color w:val="000000"/>
          <w:sz w:val="24"/>
          <w:szCs w:val="24"/>
        </w:rPr>
        <w:t xml:space="preserve">• 先修正确性（编译过、csim 过、cosim 过），再优化 PPA。</w:t>
      </w:r>
    </w:p>
    <w:p>
      <w:pPr>
        <w:spacing w:after="40" w:line="312"/>
        <w:ind w:left="480" w:hanging="240"/>
      </w:pPr>
      <w:r>
        <w:rPr>
          <w:rFonts w:ascii="Calibri" w:eastAsia="Microsoft YaHei"/>
          <w:color w:val="000000"/>
          <w:sz w:val="24"/>
          <w:szCs w:val="24"/>
        </w:rPr>
        <w:t xml:space="preserve">• 预算耗尽前终止，交出当前最佳代码。</w:t>
      </w:r>
    </w:p>
    <w:tbl>
      <w:tblPr>
        <w:tblW w:type="pct" w:w="100%"/>
        <w:tblBorders>
          <w:top w:val="none" w:color="FFFFFF" w:sz="0"/>
          <w:left w:val="single" w:color="1B6B7A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c>
          <w:tcPr>
            <w:shd w:fill="EDF3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Calibri" w:eastAsia="SimHei"/>
                <w:b/>
                <w:bCs/>
                <w:color w:val="1B6B7A"/>
                <w:sz w:val="22"/>
                <w:szCs w:val="22"/>
              </w:rPr>
              <w:t xml:space="preserve">关键原则</w:t>
            </w:r>
          </w:p>
          <w:p>
            <w:pPr>
              <w:spacing w:after="40" w:line="300"/>
              <w:jc w:val="both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题目明确写明：correctness 优先于 PPA。先把代码修对，再去优化性能/资源。你的 agent 必须遵守这个顺序。</w:t>
            </w:r>
          </w:p>
        </w:tc>
      </w:tr>
    </w:tbl>
    <w:p>
      <w:pPr>
        <w:pStyle w:val="Heading2"/>
        <w:spacing w:after="120" w:before="280" w:line="312"/>
      </w:pPr>
      <w:r>
        <w:rPr>
          <w:rFonts w:ascii="Calibri" w:eastAsia="SimHei"/>
          <w:b/>
          <w:bCs/>
          <w:color w:val="0B1C2C"/>
          <w:sz w:val="28"/>
          <w:szCs w:val="28"/>
        </w:rPr>
        <w:t xml:space="preserve">1.4  题目会给你什么</w:t>
      </w:r>
    </w:p>
    <w:p>
      <w:pPr>
        <w:spacing w:after="6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每道题会附带以下产物，agent 要会读懂它们：</w:t>
      </w:r>
    </w:p>
    <w:p>
      <w:pPr>
        <w:keepNext/>
        <w:spacing w:after="60" w:before="120"/>
      </w:pPr>
      <w:r>
        <w:rPr>
          <w:rFonts w:ascii="Calibri" w:eastAsia="SimHei"/>
          <w:b/>
          <w:bCs/>
          <w:color w:val="1B6B7A"/>
          <w:sz w:val="21"/>
          <w:szCs w:val="21"/>
        </w:rPr>
        <w:t xml:space="preserve">表 1-2  题目产物</w:t>
      </w:r>
    </w:p>
    <w:tbl>
      <w:tblPr>
        <w:tblW w:type="pct" w:w="100%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6%"/>
            <w:shd w:fill="1B6B7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产物</w:t>
            </w:r>
          </w:p>
        </w:tc>
        <w:tc>
          <w:tcPr>
            <w:tcW w:type="pct" w:w="50%"/>
            <w:shd w:fill="1B6B7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pct" w:w="34%"/>
            <w:shd w:fill="1B6B7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你要怎么用</w:t>
            </w:r>
          </w:p>
        </w:tc>
      </w:tr>
      <w:tr>
        <w:trPr>
          <w:cantSplit/>
        </w:trPr>
        <w:tc>
          <w:tcPr>
            <w:tcW w:type="pct" w:w="16%"/>
            <w:shd w:fill="EDF3F5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源文件</w:t>
            </w:r>
          </w:p>
        </w:tc>
        <w:tc>
          <w:tcPr>
            <w:tcW w:type="pct" w:w="50%"/>
            <w:shd w:fill="EDF3F5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有问题的基线 C/C++ 代码</w:t>
            </w:r>
          </w:p>
        </w:tc>
        <w:tc>
          <w:tcPr>
            <w:tcW w:type="pct" w:w="34%"/>
            <w:shd w:fill="EDF3F5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agent 读取并修改它</w:t>
            </w:r>
          </w:p>
        </w:tc>
      </w:tr>
      <w:tr>
        <w:trPr>
          <w:cantSplit/>
        </w:trPr>
        <w:tc>
          <w:tcPr>
            <w:tcW w:type="pct" w:w="16%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测试台</w:t>
            </w:r>
          </w:p>
        </w:tc>
        <w:tc>
          <w:tcPr>
            <w:tcW w:type="pct" w:w="50%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公开正确性测试 + 构建脚本（如 Makefile）</w:t>
            </w:r>
          </w:p>
        </w:tc>
        <w:tc>
          <w:tcPr>
            <w:tcW w:type="pct" w:w="34%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csim 用的就是它</w:t>
            </w:r>
          </w:p>
        </w:tc>
      </w:tr>
      <w:tr>
        <w:trPr>
          <w:cantSplit/>
        </w:trPr>
        <w:tc>
          <w:tcPr>
            <w:tcW w:type="pct" w:w="16%"/>
            <w:shd w:fill="EDF3F5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规格说明</w:t>
            </w:r>
          </w:p>
        </w:tc>
        <w:tc>
          <w:tcPr>
            <w:tcW w:type="pct" w:w="50%"/>
            <w:shd w:fill="EDF3F5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接口契约、数据类型、数值容差、设计约束</w:t>
            </w:r>
          </w:p>
        </w:tc>
        <w:tc>
          <w:tcPr>
            <w:tcW w:type="pct" w:w="34%"/>
            <w:shd w:fill="EDF3F5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agent 据此判断“什么算对”</w:t>
            </w:r>
          </w:p>
        </w:tc>
      </w:tr>
      <w:tr>
        <w:trPr>
          <w:cantSplit/>
        </w:trPr>
        <w:tc>
          <w:tcPr>
            <w:tcW w:type="pct" w:w="16%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目标约束</w:t>
            </w:r>
          </w:p>
        </w:tc>
        <w:tc>
          <w:tcPr>
            <w:tcW w:type="pct" w:w="50%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FPGA 平台、HLS 工具版本、时钟目标、可选资源上限</w:t>
            </w:r>
          </w:p>
        </w:tc>
        <w:tc>
          <w:tcPr>
            <w:tcW w:type="pct" w:w="34%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synth 的硬约束</w:t>
            </w:r>
          </w:p>
        </w:tc>
      </w:tr>
      <w:tr>
        <w:trPr>
          <w:cantSplit/>
        </w:trPr>
        <w:tc>
          <w:tcPr>
            <w:tcW w:type="pct" w:w="16%"/>
            <w:shd w:fill="EDF3F5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预算配置</w:t>
            </w:r>
          </w:p>
        </w:tc>
        <w:tc>
          <w:tcPr>
            <w:tcW w:type="pct" w:w="50%"/>
            <w:shd w:fill="EDF3F5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csim/cosim/synth 的最大调用次数，或统一额度</w:t>
            </w:r>
          </w:p>
        </w:tc>
        <w:tc>
          <w:tcPr>
            <w:tcW w:type="pct" w:w="34%"/>
            <w:shd w:fill="EDF3F5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agent 的止损线</w:t>
            </w:r>
          </w:p>
        </w:tc>
      </w:tr>
    </w:tbl>
    <w:p>
      <w:pPr>
        <w:pStyle w:val="Heading2"/>
        <w:spacing w:after="120" w:before="280" w:line="312"/>
      </w:pPr>
      <w:r>
        <w:rPr>
          <w:rFonts w:ascii="Calibri" w:eastAsia="SimHei"/>
          <w:b/>
          <w:bCs/>
          <w:color w:val="0B1C2C"/>
          <w:sz w:val="28"/>
          <w:szCs w:val="28"/>
        </w:rPr>
        <w:t xml:space="preserve">1.5  初始代码可能的几种“病”</w:t>
      </w:r>
    </w:p>
    <w:p>
      <w:pPr>
        <w:spacing w:after="6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题目给的初始代码不会是好的，至少有下面某一种问题，agent 要会诊断：</w:t>
      </w:r>
    </w:p>
    <w:p>
      <w:pPr>
        <w:spacing w:after="40" w:line="312"/>
        <w:ind w:left="480" w:hanging="240"/>
      </w:pPr>
      <w:r>
        <w:rPr>
          <w:rFonts w:ascii="Calibri" w:eastAsia="Microsoft YaHei"/>
          <w:color w:val="000000"/>
          <w:sz w:val="24"/>
          <w:szCs w:val="24"/>
        </w:rPr>
        <w:t xml:space="preserve">• 功能正确但没优化——能跑，但 PPA 差。</w:t>
      </w:r>
    </w:p>
    <w:p>
      <w:pPr>
        <w:spacing w:after="40" w:line="312"/>
        <w:ind w:left="480" w:hanging="240"/>
      </w:pPr>
      <w:r>
        <w:rPr>
          <w:rFonts w:ascii="Calibri" w:eastAsia="Microsoft YaHei"/>
          <w:color w:val="000000"/>
          <w:sz w:val="24"/>
          <w:szCs w:val="24"/>
        </w:rPr>
        <w:t xml:space="preserve">• HLS 设计编译或综合失败——根本跑不起来。</w:t>
      </w:r>
    </w:p>
    <w:p>
      <w:pPr>
        <w:spacing w:after="40" w:line="312"/>
        <w:ind w:left="480" w:hanging="240"/>
      </w:pPr>
      <w:r>
        <w:rPr>
          <w:rFonts w:ascii="Calibri" w:eastAsia="Microsoft YaHei"/>
          <w:color w:val="000000"/>
          <w:sz w:val="24"/>
          <w:szCs w:val="24"/>
        </w:rPr>
        <w:t xml:space="preserve">• 能编译但 csim/cosim/隐藏功能测试失败——功能有 bug。</w:t>
      </w:r>
    </w:p>
    <w:p>
      <w:pPr>
        <w:spacing w:after="40" w:line="312"/>
        <w:ind w:left="480" w:hanging="240"/>
      </w:pPr>
      <w:r>
        <w:rPr>
          <w:rFonts w:ascii="Calibri" w:eastAsia="Microsoft YaHei"/>
          <w:color w:val="000000"/>
          <w:sz w:val="24"/>
          <w:szCs w:val="24"/>
        </w:rPr>
        <w:t xml:space="preserve">• 结构性问题——死锁、流式数据行为错误、资源严重浪费。</w:t>
      </w:r>
    </w:p>
    <w:p>
      <w:pPr>
        <w:spacing w:after="40" w:line="312"/>
        <w:ind w:left="480" w:hanging="240"/>
      </w:pPr>
      <w:r>
        <w:rPr>
          <w:rFonts w:ascii="Calibri" w:eastAsia="Microsoft YaHei"/>
          <w:color w:val="000000"/>
          <w:sz w:val="24"/>
          <w:szCs w:val="24"/>
        </w:rPr>
        <w:t xml:space="preserve">• 其它与 HLS 编译相关的问题。</w:t>
      </w:r>
    </w:p>
    <w:p>
      <w:pPr>
        <w:pStyle w:val="Heading1"/>
        <w:spacing w:after="160" w:before="360" w:line="312"/>
      </w:pPr>
      <w:r>
        <w:rPr>
          <w:rFonts w:ascii="Calibri" w:eastAsia="SimHei"/>
          <w:b/>
          <w:bCs/>
          <w:color w:val="0B1C2C"/>
          <w:sz w:val="32"/>
          <w:szCs w:val="32"/>
        </w:rPr>
        <w:t xml:space="preserve">第二章  我们的目标是什么？</w:t>
      </w:r>
    </w:p>
    <w:p>
      <w:pPr>
        <w:pStyle w:val="Heading2"/>
        <w:spacing w:after="120" w:before="280" w:line="312"/>
      </w:pPr>
      <w:r>
        <w:rPr>
          <w:rFonts w:ascii="Calibri" w:eastAsia="SimHei"/>
          <w:b/>
          <w:bCs/>
          <w:color w:val="0B1C2C"/>
          <w:sz w:val="28"/>
          <w:szCs w:val="28"/>
        </w:rPr>
        <w:t xml:space="preserve">2.1  不是“做出来”，是“打高分”</w:t>
      </w:r>
    </w:p>
    <w:p>
      <w:pPr>
        <w:spacing w:after="6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这个赛道是能力基准题（benchmark），不是创意展。评分看的是你的 agent 在一批隐藏题目上的表现，不是“你有没有交一个 agent”。所以目标别定成“搭一个能跑的 agent”，而要定成“搭一个在隐藏题集上成功率与 PPA 都靠前的 agent”。</w:t>
      </w:r>
    </w:p>
    <w:tbl>
      <w:tblPr>
        <w:tblW w:type="pct" w:w="100%"/>
        <w:tblBorders>
          <w:top w:val="none" w:color="FFFFFF" w:sz="0"/>
          <w:left w:val="single" w:color="C0392B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c>
          <w:tcPr>
            <w:shd w:fill="FBECE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Calibri" w:eastAsia="SimHei"/>
                <w:b/>
                <w:bCs/>
                <w:color w:val="C0392B"/>
                <w:sz w:val="22"/>
                <w:szCs w:val="22"/>
              </w:rPr>
              <w:t xml:space="preserve">心态校准</w:t>
            </w:r>
          </w:p>
          <w:p>
            <w:pPr>
              <w:spacing w:after="40" w:line="300"/>
              <w:jc w:val="both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“搭出能跑的 agent”不难，一个周末能起骨架；“搭出能打高分的 agent”才是真活，难度全在长尾与诊断质量上。把精力投在后者。</w:t>
            </w:r>
          </w:p>
        </w:tc>
      </w:tr>
    </w:tbl>
    <w:p>
      <w:pPr>
        <w:pStyle w:val="Heading2"/>
        <w:spacing w:after="120" w:before="280" w:line="312"/>
      </w:pPr>
      <w:r>
        <w:rPr>
          <w:rFonts w:ascii="Calibri" w:eastAsia="SimHei"/>
          <w:b/>
          <w:bCs/>
          <w:color w:val="0B1C2C"/>
          <w:sz w:val="28"/>
          <w:szCs w:val="28"/>
        </w:rPr>
        <w:t xml:space="preserve">2.2  真正的评分维度</w:t>
      </w:r>
    </w:p>
    <w:p>
      <w:pPr>
        <w:spacing w:after="6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虽然最终评分规则要等比赛方发布，但按赛道描述，agent 的表现大致会落在三个维度上。你做任何设计决策，都要问一句“它提升哪个维度”：</w:t>
      </w:r>
    </w:p>
    <w:p>
      <w:pPr>
        <w:keepNext/>
        <w:spacing w:after="60" w:before="120"/>
      </w:pPr>
      <w:r>
        <w:rPr>
          <w:rFonts w:ascii="Calibri" w:eastAsia="SimHei"/>
          <w:b/>
          <w:bCs/>
          <w:color w:val="1B6B7A"/>
          <w:sz w:val="21"/>
          <w:szCs w:val="21"/>
        </w:rPr>
        <w:t xml:space="preserve">表 2-1  评分维度（推断，待规则确认）</w:t>
      </w:r>
    </w:p>
    <w:tbl>
      <w:tblPr>
        <w:tblW w:type="pct" w:w="100%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6%"/>
            <w:shd w:fill="1B6B7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pct" w:w="50%"/>
            <w:shd w:fill="1B6B7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  <w:tc>
          <w:tcPr>
            <w:tcW w:type="pct" w:w="34%"/>
            <w:shd w:fill="1B6B7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怎么提分</w:t>
            </w:r>
          </w:p>
        </w:tc>
      </w:tr>
      <w:tr>
        <w:trPr>
          <w:cantSplit/>
        </w:trPr>
        <w:tc>
          <w:tcPr>
            <w:tcW w:type="pct" w:w="16%"/>
            <w:shd w:fill="EDF3F5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成功率</w:t>
            </w:r>
          </w:p>
        </w:tc>
        <w:tc>
          <w:tcPr>
            <w:tcW w:type="pct" w:w="50%"/>
            <w:shd w:fill="EDF3F5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在隐藏题集上，多少题能修到 correctness 全绿（编译+csim+cosim 全过）</w:t>
            </w:r>
          </w:p>
        </w:tc>
        <w:tc>
          <w:tcPr>
            <w:tcW w:type="pct" w:w="34%"/>
            <w:shd w:fill="EDF3F5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日志解析准 + 知识库覆盖广 + 修法对路</w:t>
            </w:r>
          </w:p>
        </w:tc>
      </w:tr>
      <w:tr>
        <w:trPr>
          <w:cantSplit/>
        </w:trPr>
        <w:tc>
          <w:tcPr>
            <w:tcW w:type="pct" w:w="16%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PPA 质量</w:t>
            </w:r>
          </w:p>
        </w:tc>
        <w:tc>
          <w:tcPr>
            <w:tcW w:type="pct" w:w="50%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最终代码的延迟/II/资源是否更优</w:t>
            </w:r>
          </w:p>
        </w:tc>
        <w:tc>
          <w:tcPr>
            <w:tcW w:type="pct" w:w="34%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读综合报告定位瓶颈 + 用对 pragma 变换</w:t>
            </w:r>
          </w:p>
        </w:tc>
      </w:tr>
      <w:tr>
        <w:trPr>
          <w:cantSplit/>
        </w:trPr>
        <w:tc>
          <w:tcPr>
            <w:tcW w:type="pct" w:w="16%"/>
            <w:shd w:fill="EDF3F5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预算效率</w:t>
            </w:r>
          </w:p>
        </w:tc>
        <w:tc>
          <w:tcPr>
            <w:tcW w:type="pct" w:w="50%"/>
            <w:shd w:fill="EDF3F5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达成上述结果用了多少 csim/cosim/synth 额度</w:t>
            </w:r>
          </w:p>
        </w:tc>
        <w:tc>
          <w:tcPr>
            <w:tcW w:type="pct" w:w="34%"/>
            <w:shd w:fill="EDF3F5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便宜工具先跑、贵的省着用、置信度低就停</w:t>
            </w:r>
          </w:p>
        </w:tc>
      </w:tr>
    </w:tbl>
    <w:p>
      <w:pPr>
        <w:pStyle w:val="Heading2"/>
        <w:spacing w:after="120" w:before="280" w:line="312"/>
      </w:pPr>
      <w:r>
        <w:rPr>
          <w:rFonts w:ascii="Calibri" w:eastAsia="SimHei"/>
          <w:b/>
          <w:bCs/>
          <w:color w:val="0B1C2C"/>
          <w:sz w:val="28"/>
          <w:szCs w:val="28"/>
        </w:rPr>
        <w:t xml:space="preserve">2.3  战略原则：先正确、后优化</w:t>
      </w:r>
    </w:p>
    <w:p>
      <w:pPr>
        <w:spacing w:after="6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题目写明 correctness 优先于 PPA。落到 agent 设计上就是两阶段：第一阶段只管把代码修对（编译→csim→cosim 全绿），第二阶段才触发 PPA 优化。不要一上来就想着优化一个还跑不起来的设计。</w:t>
      </w:r>
    </w:p>
    <w:tbl>
      <w:tblPr>
        <w:tblW w:type="pct" w:w="100%"/>
        <w:tblBorders>
          <w:top w:val="none" w:color="FFFFFF" w:sz="0"/>
          <w:left w:val="single" w:color="1B6B7A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c>
          <w:tcPr>
            <w:shd w:fill="EDF3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Calibri" w:eastAsia="SimHei"/>
                <w:b/>
                <w:bCs/>
                <w:color w:val="1B6B7A"/>
                <w:sz w:val="22"/>
                <w:szCs w:val="22"/>
              </w:rPr>
              <w:t xml:space="preserve">一个要留心的反例</w:t>
            </w:r>
          </w:p>
          <w:p>
            <w:pPr>
              <w:spacing w:after="40" w:line="300"/>
              <w:jc w:val="both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既有研究（COEVO）批评过“先正确再 PPA”的串行做法，主张联合优化。赛道规则要求先正确后优化，但读这类工作能让你在设计评分/奖励策略时不被单一范式锁死。</w:t>
            </w:r>
          </w:p>
        </w:tc>
      </w:tr>
    </w:tbl>
    <w:p>
      <w:pPr>
        <w:pStyle w:val="Heading2"/>
        <w:spacing w:after="120" w:before="280" w:line="312"/>
      </w:pPr>
      <w:r>
        <w:rPr>
          <w:rFonts w:ascii="Calibri" w:eastAsia="SimHei"/>
          <w:b/>
          <w:bCs/>
          <w:color w:val="0B1C2C"/>
          <w:sz w:val="28"/>
          <w:szCs w:val="28"/>
        </w:rPr>
        <w:t xml:space="preserve">2.4  本手册覆盖的里程碑</w:t>
      </w:r>
    </w:p>
    <w:p>
      <w:pPr>
        <w:spacing w:after="6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这本手册只管到一件事：让你们的第一个 Agent 真正跑起来，并完成一次端到端测试。再往后（PPA 优化打磨、冲分）是后续手册的事。里程碑定义见第五章。</w:t>
      </w:r>
    </w:p>
    <w:p>
      <w:pPr>
        <w:pStyle w:val="Heading1"/>
        <w:spacing w:after="160" w:before="360" w:line="312"/>
      </w:pPr>
      <w:r>
        <w:rPr>
          <w:rFonts w:ascii="Calibri" w:eastAsia="SimHei"/>
          <w:b/>
          <w:bCs/>
          <w:color w:val="0B1C2C"/>
          <w:sz w:val="32"/>
          <w:szCs w:val="32"/>
        </w:rPr>
        <w:t xml:space="preserve">第三章  我们怎么分工？</w:t>
      </w:r>
    </w:p>
    <w:p>
      <w:pPr>
        <w:pStyle w:val="Heading2"/>
        <w:spacing w:after="120" w:before="280" w:line="312"/>
      </w:pPr>
      <w:r>
        <w:rPr>
          <w:rFonts w:ascii="Calibri" w:eastAsia="SimHei"/>
          <w:b/>
          <w:bCs/>
          <w:color w:val="0B1C2C"/>
          <w:sz w:val="28"/>
          <w:szCs w:val="28"/>
        </w:rPr>
        <w:t xml:space="preserve">3.1  两人画像与角色定位</w:t>
      </w:r>
    </w:p>
    <w:p>
      <w:pPr>
        <w:spacing w:after="6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你们是两人队，画像互补，正好对上这个赛道两大块活：</w:t>
      </w:r>
    </w:p>
    <w:p>
      <w:pPr>
        <w:spacing w:after="40" w:line="312"/>
        <w:ind w:left="480" w:hanging="240"/>
      </w:pPr>
      <w:r>
        <w:rPr>
          <w:rFonts w:ascii="Calibri" w:eastAsia="Microsoft YaHei"/>
          <w:color w:val="000000"/>
          <w:sz w:val="24"/>
          <w:szCs w:val="24"/>
        </w:rPr>
        <w:t xml:space="preserve">• 你（Agent 主）：机器人方向，有非常好的编程基础和大模型 Agent 落地经验。负责 agent 全部工程。</w:t>
      </w:r>
    </w:p>
    <w:p>
      <w:pPr>
        <w:spacing w:after="40" w:line="312"/>
        <w:ind w:left="480" w:hanging="240"/>
      </w:pPr>
      <w:r>
        <w:rPr>
          <w:rFonts w:ascii="Calibri" w:eastAsia="Microsoft YaHei"/>
          <w:color w:val="000000"/>
          <w:sz w:val="24"/>
          <w:szCs w:val="24"/>
        </w:rPr>
        <w:t xml:space="preserve">• 队友（HLS 域主）：信息工程/射频芯片方向，时间充裕，算法经验有但电路需重学、无 Agent 经验、无 FPGA 经验。负责 HLS 全部领域。</w:t>
      </w:r>
    </w:p>
    <w:tbl>
      <w:tblPr>
        <w:tblW w:type="pct" w:w="100%"/>
        <w:tblBorders>
          <w:top w:val="none" w:color="FFFFFF" w:sz="0"/>
          <w:left w:val="single" w:color="1B6B7A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c>
          <w:tcPr>
            <w:shd w:fill="EDF3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Calibri" w:eastAsia="SimHei"/>
                <w:b/>
                <w:bCs/>
                <w:color w:val="1B6B7A"/>
                <w:sz w:val="22"/>
                <w:szCs w:val="22"/>
              </w:rPr>
              <w:t xml:space="preserve">给队友的话</w:t>
            </w:r>
          </w:p>
          <w:p>
            <w:pPr>
              <w:spacing w:after="40" w:line="300"/>
              <w:jc w:val="both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射频/信息工程的底子离 HLS 比想象中近——定点（ap_fixed）、量化、采样、FIR/FFT、吞吐、DSP 资源绑定这些你熟。你缺的只是“工具和数电那半”，不是“信号那半”。从信号处理类 kernel 入手会很有手感。</w:t>
            </w:r>
          </w:p>
        </w:tc>
      </w:tr>
    </w:tbl>
    <w:p>
      <w:pPr>
        <w:pStyle w:val="Heading2"/>
        <w:spacing w:after="120" w:before="280" w:line="312"/>
      </w:pPr>
      <w:r>
        <w:rPr>
          <w:rFonts w:ascii="Calibri" w:eastAsia="SimHei"/>
          <w:b/>
          <w:bCs/>
          <w:color w:val="0B1C2C"/>
          <w:sz w:val="28"/>
          <w:szCs w:val="28"/>
        </w:rPr>
        <w:t xml:space="preserve">3.2  职责矩阵</w:t>
      </w:r>
    </w:p>
    <w:p>
      <w:pPr>
        <w:keepNext/>
        <w:spacing w:after="60" w:before="120"/>
      </w:pPr>
      <w:r>
        <w:rPr>
          <w:rFonts w:ascii="Calibri" w:eastAsia="SimHei"/>
          <w:b/>
          <w:bCs/>
          <w:color w:val="1B6B7A"/>
          <w:sz w:val="21"/>
          <w:szCs w:val="21"/>
        </w:rPr>
        <w:t xml:space="preserve">表 3-1  两人职责矩阵</w:t>
      </w:r>
    </w:p>
    <w:tbl>
      <w:tblPr>
        <w:tblW w:type="pct" w:w="100%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2%"/>
            <w:shd w:fill="1B6B7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pct" w:w="44%"/>
            <w:shd w:fill="1B6B7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你 · Agent 主</w:t>
            </w:r>
          </w:p>
        </w:tc>
        <w:tc>
          <w:tcPr>
            <w:tcW w:type="pct" w:w="44%"/>
            <w:shd w:fill="1B6B7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队友 · HLS 域主</w:t>
            </w:r>
          </w:p>
        </w:tc>
      </w:tr>
      <w:tr>
        <w:trPr>
          <w:cantSplit/>
        </w:trPr>
        <w:tc>
          <w:tcPr>
            <w:tcW w:type="pct" w:w="12%"/>
            <w:shd w:fill="EDF3F5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主责</w:t>
            </w:r>
          </w:p>
        </w:tc>
        <w:tc>
          <w:tcPr>
            <w:tcW w:type="pct" w:w="44%"/>
            <w:shd w:fill="EDF3F5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agent 全部工程：控制循环、日志解析、prompt、预算调度、知识注入、评测接口对接</w:t>
            </w:r>
          </w:p>
        </w:tc>
        <w:tc>
          <w:tcPr>
            <w:tcW w:type="pct" w:w="44%"/>
            <w:shd w:fill="EDF3F5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HLS 全部领域：学通 Vitis HLS、bug→修法知识库、造本地题、验证改得对、PPA 报告解读</w:t>
            </w:r>
          </w:p>
        </w:tc>
      </w:tr>
      <w:tr>
        <w:trPr>
          <w:cantSplit/>
        </w:trPr>
        <w:tc>
          <w:tcPr>
            <w:tcW w:type="pct" w:w="12%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不碰</w:t>
            </w:r>
          </w:p>
        </w:tc>
        <w:tc>
          <w:tcPr>
            <w:tcW w:type="pct" w:w="44%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每种 HLS bug 的修法细节（队友给弹药）</w:t>
            </w:r>
          </w:p>
        </w:tc>
        <w:tc>
          <w:tcPr>
            <w:tcW w:type="pct" w:w="44%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agent 内部循环/解析/prompt 细节（你给接口）</w:t>
            </w:r>
          </w:p>
        </w:tc>
      </w:tr>
      <w:tr>
        <w:trPr>
          <w:cantSplit/>
        </w:trPr>
        <w:tc>
          <w:tcPr>
            <w:tcW w:type="pct" w:w="12%"/>
            <w:shd w:fill="EDF3F5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关键产出</w:t>
            </w:r>
          </w:p>
        </w:tc>
        <w:tc>
          <w:tcPr>
            <w:tcW w:type="pct" w:w="44%"/>
            <w:shd w:fill="EDF3F5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端到端可跑 agent + 评测脚本 + 接口 mock + 预算计数</w:t>
            </w:r>
          </w:p>
        </w:tc>
        <w:tc>
          <w:tcPr>
            <w:tcW w:type="pct" w:w="44%"/>
            <w:shd w:fill="EDF3F5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bug→修法知识库 + 本地复现题集 + correctness/PPA 验证</w:t>
            </w:r>
          </w:p>
        </w:tc>
      </w:tr>
      <w:tr>
        <w:trPr>
          <w:cantSplit/>
        </w:trPr>
        <w:tc>
          <w:tcPr>
            <w:tcW w:type="pct" w:w="12%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强项利用</w:t>
            </w:r>
          </w:p>
        </w:tc>
        <w:tc>
          <w:tcPr>
            <w:tcW w:type="pct" w:w="44%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Agent 落地经验 → 最开放最值钱的部分由你扛</w:t>
            </w:r>
          </w:p>
        </w:tc>
        <w:tc>
          <w:tcPr>
            <w:tcW w:type="pct" w:w="44%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时间充裕 → 长尾知识整理这种苦活由你啃</w:t>
            </w:r>
          </w:p>
        </w:tc>
      </w:tr>
    </w:tbl>
    <w:p>
      <w:pPr>
        <w:pStyle w:val="Heading2"/>
        <w:spacing w:after="120" w:before="280" w:line="312"/>
      </w:pPr>
      <w:r>
        <w:rPr>
          <w:rFonts w:ascii="Calibri" w:eastAsia="SimHei"/>
          <w:b/>
          <w:bCs/>
          <w:color w:val="0B1C2C"/>
          <w:sz w:val="28"/>
          <w:szCs w:val="28"/>
        </w:rPr>
        <w:t xml:space="preserve">3.3  协作接缝：知识库 schema 契约</w:t>
      </w:r>
    </w:p>
    <w:p>
      <w:pPr>
        <w:spacing w:after="6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两人队最容易在“接口没对齐”上翻车。你们之间的核心接缝是知识库：队友按固定 schema 产出条目，你写检索器消费它。这个 schema 第一周就要定死，之后两人就能并行。</w:t>
      </w:r>
    </w:p>
    <w:p>
      <w:pPr>
        <w:keepNext/>
        <w:spacing w:after="60" w:before="120"/>
      </w:pPr>
      <w:r>
        <w:rPr>
          <w:rFonts w:ascii="Calibri" w:eastAsia="SimHei"/>
          <w:b/>
          <w:bCs/>
          <w:color w:val="1B6B7A"/>
          <w:sz w:val="21"/>
          <w:szCs w:val="21"/>
        </w:rPr>
        <w:t xml:space="preserve">表 3-2  知识库条目 schema（建议）</w:t>
      </w:r>
    </w:p>
    <w:tbl>
      <w:tblPr>
        <w:tblW w:type="pct" w:w="100%"/>
        <w:tblBorders>
          <w:top w:val="single" w:color="C8DDE2" w:sz="1"/>
          <w:left w:val="single" w:color="C8DDE2" w:sz="1"/>
          <w:bottom w:val="single" w:color="C8DDE2" w:sz="1"/>
          <w:right w:val="single" w:color="C8DDE2" w:sz="1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c>
          <w:tcPr>
            <w:shd w:fill="F4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eastAsia="SimSun"/>
                <w:color w:val="0B2A3A"/>
                <w:sz w:val="18"/>
                <w:szCs w:val="18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eastAsia="SimSun"/>
                <w:color w:val="0B2A3A"/>
                <w:sz w:val="18"/>
                <w:szCs w:val="18"/>
              </w:rPr>
              <w:t xml:space="preserve">  id:          "KB-017",</w:t>
            </w:r>
          </w:p>
          <w:p>
            <w:pPr>
              <w:spacing w:after="0" w:line="240"/>
            </w:pPr>
            <w:r>
              <w:rPr>
                <w:rFonts w:ascii="Consolas" w:eastAsia="SimSun"/>
                <w:color w:val="0B2A3A"/>
                <w:sz w:val="18"/>
                <w:szCs w:val="18"/>
              </w:rPr>
              <w:t xml:space="preserve">  症状关键词:   ["II not achievable", "pipeline"],</w:t>
            </w:r>
          </w:p>
          <w:p>
            <w:pPr>
              <w:spacing w:after="0" w:line="240"/>
            </w:pPr>
            <w:r>
              <w:rPr>
                <w:rFonts w:ascii="Consolas" w:eastAsia="SimSun"/>
                <w:color w:val="0B2A3A"/>
                <w:sz w:val="18"/>
                <w:szCs w:val="18"/>
              </w:rPr>
              <w:t xml:space="preserve">  错误签名:     "Loop .* cannot be pipelined",     // 正则/grep 模式</w:t>
            </w:r>
          </w:p>
          <w:p>
            <w:pPr>
              <w:spacing w:after="0" w:line="240"/>
            </w:pPr>
            <w:r>
              <w:rPr>
                <w:rFonts w:ascii="Consolas" w:eastAsia="SimSun"/>
                <w:color w:val="0B2A3A"/>
                <w:sz w:val="18"/>
                <w:szCs w:val="18"/>
              </w:rPr>
              <w:t xml:space="preserve">  根因:         "循环携带依赖 / 存储端口不足",</w:t>
            </w:r>
          </w:p>
          <w:p>
            <w:pPr>
              <w:spacing w:after="0" w:line="240"/>
            </w:pPr>
            <w:r>
              <w:rPr>
                <w:rFonts w:ascii="Consolas" w:eastAsia="SimSun"/>
                <w:color w:val="0B2A3A"/>
                <w:sz w:val="18"/>
                <w:szCs w:val="18"/>
              </w:rPr>
              <w:t xml:space="preserve">  修法策略:     "检查数组是否需 array_partition；检查依赖距离",</w:t>
            </w:r>
          </w:p>
          <w:p>
            <w:pPr>
              <w:spacing w:after="0" w:line="240"/>
            </w:pPr>
            <w:r>
              <w:rPr>
                <w:rFonts w:ascii="Consolas" w:eastAsia="SimSun"/>
                <w:color w:val="0B2A3A"/>
                <w:sz w:val="18"/>
                <w:szCs w:val="18"/>
              </w:rPr>
              <w:t xml:space="preserve">  代码示例:     "#pragma HLS array_partition variable=a cyclic factor=...",</w:t>
            </w:r>
          </w:p>
          <w:p>
            <w:pPr>
              <w:spacing w:after="0" w:line="240"/>
            </w:pPr>
            <w:r>
              <w:rPr>
                <w:rFonts w:ascii="Consolas" w:eastAsia="SimSun"/>
                <w:color w:val="0B2A3A"/>
                <w:sz w:val="18"/>
                <w:szCs w:val="18"/>
              </w:rPr>
              <w:t xml:space="preserve">  涉及pragma:   ["pipeline", "array_partition"],</w:t>
            </w:r>
          </w:p>
          <w:p>
            <w:pPr>
              <w:spacing w:after="0" w:line="240"/>
            </w:pPr>
            <w:r>
              <w:rPr>
                <w:rFonts w:ascii="Consolas" w:eastAsia="SimSun"/>
                <w:color w:val="0B2A3A"/>
                <w:sz w:val="18"/>
                <w:szCs w:val="18"/>
              </w:rPr>
              <w:t xml:space="preserve">  PPA影响:      "通常降低 II、增加 BRAM/寄存器",</w:t>
            </w:r>
          </w:p>
          <w:p>
            <w:pPr>
              <w:spacing w:after="0" w:line="240"/>
            </w:pPr>
            <w:r>
              <w:rPr>
                <w:rFonts w:ascii="Consolas" w:eastAsia="SimSun"/>
                <w:color w:val="0B2A3A"/>
                <w:sz w:val="18"/>
                <w:szCs w:val="18"/>
              </w:rPr>
              <w:t xml:space="preserve">  阶段:         "correctness | ppa"</w:t>
            </w:r>
          </w:p>
          <w:p>
            <w:pPr>
              <w:spacing w:after="0" w:line="240"/>
            </w:pPr>
            <w:r>
              <w:rPr>
                <w:rFonts w:ascii="Consolas" w:eastAsia="SimSun"/>
                <w:color w:val="0B2A3A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你的检索器拿当前报错日志去匹配“错误签名”，命中后把 top-k 条目注入 LLM 上下文。schema 早一天定死，两人就早一天并行。</w:t>
      </w:r>
    </w:p>
    <w:p>
      <w:pPr>
        <w:pStyle w:val="Heading2"/>
        <w:spacing w:after="120" w:before="280" w:line="312"/>
      </w:pPr>
      <w:r>
        <w:rPr>
          <w:rFonts w:ascii="Calibri" w:eastAsia="SimHei"/>
          <w:b/>
          <w:bCs/>
          <w:color w:val="0B1C2C"/>
          <w:sz w:val="28"/>
          <w:szCs w:val="28"/>
        </w:rPr>
        <w:t xml:space="preserve">3.4  沟通节奏建议</w:t>
      </w:r>
    </w:p>
    <w:p>
      <w:pPr>
        <w:spacing w:after="40" w:line="312"/>
        <w:ind w:left="480" w:hanging="240"/>
      </w:pPr>
      <w:r>
        <w:rPr>
          <w:rFonts w:ascii="Calibri" w:eastAsia="Microsoft YaHei"/>
          <w:color w:val="000000"/>
          <w:sz w:val="24"/>
          <w:szCs w:val="24"/>
        </w:rPr>
        <w:t xml:space="preserve">• 每天 10 分钟同步：各自昨天做了什么、今天做什么、有没有卡住。</w:t>
      </w:r>
    </w:p>
    <w:p>
      <w:pPr>
        <w:spacing w:after="40" w:line="312"/>
        <w:ind w:left="480" w:hanging="240"/>
      </w:pPr>
      <w:r>
        <w:rPr>
          <w:rFonts w:ascii="Calibri" w:eastAsia="Microsoft YaHei"/>
          <w:color w:val="000000"/>
          <w:sz w:val="24"/>
          <w:szCs w:val="24"/>
        </w:rPr>
        <w:t xml:space="preserve">• 每周一次“对齐会”：跑一次本地评测，看 success rate，决定下周重点。</w:t>
      </w:r>
    </w:p>
    <w:p>
      <w:pPr>
        <w:spacing w:after="40" w:line="312"/>
        <w:ind w:left="480" w:hanging="240"/>
      </w:pPr>
      <w:r>
        <w:rPr>
          <w:rFonts w:ascii="Calibri" w:eastAsia="Microsoft YaHei"/>
          <w:color w:val="000000"/>
          <w:sz w:val="24"/>
          <w:szCs w:val="24"/>
        </w:rPr>
        <w:t xml:space="preserve">• 所有知识库条目、题集、接口 mock 都进同一个 git 仓库，互相看得见。</w:t>
      </w:r>
    </w:p>
    <w:p>
      <w:pPr>
        <w:pStyle w:val="Heading1"/>
        <w:spacing w:after="160" w:before="360" w:line="312"/>
      </w:pPr>
      <w:r>
        <w:rPr>
          <w:rFonts w:ascii="Calibri" w:eastAsia="SimHei"/>
          <w:b/>
          <w:bCs/>
          <w:color w:val="0B1C2C"/>
          <w:sz w:val="32"/>
          <w:szCs w:val="32"/>
        </w:rPr>
        <w:t xml:space="preserve">第四章  对方在干嘛？</w:t>
      </w:r>
    </w:p>
    <w:p>
      <w:pPr>
        <w:spacing w:after="6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这一章是给彼此看的“对方说明书”。你不需要会干对方的活，但要知道对方在干什么、什么时候交付、你什么时候依赖他。</w:t>
      </w:r>
    </w:p>
    <w:p>
      <w:pPr>
        <w:pStyle w:val="Heading2"/>
        <w:spacing w:after="120" w:before="280" w:line="312"/>
      </w:pPr>
      <w:r>
        <w:rPr>
          <w:rFonts w:ascii="Calibri" w:eastAsia="SimHei"/>
          <w:b/>
          <w:bCs/>
          <w:color w:val="0B1C2C"/>
          <w:sz w:val="28"/>
          <w:szCs w:val="28"/>
        </w:rPr>
        <w:t xml:space="preserve">4.1  给“你（Agent 主）”看：队友在干什么</w:t>
      </w:r>
    </w:p>
    <w:p>
      <w:pPr>
        <w:spacing w:after="6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队友在干两件对你至关重要的事：</w:t>
      </w:r>
    </w:p>
    <w:p>
      <w:pPr>
        <w:spacing w:after="40" w:line="312"/>
        <w:ind w:left="480" w:hanging="240"/>
      </w:pPr>
      <w:r>
        <w:rPr>
          <w:rFonts w:ascii="Calibri" w:eastAsia="Microsoft YaHei"/>
          <w:color w:val="000000"/>
          <w:sz w:val="24"/>
          <w:szCs w:val="24"/>
        </w:rPr>
        <w:t xml:space="preserve">• 建弹药库：把 HLS 常见失败模式整理成 bug→修法知识库（按第三章 schema）。这是你 agent 的“领域脑子”。没有它，你的 LLM 就是瞎猜烧预算。</w:t>
      </w:r>
    </w:p>
    <w:p>
      <w:pPr>
        <w:spacing w:after="40" w:line="312"/>
        <w:ind w:left="480" w:hanging="240"/>
      </w:pPr>
      <w:r>
        <w:rPr>
          <w:rFonts w:ascii="Calibri" w:eastAsia="Microsoft YaHei"/>
          <w:color w:val="000000"/>
          <w:sz w:val="24"/>
          <w:szCs w:val="24"/>
        </w:rPr>
        <w:t xml:space="preserve">• 造靶子：故意把官方 example 改坏，造一批“坏代码 + 已知正确答案”的小题，外加真实日志样例。你的 agent 拿这些来训练/评测。</w:t>
      </w:r>
    </w:p>
    <w:p>
      <w:pPr>
        <w:spacing w:after="60" w:line="312"/>
        <w:ind w:firstLine="480"/>
        <w:jc w:val="both"/>
      </w:pPr>
      <w:r>
        <w:rPr>
          <w:rFonts w:ascii="Calibri" w:eastAsia="Microsoft YaHei"/>
          <w:b/>
          <w:bCs/>
          <w:i w:val="false"/>
          <w:iCs w:val="false"/>
          <w:color w:val="1B6B7A"/>
          <w:sz w:val="24"/>
          <w:szCs w:val="24"/>
        </w:rPr>
        <w:t xml:space="preserve">你依赖队友的节点：</w:t>
      </w:r>
      <w:r>
        <w:rPr>
          <w:rFonts w:ascii="Calibri" w:eastAsia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第一周末要拿到“日志样例包”（队友阶段 0 产出）；第二到三周要拿到知识库初版和 3-5 道小题（队友阶段 1 产出）。这些没到，你的 agent 没靶子打。</w:t>
      </w:r>
    </w:p>
    <w:p>
      <w:pPr>
        <w:pStyle w:val="Heading2"/>
        <w:spacing w:after="120" w:before="280" w:line="312"/>
      </w:pPr>
      <w:r>
        <w:rPr>
          <w:rFonts w:ascii="Calibri" w:eastAsia="SimHei"/>
          <w:b/>
          <w:bCs/>
          <w:color w:val="0B1C2C"/>
          <w:sz w:val="28"/>
          <w:szCs w:val="28"/>
        </w:rPr>
        <w:t xml:space="preserve">4.2  给“队友（HLS 域主）”看：你在干什么</w:t>
      </w:r>
    </w:p>
    <w:p>
      <w:pPr>
        <w:spacing w:after="6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你在干三件对队友至关重要的事：</w:t>
      </w:r>
    </w:p>
    <w:p>
      <w:pPr>
        <w:spacing w:after="40" w:line="312"/>
        <w:ind w:left="480" w:hanging="240"/>
      </w:pPr>
      <w:r>
        <w:rPr>
          <w:rFonts w:ascii="Calibri" w:eastAsia="Microsoft YaHei"/>
          <w:color w:val="000000"/>
          <w:sz w:val="24"/>
          <w:szCs w:val="24"/>
        </w:rPr>
        <w:t xml:space="preserve">• 搭 agent 骨架：实现“读代码→调工具→解析日志→让 LLM 出 patch→应用→再跑”的循环。这是消费队友弹药库的机器。</w:t>
      </w:r>
    </w:p>
    <w:p>
      <w:pPr>
        <w:spacing w:after="40" w:line="312"/>
        <w:ind w:left="480" w:hanging="240"/>
      </w:pPr>
      <w:r>
        <w:rPr>
          <w:rFonts w:ascii="Calibri" w:eastAsia="Microsoft YaHei"/>
          <w:color w:val="000000"/>
          <w:sz w:val="24"/>
          <w:szCs w:val="24"/>
        </w:rPr>
        <w:t xml:space="preserve">• 写日志解析器：把 Vitis HLS 那一堆噪声日志，抽成干净的“错误类别 + 关键字段”。队友的知识库签名，靠你的解析器来匹配。</w:t>
      </w:r>
    </w:p>
    <w:p>
      <w:pPr>
        <w:spacing w:after="40" w:line="312"/>
        <w:ind w:left="480" w:hanging="240"/>
      </w:pPr>
      <w:r>
        <w:rPr>
          <w:rFonts w:ascii="Calibri" w:eastAsia="Microsoft YaHei"/>
          <w:color w:val="000000"/>
          <w:sz w:val="24"/>
          <w:szCs w:val="24"/>
        </w:rPr>
        <w:t xml:space="preserve">• 搭评测接口 mock：在比赛真评估接口还没发布前，做一个假接口让 agent 能跑起来；真接口一发布立刻替换。</w:t>
      </w:r>
    </w:p>
    <w:p>
      <w:pPr>
        <w:spacing w:after="60" w:line="312"/>
        <w:ind w:firstLine="480"/>
        <w:jc w:val="both"/>
      </w:pPr>
      <w:r>
        <w:rPr>
          <w:rFonts w:ascii="Calibri" w:eastAsia="Microsoft YaHei"/>
          <w:b/>
          <w:bCs/>
          <w:i w:val="false"/>
          <w:iCs w:val="false"/>
          <w:color w:val="1B6B7A"/>
          <w:sz w:val="24"/>
          <w:szCs w:val="24"/>
        </w:rPr>
        <w:t xml:space="preserve">队友依赖你的节点：</w:t>
      </w:r>
      <w:r>
        <w:rPr>
          <w:rFonts w:ascii="Calibri" w:eastAsia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第二周你要给出“知识库注入接口”和“日志解析器输出格式”，队友才好照着写知识库签名；同时你要给一个能跑的 mock，队友造的题才能被 agent 跑。</w:t>
      </w:r>
    </w:p>
    <w:p>
      <w:pPr>
        <w:pStyle w:val="Heading2"/>
        <w:spacing w:after="120" w:before="280" w:line="312"/>
      </w:pPr>
      <w:r>
        <w:rPr>
          <w:rFonts w:ascii="Calibri" w:eastAsia="SimHei"/>
          <w:b/>
          <w:bCs/>
          <w:color w:val="0B1C2C"/>
          <w:sz w:val="28"/>
          <w:szCs w:val="28"/>
        </w:rPr>
        <w:t xml:space="preserve">4.3  两人交付物如何对接</w:t>
      </w:r>
    </w:p>
    <w:p>
      <w:pPr>
        <w:keepNext/>
        <w:spacing w:after="60" w:before="120"/>
      </w:pPr>
      <w:r>
        <w:rPr>
          <w:rFonts w:ascii="Calibri" w:eastAsia="SimHei"/>
          <w:b/>
          <w:bCs/>
          <w:color w:val="1B6B7A"/>
          <w:sz w:val="21"/>
          <w:szCs w:val="21"/>
        </w:rPr>
        <w:t xml:space="preserve">表 4-1  交付物对接关系</w:t>
      </w:r>
    </w:p>
    <w:tbl>
      <w:tblPr>
        <w:tblW w:type="pct" w:w="100%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none" w:color="FFFFFF" w:sz="0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0%"/>
            <w:shd w:fill="1B6B7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谁交付</w:t>
            </w:r>
          </w:p>
        </w:tc>
        <w:tc>
          <w:tcPr>
            <w:tcW w:type="pct" w:w="46%"/>
            <w:shd w:fill="1B6B7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交付物</w:t>
            </w:r>
          </w:p>
        </w:tc>
        <w:tc>
          <w:tcPr>
            <w:tcW w:type="pct" w:w="24%"/>
            <w:shd w:fill="1B6B7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给谁用</w:t>
            </w:r>
          </w:p>
        </w:tc>
        <w:tc>
          <w:tcPr>
            <w:tcW w:type="pct" w:w="20%"/>
            <w:shd w:fill="1B6B7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对接时间</w:t>
            </w:r>
          </w:p>
        </w:tc>
      </w:tr>
      <w:tr>
        <w:trPr>
          <w:cantSplit/>
        </w:trPr>
        <w:tc>
          <w:tcPr>
            <w:tcW w:type="pct" w:w="10%"/>
            <w:shd w:fill="EDF3F5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队友</w:t>
            </w:r>
          </w:p>
        </w:tc>
        <w:tc>
          <w:tcPr>
            <w:tcW w:type="pct" w:w="46%"/>
            <w:shd w:fill="EDF3F5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日志样例包（编译错/csim失败/cosim失败各1份）</w:t>
            </w:r>
          </w:p>
        </w:tc>
        <w:tc>
          <w:tcPr>
            <w:tcW w:type="pct" w:w="24%"/>
            <w:shd w:fill="EDF3F5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你 → 设计日志解析器</w:t>
            </w:r>
          </w:p>
        </w:tc>
        <w:tc>
          <w:tcPr>
            <w:tcW w:type="pct" w:w="20%"/>
            <w:shd w:fill="EDF3F5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第一周末</w:t>
            </w:r>
          </w:p>
        </w:tc>
      </w:tr>
      <w:tr>
        <w:trPr>
          <w:cantSplit/>
        </w:trPr>
        <w:tc>
          <w:tcPr>
            <w:tcW w:type="pct" w:w="10%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你</w:t>
            </w:r>
          </w:p>
        </w:tc>
        <w:tc>
          <w:tcPr>
            <w:tcW w:type="pct" w:w="46%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知识库注入接口 + 日志解析输出格式</w:t>
            </w:r>
          </w:p>
        </w:tc>
        <w:tc>
          <w:tcPr>
            <w:tcW w:type="pct" w:w="24%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队友 → 照着写知识库签名</w:t>
            </w:r>
          </w:p>
        </w:tc>
        <w:tc>
          <w:tcPr>
            <w:tcW w:type="pct" w:w="20%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第二周中</w:t>
            </w:r>
          </w:p>
        </w:tc>
      </w:tr>
      <w:tr>
        <w:trPr>
          <w:cantSplit/>
        </w:trPr>
        <w:tc>
          <w:tcPr>
            <w:tcW w:type="pct" w:w="10%"/>
            <w:shd w:fill="EDF3F5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队友</w:t>
            </w:r>
          </w:p>
        </w:tc>
        <w:tc>
          <w:tcPr>
            <w:tcW w:type="pct" w:w="46%"/>
            <w:shd w:fill="EDF3F5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知识库初版（≥10 条）+ 3-5 道小题</w:t>
            </w:r>
          </w:p>
        </w:tc>
        <w:tc>
          <w:tcPr>
            <w:tcW w:type="pct" w:w="24%"/>
            <w:shd w:fill="EDF3F5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你 → 评测 agent</w:t>
            </w:r>
          </w:p>
        </w:tc>
        <w:tc>
          <w:tcPr>
            <w:tcW w:type="pct" w:w="20%"/>
            <w:shd w:fill="EDF3F5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第三周末</w:t>
            </w:r>
          </w:p>
        </w:tc>
      </w:tr>
      <w:tr>
        <w:trPr>
          <w:cantSplit/>
        </w:trPr>
        <w:tc>
          <w:tcPr>
            <w:tcW w:type="pct" w:w="10%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你</w:t>
            </w:r>
          </w:p>
        </w:tc>
        <w:tc>
          <w:tcPr>
            <w:tcW w:type="pct" w:w="46%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可跑的 mock 评估接口</w:t>
            </w:r>
          </w:p>
        </w:tc>
        <w:tc>
          <w:tcPr>
            <w:tcW w:type="pct" w:w="24%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队友 → 造的题能被跑</w:t>
            </w:r>
          </w:p>
        </w:tc>
        <w:tc>
          <w:tcPr>
            <w:tcW w:type="pct" w:w="20%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第二周末</w:t>
            </w:r>
          </w:p>
        </w:tc>
      </w:tr>
      <w:tr>
        <w:trPr>
          <w:cantSplit/>
        </w:trPr>
        <w:tc>
          <w:tcPr>
            <w:tcW w:type="pct" w:w="10%"/>
            <w:shd w:fill="EDF3F5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双方</w:t>
            </w:r>
          </w:p>
        </w:tc>
        <w:tc>
          <w:tcPr>
            <w:tcW w:type="pct" w:w="46%"/>
            <w:shd w:fill="EDF3F5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端到端测试题集（5-10 道）+ 标准答案</w:t>
            </w:r>
          </w:p>
        </w:tc>
        <w:tc>
          <w:tcPr>
            <w:tcW w:type="pct" w:w="24%"/>
            <w:shd w:fill="EDF3F5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共同评测</w:t>
            </w:r>
          </w:p>
        </w:tc>
        <w:tc>
          <w:tcPr>
            <w:tcW w:type="pct" w:w="20%"/>
            <w:shd w:fill="EDF3F5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第五周</w:t>
            </w:r>
          </w:p>
        </w:tc>
      </w:tr>
    </w:tbl>
    <w:p>
      <w:pPr>
        <w:pStyle w:val="Heading1"/>
        <w:spacing w:after="160" w:before="360" w:line="312"/>
      </w:pPr>
      <w:r>
        <w:rPr>
          <w:rFonts w:ascii="Calibri" w:eastAsia="SimHei"/>
          <w:b/>
          <w:bCs/>
          <w:color w:val="0B1C2C"/>
          <w:sz w:val="32"/>
          <w:szCs w:val="32"/>
        </w:rPr>
        <w:t xml:space="preserve">第五章  最后要完成一个什么样的效果？</w:t>
      </w:r>
    </w:p>
    <w:p>
      <w:pPr>
        <w:pStyle w:val="Heading2"/>
        <w:spacing w:after="120" w:before="280" w:line="312"/>
      </w:pPr>
      <w:r>
        <w:rPr>
          <w:rFonts w:ascii="Calibri" w:eastAsia="SimHei"/>
          <w:b/>
          <w:bCs/>
          <w:color w:val="0B1C2C"/>
          <w:sz w:val="28"/>
          <w:szCs w:val="28"/>
        </w:rPr>
        <w:t xml:space="preserve">5.1  端到端效果描述</w:t>
      </w:r>
    </w:p>
    <w:p>
      <w:pPr>
        <w:spacing w:after="6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里程碑达成时，你们手里有这样一个东西：给 agent 一道有问题的 HLS 题目（源文件 + 测试台 + 规格 + 预算配置），agent 自动读题、改代码、调 csim/cosim/synth、解析反馈、再改……在预算内把代码修到“编译 + csim + cosim 全绿”，并打印出每步用了多少额度、最后交出可复现脚本与测试报告。</w:t>
      </w:r>
    </w:p>
    <w:p>
      <w:pPr>
        <w:pStyle w:val="Heading2"/>
        <w:spacing w:after="120" w:before="280" w:line="312"/>
      </w:pPr>
      <w:r>
        <w:rPr>
          <w:rFonts w:ascii="Calibri" w:eastAsia="SimHei"/>
          <w:b/>
          <w:bCs/>
          <w:color w:val="0B1C2C"/>
          <w:sz w:val="28"/>
          <w:szCs w:val="28"/>
        </w:rPr>
        <w:t xml:space="preserve">5.2  “第一个 Agent 跑通并完成测试”的验收标准</w:t>
      </w:r>
    </w:p>
    <w:p>
      <w:pPr>
        <w:spacing w:after="6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里程碑的定义（Definition of Done），全部满足才算达成：</w:t>
      </w:r>
    </w:p>
    <w:p>
      <w:pPr>
        <w:spacing w:after="40" w:line="312"/>
        <w:ind w:left="480" w:hanging="240"/>
      </w:pPr>
      <w:r>
        <w:rPr>
          <w:rFonts w:ascii="Calibri" w:eastAsia="Microsoft YaHei"/>
          <w:color w:val="000000"/>
          <w:sz w:val="24"/>
          <w:szCs w:val="24"/>
        </w:rPr>
        <w:t xml:space="preserve">• agent 能在 5-10 道覆盖“编译错 / 功能 bug / cosim 协议错”的题上跑完整流程。</w:t>
      </w:r>
    </w:p>
    <w:p>
      <w:pPr>
        <w:spacing w:after="40" w:line="312"/>
        <w:ind w:left="480" w:hanging="240"/>
      </w:pPr>
      <w:r>
        <w:rPr>
          <w:rFonts w:ascii="Calibri" w:eastAsia="Microsoft YaHei"/>
          <w:color w:val="000000"/>
          <w:sz w:val="24"/>
          <w:szCs w:val="24"/>
        </w:rPr>
        <w:t xml:space="preserve">• 其中至少 60% 的题 correctness 全绿（编译 + csim + cosim 全过）。</w:t>
      </w:r>
    </w:p>
    <w:p>
      <w:pPr>
        <w:spacing w:after="40" w:line="312"/>
        <w:ind w:left="480" w:hanging="240"/>
      </w:pPr>
      <w:r>
        <w:rPr>
          <w:rFonts w:ascii="Calibri" w:eastAsia="Microsoft YaHei"/>
          <w:color w:val="000000"/>
          <w:sz w:val="24"/>
          <w:szCs w:val="24"/>
        </w:rPr>
        <w:t xml:space="preserve">• agent 有预算计数与止损：超限即优雅终止并交当前最佳代码。</w:t>
      </w:r>
    </w:p>
    <w:p>
      <w:pPr>
        <w:spacing w:after="40" w:line="312"/>
        <w:ind w:left="480" w:hanging="240"/>
      </w:pPr>
      <w:r>
        <w:rPr>
          <w:rFonts w:ascii="Calibri" w:eastAsia="Microsoft YaHei"/>
          <w:color w:val="000000"/>
          <w:sz w:val="24"/>
          <w:szCs w:val="24"/>
        </w:rPr>
        <w:t xml:space="preserve">• 至少 1 次，队友的知识库条目被检索命中并实际生效（可在日志里看到）。</w:t>
      </w:r>
    </w:p>
    <w:p>
      <w:pPr>
        <w:spacing w:after="40" w:line="312"/>
        <w:ind w:left="480" w:hanging="240"/>
      </w:pPr>
      <w:r>
        <w:rPr>
          <w:rFonts w:ascii="Calibri" w:eastAsia="Microsoft YaHei"/>
          <w:color w:val="000000"/>
          <w:sz w:val="24"/>
          <w:szCs w:val="24"/>
        </w:rPr>
        <w:t xml:space="preserve">• 有可复现脚本 + 一段演示（录屏或日志），展示“给坏代码 → agent 自动修到全绿”。</w:t>
      </w:r>
    </w:p>
    <w:p>
      <w:pPr>
        <w:pStyle w:val="Heading2"/>
        <w:spacing w:after="120" w:before="280" w:line="312"/>
      </w:pPr>
      <w:r>
        <w:rPr>
          <w:rFonts w:ascii="Calibri" w:eastAsia="SimHei"/>
          <w:b/>
          <w:bCs/>
          <w:color w:val="0B1C2C"/>
          <w:sz w:val="28"/>
          <w:szCs w:val="28"/>
        </w:rPr>
        <w:t xml:space="preserve">5.3  一个跑通的样例长什么样</w:t>
      </w:r>
    </w:p>
    <w:p>
      <w:pPr>
        <w:spacing w:after="6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演示场景举例：你给 agent 一段矩阵乘的 HLS 代码，里面故意缺了 array_partition，导致 csim 能过但 cosim 因端口冲突失败。agent 的运行日志大致是：</w:t>
      </w:r>
    </w:p>
    <w:tbl>
      <w:tblPr>
        <w:tblW w:type="pct" w:w="100%"/>
        <w:tblBorders>
          <w:top w:val="single" w:color="C8DDE2" w:sz="1"/>
          <w:left w:val="single" w:color="C8DDE2" w:sz="1"/>
          <w:bottom w:val="single" w:color="C8DDE2" w:sz="1"/>
          <w:right w:val="single" w:color="C8DDE2" w:sz="1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c>
          <w:tcPr>
            <w:shd w:fill="F4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eastAsia="SimSun"/>
                <w:color w:val="0B2A3A"/>
                <w:sz w:val="18"/>
                <w:szCs w:val="18"/>
              </w:rPr>
              <w:t xml:space="preserve">[step 1] 调 csim          → PASS</w:t>
            </w:r>
          </w:p>
          <w:p>
            <w:pPr>
              <w:spacing w:after="0" w:line="240"/>
            </w:pPr>
            <w:r>
              <w:rPr>
                <w:rFonts w:ascii="Consolas" w:eastAsia="SimSun"/>
                <w:color w:val="0B2A3A"/>
                <w:sz w:val="18"/>
                <w:szCs w:val="18"/>
              </w:rPr>
              <w:t xml:space="preserve">[step 2] 调 cosim         → FAIL  (匹配知识库 KB-017: 存储端口不足)</w:t>
            </w:r>
          </w:p>
          <w:p>
            <w:pPr>
              <w:spacing w:after="0" w:line="240"/>
            </w:pPr>
            <w:r>
              <w:rPr>
                <w:rFonts w:ascii="Consolas" w:eastAsia="SimSun"/>
                <w:color w:val="0B2A3A"/>
                <w:sz w:val="18"/>
                <w:szCs w:val="18"/>
              </w:rPr>
              <w:t xml:space="preserve">[step 3] LLM 提议: 加 #pragma HLS array_partition cyclic</w:t>
            </w:r>
          </w:p>
          <w:p>
            <w:pPr>
              <w:spacing w:after="0" w:line="240"/>
            </w:pPr>
            <w:r>
              <w:rPr>
                <w:rFonts w:ascii="Consolas" w:eastAsia="SimSun"/>
                <w:color w:val="0B2A3A"/>
                <w:sz w:val="18"/>
                <w:szCs w:val="18"/>
              </w:rPr>
              <w:t xml:space="preserve">[step 4] 调 cosim         → PASS</w:t>
            </w:r>
          </w:p>
          <w:p>
            <w:pPr>
              <w:spacing w:after="0" w:line="240"/>
            </w:pPr>
            <w:r>
              <w:rPr>
                <w:rFonts w:ascii="Consolas" w:eastAsia="SimSun"/>
                <w:color w:val="0B2A3A"/>
                <w:sz w:val="18"/>
                <w:szCs w:val="18"/>
              </w:rPr>
              <w:t xml:space="preserve">[预算] 已用 csim=1 cosim=2 synth=0   剩余额度充足</w:t>
            </w:r>
          </w:p>
          <w:p>
            <w:pPr>
              <w:spacing w:after="0" w:line="240"/>
            </w:pPr>
            <w:r>
              <w:rPr>
                <w:rFonts w:ascii="Consolas" w:eastAsia="SimSun"/>
                <w:color w:val="0B2A3A"/>
                <w:sz w:val="18"/>
                <w:szCs w:val="18"/>
              </w:rPr>
              <w:t xml:space="preserve">[交付] correctness 全绿，输出最终代码</w:t>
            </w:r>
          </w:p>
        </w:tc>
      </w:tr>
    </w:tbl>
    <w:p>
      <w:pPr>
        <w:spacing w:after="6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这就算“跑通一道”。能在多道题上稳定复现，就算里程碑达成。</w:t>
      </w:r>
    </w:p>
    <w:p>
      <w:pPr>
        <w:pStyle w:val="Heading1"/>
        <w:spacing w:after="160" w:before="360" w:line="312"/>
      </w:pPr>
      <w:r>
        <w:rPr>
          <w:rFonts w:ascii="Calibri" w:eastAsia="SimHei"/>
          <w:b/>
          <w:bCs/>
          <w:color w:val="0B1C2C"/>
          <w:sz w:val="32"/>
          <w:szCs w:val="32"/>
        </w:rPr>
        <w:t xml:space="preserve">第六章  大体上的地图是怎么样的？</w:t>
      </w:r>
    </w:p>
    <w:p>
      <w:pPr>
        <w:pStyle w:val="Heading2"/>
        <w:spacing w:after="120" w:before="280" w:line="312"/>
      </w:pPr>
      <w:r>
        <w:rPr>
          <w:rFonts w:ascii="Calibri" w:eastAsia="SimHei"/>
          <w:b/>
          <w:bCs/>
          <w:color w:val="0B1C2C"/>
          <w:sz w:val="28"/>
          <w:szCs w:val="28"/>
        </w:rPr>
        <w:t xml:space="preserve">6.1  技术栈全景图</w:t>
      </w:r>
    </w:p>
    <w:p>
      <w:pPr>
        <w:spacing w:after="6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把整个系统画成一张图，你要随时能在脑子里调出它。每一层都标注了“谁负责”。</w:t>
      </w:r>
    </w:p>
    <w:tbl>
      <w:tblPr>
        <w:tblW w:type="pct" w:w="100%"/>
        <w:tblBorders>
          <w:top w:val="single" w:color="1B6B7A" w:sz="4"/>
          <w:left w:val="single" w:color="1B6B7A" w:sz="4"/>
          <w:bottom w:val="single" w:color="1B6B7A" w:sz="4"/>
          <w:right w:val="single" w:color="1B6B7A" w:sz="4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c>
          <w:tcPr>
            <w:shd w:fill="EDF3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/>
              <w:jc w:val="center"/>
            </w:pPr>
            <w:r>
              <w:rPr>
                <w:rFonts w:ascii="Calibri" w:eastAsia="SimHei"/>
                <w:b/>
                <w:bCs/>
                <w:color w:val="0B1C2C"/>
                <w:sz w:val="21"/>
                <w:szCs w:val="21"/>
              </w:rPr>
              <w:t xml:space="preserve">你的 Agent（Python）—— 你负责</w:t>
            </w:r>
          </w:p>
          <w:p>
            <w:pPr>
              <w:spacing w:after="20" w:line="280"/>
              <w:jc w:val="center"/>
            </w:pPr>
            <w:r>
              <w:rPr>
                <w:rFonts w:ascii="Calibri" w:eastAsia="Microsoft YaHei"/>
                <w:color w:val="000000"/>
                <w:sz w:val="19"/>
                <w:szCs w:val="19"/>
              </w:rPr>
              <w:t xml:space="preserve">LLM 大脑（商用 API）  ⇄  控制循环（observe-think-act 反思）  ⇄  预算/调度器</w:t>
            </w:r>
          </w:p>
          <w:p>
            <w:pPr>
              <w:spacing w:after="20" w:line="280"/>
              <w:jc w:val="center"/>
            </w:pPr>
            <w:r>
              <w:rPr>
                <w:rFonts w:ascii="Calibri" w:eastAsia="Microsoft YaHei"/>
                <w:color w:val="000000"/>
                <w:sz w:val="19"/>
                <w:szCs w:val="19"/>
              </w:rPr>
              <w:t xml:space="preserve">（csim/cosim/synth 调用计数与止损）</w:t>
            </w:r>
          </w:p>
        </w:tc>
      </w:tr>
    </w:tbl>
    <w:p>
      <w:pPr>
        <w:spacing w:after="60" w:before="60"/>
      </w:pPr>
    </w:p>
    <w:tbl>
      <w:tblPr>
        <w:tblW w:type="pct" w:w="100%"/>
        <w:tblBorders>
          <w:top w:val="single" w:color="1B6B7A" w:sz="4"/>
          <w:left w:val="single" w:color="1B6B7A" w:sz="4"/>
          <w:bottom w:val="single" w:color="1B6B7A" w:sz="4"/>
          <w:right w:val="single" w:color="1B6B7A" w:sz="4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c>
          <w:tcPr>
            <w:shd w:fill="EDF3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/>
              <w:jc w:val="center"/>
            </w:pPr>
            <w:r>
              <w:rPr>
                <w:rFonts w:ascii="Calibri" w:eastAsia="SimHei"/>
                <w:b/>
                <w:bCs/>
                <w:color w:val="0B1C2C"/>
                <w:sz w:val="21"/>
                <w:szCs w:val="21"/>
              </w:rPr>
              <w:t xml:space="preserve">日志/报告解析器 —— 你负责</w:t>
            </w:r>
          </w:p>
          <w:p>
            <w:pPr>
              <w:spacing w:after="20" w:line="280"/>
              <w:jc w:val="center"/>
            </w:pPr>
            <w:r>
              <w:rPr>
                <w:rFonts w:ascii="Calibri" w:eastAsia="Microsoft YaHei"/>
                <w:color w:val="000000"/>
                <w:sz w:val="19"/>
                <w:szCs w:val="19"/>
              </w:rPr>
              <w:t xml:space="preserve">从 Vitis HLS 日志抽出：错误类别、错误行、II、latency、资源用量（LUT/FF/DSP/BRAM）</w:t>
            </w:r>
          </w:p>
        </w:tc>
      </w:tr>
    </w:tbl>
    <w:p>
      <w:pPr>
        <w:spacing w:after="60" w:before="60"/>
        <w:jc w:val="center"/>
      </w:pPr>
      <w:r>
        <w:rPr>
          <w:rFonts w:ascii="Calibri" w:eastAsia="Microsoft YaHei"/>
          <w:b/>
          <w:bCs/>
          <w:color w:val="1B6B7A"/>
          <w:sz w:val="22"/>
          <w:szCs w:val="22"/>
        </w:rPr>
        <w:t xml:space="preserve">结构化反馈  ↓</w:t>
      </w:r>
    </w:p>
    <w:tbl>
      <w:tblPr>
        <w:tblW w:type="pct" w:w="100%"/>
        <w:tblBorders>
          <w:top w:val="single" w:color="D4875A" w:sz="4"/>
          <w:left w:val="single" w:color="D4875A" w:sz="4"/>
          <w:bottom w:val="single" w:color="D4875A" w:sz="4"/>
          <w:right w:val="single" w:color="D4875A" w:sz="4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c>
          <w:tcPr>
            <w:shd w:fill="FBE9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/>
              <w:jc w:val="center"/>
            </w:pPr>
            <w:r>
              <w:rPr>
                <w:rFonts w:ascii="Calibri" w:eastAsia="SimHei"/>
                <w:b/>
                <w:bCs/>
                <w:color w:val="0B1C2C"/>
                <w:sz w:val="21"/>
                <w:szCs w:val="21"/>
              </w:rPr>
              <w:t xml:space="preserve">知识库（RAG / 规则）—— 队友负责</w:t>
            </w:r>
          </w:p>
          <w:p>
            <w:pPr>
              <w:spacing w:after="20" w:line="280"/>
              <w:jc w:val="center"/>
            </w:pPr>
            <w:r>
              <w:rPr>
                <w:rFonts w:ascii="Calibri" w:eastAsia="Microsoft YaHei"/>
                <w:color w:val="000000"/>
                <w:sz w:val="19"/>
                <w:szCs w:val="19"/>
              </w:rPr>
              <w:t xml:space="preserve">bug → 修法 条目，按“错误签名”可被检索</w:t>
            </w:r>
          </w:p>
          <w:p>
            <w:pPr>
              <w:spacing w:after="20" w:line="280"/>
              <w:jc w:val="center"/>
            </w:pPr>
            <w:r>
              <w:rPr>
                <w:rFonts w:ascii="Calibri" w:eastAsia="Microsoft YaHei"/>
                <w:color w:val="000000"/>
                <w:sz w:val="19"/>
                <w:szCs w:val="19"/>
              </w:rPr>
              <w:t xml:space="preserve">内容：编译错 / csim 功能 bug / cosim 协议错 / PPA 杠杆</w:t>
            </w:r>
          </w:p>
        </w:tc>
      </w:tr>
    </w:tbl>
    <w:p>
      <w:pPr>
        <w:spacing w:after="60" w:before="60"/>
        <w:jc w:val="center"/>
      </w:pPr>
      <w:r>
        <w:rPr>
          <w:rFonts w:ascii="Calibri" w:eastAsia="Microsoft YaHei"/>
          <w:b/>
          <w:bCs/>
          <w:color w:val="1B6B7A"/>
          <w:sz w:val="22"/>
          <w:szCs w:val="22"/>
        </w:rPr>
        <w:t xml:space="preserve">调用评估接口  ↓</w:t>
      </w:r>
    </w:p>
    <w:tbl>
      <w:tblPr>
        <w:tblW w:type="pct" w:w="100%"/>
        <w:tblBorders>
          <w:top w:val="single" w:color="1B6B7A" w:sz="4"/>
          <w:left w:val="single" w:color="1B6B7A" w:sz="4"/>
          <w:bottom w:val="single" w:color="1B6B7A" w:sz="4"/>
          <w:right w:val="single" w:color="1B6B7A" w:sz="4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c>
          <w:tcPr>
            <w:shd w:fill="E8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/>
              <w:jc w:val="center"/>
            </w:pPr>
            <w:r>
              <w:rPr>
                <w:rFonts w:ascii="Calibri" w:eastAsia="SimHei"/>
                <w:b/>
                <w:bCs/>
                <w:color w:val="0B1C2C"/>
                <w:sz w:val="21"/>
                <w:szCs w:val="21"/>
              </w:rPr>
              <w:t xml:space="preserve">比赛评估接口 / 本地 Vitis HLS</w:t>
            </w:r>
          </w:p>
          <w:p>
            <w:pPr>
              <w:spacing w:after="20" w:line="280"/>
              <w:jc w:val="center"/>
            </w:pPr>
            <w:r>
              <w:rPr>
                <w:rFonts w:ascii="Calibri" w:eastAsia="Microsoft YaHei"/>
                <w:color w:val="000000"/>
                <w:sz w:val="19"/>
                <w:szCs w:val="19"/>
              </w:rPr>
              <w:t xml:space="preserve">csim（C 仿真） → csynth（综合） → cosim（协同仿真）</w:t>
            </w:r>
          </w:p>
          <w:p>
            <w:pPr>
              <w:spacing w:after="20" w:line="280"/>
              <w:jc w:val="center"/>
            </w:pPr>
            <w:r>
              <w:rPr>
                <w:rFonts w:ascii="Calibri" w:eastAsia="Microsoft YaHei"/>
                <w:color w:val="000000"/>
                <w:sz w:val="19"/>
                <w:szCs w:val="19"/>
              </w:rPr>
              <w:t xml:space="preserve">反馈：通过/失败日志 + 综合报告（II / latency / 资源）</w:t>
            </w:r>
          </w:p>
        </w:tc>
      </w:tr>
    </w:tbl>
    <w:p>
      <w:pPr>
        <w:spacing w:after="60" w:before="60"/>
        <w:jc w:val="center"/>
      </w:pPr>
      <w:r>
        <w:rPr>
          <w:rFonts w:ascii="Calibri" w:eastAsia="Microsoft YaHei"/>
          <w:b/>
          <w:bCs/>
          <w:color w:val="1B6B7A"/>
          <w:sz w:val="22"/>
          <w:szCs w:val="22"/>
        </w:rPr>
        <w:t xml:space="preserve">最终交付  ↓</w:t>
      </w:r>
    </w:p>
    <w:tbl>
      <w:tblPr>
        <w:tblW w:type="pct" w:w="100%"/>
        <w:tblBorders>
          <w:top w:val="single" w:color="1B6B7A" w:sz="4"/>
          <w:left w:val="single" w:color="1B6B7A" w:sz="4"/>
          <w:bottom w:val="single" w:color="1B6B7A" w:sz="4"/>
          <w:right w:val="single" w:color="1B6B7A" w:sz="4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c>
          <w:tcPr>
            <w:shd w:fill="EDF3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/>
              <w:jc w:val="center"/>
            </w:pPr>
            <w:r>
              <w:rPr>
                <w:rFonts w:ascii="Calibri" w:eastAsia="SimHei"/>
                <w:b/>
                <w:bCs/>
                <w:color w:val="0B1C2C"/>
                <w:sz w:val="21"/>
                <w:szCs w:val="21"/>
              </w:rPr>
              <w:t xml:space="preserve">修好且 PPA 优化的 HLS C/C++ 代码</w:t>
            </w:r>
          </w:p>
        </w:tc>
      </w:tr>
    </w:tbl>
    <w:p>
      <w:pPr>
        <w:pStyle w:val="Heading2"/>
        <w:spacing w:after="120" w:before="280" w:line="312"/>
      </w:pPr>
      <w:r>
        <w:rPr>
          <w:rFonts w:ascii="Calibri" w:eastAsia="SimHei"/>
          <w:b/>
          <w:bCs/>
          <w:color w:val="0B1C2C"/>
          <w:sz w:val="28"/>
          <w:szCs w:val="28"/>
        </w:rPr>
        <w:t xml:space="preserve">6.2  数据 / 控制流：从题目到交付</w:t>
      </w:r>
    </w:p>
    <w:p>
      <w:pPr>
        <w:spacing w:after="6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一次完整运行的流向：题目（代码+规格+预算）→ agent 读入 → 进入控制循环 → [选工具→调用→拿反馈→解析→检索知识库→LLM 出 patch→应用] 反复 → correctness 全绿后进 PPA 阶段 → 预算耗尽或达标则终止 → 交付最终代码 + 运行报告。</w:t>
      </w:r>
    </w:p>
    <w:p>
      <w:pPr>
        <w:pStyle w:val="Heading2"/>
        <w:spacing w:after="120" w:before="280" w:line="312"/>
      </w:pPr>
      <w:r>
        <w:rPr>
          <w:rFonts w:ascii="Calibri" w:eastAsia="SimHei"/>
          <w:b/>
          <w:bCs/>
          <w:color w:val="0B1C2C"/>
          <w:sz w:val="28"/>
          <w:szCs w:val="28"/>
        </w:rPr>
        <w:t xml:space="preserve">6.3  知识层在哪里</w:t>
      </w:r>
    </w:p>
    <w:p>
      <w:pPr>
        <w:spacing w:after="6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知识库不是独立模块，它挂在“日志解析器”和“LLM”之间：解析器把日志变成结构化症状，检索器按症状查知识库，把命中的 bug→修法条目塞进 LLM 的 prompt。这一层是你们俩的接缝，也是这个赛道最大的差异化所在。</w:t>
      </w:r>
    </w:p>
    <w:p>
      <w:pPr>
        <w:pStyle w:val="Heading2"/>
        <w:spacing w:after="120" w:before="280" w:line="312"/>
      </w:pPr>
      <w:r>
        <w:rPr>
          <w:rFonts w:ascii="Calibri" w:eastAsia="SimHei"/>
          <w:b/>
          <w:bCs/>
          <w:color w:val="0B1C2C"/>
          <w:sz w:val="28"/>
          <w:szCs w:val="28"/>
        </w:rPr>
        <w:t xml:space="preserve">6.4  角色与地图的对应</w:t>
      </w:r>
    </w:p>
    <w:p>
      <w:pPr>
        <w:spacing w:after="40" w:line="312"/>
        <w:ind w:left="480" w:hanging="240"/>
      </w:pPr>
      <w:r>
        <w:rPr>
          <w:rFonts w:ascii="Calibri" w:eastAsia="Microsoft YaHei"/>
          <w:color w:val="000000"/>
          <w:sz w:val="24"/>
          <w:szCs w:val="24"/>
        </w:rPr>
        <w:t xml:space="preserve">• 你拥有：Agent 主循环、LLM 大脑、日志解析器、预算调度器、评测接口对接。</w:t>
      </w:r>
    </w:p>
    <w:p>
      <w:pPr>
        <w:spacing w:after="40" w:line="312"/>
        <w:ind w:left="480" w:hanging="240"/>
      </w:pPr>
      <w:r>
        <w:rPr>
          <w:rFonts w:ascii="Calibri" w:eastAsia="Microsoft YaHei"/>
          <w:color w:val="000000"/>
          <w:sz w:val="24"/>
          <w:szCs w:val="24"/>
        </w:rPr>
        <w:t xml:space="preserve">• 队友拥有：知识库内容、本地题集、correctness/PPA 验证。</w:t>
      </w:r>
    </w:p>
    <w:p>
      <w:pPr>
        <w:spacing w:after="40" w:line="312"/>
        <w:ind w:left="480" w:hanging="240"/>
      </w:pPr>
      <w:r>
        <w:rPr>
          <w:rFonts w:ascii="Calibri" w:eastAsia="Microsoft YaHei"/>
          <w:color w:val="000000"/>
          <w:sz w:val="24"/>
          <w:szCs w:val="24"/>
        </w:rPr>
        <w:t xml:space="preserve">• 接缝：知识库 schema 与注入接口（第三章已定）。</w:t>
      </w:r>
    </w:p>
    <w:p>
      <w:pPr>
        <w:pStyle w:val="Heading1"/>
        <w:spacing w:after="160" w:before="360" w:line="312"/>
      </w:pPr>
      <w:r>
        <w:rPr>
          <w:rFonts w:ascii="Calibri" w:eastAsia="SimHei"/>
          <w:b/>
          <w:bCs/>
          <w:color w:val="0B1C2C"/>
          <w:sz w:val="32"/>
          <w:szCs w:val="32"/>
        </w:rPr>
        <w:t xml:space="preserve">第七章  实现路径是怎么样的？</w:t>
      </w:r>
    </w:p>
    <w:p>
      <w:pPr>
        <w:pStyle w:val="Heading2"/>
        <w:spacing w:after="120" w:before="280" w:line="312"/>
      </w:pPr>
      <w:r>
        <w:rPr>
          <w:rFonts w:ascii="Calibri" w:eastAsia="SimHei"/>
          <w:b/>
          <w:bCs/>
          <w:color w:val="0B1C2C"/>
          <w:sz w:val="28"/>
          <w:szCs w:val="28"/>
        </w:rPr>
        <w:t xml:space="preserve">7.1  四阶段路线图</w:t>
      </w:r>
    </w:p>
    <w:p>
      <w:pPr>
        <w:spacing w:after="6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本手册聚焦前两到三个阶段，直到里程碑。第四阶段（PPA 冲分）是后续的事，这里列出只为让你知道方向。</w:t>
      </w:r>
    </w:p>
    <w:p>
      <w:pPr>
        <w:keepNext/>
        <w:spacing w:after="60" w:before="120"/>
      </w:pPr>
      <w:r>
        <w:rPr>
          <w:rFonts w:ascii="Calibri" w:eastAsia="SimHei"/>
          <w:b/>
          <w:bCs/>
          <w:color w:val="1B6B7A"/>
          <w:sz w:val="21"/>
          <w:szCs w:val="21"/>
        </w:rPr>
        <w:t xml:space="preserve">表 7-1  四阶段路线图</w:t>
      </w:r>
    </w:p>
    <w:tbl>
      <w:tblPr>
        <w:tblW w:type="pct" w:w="100%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none" w:color="FFFFFF" w:sz="0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1B6B7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pct" w:w="12%"/>
            <w:shd w:fill="1B6B7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W w:type="pct" w:w="36%"/>
            <w:shd w:fill="1B6B7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目标</w:t>
            </w:r>
          </w:p>
        </w:tc>
        <w:tc>
          <w:tcPr>
            <w:tcW w:type="pct" w:w="30%"/>
            <w:shd w:fill="1B6B7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产出</w:t>
            </w:r>
          </w:p>
        </w:tc>
      </w:tr>
      <w:tr>
        <w:trPr>
          <w:cantSplit/>
        </w:trPr>
        <w:tc>
          <w:tcPr>
            <w:tcW w:type="pct" w:w="22%"/>
            <w:shd w:fill="EDF3F5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阶段 0  认知+环境</w:t>
            </w:r>
          </w:p>
        </w:tc>
        <w:tc>
          <w:tcPr>
            <w:tcW w:type="pct" w:w="12%"/>
            <w:shd w:fill="EDF3F5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第 1 周</w:t>
            </w:r>
          </w:p>
        </w:tc>
        <w:tc>
          <w:tcPr>
            <w:tcW w:type="pct" w:w="36%"/>
            <w:shd w:fill="EDF3F5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建立全景、装好环境、跑通官方 example</w:t>
            </w:r>
          </w:p>
        </w:tc>
        <w:tc>
          <w:tcPr>
            <w:tcW w:type="pct" w:w="30%"/>
            <w:shd w:fill="EDF3F5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日志样例包（队友）、API 通路（你）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阶段 1  最小正确性 agent</w:t>
            </w:r>
          </w:p>
        </w:tc>
        <w:tc>
          <w:tcPr>
            <w:tcW w:type="pct" w:w="12%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第 2-3 周</w:t>
            </w:r>
          </w:p>
        </w:tc>
        <w:tc>
          <w:tcPr>
            <w:tcW w:type="pct" w:w="36%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搭通 mock 闭环，专攻编译错+csim 功能 bug</w:t>
            </w:r>
          </w:p>
        </w:tc>
        <w:tc>
          <w:tcPr>
            <w:tcW w:type="pct" w:w="30%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可跑骨架 + 评测脚本 + 知识库初版</w:t>
            </w:r>
          </w:p>
        </w:tc>
      </w:tr>
      <w:tr>
        <w:trPr>
          <w:cantSplit/>
        </w:trPr>
        <w:tc>
          <w:tcPr>
            <w:tcW w:type="pct" w:w="22%"/>
            <w:shd w:fill="EDF3F5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阶段 2  接真接口+cosim</w:t>
            </w:r>
          </w:p>
        </w:tc>
        <w:tc>
          <w:tcPr>
            <w:tcW w:type="pct" w:w="12%"/>
            <w:shd w:fill="EDF3F5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第 4-5 周</w:t>
            </w:r>
          </w:p>
        </w:tc>
        <w:tc>
          <w:tcPr>
            <w:tcW w:type="pct" w:w="36%"/>
            <w:shd w:fill="EDF3F5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接真工具/真接口，扩到 cosim 协议错，加预算止损</w:t>
            </w:r>
          </w:p>
        </w:tc>
        <w:tc>
          <w:tcPr>
            <w:tcW w:type="pct" w:w="30%"/>
            <w:shd w:fill="EDF3F5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里程碑：第一个 Agent 跑通并完成测试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阶段 3  PPA 优化（后续）</w:t>
            </w:r>
          </w:p>
        </w:tc>
        <w:tc>
          <w:tcPr>
            <w:tcW w:type="pct" w:w="12%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第 6 周起</w:t>
            </w:r>
          </w:p>
        </w:tc>
        <w:tc>
          <w:tcPr>
            <w:tcW w:type="pct" w:w="36%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读综合报告优化 PPA，冲分</w:t>
            </w:r>
          </w:p>
        </w:tc>
        <w:tc>
          <w:tcPr>
            <w:tcW w:type="pct" w:w="30%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完整提交版 agent</w:t>
            </w:r>
          </w:p>
        </w:tc>
      </w:tr>
    </w:tbl>
    <w:p>
      <w:pPr>
        <w:pStyle w:val="Heading2"/>
        <w:spacing w:after="120" w:before="280" w:line="312"/>
      </w:pPr>
      <w:r>
        <w:rPr>
          <w:rFonts w:ascii="Calibri" w:eastAsia="SimHei"/>
          <w:b/>
          <w:bCs/>
          <w:color w:val="0B1C2C"/>
          <w:sz w:val="28"/>
          <w:szCs w:val="28"/>
        </w:rPr>
        <w:t xml:space="preserve">7.2  每阶段目标、产出、验收</w:t>
      </w:r>
    </w:p>
    <w:p>
      <w:pPr>
        <w:pStyle w:val="Heading3"/>
        <w:spacing w:after="100" w:before="220" w:line="312"/>
      </w:pPr>
      <w:r>
        <w:rPr>
          <w:rFonts w:ascii="Calibri" w:eastAsia="SimHei"/>
          <w:b/>
          <w:bCs/>
          <w:color w:val="1B6B7A"/>
          <w:sz w:val="24"/>
          <w:szCs w:val="24"/>
        </w:rPr>
        <w:t xml:space="preserve">阶段 0 · 认知 + 环境</w:t>
      </w:r>
    </w:p>
    <w:p>
      <w:pPr>
        <w:spacing w:after="6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目标：你建立 agent 范式全景；队友跑通 Vitis HLS 官方 example 并产出真实日志样例。验收：你能一段话讲清赛道；队友本地能跑 csim+csynth+cosim 并交出日志包。</w:t>
      </w:r>
    </w:p>
    <w:p>
      <w:pPr>
        <w:pStyle w:val="Heading3"/>
        <w:spacing w:after="100" w:before="220" w:line="312"/>
      </w:pPr>
      <w:r>
        <w:rPr>
          <w:rFonts w:ascii="Calibri" w:eastAsia="SimHei"/>
          <w:b/>
          <w:bCs/>
          <w:color w:val="1B6B7A"/>
          <w:sz w:val="24"/>
          <w:szCs w:val="24"/>
        </w:rPr>
        <w:t xml:space="preserve">阶段 1 · 最小正确性 agent</w:t>
      </w:r>
    </w:p>
    <w:p>
      <w:pPr>
        <w:spacing w:after="6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目标：用 mock 接口搭通“读代码→调工具→解析→出 patch→再跑”的闭环，先只攻编译错与 csim 功能 bug，不碰 cosim/PPA。验收：在一道简单编译错题上自动修到 csim 通过；本地评测脚本能跑出 success rate。</w:t>
      </w:r>
    </w:p>
    <w:p>
      <w:pPr>
        <w:pStyle w:val="Heading3"/>
        <w:spacing w:after="100" w:before="220" w:line="312"/>
      </w:pPr>
      <w:r>
        <w:rPr>
          <w:rFonts w:ascii="Calibri" w:eastAsia="SimHei"/>
          <w:b/>
          <w:bCs/>
          <w:color w:val="1B6B7A"/>
          <w:sz w:val="24"/>
          <w:szCs w:val="24"/>
        </w:rPr>
        <w:t xml:space="preserve">阶段 2 · 接真接口 + cosim（里程碑）</w:t>
      </w:r>
    </w:p>
    <w:p>
      <w:pPr>
        <w:spacing w:after="6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目标：mock 换成真评估接口（或本地 Vitis HLS 命令行），扩到 cosim 协议类错误，加预算计数与止损。验收：见第五章 5.2。</w:t>
      </w:r>
    </w:p>
    <w:p>
      <w:pPr>
        <w:pStyle w:val="Heading3"/>
        <w:spacing w:after="100" w:before="220" w:line="312"/>
      </w:pPr>
      <w:r>
        <w:rPr>
          <w:rFonts w:ascii="Calibri" w:eastAsia="SimHei"/>
          <w:b/>
          <w:bCs/>
          <w:color w:val="1B6B7A"/>
          <w:sz w:val="24"/>
          <w:szCs w:val="24"/>
        </w:rPr>
        <w:t xml:space="preserve">阶段 3 · PPA 优化（后续，不在本手册范围）</w:t>
      </w:r>
    </w:p>
    <w:p>
      <w:pPr>
        <w:spacing w:after="6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目标：让 agent 读综合报告定位瓶颈，用 pragma 变换优化 PPA，并在预算内取舍。这一阶段需要队友的“PPA 优化速查”弹药，本手册先备着不动。</w:t>
      </w:r>
    </w:p>
    <w:p>
      <w:pPr>
        <w:pStyle w:val="Heading2"/>
        <w:spacing w:after="120" w:before="280" w:line="312"/>
      </w:pPr>
      <w:r>
        <w:rPr>
          <w:rFonts w:ascii="Calibri" w:eastAsia="SimHei"/>
          <w:b/>
          <w:bCs/>
          <w:color w:val="0B1C2C"/>
          <w:sz w:val="28"/>
          <w:szCs w:val="28"/>
        </w:rPr>
        <w:t xml:space="preserve">7.3  两条线如何并行汇聚</w:t>
      </w:r>
    </w:p>
    <w:p>
      <w:pPr>
        <w:spacing w:after="6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你和队友几乎全程并行，只在三个汇合点对齐：</w:t>
      </w:r>
    </w:p>
    <w:p>
      <w:pPr>
        <w:spacing w:after="40" w:line="312"/>
        <w:ind w:left="480" w:hanging="240"/>
      </w:pPr>
      <w:r>
        <w:rPr>
          <w:rFonts w:ascii="Calibri" w:eastAsia="Microsoft YaHei"/>
          <w:color w:val="000000"/>
          <w:sz w:val="24"/>
          <w:szCs w:val="24"/>
        </w:rPr>
        <w:t xml:space="preserve">• 汇合点 1（第一周末）：队友交日志样例包 → 你据此设计解析器。</w:t>
      </w:r>
    </w:p>
    <w:p>
      <w:pPr>
        <w:spacing w:after="40" w:line="312"/>
        <w:ind w:left="480" w:hanging="240"/>
      </w:pPr>
      <w:r>
        <w:rPr>
          <w:rFonts w:ascii="Calibri" w:eastAsia="Microsoft YaHei"/>
          <w:color w:val="000000"/>
          <w:sz w:val="24"/>
          <w:szCs w:val="24"/>
        </w:rPr>
        <w:t xml:space="preserve">• 汇合点 2（第三周末）：队友交知识库初版+小题 → 你跑本地评测。</w:t>
      </w:r>
    </w:p>
    <w:p>
      <w:pPr>
        <w:spacing w:after="40" w:line="312"/>
        <w:ind w:left="480" w:hanging="240"/>
      </w:pPr>
      <w:r>
        <w:rPr>
          <w:rFonts w:ascii="Calibri" w:eastAsia="Microsoft YaHei"/>
          <w:color w:val="000000"/>
          <w:sz w:val="24"/>
          <w:szCs w:val="24"/>
        </w:rPr>
        <w:t xml:space="preserve">• 汇合点 3（第五周末）：双方共做端到端测试题集 → 一起跑里程碑演示。</w:t>
      </w:r>
    </w:p>
    <w:tbl>
      <w:tblPr>
        <w:tblW w:type="pct" w:w="100%"/>
        <w:tblBorders>
          <w:top w:val="none" w:color="FFFFFF" w:sz="0"/>
          <w:left w:val="single" w:color="C0392B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c>
          <w:tcPr>
            <w:shd w:fill="FBECE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Calibri" w:eastAsia="SimHei"/>
                <w:b/>
                <w:bCs/>
                <w:color w:val="C0392B"/>
                <w:sz w:val="22"/>
                <w:szCs w:val="22"/>
              </w:rPr>
              <w:t xml:space="preserve">不要串行</w:t>
            </w:r>
          </w:p>
          <w:p>
            <w:pPr>
              <w:spacing w:after="40" w:line="300"/>
              <w:jc w:val="both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别等队友全学完 HLS 你才动手——你阶段 1 用 mock 就能独立推进；队友也别等你 agent 好了才造题——造题不依赖 agent。两人各跑各的线，按汇合点对齐即可。</w:t>
            </w:r>
          </w:p>
        </w:tc>
      </w:tr>
    </w:tbl>
    <w:p>
      <w:pPr>
        <w:pStyle w:val="Heading2"/>
        <w:spacing w:after="120" w:before="280" w:line="312"/>
      </w:pPr>
      <w:r>
        <w:rPr>
          <w:rFonts w:ascii="Calibri" w:eastAsia="SimHei"/>
          <w:b/>
          <w:bCs/>
          <w:color w:val="0B1C2C"/>
          <w:sz w:val="28"/>
          <w:szCs w:val="28"/>
        </w:rPr>
        <w:t xml:space="preserve">7.4  “最小闭环”定义</w:t>
      </w:r>
    </w:p>
    <w:p>
      <w:pPr>
        <w:spacing w:after="6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阶段 1 的“最小闭环”是最关键的第一个能跑的东西。它的定义极窄，目的是最快跑通：</w:t>
      </w:r>
    </w:p>
    <w:p>
      <w:pPr>
        <w:spacing w:after="40" w:line="312"/>
        <w:ind w:left="480" w:hanging="240"/>
      </w:pPr>
      <w:r>
        <w:rPr>
          <w:rFonts w:ascii="Calibri" w:eastAsia="Microsoft YaHei"/>
          <w:color w:val="000000"/>
          <w:sz w:val="24"/>
          <w:szCs w:val="24"/>
        </w:rPr>
        <w:t xml:space="preserve">• 输入：一道只有编译错或 csim 功能 bug 的简单题。</w:t>
      </w:r>
    </w:p>
    <w:p>
      <w:pPr>
        <w:spacing w:after="40" w:line="312"/>
        <w:ind w:left="480" w:hanging="240"/>
      </w:pPr>
      <w:r>
        <w:rPr>
          <w:rFonts w:ascii="Calibri" w:eastAsia="Microsoft YaHei"/>
          <w:color w:val="000000"/>
          <w:sz w:val="24"/>
          <w:szCs w:val="24"/>
        </w:rPr>
        <w:t xml:space="preserve">• 工具：只用 mock 的 csim（先不碰 cosim/synth）。</w:t>
      </w:r>
    </w:p>
    <w:p>
      <w:pPr>
        <w:spacing w:after="40" w:line="312"/>
        <w:ind w:left="480" w:hanging="240"/>
      </w:pPr>
      <w:r>
        <w:rPr>
          <w:rFonts w:ascii="Calibri" w:eastAsia="Microsoft YaHei"/>
          <w:color w:val="000000"/>
          <w:sz w:val="24"/>
          <w:szCs w:val="24"/>
        </w:rPr>
        <w:t xml:space="preserve">• 循环：读代码 → 调 mock csim → 解析报错 → LLM 出 patch → 应用 → 再调，直到 csim 过。</w:t>
      </w:r>
    </w:p>
    <w:p>
      <w:pPr>
        <w:spacing w:after="40" w:line="312"/>
        <w:ind w:left="480" w:hanging="240"/>
      </w:pPr>
      <w:r>
        <w:rPr>
          <w:rFonts w:ascii="Calibri" w:eastAsia="Microsoft YaHei"/>
          <w:color w:val="000000"/>
          <w:sz w:val="24"/>
          <w:szCs w:val="24"/>
        </w:rPr>
        <w:t xml:space="preserve">• 不做：不碰 cosim、不碰 PPA、不碰预算止损（先硬编码一个大限额）。</w:t>
      </w:r>
    </w:p>
    <w:p>
      <w:pPr>
        <w:spacing w:after="6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这个闭环一旦跑通，后面所有能力都是往这条链上“加料”。</w:t>
      </w:r>
    </w:p>
    <w:p>
      <w:pPr>
        <w:pStyle w:val="Heading1"/>
        <w:spacing w:after="160" w:before="360" w:line="312"/>
      </w:pPr>
      <w:r>
        <w:rPr>
          <w:rFonts w:ascii="Calibri" w:eastAsia="SimHei"/>
          <w:b/>
          <w:bCs/>
          <w:color w:val="0B1C2C"/>
          <w:sz w:val="32"/>
          <w:szCs w:val="32"/>
        </w:rPr>
        <w:t xml:space="preserve">第八章  资料地图：摸着石头过河</w:t>
      </w:r>
    </w:p>
    <w:p>
      <w:pPr>
        <w:pStyle w:val="Heading2"/>
        <w:spacing w:after="120" w:before="280" w:line="312"/>
      </w:pPr>
      <w:r>
        <w:rPr>
          <w:rFonts w:ascii="Calibri" w:eastAsia="SimHei"/>
          <w:b/>
          <w:bCs/>
          <w:color w:val="0B1C2C"/>
          <w:sz w:val="28"/>
          <w:szCs w:val="28"/>
        </w:rPr>
        <w:t xml:space="preserve">8.0  怎么用这份资料清单</w:t>
      </w:r>
    </w:p>
    <w:p>
      <w:pPr>
        <w:spacing w:after="6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下面三类石头按“必看/推荐/选读”标了优先级。建议：你重点看 B（agent）和 C（LLM4HLS 既有工作）；队友重点看 A（HLS）和 C-1（对口工作）。两人都看 C-4 综述建立全景。链接已尽量验证，个别因反爬/地区限制打不开的，换浏览器或挂梯子即可。</w:t>
      </w:r>
    </w:p>
    <w:tbl>
      <w:tblPr>
        <w:tblW w:type="pct" w:w="100%"/>
        <w:tblBorders>
          <w:top w:val="none" w:color="FFFFFF" w:sz="0"/>
          <w:left w:val="single" w:color="1B6B7A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c>
          <w:tcPr>
            <w:shd w:fill="EDF3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Calibri" w:eastAsia="SimHei"/>
                <w:b/>
                <w:bCs/>
                <w:color w:val="1B6B7A"/>
                <w:sz w:val="22"/>
                <w:szCs w:val="22"/>
              </w:rPr>
              <w:t xml:space="preserve">最值钱的一块石头</w:t>
            </w:r>
          </w:p>
          <w:p>
            <w:pPr>
              <w:spacing w:after="40" w:line="300"/>
              <w:jc w:val="both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C-1 里那几篇（Automated C/C++ Repair for HLS、ChatHLS、HLS-Eval、HLSFactory）几乎和赛道逐字对口，是你们最该精读的。先看这几篇再做设计，能少走大量弯路。</w:t>
            </w:r>
          </w:p>
        </w:tc>
      </w:tr>
    </w:tbl>
    <w:p>
      <w:pPr>
        <w:pStyle w:val="Heading2"/>
        <w:spacing w:after="120" w:before="280" w:line="312"/>
      </w:pPr>
      <w:r>
        <w:rPr>
          <w:rFonts w:ascii="Calibri" w:eastAsia="SimHei"/>
          <w:b/>
          <w:bCs/>
          <w:color w:val="0B1C2C"/>
          <w:sz w:val="28"/>
          <w:szCs w:val="28"/>
        </w:rPr>
        <w:t xml:space="preserve">8.1  A. HLS / Vitis HLS 入门资料</w:t>
      </w:r>
    </w:p>
    <w:p>
      <w:pPr>
        <w:spacing w:after="6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给零 FPGA 基础的人。队友主线，你也翻 UG1399 的报告章节（为了写解析器）。</w:t>
      </w:r>
    </w:p>
    <w:tbl>
      <w:tblPr>
        <w:tblW w:type="pct" w:w="100%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none" w:color="FFFFFF" w:sz="0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40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19"/>
                <w:szCs w:val="19"/>
              </w:rPr>
              <w:t xml:space="preserve">资料</w:t>
            </w:r>
          </w:p>
        </w:tc>
        <w:tc>
          <w:tcPr>
            <w:tcW w:type="pct" w:w="40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19"/>
                <w:szCs w:val="19"/>
              </w:rPr>
              <w:t xml:space="preserve">看它你能学到什么</w:t>
            </w:r>
          </w:p>
        </w:tc>
        <w:tc>
          <w:tcPr>
            <w:tcW w:type="pct" w:w="12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19"/>
                <w:szCs w:val="19"/>
              </w:rPr>
              <w:t xml:space="preserve">优先级</w:t>
            </w:r>
          </w:p>
        </w:tc>
        <w:tc>
          <w:tcPr>
            <w:tcW w:type="pct" w:w="8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19"/>
                <w:szCs w:val="19"/>
              </w:rPr>
              <w:t xml:space="preserve">验证</w:t>
            </w:r>
          </w:p>
        </w:tc>
      </w:tr>
      <w:tr>
        <w:trPr>
          <w:cantSplit/>
        </w:trPr>
        <w:tc>
          <w:tcPr>
            <w:tcW w:type="pct" w:w="4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0"/>
            </w:pPr>
            <w:hyperlink w:history="1" r:id="rId9hgf0vowixspbnndmr8-d">
              <w:r>
                <w:rPr>
                  <w:rFonts w:ascii="Calibri" w:eastAsia="Microsoft YaHei"/>
                  <w:color w:val="1B6B7A"/>
                  <w:sz w:val="19"/>
                  <w:szCs w:val="19"/>
                  <w:u w:val="single"/>
                </w:rPr>
                <w:t xml:space="preserve">AMD Vitis HLS User Guide (UG1399)</w:t>
              </w:r>
            </w:hyperlink>
          </w:p>
          <w:p>
            <w:pPr>
              <w:spacing w:line="240"/>
            </w:pPr>
            <w:r>
              <w:rPr>
                <w:rFonts w:ascii="Consolas" w:eastAsia="SimSun"/>
                <w:color w:val="5A6680"/>
                <w:sz w:val="16"/>
                <w:szCs w:val="16"/>
              </w:rPr>
              <w:t xml:space="preserve">https://docs.amd.com/r/en-US/ug1399-vitis-hls</w:t>
            </w:r>
          </w:p>
        </w:tc>
        <w:tc>
          <w:tcPr>
            <w:tcW w:type="pct" w:w="4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19"/>
                <w:szCs w:val="19"/>
              </w:rPr>
              <w:t xml:space="preserve">官方主文档：csim/csynth/cosim 流程、pragma 语义、报告解读。赛道的工具说明书。</w:t>
            </w:r>
          </w:p>
        </w:tc>
        <w:tc>
          <w:tcPr>
            <w:tcW w:type="pct" w:w="12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Calibri" w:eastAsia="Microsoft YaHei"/>
                <w:b/>
                <w:bCs/>
                <w:color w:val="1B6B7A"/>
                <w:sz w:val="19"/>
                <w:szCs w:val="19"/>
              </w:rPr>
              <w:t xml:space="preserve">必看</w:t>
            </w:r>
          </w:p>
        </w:tc>
        <w:tc>
          <w:tcPr>
            <w:tcW w:type="pct" w:w="8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5A6680"/>
                <w:sz w:val="18"/>
                <w:szCs w:val="18"/>
              </w:rPr>
              <w:t xml:space="preserve">门户</w:t>
            </w:r>
          </w:p>
        </w:tc>
      </w:tr>
      <w:tr>
        <w:trPr>
          <w:cantSplit/>
        </w:trPr>
        <w:tc>
          <w:tcPr>
            <w:tcW w:type="pct" w:w="40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0"/>
            </w:pPr>
            <w:hyperlink w:history="1" r:id="rIdoname8x8-xnfqug9b2tea">
              <w:r>
                <w:rPr>
                  <w:rFonts w:ascii="Calibri" w:eastAsia="Microsoft YaHei"/>
                  <w:color w:val="1B6B7A"/>
                  <w:sz w:val="19"/>
                  <w:szCs w:val="19"/>
                  <w:u w:val="single"/>
                </w:rPr>
                <w:t xml:space="preserve">Vitis-HLS-Introductory-Examples</w:t>
              </w:r>
            </w:hyperlink>
          </w:p>
          <w:p>
            <w:pPr>
              <w:spacing w:line="240"/>
            </w:pPr>
            <w:r>
              <w:rPr>
                <w:rFonts w:ascii="Consolas" w:eastAsia="SimSun"/>
                <w:color w:val="5A6680"/>
                <w:sz w:val="16"/>
                <w:szCs w:val="16"/>
              </w:rPr>
              <w:t xml:space="preserve">https://github.com/Xilinx/Vitis-HLS-Introductory-Examples</w:t>
            </w:r>
          </w:p>
        </w:tc>
        <w:tc>
          <w:tcPr>
            <w:tcW w:type="pct" w:w="40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19"/>
                <w:szCs w:val="19"/>
              </w:rPr>
              <w:t xml:space="preserve">官方可综合示例库，按 pragma 分类，带 testbench+Tcl，可直接套验证脚本。</w:t>
            </w:r>
          </w:p>
        </w:tc>
        <w:tc>
          <w:tcPr>
            <w:tcW w:type="pct" w:w="12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Calibri" w:eastAsia="Microsoft YaHei"/>
                <w:b/>
                <w:bCs/>
                <w:color w:val="1B6B7A"/>
                <w:sz w:val="19"/>
                <w:szCs w:val="19"/>
              </w:rPr>
              <w:t xml:space="preserve">必看</w:t>
            </w:r>
          </w:p>
        </w:tc>
        <w:tc>
          <w:tcPr>
            <w:tcW w:type="pct" w:w="8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5A6680"/>
                <w:sz w:val="18"/>
                <w:szCs w:val="18"/>
              </w:rPr>
              <w:t xml:space="preserve">已验证</w:t>
            </w:r>
          </w:p>
        </w:tc>
      </w:tr>
      <w:tr>
        <w:trPr>
          <w:cantSplit/>
        </w:trPr>
        <w:tc>
          <w:tcPr>
            <w:tcW w:type="pct" w:w="4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0"/>
            </w:pPr>
            <w:hyperlink w:history="1" r:id="rIdmalj0jijfi04hgkyguvnn">
              <w:r>
                <w:rPr>
                  <w:rFonts w:ascii="Calibri" w:eastAsia="Microsoft YaHei"/>
                  <w:color w:val="1B6B7A"/>
                  <w:sz w:val="19"/>
                  <w:szCs w:val="19"/>
                  <w:u w:val="single"/>
                </w:rPr>
                <w:t xml:space="preserve">Parallel Programming for FPGAs (Kastner)</w:t>
              </w:r>
            </w:hyperlink>
          </w:p>
          <w:p>
            <w:pPr>
              <w:spacing w:line="240"/>
            </w:pPr>
            <w:r>
              <w:rPr>
                <w:rFonts w:ascii="Consolas" w:eastAsia="SimSun"/>
                <w:color w:val="5A6680"/>
                <w:sz w:val="16"/>
                <w:szCs w:val="16"/>
              </w:rPr>
              <w:t xml:space="preserve">https://kastner.ucsd.edu/hlsbook/</w:t>
            </w:r>
          </w:p>
        </w:tc>
        <w:tc>
          <w:tcPr>
            <w:tcW w:type="pct" w:w="4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19"/>
                <w:szCs w:val="19"/>
              </w:rPr>
              <w:t xml:space="preserve">免费开源 HLS 系统入门书，建立并行/展开/流水线/数据流直觉。</w:t>
            </w:r>
          </w:p>
        </w:tc>
        <w:tc>
          <w:tcPr>
            <w:tcW w:type="pct" w:w="12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Calibri" w:eastAsia="Microsoft YaHei"/>
                <w:b/>
                <w:bCs/>
                <w:color w:val="1B6B7A"/>
                <w:sz w:val="19"/>
                <w:szCs w:val="19"/>
              </w:rPr>
              <w:t xml:space="preserve">必看</w:t>
            </w:r>
          </w:p>
        </w:tc>
        <w:tc>
          <w:tcPr>
            <w:tcW w:type="pct" w:w="8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5A6680"/>
                <w:sz w:val="18"/>
                <w:szCs w:val="18"/>
              </w:rPr>
              <w:t xml:space="preserve">已验证</w:t>
            </w:r>
          </w:p>
        </w:tc>
      </w:tr>
      <w:tr>
        <w:trPr>
          <w:cantSplit/>
        </w:trPr>
        <w:tc>
          <w:tcPr>
            <w:tcW w:type="pct" w:w="40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0"/>
            </w:pPr>
            <w:hyperlink w:history="1" r:id="rIdpguve1mar5kyfw8vsxdsl">
              <w:r>
                <w:rPr>
                  <w:rFonts w:ascii="Calibri" w:eastAsia="Microsoft YaHei"/>
                  <w:color w:val="1B6B7A"/>
                  <w:sz w:val="19"/>
                  <w:szCs w:val="19"/>
                  <w:u w:val="single"/>
                </w:rPr>
                <w:t xml:space="preserve">csynth 报告 / cosim 日志说明</w:t>
              </w:r>
            </w:hyperlink>
          </w:p>
          <w:p>
            <w:pPr>
              <w:spacing w:line="240"/>
            </w:pPr>
            <w:r>
              <w:rPr>
                <w:rFonts w:ascii="Consolas" w:eastAsia="SimSun"/>
                <w:color w:val="5A6680"/>
                <w:sz w:val="16"/>
                <w:szCs w:val="16"/>
              </w:rPr>
              <w:t xml:space="preserve">见 UG1399 对应章节</w:t>
            </w:r>
          </w:p>
        </w:tc>
        <w:tc>
          <w:tcPr>
            <w:tcW w:type="pct" w:w="40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19"/>
                <w:szCs w:val="19"/>
              </w:rPr>
              <w:t xml:space="preserve">综合报告(延迟/II/资源)与 cosim 日志的官方读法。</w:t>
            </w:r>
          </w:p>
        </w:tc>
        <w:tc>
          <w:tcPr>
            <w:tcW w:type="pct" w:w="12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Calibri" w:eastAsia="Microsoft YaHei"/>
                <w:b/>
                <w:bCs/>
                <w:color w:val="1B6B7A"/>
                <w:sz w:val="19"/>
                <w:szCs w:val="19"/>
              </w:rPr>
              <w:t xml:space="preserve">必看</w:t>
            </w:r>
          </w:p>
        </w:tc>
        <w:tc>
          <w:tcPr>
            <w:tcW w:type="pct" w:w="8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5A6680"/>
                <w:sz w:val="18"/>
                <w:szCs w:val="18"/>
              </w:rPr>
              <w:t xml:space="preserve">属UG1399</w:t>
            </w:r>
          </w:p>
        </w:tc>
      </w:tr>
      <w:tr>
        <w:trPr>
          <w:cantSplit/>
        </w:trPr>
        <w:tc>
          <w:tcPr>
            <w:tcW w:type="pct" w:w="4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0"/>
            </w:pPr>
            <w:hyperlink w:history="1" r:id="rIdzlen0gzwabg8dm6hss-uh">
              <w:r>
                <w:rPr>
                  <w:rFonts w:ascii="Calibri" w:eastAsia="Microsoft YaHei"/>
                  <w:color w:val="1B6B7A"/>
                  <w:sz w:val="19"/>
                  <w:szCs w:val="19"/>
                  <w:u w:val="single"/>
                </w:rPr>
                <w:t xml:space="preserve">正点原子 FPGA 教程</w:t>
              </w:r>
            </w:hyperlink>
          </w:p>
          <w:p>
            <w:pPr>
              <w:spacing w:line="240"/>
            </w:pPr>
            <w:r>
              <w:rPr>
                <w:rFonts w:ascii="Consolas" w:eastAsia="SimSun"/>
                <w:color w:val="5A6680"/>
                <w:sz w:val="16"/>
                <w:szCs w:val="16"/>
              </w:rPr>
              <w:t xml:space="preserve">http://www.openedv.com/</w:t>
            </w:r>
          </w:p>
        </w:tc>
        <w:tc>
          <w:tcPr>
            <w:tcW w:type="pct" w:w="4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19"/>
                <w:szCs w:val="19"/>
              </w:rPr>
              <w:t xml:space="preserve">中文数电/FPGA/Verilog 上手，补底层直觉。</w:t>
            </w:r>
          </w:p>
        </w:tc>
        <w:tc>
          <w:tcPr>
            <w:tcW w:type="pct" w:w="12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Calibri" w:eastAsia="Microsoft YaHei"/>
                <w:b/>
                <w:bCs/>
                <w:color w:val="1B6B7A"/>
                <w:sz w:val="19"/>
                <w:szCs w:val="19"/>
              </w:rPr>
              <w:t xml:space="preserve">推荐</w:t>
            </w:r>
          </w:p>
        </w:tc>
        <w:tc>
          <w:tcPr>
            <w:tcW w:type="pct" w:w="8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5A6680"/>
                <w:sz w:val="18"/>
                <w:szCs w:val="18"/>
              </w:rPr>
              <w:t xml:space="preserve">已验证</w:t>
            </w:r>
          </w:p>
        </w:tc>
      </w:tr>
      <w:tr>
        <w:trPr>
          <w:cantSplit/>
        </w:trPr>
        <w:tc>
          <w:tcPr>
            <w:tcW w:type="pct" w:w="40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0"/>
            </w:pPr>
            <w:hyperlink w:history="1" r:id="rId6aub7vhrzykihazsktetc">
              <w:r>
                <w:rPr>
                  <w:rFonts w:ascii="Calibri" w:eastAsia="Microsoft YaHei"/>
                  <w:color w:val="1B6B7A"/>
                  <w:sz w:val="19"/>
                  <w:szCs w:val="19"/>
                  <w:u w:val="single"/>
                </w:rPr>
                <w:t xml:space="preserve">野火 FPGA 教程</w:t>
              </w:r>
            </w:hyperlink>
          </w:p>
          <w:p>
            <w:pPr>
              <w:spacing w:line="240"/>
            </w:pPr>
            <w:r>
              <w:rPr>
                <w:rFonts w:ascii="Consolas" w:eastAsia="SimSun"/>
                <w:color w:val="5A6680"/>
                <w:sz w:val="16"/>
                <w:szCs w:val="16"/>
              </w:rPr>
              <w:t xml:space="preserve">http://www.embedfire.com/</w:t>
            </w:r>
          </w:p>
        </w:tc>
        <w:tc>
          <w:tcPr>
            <w:tcW w:type="pct" w:w="40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19"/>
                <w:szCs w:val="19"/>
              </w:rPr>
              <w:t xml:space="preserve">另一套主流中文 FPGA 入门，任选其一。</w:t>
            </w:r>
          </w:p>
        </w:tc>
        <w:tc>
          <w:tcPr>
            <w:tcW w:type="pct" w:w="12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Calibri" w:eastAsia="Microsoft YaHei"/>
                <w:b/>
                <w:bCs/>
                <w:color w:val="1B6B7A"/>
                <w:sz w:val="19"/>
                <w:szCs w:val="19"/>
              </w:rPr>
              <w:t xml:space="preserve">推荐</w:t>
            </w:r>
          </w:p>
        </w:tc>
        <w:tc>
          <w:tcPr>
            <w:tcW w:type="pct" w:w="8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5A6680"/>
                <w:sz w:val="18"/>
                <w:szCs w:val="18"/>
              </w:rPr>
              <w:t xml:space="preserve">已验证</w:t>
            </w:r>
          </w:p>
        </w:tc>
      </w:tr>
      <w:tr>
        <w:trPr>
          <w:cantSplit/>
        </w:trPr>
        <w:tc>
          <w:tcPr>
            <w:tcW w:type="pct" w:w="4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0"/>
            </w:pPr>
            <w:hyperlink w:history="1" r:id="rIdeqwwbvl3fghqrh4thuwq7">
              <w:r>
                <w:rPr>
                  <w:rFonts w:ascii="Calibri" w:eastAsia="Microsoft YaHei"/>
                  <w:color w:val="1B6B7A"/>
                  <w:sz w:val="19"/>
                  <w:szCs w:val="19"/>
                  <w:u w:val="single"/>
                </w:rPr>
                <w:t xml:space="preserve">PYNQ 项目</w:t>
              </w:r>
            </w:hyperlink>
          </w:p>
          <w:p>
            <w:pPr>
              <w:spacing w:line="240"/>
            </w:pPr>
            <w:r>
              <w:rPr>
                <w:rFonts w:ascii="Consolas" w:eastAsia="SimSun"/>
                <w:color w:val="5A6680"/>
                <w:sz w:val="16"/>
                <w:szCs w:val="16"/>
              </w:rPr>
              <w:t xml:space="preserve">https://github.com/Xilinx/PYNQ</w:t>
            </w:r>
          </w:p>
        </w:tc>
        <w:tc>
          <w:tcPr>
            <w:tcW w:type="pct" w:w="4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19"/>
                <w:szCs w:val="19"/>
              </w:rPr>
              <w:t xml:space="preserve">Python+Zynq 降低 FPGA 门槛，理解 overlay/AXI 调硬件核。</w:t>
            </w:r>
          </w:p>
        </w:tc>
        <w:tc>
          <w:tcPr>
            <w:tcW w:type="pct" w:w="12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Calibri" w:eastAsia="Microsoft YaHei"/>
                <w:b/>
                <w:bCs/>
                <w:color w:val="1B6B7A"/>
                <w:sz w:val="19"/>
                <w:szCs w:val="19"/>
              </w:rPr>
              <w:t xml:space="preserve">选读</w:t>
            </w:r>
          </w:p>
        </w:tc>
        <w:tc>
          <w:tcPr>
            <w:tcW w:type="pct" w:w="8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5A6680"/>
                <w:sz w:val="18"/>
                <w:szCs w:val="18"/>
              </w:rPr>
              <w:t xml:space="preserve">已验证</w:t>
            </w:r>
          </w:p>
        </w:tc>
      </w:tr>
    </w:tbl>
    <w:p>
      <w:pPr>
        <w:pStyle w:val="Heading2"/>
        <w:spacing w:after="120" w:before="280" w:line="312"/>
      </w:pPr>
      <w:r>
        <w:rPr>
          <w:rFonts w:ascii="Calibri" w:eastAsia="SimHei"/>
          <w:b/>
          <w:bCs/>
          <w:color w:val="0B1C2C"/>
          <w:sz w:val="28"/>
          <w:szCs w:val="28"/>
        </w:rPr>
        <w:t xml:space="preserve">8.2  B. Agent 工程资料</w:t>
      </w:r>
    </w:p>
    <w:p>
      <w:pPr>
        <w:spacing w:after="6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给你对齐范式用。你有落地经验，快速过一遍即可，重点看 SWE-agent 和 Anthropic 那篇。</w:t>
      </w:r>
    </w:p>
    <w:tbl>
      <w:tblPr>
        <w:tblW w:type="pct" w:w="100%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none" w:color="FFFFFF" w:sz="0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40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19"/>
                <w:szCs w:val="19"/>
              </w:rPr>
              <w:t xml:space="preserve">资料</w:t>
            </w:r>
          </w:p>
        </w:tc>
        <w:tc>
          <w:tcPr>
            <w:tcW w:type="pct" w:w="40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19"/>
                <w:szCs w:val="19"/>
              </w:rPr>
              <w:t xml:space="preserve">看它你能学到什么</w:t>
            </w:r>
          </w:p>
        </w:tc>
        <w:tc>
          <w:tcPr>
            <w:tcW w:type="pct" w:w="12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19"/>
                <w:szCs w:val="19"/>
              </w:rPr>
              <w:t xml:space="preserve">优先级</w:t>
            </w:r>
          </w:p>
        </w:tc>
        <w:tc>
          <w:tcPr>
            <w:tcW w:type="pct" w:w="8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19"/>
                <w:szCs w:val="19"/>
              </w:rPr>
              <w:t xml:space="preserve">验证</w:t>
            </w:r>
          </w:p>
        </w:tc>
      </w:tr>
      <w:tr>
        <w:trPr>
          <w:cantSplit/>
        </w:trPr>
        <w:tc>
          <w:tcPr>
            <w:tcW w:type="pct" w:w="4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0"/>
            </w:pPr>
            <w:hyperlink w:history="1" r:id="rId6lmse6negr71lf9zhmsaa">
              <w:r>
                <w:rPr>
                  <w:rFonts w:ascii="Calibri" w:eastAsia="Microsoft YaHei"/>
                  <w:color w:val="1B6B7A"/>
                  <w:sz w:val="19"/>
                  <w:szCs w:val="19"/>
                  <w:u w:val="single"/>
                </w:rPr>
                <w:t xml:space="preserve">ReAct: Synergizing Reasoning and Acting in LLMs</w:t>
              </w:r>
            </w:hyperlink>
          </w:p>
          <w:p>
            <w:pPr>
              <w:spacing w:line="240"/>
            </w:pPr>
            <w:r>
              <w:rPr>
                <w:rFonts w:ascii="Consolas" w:eastAsia="SimSun"/>
                <w:color w:val="5A6680"/>
                <w:sz w:val="16"/>
                <w:szCs w:val="16"/>
              </w:rPr>
              <w:t xml:space="preserve">https://arxiv.org/abs/2210.03629</w:t>
            </w:r>
          </w:p>
        </w:tc>
        <w:tc>
          <w:tcPr>
            <w:tcW w:type="pct" w:w="4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19"/>
                <w:szCs w:val="19"/>
              </w:rPr>
              <w:t xml:space="preserve">推理+行动交替的 agent 范式，赛道循环的鼻祖。</w:t>
            </w:r>
          </w:p>
        </w:tc>
        <w:tc>
          <w:tcPr>
            <w:tcW w:type="pct" w:w="12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Calibri" w:eastAsia="Microsoft YaHei"/>
                <w:b/>
                <w:bCs/>
                <w:color w:val="1B6B7A"/>
                <w:sz w:val="19"/>
                <w:szCs w:val="19"/>
              </w:rPr>
              <w:t xml:space="preserve">必看</w:t>
            </w:r>
          </w:p>
        </w:tc>
        <w:tc>
          <w:tcPr>
            <w:tcW w:type="pct" w:w="8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5A6680"/>
                <w:sz w:val="18"/>
                <w:szCs w:val="18"/>
              </w:rPr>
              <w:t xml:space="preserve">已验证</w:t>
            </w:r>
          </w:p>
        </w:tc>
      </w:tr>
      <w:tr>
        <w:trPr>
          <w:cantSplit/>
        </w:trPr>
        <w:tc>
          <w:tcPr>
            <w:tcW w:type="pct" w:w="40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0"/>
            </w:pPr>
            <w:hyperlink w:history="1" r:id="rIdihteiby46v2pk3sawbtrn">
              <w:r>
                <w:rPr>
                  <w:rFonts w:ascii="Calibri" w:eastAsia="Microsoft YaHei"/>
                  <w:color w:val="1B6B7A"/>
                  <w:sz w:val="19"/>
                  <w:szCs w:val="19"/>
                  <w:u w:val="single"/>
                </w:rPr>
                <w:t xml:space="preserve">Anthropic: Building effective agents</w:t>
              </w:r>
            </w:hyperlink>
          </w:p>
          <w:p>
            <w:pPr>
              <w:spacing w:line="240"/>
            </w:pPr>
            <w:r>
              <w:rPr>
                <w:rFonts w:ascii="Consolas" w:eastAsia="SimSun"/>
                <w:color w:val="5A6680"/>
                <w:sz w:val="16"/>
                <w:szCs w:val="16"/>
              </w:rPr>
              <w:t xml:space="preserve">https://www.anthropic.com/engineering/building-effective-agents</w:t>
            </w:r>
          </w:p>
        </w:tc>
        <w:tc>
          <w:tcPr>
            <w:tcW w:type="pct" w:w="40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19"/>
                <w:szCs w:val="19"/>
              </w:rPr>
              <w:t xml:space="preserve">workflow vs agent、何时该/不该用 agent 的工程判断。</w:t>
            </w:r>
          </w:p>
        </w:tc>
        <w:tc>
          <w:tcPr>
            <w:tcW w:type="pct" w:w="12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Calibri" w:eastAsia="Microsoft YaHei"/>
                <w:b/>
                <w:bCs/>
                <w:color w:val="1B6B7A"/>
                <w:sz w:val="19"/>
                <w:szCs w:val="19"/>
              </w:rPr>
              <w:t xml:space="preserve">必看</w:t>
            </w:r>
          </w:p>
        </w:tc>
        <w:tc>
          <w:tcPr>
            <w:tcW w:type="pct" w:w="8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5A6680"/>
                <w:sz w:val="18"/>
                <w:szCs w:val="18"/>
              </w:rPr>
              <w:t xml:space="preserve">已验证</w:t>
            </w:r>
          </w:p>
        </w:tc>
      </w:tr>
      <w:tr>
        <w:trPr>
          <w:cantSplit/>
        </w:trPr>
        <w:tc>
          <w:tcPr>
            <w:tcW w:type="pct" w:w="4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0"/>
            </w:pPr>
            <w:hyperlink w:history="1" r:id="rIdbk2hd6ygs7q6bceref88c">
              <w:r>
                <w:rPr>
                  <w:rFonts w:ascii="Calibri" w:eastAsia="Microsoft YaHei"/>
                  <w:color w:val="1B6B7A"/>
                  <w:sz w:val="19"/>
                  <w:szCs w:val="19"/>
                  <w:u w:val="single"/>
                </w:rPr>
                <w:t xml:space="preserve">SWE-agent + SWE-bench</w:t>
              </w:r>
            </w:hyperlink>
          </w:p>
          <w:p>
            <w:pPr>
              <w:spacing w:line="240"/>
            </w:pPr>
            <w:r>
              <w:rPr>
                <w:rFonts w:ascii="Consolas" w:eastAsia="SimSun"/>
                <w:color w:val="5A6680"/>
                <w:sz w:val="16"/>
                <w:szCs w:val="16"/>
              </w:rPr>
              <w:t xml:space="preserve">https://github.com/princeton-nlp/SWE-agent</w:t>
            </w:r>
          </w:p>
        </w:tc>
        <w:tc>
          <w:tcPr>
            <w:tcW w:type="pct" w:w="4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19"/>
                <w:szCs w:val="19"/>
              </w:rPr>
              <w:t xml:space="preserve">自主改代码过测试的 agent，赛道最对口的软件侧类比。</w:t>
            </w:r>
          </w:p>
        </w:tc>
        <w:tc>
          <w:tcPr>
            <w:tcW w:type="pct" w:w="12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Calibri" w:eastAsia="Microsoft YaHei"/>
                <w:b/>
                <w:bCs/>
                <w:color w:val="1B6B7A"/>
                <w:sz w:val="19"/>
                <w:szCs w:val="19"/>
              </w:rPr>
              <w:t xml:space="preserve">必看</w:t>
            </w:r>
          </w:p>
        </w:tc>
        <w:tc>
          <w:tcPr>
            <w:tcW w:type="pct" w:w="8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5A6680"/>
                <w:sz w:val="18"/>
                <w:szCs w:val="18"/>
              </w:rPr>
              <w:t xml:space="preserve">已验证</w:t>
            </w:r>
          </w:p>
        </w:tc>
      </w:tr>
      <w:tr>
        <w:trPr>
          <w:cantSplit/>
        </w:trPr>
        <w:tc>
          <w:tcPr>
            <w:tcW w:type="pct" w:w="40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0"/>
            </w:pPr>
            <w:hyperlink w:history="1" r:id="rIdwwrr70fk7sva12bc6tlfd">
              <w:r>
                <w:rPr>
                  <w:rFonts w:ascii="Calibri" w:eastAsia="Microsoft YaHei"/>
                  <w:color w:val="1B6B7A"/>
                  <w:sz w:val="19"/>
                  <w:szCs w:val="19"/>
                  <w:u w:val="single"/>
                </w:rPr>
                <w:t xml:space="preserve">OpenAI Function Calling</w:t>
              </w:r>
            </w:hyperlink>
          </w:p>
          <w:p>
            <w:pPr>
              <w:spacing w:line="240"/>
            </w:pPr>
            <w:r>
              <w:rPr>
                <w:rFonts w:ascii="Consolas" w:eastAsia="SimSun"/>
                <w:color w:val="5A6680"/>
                <w:sz w:val="16"/>
                <w:szCs w:val="16"/>
              </w:rPr>
              <w:t xml:space="preserve">https://platform.openai.com/docs/guides/function-calling</w:t>
            </w:r>
          </w:p>
        </w:tc>
        <w:tc>
          <w:tcPr>
            <w:tcW w:type="pct" w:w="40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19"/>
                <w:szCs w:val="19"/>
              </w:rPr>
              <w:t xml:space="preserve">LLM 调外部工具的标准接口范式。</w:t>
            </w:r>
          </w:p>
        </w:tc>
        <w:tc>
          <w:tcPr>
            <w:tcW w:type="pct" w:w="12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Calibri" w:eastAsia="Microsoft YaHei"/>
                <w:b/>
                <w:bCs/>
                <w:color w:val="1B6B7A"/>
                <w:sz w:val="19"/>
                <w:szCs w:val="19"/>
              </w:rPr>
              <w:t xml:space="preserve">必看</w:t>
            </w:r>
          </w:p>
        </w:tc>
        <w:tc>
          <w:tcPr>
            <w:tcW w:type="pct" w:w="8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5A6680"/>
                <w:sz w:val="18"/>
                <w:szCs w:val="18"/>
              </w:rPr>
              <w:t xml:space="preserve">反爬</w:t>
            </w:r>
          </w:p>
        </w:tc>
      </w:tr>
      <w:tr>
        <w:trPr>
          <w:cantSplit/>
        </w:trPr>
        <w:tc>
          <w:tcPr>
            <w:tcW w:type="pct" w:w="4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0"/>
            </w:pPr>
            <w:hyperlink w:history="1" r:id="rIdrpcg1ar0kz6lm3ss6hgvc">
              <w:r>
                <w:rPr>
                  <w:rFonts w:ascii="Calibri" w:eastAsia="Microsoft YaHei"/>
                  <w:color w:val="1B6B7A"/>
                  <w:sz w:val="19"/>
                  <w:szCs w:val="19"/>
                  <w:u w:val="single"/>
                </w:rPr>
                <w:t xml:space="preserve">Anthropic Tool Use</w:t>
              </w:r>
            </w:hyperlink>
          </w:p>
          <w:p>
            <w:pPr>
              <w:spacing w:line="240"/>
            </w:pPr>
            <w:r>
              <w:rPr>
                <w:rFonts w:ascii="Consolas" w:eastAsia="SimSun"/>
                <w:color w:val="5A6680"/>
                <w:sz w:val="16"/>
                <w:szCs w:val="16"/>
              </w:rPr>
              <w:t xml:space="preserve">https://docs.anthropic.com/en/docs/build-with-claude/tool-use/overview</w:t>
            </w:r>
          </w:p>
        </w:tc>
        <w:tc>
          <w:tcPr>
            <w:tcW w:type="pct" w:w="4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19"/>
                <w:szCs w:val="19"/>
              </w:rPr>
              <w:t xml:space="preserve">Claude 工具循环接线手册（若用 Claude）。</w:t>
            </w:r>
          </w:p>
        </w:tc>
        <w:tc>
          <w:tcPr>
            <w:tcW w:type="pct" w:w="12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Calibri" w:eastAsia="Microsoft YaHei"/>
                <w:b/>
                <w:bCs/>
                <w:color w:val="1B6B7A"/>
                <w:sz w:val="19"/>
                <w:szCs w:val="19"/>
              </w:rPr>
              <w:t xml:space="preserve">推荐</w:t>
            </w:r>
          </w:p>
        </w:tc>
        <w:tc>
          <w:tcPr>
            <w:tcW w:type="pct" w:w="8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5A6680"/>
                <w:sz w:val="18"/>
                <w:szCs w:val="18"/>
              </w:rPr>
              <w:t xml:space="preserve">地区受限</w:t>
            </w:r>
          </w:p>
        </w:tc>
      </w:tr>
      <w:tr>
        <w:trPr>
          <w:cantSplit/>
        </w:trPr>
        <w:tc>
          <w:tcPr>
            <w:tcW w:type="pct" w:w="40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0"/>
            </w:pPr>
            <w:hyperlink w:history="1" r:id="rIdyhpglvfzw9yqmpxmxi2j5">
              <w:r>
                <w:rPr>
                  <w:rFonts w:ascii="Calibri" w:eastAsia="Microsoft YaHei"/>
                  <w:color w:val="1B6B7A"/>
                  <w:sz w:val="19"/>
                  <w:szCs w:val="19"/>
                  <w:u w:val="single"/>
                </w:rPr>
                <w:t xml:space="preserve">LangChain / LangGraph</w:t>
              </w:r>
            </w:hyperlink>
          </w:p>
          <w:p>
            <w:pPr>
              <w:spacing w:line="240"/>
            </w:pPr>
            <w:r>
              <w:rPr>
                <w:rFonts w:ascii="Consolas" w:eastAsia="SimSun"/>
                <w:color w:val="5A6680"/>
                <w:sz w:val="16"/>
                <w:szCs w:val="16"/>
              </w:rPr>
              <w:t xml:space="preserve">https://github.com/langchain-ai/langgraph</w:t>
            </w:r>
          </w:p>
        </w:tc>
        <w:tc>
          <w:tcPr>
            <w:tcW w:type="pct" w:w="40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19"/>
                <w:szCs w:val="19"/>
              </w:rPr>
              <w:t xml:space="preserve">搭 agent loop/状态机框架。取舍：省轮子 vs 抽象遮蔽预算可控性。</w:t>
            </w:r>
          </w:p>
        </w:tc>
        <w:tc>
          <w:tcPr>
            <w:tcW w:type="pct" w:w="12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Calibri" w:eastAsia="Microsoft YaHei"/>
                <w:b/>
                <w:bCs/>
                <w:color w:val="1B6B7A"/>
                <w:sz w:val="19"/>
                <w:szCs w:val="19"/>
              </w:rPr>
              <w:t xml:space="preserve">推荐</w:t>
            </w:r>
          </w:p>
        </w:tc>
        <w:tc>
          <w:tcPr>
            <w:tcW w:type="pct" w:w="8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5A6680"/>
                <w:sz w:val="18"/>
                <w:szCs w:val="18"/>
              </w:rPr>
              <w:t xml:space="preserve">已验证</w:t>
            </w:r>
          </w:p>
        </w:tc>
      </w:tr>
      <w:tr>
        <w:trPr>
          <w:cantSplit/>
        </w:trPr>
        <w:tc>
          <w:tcPr>
            <w:tcW w:type="pct" w:w="4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0"/>
            </w:pPr>
            <w:hyperlink w:history="1" r:id="rIdsmlu5znlnhk-ugjr6s386">
              <w:r>
                <w:rPr>
                  <w:rFonts w:ascii="Calibri" w:eastAsia="Microsoft YaHei"/>
                  <w:color w:val="1B6B7A"/>
                  <w:sz w:val="19"/>
                  <w:szCs w:val="19"/>
                  <w:u w:val="single"/>
                </w:rPr>
                <w:t xml:space="preserve">Reflexion</w:t>
              </w:r>
            </w:hyperlink>
          </w:p>
          <w:p>
            <w:pPr>
              <w:spacing w:line="240"/>
            </w:pPr>
            <w:r>
              <w:rPr>
                <w:rFonts w:ascii="Consolas" w:eastAsia="SimSun"/>
                <w:color w:val="5A6680"/>
                <w:sz w:val="16"/>
                <w:szCs w:val="16"/>
              </w:rPr>
              <w:t xml:space="preserve">https://arxiv.org/abs/2303.11366</w:t>
            </w:r>
          </w:p>
        </w:tc>
        <w:tc>
          <w:tcPr>
            <w:tcW w:type="pct" w:w="4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19"/>
                <w:szCs w:val="19"/>
              </w:rPr>
              <w:t xml:space="preserve">把失败经验写回记忆再重试，对应 cosim 失败→总结→重修。</w:t>
            </w:r>
          </w:p>
        </w:tc>
        <w:tc>
          <w:tcPr>
            <w:tcW w:type="pct" w:w="12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Calibri" w:eastAsia="Microsoft YaHei"/>
                <w:b/>
                <w:bCs/>
                <w:color w:val="1B6B7A"/>
                <w:sz w:val="19"/>
                <w:szCs w:val="19"/>
              </w:rPr>
              <w:t xml:space="preserve">推荐</w:t>
            </w:r>
          </w:p>
        </w:tc>
        <w:tc>
          <w:tcPr>
            <w:tcW w:type="pct" w:w="8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5A6680"/>
                <w:sz w:val="18"/>
                <w:szCs w:val="18"/>
              </w:rPr>
              <w:t xml:space="preserve">已验证</w:t>
            </w:r>
          </w:p>
        </w:tc>
      </w:tr>
    </w:tbl>
    <w:p>
      <w:pPr>
        <w:pStyle w:val="Heading2"/>
        <w:spacing w:after="120" w:before="280" w:line="312"/>
      </w:pPr>
      <w:r>
        <w:rPr>
          <w:rFonts w:ascii="Calibri" w:eastAsia="SimHei"/>
          <w:b/>
          <w:bCs/>
          <w:color w:val="0B1C2C"/>
          <w:sz w:val="28"/>
          <w:szCs w:val="28"/>
        </w:rPr>
        <w:t xml:space="preserve">8.3  C. LLM 用于硬件 / HLS 的既有工作（最值钱）</w:t>
      </w:r>
    </w:p>
    <w:p>
      <w:pPr>
        <w:pStyle w:val="Heading3"/>
        <w:spacing w:after="100" w:before="220" w:line="312"/>
      </w:pPr>
      <w:r>
        <w:rPr>
          <w:rFonts w:ascii="Calibri" w:eastAsia="SimHei"/>
          <w:b/>
          <w:bCs/>
          <w:color w:val="1B6B7A"/>
          <w:sz w:val="24"/>
          <w:szCs w:val="24"/>
        </w:rPr>
        <w:t xml:space="preserve">C-1  直接对口：用 LLM agent 自动修/优化 HLS C 代码</w:t>
      </w:r>
    </w:p>
    <w:p>
      <w:pPr>
        <w:spacing w:after="6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这几篇最该精读，几乎和赛道逐字对口。</w:t>
      </w:r>
    </w:p>
    <w:tbl>
      <w:tblPr>
        <w:tblW w:type="pct" w:w="100%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none" w:color="FFFFFF" w:sz="0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40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19"/>
                <w:szCs w:val="19"/>
              </w:rPr>
              <w:t xml:space="preserve">资料</w:t>
            </w:r>
          </w:p>
        </w:tc>
        <w:tc>
          <w:tcPr>
            <w:tcW w:type="pct" w:w="40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19"/>
                <w:szCs w:val="19"/>
              </w:rPr>
              <w:t xml:space="preserve">看它你能学到什么</w:t>
            </w:r>
          </w:p>
        </w:tc>
        <w:tc>
          <w:tcPr>
            <w:tcW w:type="pct" w:w="12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19"/>
                <w:szCs w:val="19"/>
              </w:rPr>
              <w:t xml:space="preserve">优先级</w:t>
            </w:r>
          </w:p>
        </w:tc>
        <w:tc>
          <w:tcPr>
            <w:tcW w:type="pct" w:w="8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19"/>
                <w:szCs w:val="19"/>
              </w:rPr>
              <w:t xml:space="preserve">验证</w:t>
            </w:r>
          </w:p>
        </w:tc>
      </w:tr>
      <w:tr>
        <w:trPr>
          <w:cantSplit/>
        </w:trPr>
        <w:tc>
          <w:tcPr>
            <w:tcW w:type="pct" w:w="4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0"/>
            </w:pPr>
            <w:hyperlink w:history="1" r:id="rIdlciapw_6d47euuem6gmyx">
              <w:r>
                <w:rPr>
                  <w:rFonts w:ascii="Calibri" w:eastAsia="Microsoft YaHei"/>
                  <w:color w:val="1B6B7A"/>
                  <w:sz w:val="19"/>
                  <w:szCs w:val="19"/>
                  <w:u w:val="single"/>
                </w:rPr>
                <w:t xml:space="preserve">Automated C/C++ Program Repair for HLS via LLMs</w:t>
              </w:r>
            </w:hyperlink>
          </w:p>
          <w:p>
            <w:pPr>
              <w:spacing w:line="240"/>
            </w:pPr>
            <w:r>
              <w:rPr>
                <w:rFonts w:ascii="Consolas" w:eastAsia="SimSun"/>
                <w:color w:val="5A6680"/>
                <w:sz w:val="16"/>
                <w:szCs w:val="16"/>
              </w:rPr>
              <w:t xml:space="preserve">https://arxiv.org/abs/2407.03889</w:t>
            </w:r>
          </w:p>
        </w:tc>
        <w:tc>
          <w:tcPr>
            <w:tcW w:type="pct" w:w="4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19"/>
                <w:szCs w:val="19"/>
              </w:rPr>
              <w:t xml:space="preserve">用 LLM 自动修 HLS C/C++，第一优先精读。</w:t>
            </w:r>
          </w:p>
        </w:tc>
        <w:tc>
          <w:tcPr>
            <w:tcW w:type="pct" w:w="12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Calibri" w:eastAsia="Microsoft YaHei"/>
                <w:b/>
                <w:bCs/>
                <w:color w:val="1B6B7A"/>
                <w:sz w:val="19"/>
                <w:szCs w:val="19"/>
              </w:rPr>
              <w:t xml:space="preserve">必看</w:t>
            </w:r>
          </w:p>
        </w:tc>
        <w:tc>
          <w:tcPr>
            <w:tcW w:type="pct" w:w="8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5A6680"/>
                <w:sz w:val="18"/>
                <w:szCs w:val="18"/>
              </w:rPr>
              <w:t xml:space="preserve">已验证</w:t>
            </w:r>
          </w:p>
        </w:tc>
      </w:tr>
      <w:tr>
        <w:trPr>
          <w:cantSplit/>
        </w:trPr>
        <w:tc>
          <w:tcPr>
            <w:tcW w:type="pct" w:w="40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0"/>
            </w:pPr>
            <w:hyperlink w:history="1" r:id="rIdw6ad_axrmgzlnkkfoaoju">
              <w:r>
                <w:rPr>
                  <w:rFonts w:ascii="Calibri" w:eastAsia="Microsoft YaHei"/>
                  <w:color w:val="1B6B7A"/>
                  <w:sz w:val="19"/>
                  <w:szCs w:val="19"/>
                  <w:u w:val="single"/>
                </w:rPr>
                <w:t xml:space="preserve">ChatHLS</w:t>
              </w:r>
            </w:hyperlink>
          </w:p>
          <w:p>
            <w:pPr>
              <w:spacing w:line="240"/>
            </w:pPr>
            <w:r>
              <w:rPr>
                <w:rFonts w:ascii="Consolas" w:eastAsia="SimSun"/>
                <w:color w:val="5A6680"/>
                <w:sz w:val="16"/>
                <w:szCs w:val="16"/>
              </w:rPr>
              <w:t xml:space="preserve">https://arxiv.org/abs/2507.00642</w:t>
            </w:r>
          </w:p>
        </w:tc>
        <w:tc>
          <w:tcPr>
            <w:tcW w:type="pct" w:w="40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19"/>
                <w:szCs w:val="19"/>
              </w:rPr>
              <w:t xml:space="preserve">多 agent 框架做 HLS 自动调试+directive 调优，直接借鉴（有仓库）。</w:t>
            </w:r>
          </w:p>
        </w:tc>
        <w:tc>
          <w:tcPr>
            <w:tcW w:type="pct" w:w="12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Calibri" w:eastAsia="Microsoft YaHei"/>
                <w:b/>
                <w:bCs/>
                <w:color w:val="1B6B7A"/>
                <w:sz w:val="19"/>
                <w:szCs w:val="19"/>
              </w:rPr>
              <w:t xml:space="preserve">必看</w:t>
            </w:r>
          </w:p>
        </w:tc>
        <w:tc>
          <w:tcPr>
            <w:tcW w:type="pct" w:w="8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5A6680"/>
                <w:sz w:val="18"/>
                <w:szCs w:val="18"/>
              </w:rPr>
              <w:t xml:space="preserve">已验证</w:t>
            </w:r>
          </w:p>
        </w:tc>
      </w:tr>
      <w:tr>
        <w:trPr>
          <w:cantSplit/>
        </w:trPr>
        <w:tc>
          <w:tcPr>
            <w:tcW w:type="pct" w:w="4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0"/>
            </w:pPr>
            <w:hyperlink w:history="1" r:id="rIdmjnoswufmvwgep9cvtuqw">
              <w:r>
                <w:rPr>
                  <w:rFonts w:ascii="Calibri" w:eastAsia="Microsoft YaHei"/>
                  <w:color w:val="1B6B7A"/>
                  <w:sz w:val="19"/>
                  <w:szCs w:val="19"/>
                  <w:u w:val="single"/>
                </w:rPr>
                <w:t xml:space="preserve">Optimizing HLS Designs with RAG-LLM</w:t>
              </w:r>
            </w:hyperlink>
          </w:p>
          <w:p>
            <w:pPr>
              <w:spacing w:line="240"/>
            </w:pPr>
            <w:r>
              <w:rPr>
                <w:rFonts w:ascii="Consolas" w:eastAsia="SimSun"/>
                <w:color w:val="5A6680"/>
                <w:sz w:val="16"/>
                <w:szCs w:val="16"/>
              </w:rPr>
              <w:t xml:space="preserve">https://arxiv.org/abs/2410.07356</w:t>
            </w:r>
          </w:p>
        </w:tc>
        <w:tc>
          <w:tcPr>
            <w:tcW w:type="pct" w:w="4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19"/>
                <w:szCs w:val="19"/>
              </w:rPr>
              <w:t xml:space="preserve">RAG 辅助 HLS 优化迭代，省调用优化思路。</w:t>
            </w:r>
          </w:p>
        </w:tc>
        <w:tc>
          <w:tcPr>
            <w:tcW w:type="pct" w:w="12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Calibri" w:eastAsia="Microsoft YaHei"/>
                <w:b/>
                <w:bCs/>
                <w:color w:val="1B6B7A"/>
                <w:sz w:val="19"/>
                <w:szCs w:val="19"/>
              </w:rPr>
              <w:t xml:space="preserve">必看</w:t>
            </w:r>
          </w:p>
        </w:tc>
        <w:tc>
          <w:tcPr>
            <w:tcW w:type="pct" w:w="8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5A6680"/>
                <w:sz w:val="18"/>
                <w:szCs w:val="18"/>
              </w:rPr>
              <w:t xml:space="preserve">已验证</w:t>
            </w:r>
          </w:p>
        </w:tc>
      </w:tr>
      <w:tr>
        <w:trPr>
          <w:cantSplit/>
        </w:trPr>
        <w:tc>
          <w:tcPr>
            <w:tcW w:type="pct" w:w="40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0"/>
            </w:pPr>
            <w:hyperlink w:history="1" r:id="rIdy1srreob5se9p-c_bdrh5">
              <w:r>
                <w:rPr>
                  <w:rFonts w:ascii="Calibri" w:eastAsia="Microsoft YaHei"/>
                  <w:color w:val="1B6B7A"/>
                  <w:sz w:val="19"/>
                  <w:szCs w:val="19"/>
                  <w:u w:val="single"/>
                </w:rPr>
                <w:t xml:space="preserve">Shift-Left HLS Verification via Knowledge-Augmented LLM Agent</w:t>
              </w:r>
            </w:hyperlink>
          </w:p>
          <w:p>
            <w:pPr>
              <w:spacing w:line="240"/>
            </w:pPr>
            <w:r>
              <w:rPr>
                <w:rFonts w:ascii="Consolas" w:eastAsia="SimSun"/>
                <w:color w:val="5A6680"/>
                <w:sz w:val="16"/>
                <w:szCs w:val="16"/>
              </w:rPr>
              <w:t xml:space="preserve">https://arxiv.org/abs/2606.17128</w:t>
            </w:r>
          </w:p>
        </w:tc>
        <w:tc>
          <w:tcPr>
            <w:tcW w:type="pct" w:w="40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19"/>
                <w:szCs w:val="19"/>
              </w:rPr>
              <w:t xml:space="preserve">知识增强 agent 做 HLS 功能一致性验证。</w:t>
            </w:r>
          </w:p>
        </w:tc>
        <w:tc>
          <w:tcPr>
            <w:tcW w:type="pct" w:w="12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Calibri" w:eastAsia="Microsoft YaHei"/>
                <w:b/>
                <w:bCs/>
                <w:color w:val="1B6B7A"/>
                <w:sz w:val="19"/>
                <w:szCs w:val="19"/>
              </w:rPr>
              <w:t xml:space="preserve">必看</w:t>
            </w:r>
          </w:p>
        </w:tc>
        <w:tc>
          <w:tcPr>
            <w:tcW w:type="pct" w:w="8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5A6680"/>
                <w:sz w:val="18"/>
                <w:szCs w:val="18"/>
              </w:rPr>
              <w:t xml:space="preserve">已验证</w:t>
            </w:r>
          </w:p>
        </w:tc>
      </w:tr>
      <w:tr>
        <w:trPr>
          <w:cantSplit/>
        </w:trPr>
        <w:tc>
          <w:tcPr>
            <w:tcW w:type="pct" w:w="4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0"/>
            </w:pPr>
            <w:hyperlink w:history="1" r:id="rIdg9m-jwhprux2hm1curpdg">
              <w:r>
                <w:rPr>
                  <w:rFonts w:ascii="Calibri" w:eastAsia="Microsoft YaHei"/>
                  <w:color w:val="1B6B7A"/>
                  <w:sz w:val="19"/>
                  <w:szCs w:val="19"/>
                  <w:u w:val="single"/>
                </w:rPr>
                <w:t xml:space="preserve">LIFT: LLM Pragma Insertion via GNN SFT</w:t>
              </w:r>
            </w:hyperlink>
          </w:p>
          <w:p>
            <w:pPr>
              <w:spacing w:line="240"/>
            </w:pPr>
            <w:r>
              <w:rPr>
                <w:rFonts w:ascii="Consolas" w:eastAsia="SimSun"/>
                <w:color w:val="5A6680"/>
                <w:sz w:val="16"/>
                <w:szCs w:val="16"/>
              </w:rPr>
              <w:t xml:space="preserve">https://arxiv.org/abs/2504.21187</w:t>
            </w:r>
          </w:p>
        </w:tc>
        <w:tc>
          <w:tcPr>
            <w:tcW w:type="pct" w:w="4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19"/>
                <w:szCs w:val="19"/>
              </w:rPr>
              <w:t xml:space="preserve">LLM 自动生成性能关键 pragma，PPA 优化最直接参考（需微调）。</w:t>
            </w:r>
          </w:p>
        </w:tc>
        <w:tc>
          <w:tcPr>
            <w:tcW w:type="pct" w:w="12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Calibri" w:eastAsia="Microsoft YaHei"/>
                <w:b/>
                <w:bCs/>
                <w:color w:val="1B6B7A"/>
                <w:sz w:val="19"/>
                <w:szCs w:val="19"/>
              </w:rPr>
              <w:t xml:space="preserve">必看</w:t>
            </w:r>
          </w:p>
        </w:tc>
        <w:tc>
          <w:tcPr>
            <w:tcW w:type="pct" w:w="8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5A6680"/>
                <w:sz w:val="18"/>
                <w:szCs w:val="18"/>
              </w:rPr>
              <w:t xml:space="preserve">论文验证</w:t>
            </w:r>
          </w:p>
        </w:tc>
      </w:tr>
      <w:tr>
        <w:trPr>
          <w:cantSplit/>
        </w:trPr>
        <w:tc>
          <w:tcPr>
            <w:tcW w:type="pct" w:w="40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0"/>
            </w:pPr>
            <w:hyperlink w:history="1" r:id="rIdttoprviyinwbm20o5nxir">
              <w:r>
                <w:rPr>
                  <w:rFonts w:ascii="Calibri" w:eastAsia="Microsoft YaHei"/>
                  <w:color w:val="1B6B7A"/>
                  <w:sz w:val="19"/>
                  <w:szCs w:val="19"/>
                  <w:u w:val="single"/>
                </w:rPr>
                <w:t xml:space="preserve">HLS-Eval</w:t>
              </w:r>
            </w:hyperlink>
          </w:p>
          <w:p>
            <w:pPr>
              <w:spacing w:line="240"/>
            </w:pPr>
            <w:r>
              <w:rPr>
                <w:rFonts w:ascii="Consolas" w:eastAsia="SimSun"/>
                <w:color w:val="5A6680"/>
                <w:sz w:val="16"/>
                <w:szCs w:val="16"/>
              </w:rPr>
              <w:t xml:space="preserve">https://arxiv.org/abs/2504.12268</w:t>
            </w:r>
          </w:p>
        </w:tc>
        <w:tc>
          <w:tcPr>
            <w:tcW w:type="pct" w:w="40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19"/>
                <w:szCs w:val="19"/>
              </w:rPr>
              <w:t xml:space="preserve">评测 LLM 在 HLS 任务上的框架，现成评测脚手架（有仓库）。</w:t>
            </w:r>
          </w:p>
        </w:tc>
        <w:tc>
          <w:tcPr>
            <w:tcW w:type="pct" w:w="12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Calibri" w:eastAsia="Microsoft YaHei"/>
                <w:b/>
                <w:bCs/>
                <w:color w:val="1B6B7A"/>
                <w:sz w:val="19"/>
                <w:szCs w:val="19"/>
              </w:rPr>
              <w:t xml:space="preserve">必看</w:t>
            </w:r>
          </w:p>
        </w:tc>
        <w:tc>
          <w:tcPr>
            <w:tcW w:type="pct" w:w="8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5A6680"/>
                <w:sz w:val="18"/>
                <w:szCs w:val="18"/>
              </w:rPr>
              <w:t xml:space="preserve">已验证</w:t>
            </w:r>
          </w:p>
        </w:tc>
      </w:tr>
      <w:tr>
        <w:trPr>
          <w:cantSplit/>
        </w:trPr>
        <w:tc>
          <w:tcPr>
            <w:tcW w:type="pct" w:w="4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0"/>
            </w:pPr>
            <w:hyperlink w:history="1" r:id="rIdjqs9lgdny4036ka92fbac">
              <w:r>
                <w:rPr>
                  <w:rFonts w:ascii="Calibri" w:eastAsia="Microsoft YaHei"/>
                  <w:color w:val="1B6B7A"/>
                  <w:sz w:val="19"/>
                  <w:szCs w:val="19"/>
                  <w:u w:val="single"/>
                </w:rPr>
                <w:t xml:space="preserve">HLSFactory</w:t>
              </w:r>
            </w:hyperlink>
          </w:p>
          <w:p>
            <w:pPr>
              <w:spacing w:line="240"/>
            </w:pPr>
            <w:r>
              <w:rPr>
                <w:rFonts w:ascii="Consolas" w:eastAsia="SimSun"/>
                <w:color w:val="5A6680"/>
                <w:sz w:val="16"/>
                <w:szCs w:val="16"/>
              </w:rPr>
              <w:t xml:space="preserve">https://arxiv.org/abs/2405.00820</w:t>
            </w:r>
          </w:p>
        </w:tc>
        <w:tc>
          <w:tcPr>
            <w:tcW w:type="pct" w:w="4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19"/>
                <w:szCs w:val="19"/>
              </w:rPr>
              <w:t xml:space="preserve">可复现 HLS 数据集/工具框架，本地建库基础设施（有仓库）。</w:t>
            </w:r>
          </w:p>
        </w:tc>
        <w:tc>
          <w:tcPr>
            <w:tcW w:type="pct" w:w="12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Calibri" w:eastAsia="Microsoft YaHei"/>
                <w:b/>
                <w:bCs/>
                <w:color w:val="1B6B7A"/>
                <w:sz w:val="19"/>
                <w:szCs w:val="19"/>
              </w:rPr>
              <w:t xml:space="preserve">必看</w:t>
            </w:r>
          </w:p>
        </w:tc>
        <w:tc>
          <w:tcPr>
            <w:tcW w:type="pct" w:w="8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5A6680"/>
                <w:sz w:val="18"/>
                <w:szCs w:val="18"/>
              </w:rPr>
              <w:t xml:space="preserve">已验证</w:t>
            </w:r>
          </w:p>
        </w:tc>
      </w:tr>
    </w:tbl>
    <w:p>
      <w:pPr>
        <w:pStyle w:val="Heading3"/>
        <w:spacing w:after="100" w:before="220" w:line="312"/>
      </w:pPr>
      <w:r>
        <w:rPr>
          <w:rFonts w:ascii="Calibri" w:eastAsia="SimHei"/>
          <w:b/>
          <w:bCs/>
          <w:color w:val="1B6B7A"/>
          <w:sz w:val="24"/>
          <w:szCs w:val="24"/>
        </w:rPr>
        <w:t xml:space="preserve">C-2  方法论与设计空间</w:t>
      </w:r>
    </w:p>
    <w:tbl>
      <w:tblPr>
        <w:tblW w:type="pct" w:w="100%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none" w:color="FFFFFF" w:sz="0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40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19"/>
                <w:szCs w:val="19"/>
              </w:rPr>
              <w:t xml:space="preserve">资料</w:t>
            </w:r>
          </w:p>
        </w:tc>
        <w:tc>
          <w:tcPr>
            <w:tcW w:type="pct" w:w="40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19"/>
                <w:szCs w:val="19"/>
              </w:rPr>
              <w:t xml:space="preserve">看它你能学到什么</w:t>
            </w:r>
          </w:p>
        </w:tc>
        <w:tc>
          <w:tcPr>
            <w:tcW w:type="pct" w:w="12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19"/>
                <w:szCs w:val="19"/>
              </w:rPr>
              <w:t xml:space="preserve">优先级</w:t>
            </w:r>
          </w:p>
        </w:tc>
        <w:tc>
          <w:tcPr>
            <w:tcW w:type="pct" w:w="8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19"/>
                <w:szCs w:val="19"/>
              </w:rPr>
              <w:t xml:space="preserve">验证</w:t>
            </w:r>
          </w:p>
        </w:tc>
      </w:tr>
      <w:tr>
        <w:trPr>
          <w:cantSplit/>
        </w:trPr>
        <w:tc>
          <w:tcPr>
            <w:tcW w:type="pct" w:w="4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0"/>
            </w:pPr>
            <w:hyperlink w:history="1" r:id="rId509xcswqbmqzpq74ehma1">
              <w:r>
                <w:rPr>
                  <w:rFonts w:ascii="Calibri" w:eastAsia="Microsoft YaHei"/>
                  <w:color w:val="1B6B7A"/>
                  <w:sz w:val="19"/>
                  <w:szCs w:val="19"/>
                  <w:u w:val="single"/>
                </w:rPr>
                <w:t xml:space="preserve">HLSPilot</w:t>
              </w:r>
            </w:hyperlink>
          </w:p>
          <w:p>
            <w:pPr>
              <w:spacing w:line="240"/>
            </w:pPr>
            <w:r>
              <w:rPr>
                <w:rFonts w:ascii="Consolas" w:eastAsia="SimSun"/>
                <w:color w:val="5A6680"/>
                <w:sz w:val="16"/>
                <w:szCs w:val="16"/>
              </w:rPr>
              <w:t xml:space="preserve">https://arxiv.org/abs/2408.06810</w:t>
            </w:r>
          </w:p>
        </w:tc>
        <w:tc>
          <w:tcPr>
            <w:tcW w:type="pct" w:w="4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19"/>
                <w:szCs w:val="19"/>
              </w:rPr>
              <w:t xml:space="preserve">走 HLS-C 而非 RTL 的方法论与流程设计参考。</w:t>
            </w:r>
          </w:p>
        </w:tc>
        <w:tc>
          <w:tcPr>
            <w:tcW w:type="pct" w:w="12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Calibri" w:eastAsia="Microsoft YaHei"/>
                <w:b/>
                <w:bCs/>
                <w:color w:val="1B6B7A"/>
                <w:sz w:val="19"/>
                <w:szCs w:val="19"/>
              </w:rPr>
              <w:t xml:space="preserve">推荐</w:t>
            </w:r>
          </w:p>
        </w:tc>
        <w:tc>
          <w:tcPr>
            <w:tcW w:type="pct" w:w="8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5A6680"/>
                <w:sz w:val="18"/>
                <w:szCs w:val="18"/>
              </w:rPr>
              <w:t xml:space="preserve">已验证</w:t>
            </w:r>
          </w:p>
        </w:tc>
      </w:tr>
      <w:tr>
        <w:trPr>
          <w:cantSplit/>
        </w:trPr>
        <w:tc>
          <w:tcPr>
            <w:tcW w:type="pct" w:w="40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0"/>
            </w:pPr>
            <w:hyperlink w:history="1" r:id="rIddylwhav21jr7m2pna8dmv">
              <w:r>
                <w:rPr>
                  <w:rFonts w:ascii="Calibri" w:eastAsia="Microsoft YaHei"/>
                  <w:color w:val="1B6B7A"/>
                  <w:sz w:val="19"/>
                  <w:szCs w:val="19"/>
                  <w:u w:val="single"/>
                </w:rPr>
                <w:t xml:space="preserve">iDSE</w:t>
              </w:r>
            </w:hyperlink>
          </w:p>
          <w:p>
            <w:pPr>
              <w:spacing w:line="240"/>
            </w:pPr>
            <w:r>
              <w:rPr>
                <w:rFonts w:ascii="Consolas" w:eastAsia="SimSun"/>
                <w:color w:val="5A6680"/>
                <w:sz w:val="16"/>
                <w:szCs w:val="16"/>
              </w:rPr>
              <w:t xml:space="preserve">https://arxiv.org/abs/2505.22086</w:t>
            </w:r>
          </w:p>
        </w:tc>
        <w:tc>
          <w:tcPr>
            <w:tcW w:type="pct" w:w="40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19"/>
                <w:szCs w:val="19"/>
              </w:rPr>
              <w:t xml:space="preserve">LLM 在 directive 空间做 DSE/找 Pareto，PPA 搜索策略参考。</w:t>
            </w:r>
          </w:p>
        </w:tc>
        <w:tc>
          <w:tcPr>
            <w:tcW w:type="pct" w:w="12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Calibri" w:eastAsia="Microsoft YaHei"/>
                <w:b/>
                <w:bCs/>
                <w:color w:val="1B6B7A"/>
                <w:sz w:val="19"/>
                <w:szCs w:val="19"/>
              </w:rPr>
              <w:t xml:space="preserve">推荐</w:t>
            </w:r>
          </w:p>
        </w:tc>
        <w:tc>
          <w:tcPr>
            <w:tcW w:type="pct" w:w="8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5A6680"/>
                <w:sz w:val="18"/>
                <w:szCs w:val="18"/>
              </w:rPr>
              <w:t xml:space="preserve">已验证</w:t>
            </w:r>
          </w:p>
        </w:tc>
      </w:tr>
      <w:tr>
        <w:trPr>
          <w:cantSplit/>
        </w:trPr>
        <w:tc>
          <w:tcPr>
            <w:tcW w:type="pct" w:w="4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0"/>
            </w:pPr>
            <w:hyperlink w:history="1" r:id="rIdl_isferv3hbd77zadhvxp">
              <w:r>
                <w:rPr>
                  <w:rFonts w:ascii="Calibri" w:eastAsia="Microsoft YaHei"/>
                  <w:color w:val="1B6B7A"/>
                  <w:sz w:val="19"/>
                  <w:szCs w:val="19"/>
                  <w:u w:val="single"/>
                </w:rPr>
                <w:t xml:space="preserve">SAGE-HLS</w:t>
              </w:r>
            </w:hyperlink>
          </w:p>
          <w:p>
            <w:pPr>
              <w:spacing w:line="240"/>
            </w:pPr>
            <w:r>
              <w:rPr>
                <w:rFonts w:ascii="Consolas" w:eastAsia="SimSun"/>
                <w:color w:val="5A6680"/>
                <w:sz w:val="16"/>
                <w:szCs w:val="16"/>
              </w:rPr>
              <w:t xml:space="preserve">https://arxiv.org/abs/2508.03558</w:t>
            </w:r>
          </w:p>
        </w:tc>
        <w:tc>
          <w:tcPr>
            <w:tcW w:type="pct" w:w="4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19"/>
                <w:szCs w:val="19"/>
              </w:rPr>
              <w:t xml:space="preserve">AST/语法感知引导生成可综合 HLS，降低修复次数。</w:t>
            </w:r>
          </w:p>
        </w:tc>
        <w:tc>
          <w:tcPr>
            <w:tcW w:type="pct" w:w="12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Calibri" w:eastAsia="Microsoft YaHei"/>
                <w:b/>
                <w:bCs/>
                <w:color w:val="1B6B7A"/>
                <w:sz w:val="19"/>
                <w:szCs w:val="19"/>
              </w:rPr>
              <w:t xml:space="preserve">推荐</w:t>
            </w:r>
          </w:p>
        </w:tc>
        <w:tc>
          <w:tcPr>
            <w:tcW w:type="pct" w:w="8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5A6680"/>
                <w:sz w:val="18"/>
                <w:szCs w:val="18"/>
              </w:rPr>
              <w:t xml:space="preserve">已验证</w:t>
            </w:r>
          </w:p>
        </w:tc>
      </w:tr>
      <w:tr>
        <w:trPr>
          <w:cantSplit/>
        </w:trPr>
        <w:tc>
          <w:tcPr>
            <w:tcW w:type="pct" w:w="40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0"/>
            </w:pPr>
            <w:hyperlink w:history="1" r:id="rIdkbe149v9ctvag0ayosncj">
              <w:r>
                <w:rPr>
                  <w:rFonts w:ascii="Calibri" w:eastAsia="Microsoft YaHei"/>
                  <w:color w:val="1B6B7A"/>
                  <w:sz w:val="19"/>
                  <w:szCs w:val="19"/>
                  <w:u w:val="single"/>
                </w:rPr>
                <w:t xml:space="preserve">Are LLMs Any Good for HLS?</w:t>
              </w:r>
            </w:hyperlink>
          </w:p>
          <w:p>
            <w:pPr>
              <w:spacing w:line="240"/>
            </w:pPr>
            <w:r>
              <w:rPr>
                <w:rFonts w:ascii="Consolas" w:eastAsia="SimSun"/>
                <w:color w:val="5A6680"/>
                <w:sz w:val="16"/>
                <w:szCs w:val="16"/>
              </w:rPr>
              <w:t xml:space="preserve">https://arxiv.org/abs/2408.10428</w:t>
            </w:r>
          </w:p>
        </w:tc>
        <w:tc>
          <w:tcPr>
            <w:tcW w:type="pct" w:w="40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19"/>
                <w:szCs w:val="19"/>
              </w:rPr>
              <w:t xml:space="preserve">综述+实验，建立“LLM 在 HLS 行不行”全景。</w:t>
            </w:r>
          </w:p>
        </w:tc>
        <w:tc>
          <w:tcPr>
            <w:tcW w:type="pct" w:w="12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Calibri" w:eastAsia="Microsoft YaHei"/>
                <w:b/>
                <w:bCs/>
                <w:color w:val="1B6B7A"/>
                <w:sz w:val="19"/>
                <w:szCs w:val="19"/>
              </w:rPr>
              <w:t xml:space="preserve">推荐</w:t>
            </w:r>
          </w:p>
        </w:tc>
        <w:tc>
          <w:tcPr>
            <w:tcW w:type="pct" w:w="8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5A6680"/>
                <w:sz w:val="18"/>
                <w:szCs w:val="18"/>
              </w:rPr>
              <w:t xml:space="preserve">已验证</w:t>
            </w:r>
          </w:p>
        </w:tc>
      </w:tr>
      <w:tr>
        <w:trPr>
          <w:cantSplit/>
        </w:trPr>
        <w:tc>
          <w:tcPr>
            <w:tcW w:type="pct" w:w="4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0"/>
            </w:pPr>
            <w:hyperlink w:history="1" r:id="rId2npscgcnyvl60k4xnuieo">
              <w:r>
                <w:rPr>
                  <w:rFonts w:ascii="Calibri" w:eastAsia="Microsoft YaHei"/>
                  <w:color w:val="1B6B7A"/>
                  <w:sz w:val="19"/>
                  <w:szCs w:val="19"/>
                  <w:u w:val="single"/>
                </w:rPr>
                <w:t xml:space="preserve">C2HLSC</w:t>
              </w:r>
            </w:hyperlink>
          </w:p>
          <w:p>
            <w:pPr>
              <w:spacing w:line="240"/>
            </w:pPr>
            <w:r>
              <w:rPr>
                <w:rFonts w:ascii="Consolas" w:eastAsia="SimSun"/>
                <w:color w:val="5A6680"/>
                <w:sz w:val="16"/>
                <w:szCs w:val="16"/>
              </w:rPr>
              <w:t xml:space="preserve">https://arxiv.org/abs/2406.09233</w:t>
            </w:r>
          </w:p>
        </w:tc>
        <w:tc>
          <w:tcPr>
            <w:tcW w:type="pct" w:w="4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19"/>
                <w:szCs w:val="19"/>
              </w:rPr>
              <w:t xml:space="preserve">LLM 迭代重写普通 C 成可综合 HLS-C，案例可练手。</w:t>
            </w:r>
          </w:p>
        </w:tc>
        <w:tc>
          <w:tcPr>
            <w:tcW w:type="pct" w:w="12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Calibri" w:eastAsia="Microsoft YaHei"/>
                <w:b/>
                <w:bCs/>
                <w:color w:val="1B6B7A"/>
                <w:sz w:val="19"/>
                <w:szCs w:val="19"/>
              </w:rPr>
              <w:t xml:space="preserve">推荐</w:t>
            </w:r>
          </w:p>
        </w:tc>
        <w:tc>
          <w:tcPr>
            <w:tcW w:type="pct" w:w="8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5A6680"/>
                <w:sz w:val="18"/>
                <w:szCs w:val="18"/>
              </w:rPr>
              <w:t xml:space="preserve">已验证</w:t>
            </w:r>
          </w:p>
        </w:tc>
      </w:tr>
    </w:tbl>
    <w:p>
      <w:pPr>
        <w:pStyle w:val="Heading3"/>
        <w:spacing w:after="100" w:before="220" w:line="312"/>
      </w:pPr>
      <w:r>
        <w:rPr>
          <w:rFonts w:ascii="Calibri" w:eastAsia="SimHei"/>
          <w:b/>
          <w:bCs/>
          <w:color w:val="1B6B7A"/>
          <w:sz w:val="24"/>
          <w:szCs w:val="24"/>
        </w:rPr>
        <w:t xml:space="preserve">C-3  RTL 侧 agent 与反馈循环（可迁移到 HLS）</w:t>
      </w:r>
    </w:p>
    <w:tbl>
      <w:tblPr>
        <w:tblW w:type="pct" w:w="100%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none" w:color="FFFFFF" w:sz="0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40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19"/>
                <w:szCs w:val="19"/>
              </w:rPr>
              <w:t xml:space="preserve">资料</w:t>
            </w:r>
          </w:p>
        </w:tc>
        <w:tc>
          <w:tcPr>
            <w:tcW w:type="pct" w:w="40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19"/>
                <w:szCs w:val="19"/>
              </w:rPr>
              <w:t xml:space="preserve">看它你能学到什么</w:t>
            </w:r>
          </w:p>
        </w:tc>
        <w:tc>
          <w:tcPr>
            <w:tcW w:type="pct" w:w="12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19"/>
                <w:szCs w:val="19"/>
              </w:rPr>
              <w:t xml:space="preserve">优先级</w:t>
            </w:r>
          </w:p>
        </w:tc>
        <w:tc>
          <w:tcPr>
            <w:tcW w:type="pct" w:w="8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19"/>
                <w:szCs w:val="19"/>
              </w:rPr>
              <w:t xml:space="preserve">验证</w:t>
            </w:r>
          </w:p>
        </w:tc>
      </w:tr>
      <w:tr>
        <w:trPr>
          <w:cantSplit/>
        </w:trPr>
        <w:tc>
          <w:tcPr>
            <w:tcW w:type="pct" w:w="4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0"/>
            </w:pPr>
            <w:hyperlink w:history="1" r:id="rIdwwdlgczjpev5agdglbxdy">
              <w:r>
                <w:rPr>
                  <w:rFonts w:ascii="Calibri" w:eastAsia="Microsoft YaHei"/>
                  <w:color w:val="1B6B7A"/>
                  <w:sz w:val="19"/>
                  <w:szCs w:val="19"/>
                  <w:u w:val="single"/>
                </w:rPr>
                <w:t xml:space="preserve">AutoChip</w:t>
              </w:r>
            </w:hyperlink>
          </w:p>
          <w:p>
            <w:pPr>
              <w:spacing w:line="240"/>
            </w:pPr>
            <w:r>
              <w:rPr>
                <w:rFonts w:ascii="Consolas" w:eastAsia="SimSun"/>
                <w:color w:val="5A6680"/>
                <w:sz w:val="16"/>
                <w:szCs w:val="16"/>
              </w:rPr>
              <w:t xml:space="preserve">https://arxiv.org/abs/2311.04887</w:t>
            </w:r>
          </w:p>
        </w:tc>
        <w:tc>
          <w:tcPr>
            <w:tcW w:type="pct" w:w="4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19"/>
                <w:szCs w:val="19"/>
              </w:rPr>
              <w:t xml:space="preserve">LLM+反馈迭代生成/修 HDL 的经典，范式可直接迁移（有仓库）。</w:t>
            </w:r>
          </w:p>
        </w:tc>
        <w:tc>
          <w:tcPr>
            <w:tcW w:type="pct" w:w="12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Calibri" w:eastAsia="Microsoft YaHei"/>
                <w:b/>
                <w:bCs/>
                <w:color w:val="1B6B7A"/>
                <w:sz w:val="19"/>
                <w:szCs w:val="19"/>
              </w:rPr>
              <w:t xml:space="preserve">必看</w:t>
            </w:r>
          </w:p>
        </w:tc>
        <w:tc>
          <w:tcPr>
            <w:tcW w:type="pct" w:w="8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5A6680"/>
                <w:sz w:val="18"/>
                <w:szCs w:val="18"/>
              </w:rPr>
              <w:t xml:space="preserve">已验证</w:t>
            </w:r>
          </w:p>
        </w:tc>
      </w:tr>
      <w:tr>
        <w:trPr>
          <w:cantSplit/>
        </w:trPr>
        <w:tc>
          <w:tcPr>
            <w:tcW w:type="pct" w:w="40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0"/>
            </w:pPr>
            <w:hyperlink w:history="1" r:id="rId0ivrhlih80y6yacx0w22a">
              <w:r>
                <w:rPr>
                  <w:rFonts w:ascii="Calibri" w:eastAsia="Microsoft YaHei"/>
                  <w:color w:val="1B6B7A"/>
                  <w:sz w:val="19"/>
                  <w:szCs w:val="19"/>
                  <w:u w:val="single"/>
                </w:rPr>
                <w:t xml:space="preserve">Auto-Improving LLM Verilog via EDA Tool Feedback</w:t>
              </w:r>
            </w:hyperlink>
          </w:p>
          <w:p>
            <w:pPr>
              <w:spacing w:line="240"/>
            </w:pPr>
            <w:r>
              <w:rPr>
                <w:rFonts w:ascii="Consolas" w:eastAsia="SimSun"/>
                <w:color w:val="5A6680"/>
                <w:sz w:val="16"/>
                <w:szCs w:val="16"/>
              </w:rPr>
              <w:t xml:space="preserve">https://arxiv.org/abs/2411.11856</w:t>
            </w:r>
          </w:p>
        </w:tc>
        <w:tc>
          <w:tcPr>
            <w:tcW w:type="pct" w:w="40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19"/>
                <w:szCs w:val="19"/>
              </w:rPr>
              <w:t xml:space="preserve">多轮 EDA 工具反馈修代码，与赛道同构。</w:t>
            </w:r>
          </w:p>
        </w:tc>
        <w:tc>
          <w:tcPr>
            <w:tcW w:type="pct" w:w="12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Calibri" w:eastAsia="Microsoft YaHei"/>
                <w:b/>
                <w:bCs/>
                <w:color w:val="1B6B7A"/>
                <w:sz w:val="19"/>
                <w:szCs w:val="19"/>
              </w:rPr>
              <w:t xml:space="preserve">必看</w:t>
            </w:r>
          </w:p>
        </w:tc>
        <w:tc>
          <w:tcPr>
            <w:tcW w:type="pct" w:w="8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5A6680"/>
                <w:sz w:val="18"/>
                <w:szCs w:val="18"/>
              </w:rPr>
              <w:t xml:space="preserve">已验证</w:t>
            </w:r>
          </w:p>
        </w:tc>
      </w:tr>
      <w:tr>
        <w:trPr>
          <w:cantSplit/>
        </w:trPr>
        <w:tc>
          <w:tcPr>
            <w:tcW w:type="pct" w:w="4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0"/>
            </w:pPr>
            <w:hyperlink w:history="1" r:id="rIdzqg6qnyzv81wpglnh33ue">
              <w:r>
                <w:rPr>
                  <w:rFonts w:ascii="Calibri" w:eastAsia="Microsoft YaHei"/>
                  <w:color w:val="1B6B7A"/>
                  <w:sz w:val="19"/>
                  <w:szCs w:val="19"/>
                  <w:u w:val="single"/>
                </w:rPr>
                <w:t xml:space="preserve">RTLFixer</w:t>
              </w:r>
            </w:hyperlink>
          </w:p>
          <w:p>
            <w:pPr>
              <w:spacing w:line="240"/>
            </w:pPr>
            <w:r>
              <w:rPr>
                <w:rFonts w:ascii="Consolas" w:eastAsia="SimSun"/>
                <w:color w:val="5A6680"/>
                <w:sz w:val="16"/>
                <w:szCs w:val="16"/>
              </w:rPr>
              <w:t xml:space="preserve">https://arxiv.org/abs/2311.16543</w:t>
            </w:r>
          </w:p>
        </w:tc>
        <w:tc>
          <w:tcPr>
            <w:tcW w:type="pct" w:w="4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19"/>
                <w:szCs w:val="19"/>
              </w:rPr>
              <w:t xml:space="preserve">RAG+ReAct 让 LLM 自主调试修 Verilog 语法，赛道“修正确性”蓝本。</w:t>
            </w:r>
          </w:p>
        </w:tc>
        <w:tc>
          <w:tcPr>
            <w:tcW w:type="pct" w:w="12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Calibri" w:eastAsia="Microsoft YaHei"/>
                <w:b/>
                <w:bCs/>
                <w:color w:val="1B6B7A"/>
                <w:sz w:val="19"/>
                <w:szCs w:val="19"/>
              </w:rPr>
              <w:t xml:space="preserve">必看</w:t>
            </w:r>
          </w:p>
        </w:tc>
        <w:tc>
          <w:tcPr>
            <w:tcW w:type="pct" w:w="8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5A6680"/>
                <w:sz w:val="18"/>
                <w:szCs w:val="18"/>
              </w:rPr>
              <w:t xml:space="preserve">已验证</w:t>
            </w:r>
          </w:p>
        </w:tc>
      </w:tr>
      <w:tr>
        <w:trPr>
          <w:cantSplit/>
        </w:trPr>
        <w:tc>
          <w:tcPr>
            <w:tcW w:type="pct" w:w="40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0"/>
            </w:pPr>
            <w:hyperlink w:history="1" r:id="rIdardrecqajcmidpdehj6wz">
              <w:r>
                <w:rPr>
                  <w:rFonts w:ascii="Calibri" w:eastAsia="Microsoft YaHei"/>
                  <w:color w:val="1B6B7A"/>
                  <w:sz w:val="19"/>
                  <w:szCs w:val="19"/>
                  <w:u w:val="single"/>
                </w:rPr>
                <w:t xml:space="preserve">COEVO</w:t>
              </w:r>
            </w:hyperlink>
          </w:p>
          <w:p>
            <w:pPr>
              <w:spacing w:line="240"/>
            </w:pPr>
            <w:r>
              <w:rPr>
                <w:rFonts w:ascii="Consolas" w:eastAsia="SimSun"/>
                <w:color w:val="5A6680"/>
                <w:sz w:val="16"/>
                <w:szCs w:val="16"/>
              </w:rPr>
              <w:t xml:space="preserve">https://arxiv.org/abs/2604.15001</w:t>
            </w:r>
          </w:p>
        </w:tc>
        <w:tc>
          <w:tcPr>
            <w:tcW w:type="pct" w:w="40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19"/>
                <w:szCs w:val="19"/>
              </w:rPr>
              <w:t xml:space="preserve">批评“先正确再 PPA”串行，主张联合优化——策略对照思考。</w:t>
            </w:r>
          </w:p>
        </w:tc>
        <w:tc>
          <w:tcPr>
            <w:tcW w:type="pct" w:w="12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Calibri" w:eastAsia="Microsoft YaHei"/>
                <w:b/>
                <w:bCs/>
                <w:color w:val="1B6B7A"/>
                <w:sz w:val="19"/>
                <w:szCs w:val="19"/>
              </w:rPr>
              <w:t xml:space="preserve">必看</w:t>
            </w:r>
          </w:p>
        </w:tc>
        <w:tc>
          <w:tcPr>
            <w:tcW w:type="pct" w:w="8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5A6680"/>
                <w:sz w:val="18"/>
                <w:szCs w:val="18"/>
              </w:rPr>
              <w:t xml:space="preserve">已验证</w:t>
            </w:r>
          </w:p>
        </w:tc>
      </w:tr>
      <w:tr>
        <w:trPr>
          <w:cantSplit/>
        </w:trPr>
        <w:tc>
          <w:tcPr>
            <w:tcW w:type="pct" w:w="4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0"/>
            </w:pPr>
            <w:hyperlink w:history="1" r:id="rIdy3pakzuixmi6mx62hpvn1">
              <w:r>
                <w:rPr>
                  <w:rFonts w:ascii="Calibri" w:eastAsia="Microsoft YaHei"/>
                  <w:color w:val="1B6B7A"/>
                  <w:sz w:val="19"/>
                  <w:szCs w:val="19"/>
                  <w:u w:val="single"/>
                </w:rPr>
                <w:t xml:space="preserve">VerilogEval</w:t>
              </w:r>
            </w:hyperlink>
          </w:p>
          <w:p>
            <w:pPr>
              <w:spacing w:line="240"/>
            </w:pPr>
            <w:r>
              <w:rPr>
                <w:rFonts w:ascii="Consolas" w:eastAsia="SimSun"/>
                <w:color w:val="5A6680"/>
                <w:sz w:val="16"/>
                <w:szCs w:val="16"/>
              </w:rPr>
              <w:t xml:space="preserve">https://arxiv.org/abs/2309.07544</w:t>
            </w:r>
          </w:p>
        </w:tc>
        <w:tc>
          <w:tcPr>
            <w:tcW w:type="pct" w:w="4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19"/>
                <w:szCs w:val="19"/>
              </w:rPr>
              <w:t xml:space="preserve">Verilog 生成评测基准，借鉴评测口径（有仓库）。</w:t>
            </w:r>
          </w:p>
        </w:tc>
        <w:tc>
          <w:tcPr>
            <w:tcW w:type="pct" w:w="12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Calibri" w:eastAsia="Microsoft YaHei"/>
                <w:b/>
                <w:bCs/>
                <w:color w:val="1B6B7A"/>
                <w:sz w:val="19"/>
                <w:szCs w:val="19"/>
              </w:rPr>
              <w:t xml:space="preserve">推荐</w:t>
            </w:r>
          </w:p>
        </w:tc>
        <w:tc>
          <w:tcPr>
            <w:tcW w:type="pct" w:w="8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5A6680"/>
                <w:sz w:val="18"/>
                <w:szCs w:val="18"/>
              </w:rPr>
              <w:t xml:space="preserve">已验证</w:t>
            </w:r>
          </w:p>
        </w:tc>
      </w:tr>
      <w:tr>
        <w:trPr>
          <w:cantSplit/>
        </w:trPr>
        <w:tc>
          <w:tcPr>
            <w:tcW w:type="pct" w:w="40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0"/>
            </w:pPr>
            <w:hyperlink w:history="1" r:id="rIdqqh2vclw1aiqb4zeomh7l">
              <w:r>
                <w:rPr>
                  <w:rFonts w:ascii="Calibri" w:eastAsia="Microsoft YaHei"/>
                  <w:color w:val="1B6B7A"/>
                  <w:sz w:val="19"/>
                  <w:szCs w:val="19"/>
                  <w:u w:val="single"/>
                </w:rPr>
                <w:t xml:space="preserve">ChatEDA</w:t>
              </w:r>
            </w:hyperlink>
          </w:p>
          <w:p>
            <w:pPr>
              <w:spacing w:line="240"/>
            </w:pPr>
            <w:r>
              <w:rPr>
                <w:rFonts w:ascii="Consolas" w:eastAsia="SimSun"/>
                <w:color w:val="5A6680"/>
                <w:sz w:val="16"/>
                <w:szCs w:val="16"/>
              </w:rPr>
              <w:t xml:space="preserve">https://arxiv.org/abs/2308.10204</w:t>
            </w:r>
          </w:p>
        </w:tc>
        <w:tc>
          <w:tcPr>
            <w:tcW w:type="pct" w:w="40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19"/>
                <w:szCs w:val="19"/>
              </w:rPr>
              <w:t xml:space="preserve">LLM 规划+EDA 工具执行架构参考（有仓库）。</w:t>
            </w:r>
          </w:p>
        </w:tc>
        <w:tc>
          <w:tcPr>
            <w:tcW w:type="pct" w:w="12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Calibri" w:eastAsia="Microsoft YaHei"/>
                <w:b/>
                <w:bCs/>
                <w:color w:val="1B6B7A"/>
                <w:sz w:val="19"/>
                <w:szCs w:val="19"/>
              </w:rPr>
              <w:t xml:space="preserve">推荐</w:t>
            </w:r>
          </w:p>
        </w:tc>
        <w:tc>
          <w:tcPr>
            <w:tcW w:type="pct" w:w="8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5A6680"/>
                <w:sz w:val="18"/>
                <w:szCs w:val="18"/>
              </w:rPr>
              <w:t xml:space="preserve">已验证</w:t>
            </w:r>
          </w:p>
        </w:tc>
      </w:tr>
    </w:tbl>
    <w:p>
      <w:pPr>
        <w:pStyle w:val="Heading3"/>
        <w:spacing w:after="100" w:before="220" w:line="312"/>
      </w:pPr>
      <w:r>
        <w:rPr>
          <w:rFonts w:ascii="Calibri" w:eastAsia="SimHei"/>
          <w:b/>
          <w:bCs/>
          <w:color w:val="1B6B7A"/>
          <w:sz w:val="24"/>
          <w:szCs w:val="24"/>
        </w:rPr>
        <w:t xml:space="preserve">C-4  综述（建立全景）</w:t>
      </w:r>
    </w:p>
    <w:tbl>
      <w:tblPr>
        <w:tblW w:type="pct" w:w="100%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none" w:color="FFFFFF" w:sz="0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40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19"/>
                <w:szCs w:val="19"/>
              </w:rPr>
              <w:t xml:space="preserve">资料</w:t>
            </w:r>
          </w:p>
        </w:tc>
        <w:tc>
          <w:tcPr>
            <w:tcW w:type="pct" w:w="40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19"/>
                <w:szCs w:val="19"/>
              </w:rPr>
              <w:t xml:space="preserve">看它你能学到什么</w:t>
            </w:r>
          </w:p>
        </w:tc>
        <w:tc>
          <w:tcPr>
            <w:tcW w:type="pct" w:w="12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19"/>
                <w:szCs w:val="19"/>
              </w:rPr>
              <w:t xml:space="preserve">优先级</w:t>
            </w:r>
          </w:p>
        </w:tc>
        <w:tc>
          <w:tcPr>
            <w:tcW w:type="pct" w:w="8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19"/>
                <w:szCs w:val="19"/>
              </w:rPr>
              <w:t xml:space="preserve">验证</w:t>
            </w:r>
          </w:p>
        </w:tc>
      </w:tr>
      <w:tr>
        <w:trPr>
          <w:cantSplit/>
        </w:trPr>
        <w:tc>
          <w:tcPr>
            <w:tcW w:type="pct" w:w="4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0"/>
            </w:pPr>
            <w:hyperlink w:history="1" r:id="rId4gr-htrtrfbwaurcgo3v9">
              <w:r>
                <w:rPr>
                  <w:rFonts w:ascii="Calibri" w:eastAsia="Microsoft YaHei"/>
                  <w:color w:val="1B6B7A"/>
                  <w:sz w:val="19"/>
                  <w:szCs w:val="19"/>
                  <w:u w:val="single"/>
                </w:rPr>
                <w:t xml:space="preserve">A Survey of LLMs for EDA</w:t>
              </w:r>
            </w:hyperlink>
          </w:p>
          <w:p>
            <w:pPr>
              <w:spacing w:line="240"/>
            </w:pPr>
            <w:r>
              <w:rPr>
                <w:rFonts w:ascii="Consolas" w:eastAsia="SimSun"/>
                <w:color w:val="5A6680"/>
                <w:sz w:val="16"/>
                <w:szCs w:val="16"/>
              </w:rPr>
              <w:t xml:space="preserve">https://arxiv.org/abs/2501.09655</w:t>
            </w:r>
          </w:p>
        </w:tc>
        <w:tc>
          <w:tcPr>
            <w:tcW w:type="pct" w:w="4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19"/>
                <w:szCs w:val="19"/>
              </w:rPr>
              <w:t xml:space="preserve">LLM for EDA 综述，快速建立全领域地图与入口。</w:t>
            </w:r>
          </w:p>
        </w:tc>
        <w:tc>
          <w:tcPr>
            <w:tcW w:type="pct" w:w="12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Calibri" w:eastAsia="Microsoft YaHei"/>
                <w:b/>
                <w:bCs/>
                <w:color w:val="1B6B7A"/>
                <w:sz w:val="19"/>
                <w:szCs w:val="19"/>
              </w:rPr>
              <w:t xml:space="preserve">必看</w:t>
            </w:r>
          </w:p>
        </w:tc>
        <w:tc>
          <w:tcPr>
            <w:tcW w:type="pct" w:w="8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5A6680"/>
                <w:sz w:val="18"/>
                <w:szCs w:val="18"/>
              </w:rPr>
              <w:t xml:space="preserve">已验证</w:t>
            </w:r>
          </w:p>
        </w:tc>
      </w:tr>
    </w:tbl>
    <w:p>
      <w:pPr>
        <w:pStyle w:val="Heading2"/>
        <w:spacing w:after="120" w:before="280" w:line="312"/>
      </w:pPr>
      <w:r>
        <w:rPr>
          <w:rFonts w:ascii="Calibri" w:eastAsia="SimHei"/>
          <w:b/>
          <w:bCs/>
          <w:color w:val="0B1C2C"/>
          <w:sz w:val="28"/>
          <w:szCs w:val="28"/>
        </w:rPr>
        <w:t xml:space="preserve">8.4  阅读顺序建议</w:t>
      </w:r>
    </w:p>
    <w:p>
      <w:pPr>
        <w:spacing w:after="40" w:line="312"/>
        <w:ind w:left="480" w:hanging="240"/>
      </w:pPr>
      <w:r>
        <w:rPr>
          <w:rFonts w:ascii="Calibri" w:eastAsia="Microsoft YaHei"/>
          <w:color w:val="000000"/>
          <w:sz w:val="24"/>
          <w:szCs w:val="24"/>
        </w:rPr>
        <w:t xml:space="preserve">• 第一周：两人都看 C-4 综述建立全景；你看 ReAct + Anthropic 那篇；队友看 Kastner 前几章 + UG1399 报告章节。</w:t>
      </w:r>
    </w:p>
    <w:p>
      <w:pPr>
        <w:spacing w:after="40" w:line="312"/>
        <w:ind w:left="480" w:hanging="240"/>
      </w:pPr>
      <w:r>
        <w:rPr>
          <w:rFonts w:ascii="Calibri" w:eastAsia="Microsoft YaHei"/>
          <w:color w:val="000000"/>
          <w:sz w:val="24"/>
          <w:szCs w:val="24"/>
        </w:rPr>
        <w:t xml:space="preserve">• 第二周：你精读 SWE-agent + C-1 的 Automated Repair 与 ChatHLS；队友精读 C-1 的 HLS-Eval/HLSFactory（找现成脚手架）。</w:t>
      </w:r>
    </w:p>
    <w:p>
      <w:pPr>
        <w:spacing w:after="40" w:line="312"/>
        <w:ind w:left="480" w:hanging="240"/>
      </w:pPr>
      <w:r>
        <w:rPr>
          <w:rFonts w:ascii="Calibri" w:eastAsia="Microsoft YaHei"/>
          <w:color w:val="000000"/>
          <w:sz w:val="24"/>
          <w:szCs w:val="24"/>
        </w:rPr>
        <w:t xml:space="preserve">• 第三周起：按需翻 C-2/C-3，遇到具体问题再查。</w:t>
      </w:r>
    </w:p>
    <w:p>
      <w:pPr>
        <w:pStyle w:val="Heading1"/>
        <w:spacing w:after="160" w:before="360" w:line="312"/>
      </w:pPr>
      <w:r>
        <w:rPr>
          <w:rFonts w:ascii="Calibri" w:eastAsia="SimHei"/>
          <w:b/>
          <w:bCs/>
          <w:color w:val="0B1C2C"/>
          <w:sz w:val="32"/>
          <w:szCs w:val="32"/>
        </w:rPr>
        <w:t xml:space="preserve">第九章  你的待办清单（管到第一个 Agent 跑通 + 测试完成）</w:t>
      </w:r>
    </w:p>
    <w:p>
      <w:pPr>
        <w:pStyle w:val="Heading2"/>
        <w:spacing w:after="120" w:before="280" w:line="312"/>
      </w:pPr>
      <w:r>
        <w:rPr>
          <w:rFonts w:ascii="Calibri" w:eastAsia="SimHei"/>
          <w:b/>
          <w:bCs/>
          <w:color w:val="0B1C2C"/>
          <w:sz w:val="28"/>
          <w:szCs w:val="28"/>
        </w:rPr>
        <w:t xml:space="preserve">9.1  怎么用这两份清单</w:t>
      </w:r>
    </w:p>
    <w:p>
      <w:pPr>
        <w:spacing w:after="6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两份清单各自独立推进，按第七章三个汇合点对齐。每项都有“完成标志”，达标才打勾。☐ 是待办，完成后改成 ☑。</w:t>
      </w:r>
    </w:p>
    <w:p>
      <w:pPr>
        <w:pStyle w:val="Heading2"/>
        <w:spacing w:after="120" w:before="280" w:line="312"/>
      </w:pPr>
      <w:r>
        <w:rPr>
          <w:rFonts w:ascii="Calibri" w:eastAsia="SimHei"/>
          <w:b/>
          <w:bCs/>
          <w:color w:val="0B1C2C"/>
          <w:sz w:val="28"/>
          <w:szCs w:val="28"/>
        </w:rPr>
        <w:t xml:space="preserve">9.2  【你 · Agent 主】待办清单</w:t>
      </w:r>
    </w:p>
    <w:p>
      <w:pPr>
        <w:pStyle w:val="Heading3"/>
        <w:spacing w:after="100" w:before="220" w:line="312"/>
      </w:pPr>
      <w:r>
        <w:rPr>
          <w:rFonts w:ascii="Calibri" w:eastAsia="SimHei"/>
          <w:b/>
          <w:bCs/>
          <w:color w:val="1B6B7A"/>
          <w:sz w:val="24"/>
          <w:szCs w:val="24"/>
        </w:rPr>
        <w:t xml:space="preserve">阶段 0 · 认知 + 环境（第 1 周）</w:t>
      </w:r>
    </w:p>
    <w:p>
      <w:pPr>
        <w:spacing w:after="30" w:line="300"/>
        <w:ind w:left="600" w:hanging="300"/>
      </w:pPr>
      <w:r>
        <w:rPr>
          <w:rFonts w:ascii="Calibri" w:eastAsia="Microsoft YaHei"/>
          <w:b/>
          <w:bCs/>
          <w:color w:val="1B6B7A"/>
          <w:sz w:val="24"/>
          <w:szCs w:val="24"/>
        </w:rPr>
        <w:t xml:space="preserve">☐ </w:t>
      </w:r>
      <w:r>
        <w:rPr>
          <w:rFonts w:ascii="Calibri" w:eastAsia="Microsoft YaHei"/>
          <w:color w:val="000000"/>
          <w:sz w:val="24"/>
          <w:szCs w:val="24"/>
        </w:rPr>
        <w:t xml:space="preserve">通读本手册第一、六、七章，建立全景。</w:t>
      </w:r>
    </w:p>
    <w:p>
      <w:pPr>
        <w:spacing w:after="80" w:line="280"/>
        <w:ind w:left="900"/>
      </w:pPr>
      <w:r>
        <w:rPr>
          <w:rFonts w:ascii="Calibri" w:eastAsia="Microsoft YaHei"/>
          <w:b/>
          <w:bCs/>
          <w:color w:val="1B6B7A"/>
          <w:sz w:val="20"/>
          <w:szCs w:val="20"/>
        </w:rPr>
        <w:t xml:space="preserve">完成标志：</w:t>
      </w:r>
      <w:r>
        <w:rPr>
          <w:rFonts w:ascii="Calibri" w:eastAsia="Microsoft YaHei"/>
          <w:color w:val="5A6680"/>
          <w:sz w:val="20"/>
          <w:szCs w:val="20"/>
        </w:rPr>
        <w:t xml:space="preserve">能用一段话向队友讲清“赛道要干什么、agent 要做什么循环”。</w:t>
      </w:r>
    </w:p>
    <w:p>
      <w:pPr>
        <w:spacing w:after="30" w:line="300"/>
        <w:ind w:left="600" w:hanging="300"/>
      </w:pPr>
      <w:r>
        <w:rPr>
          <w:rFonts w:ascii="Calibri" w:eastAsia="Microsoft YaHei"/>
          <w:b/>
          <w:bCs/>
          <w:color w:val="1B6B7A"/>
          <w:sz w:val="24"/>
          <w:szCs w:val="24"/>
        </w:rPr>
        <w:t xml:space="preserve">☐ </w:t>
      </w:r>
      <w:r>
        <w:rPr>
          <w:rFonts w:ascii="Calibri" w:eastAsia="Microsoft YaHei"/>
          <w:color w:val="000000"/>
          <w:sz w:val="24"/>
          <w:szCs w:val="24"/>
        </w:rPr>
        <w:t xml:space="preserve">读 ReAct 论文 + Anthropic《Building effective agents》。</w:t>
      </w:r>
    </w:p>
    <w:p>
      <w:pPr>
        <w:spacing w:after="80" w:line="280"/>
        <w:ind w:left="900"/>
      </w:pPr>
      <w:r>
        <w:rPr>
          <w:rFonts w:ascii="Calibri" w:eastAsia="Microsoft YaHei"/>
          <w:b/>
          <w:bCs/>
          <w:color w:val="1B6B7A"/>
          <w:sz w:val="20"/>
          <w:szCs w:val="20"/>
        </w:rPr>
        <w:t xml:space="preserve">完成标志：</w:t>
      </w:r>
      <w:r>
        <w:rPr>
          <w:rFonts w:ascii="Calibri" w:eastAsia="Microsoft YaHei"/>
          <w:color w:val="5A6680"/>
          <w:sz w:val="20"/>
          <w:szCs w:val="20"/>
        </w:rPr>
        <w:t xml:space="preserve">能画出 observe→think→act 循环，说清 workflow 与 agent 的区别。</w:t>
      </w:r>
    </w:p>
    <w:p>
      <w:pPr>
        <w:spacing w:after="30" w:line="300"/>
        <w:ind w:left="600" w:hanging="300"/>
      </w:pPr>
      <w:r>
        <w:rPr>
          <w:rFonts w:ascii="Calibri" w:eastAsia="Microsoft YaHei"/>
          <w:b/>
          <w:bCs/>
          <w:color w:val="1B6B7A"/>
          <w:sz w:val="24"/>
          <w:szCs w:val="24"/>
        </w:rPr>
        <w:t xml:space="preserve">☐ </w:t>
      </w:r>
      <w:r>
        <w:rPr>
          <w:rFonts w:ascii="Calibri" w:eastAsia="Microsoft YaHei"/>
          <w:color w:val="000000"/>
          <w:sz w:val="24"/>
          <w:szCs w:val="24"/>
        </w:rPr>
        <w:t xml:space="preserve">读 SWE-agent 仓库 README + 论文。</w:t>
      </w:r>
    </w:p>
    <w:p>
      <w:pPr>
        <w:spacing w:after="80" w:line="280"/>
        <w:ind w:left="900"/>
      </w:pPr>
      <w:r>
        <w:rPr>
          <w:rFonts w:ascii="Calibri" w:eastAsia="Microsoft YaHei"/>
          <w:b/>
          <w:bCs/>
          <w:color w:val="1B6B7A"/>
          <w:sz w:val="20"/>
          <w:szCs w:val="20"/>
        </w:rPr>
        <w:t xml:space="preserve">完成标志：</w:t>
      </w:r>
      <w:r>
        <w:rPr>
          <w:rFonts w:ascii="Calibri" w:eastAsia="Microsoft YaHei"/>
          <w:color w:val="5A6680"/>
          <w:sz w:val="20"/>
          <w:szCs w:val="20"/>
        </w:rPr>
        <w:t xml:space="preserve">列出 3 条可迁移到 HLS 的设计（预算化运行、工具反馈、失败模式）。</w:t>
      </w:r>
    </w:p>
    <w:p>
      <w:pPr>
        <w:spacing w:after="30" w:line="300"/>
        <w:ind w:left="600" w:hanging="300"/>
      </w:pPr>
      <w:r>
        <w:rPr>
          <w:rFonts w:ascii="Calibri" w:eastAsia="Microsoft YaHei"/>
          <w:b/>
          <w:bCs/>
          <w:color w:val="1B6B7A"/>
          <w:sz w:val="24"/>
          <w:szCs w:val="24"/>
        </w:rPr>
        <w:t xml:space="preserve">☐ </w:t>
      </w:r>
      <w:r>
        <w:rPr>
          <w:rFonts w:ascii="Calibri" w:eastAsia="Microsoft YaHei"/>
          <w:color w:val="000000"/>
          <w:sz w:val="24"/>
          <w:szCs w:val="24"/>
        </w:rPr>
        <w:t xml:space="preserve">装好开发环境 + 选定商用 LLM API。</w:t>
      </w:r>
    </w:p>
    <w:p>
      <w:pPr>
        <w:spacing w:after="80" w:line="280"/>
        <w:ind w:left="900"/>
      </w:pPr>
      <w:r>
        <w:rPr>
          <w:rFonts w:ascii="Calibri" w:eastAsia="Microsoft YaHei"/>
          <w:b/>
          <w:bCs/>
          <w:color w:val="1B6B7A"/>
          <w:sz w:val="20"/>
          <w:szCs w:val="20"/>
        </w:rPr>
        <w:t xml:space="preserve">完成标志：</w:t>
      </w:r>
      <w:r>
        <w:rPr>
          <w:rFonts w:ascii="Calibri" w:eastAsia="Microsoft YaHei"/>
          <w:color w:val="5A6680"/>
          <w:sz w:val="20"/>
          <w:szCs w:val="20"/>
        </w:rPr>
        <w:t xml:space="preserve">跑通一个最小“调 API → 拿结构化 JSON 输出”的脚本。</w:t>
      </w:r>
    </w:p>
    <w:p>
      <w:pPr>
        <w:spacing w:after="30" w:line="300"/>
        <w:ind w:left="600" w:hanging="300"/>
      </w:pPr>
      <w:r>
        <w:rPr>
          <w:rFonts w:ascii="Calibri" w:eastAsia="Microsoft YaHei"/>
          <w:b/>
          <w:bCs/>
          <w:color w:val="1B6B7A"/>
          <w:sz w:val="24"/>
          <w:szCs w:val="24"/>
        </w:rPr>
        <w:t xml:space="preserve">☐ </w:t>
      </w:r>
      <w:r>
        <w:rPr>
          <w:rFonts w:ascii="Calibri" w:eastAsia="Microsoft YaHei"/>
          <w:color w:val="000000"/>
          <w:sz w:val="24"/>
          <w:szCs w:val="24"/>
        </w:rPr>
        <w:t xml:space="preserve">向队友要到“Vitis HLS 日志样例包”（依赖队友阶段 0）。</w:t>
      </w:r>
    </w:p>
    <w:p>
      <w:pPr>
        <w:spacing w:after="80" w:line="280"/>
        <w:ind w:left="900"/>
      </w:pPr>
      <w:r>
        <w:rPr>
          <w:rFonts w:ascii="Calibri" w:eastAsia="Microsoft YaHei"/>
          <w:b/>
          <w:bCs/>
          <w:color w:val="1B6B7A"/>
          <w:sz w:val="20"/>
          <w:szCs w:val="20"/>
        </w:rPr>
        <w:t xml:space="preserve">完成标志：</w:t>
      </w:r>
      <w:r>
        <w:rPr>
          <w:rFonts w:ascii="Calibri" w:eastAsia="Microsoft YaHei"/>
          <w:color w:val="5A6680"/>
          <w:sz w:val="20"/>
          <w:szCs w:val="20"/>
        </w:rPr>
        <w:t xml:space="preserve">拿到至少 1 份真实日志，能指出错误行/II/资源字段在哪。</w:t>
      </w:r>
    </w:p>
    <w:p>
      <w:pPr>
        <w:pStyle w:val="Heading3"/>
        <w:spacing w:after="100" w:before="220" w:line="312"/>
      </w:pPr>
      <w:r>
        <w:rPr>
          <w:rFonts w:ascii="Calibri" w:eastAsia="SimHei"/>
          <w:b/>
          <w:bCs/>
          <w:color w:val="1B6B7A"/>
          <w:sz w:val="24"/>
          <w:szCs w:val="24"/>
        </w:rPr>
        <w:t xml:space="preserve">阶段 1 · 最小正确性 agent（第 2-3 周）</w:t>
      </w:r>
    </w:p>
    <w:p>
      <w:pPr>
        <w:spacing w:after="30" w:line="300"/>
        <w:ind w:left="600" w:hanging="300"/>
      </w:pPr>
      <w:r>
        <w:rPr>
          <w:rFonts w:ascii="Calibri" w:eastAsia="Microsoft YaHei"/>
          <w:b/>
          <w:bCs/>
          <w:color w:val="1B6B7A"/>
          <w:sz w:val="24"/>
          <w:szCs w:val="24"/>
        </w:rPr>
        <w:t xml:space="preserve">☐ </w:t>
      </w:r>
      <w:r>
        <w:rPr>
          <w:rFonts w:ascii="Calibri" w:eastAsia="Microsoft YaHei"/>
          <w:color w:val="000000"/>
          <w:sz w:val="24"/>
          <w:szCs w:val="24"/>
        </w:rPr>
        <w:t xml:space="preserve">定义评估接口 mock：模拟 csim/cosim/synth 的输入输出。</w:t>
      </w:r>
    </w:p>
    <w:p>
      <w:pPr>
        <w:spacing w:after="80" w:line="280"/>
        <w:ind w:left="900"/>
      </w:pPr>
      <w:r>
        <w:rPr>
          <w:rFonts w:ascii="Calibri" w:eastAsia="Microsoft YaHei"/>
          <w:b/>
          <w:bCs/>
          <w:color w:val="1B6B7A"/>
          <w:sz w:val="20"/>
          <w:szCs w:val="20"/>
        </w:rPr>
        <w:t xml:space="preserve">完成标志：</w:t>
      </w:r>
      <w:r>
        <w:rPr>
          <w:rFonts w:ascii="Calibri" w:eastAsia="Microsoft YaHei"/>
          <w:color w:val="5A6680"/>
          <w:sz w:val="20"/>
          <w:szCs w:val="20"/>
        </w:rPr>
        <w:t xml:space="preserve">mock 能据传入代码返回“编译错/csim 过/cosim 失败”等预设结果，agent 能调它。</w:t>
      </w:r>
    </w:p>
    <w:p>
      <w:pPr>
        <w:spacing w:after="30" w:line="300"/>
        <w:ind w:left="600" w:hanging="300"/>
      </w:pPr>
      <w:r>
        <w:rPr>
          <w:rFonts w:ascii="Calibri" w:eastAsia="Microsoft YaHei"/>
          <w:b/>
          <w:bCs/>
          <w:color w:val="1B6B7A"/>
          <w:sz w:val="24"/>
          <w:szCs w:val="24"/>
        </w:rPr>
        <w:t xml:space="preserve">☐ </w:t>
      </w:r>
      <w:r>
        <w:rPr>
          <w:rFonts w:ascii="Calibri" w:eastAsia="Microsoft YaHei"/>
          <w:color w:val="000000"/>
          <w:sz w:val="24"/>
          <w:szCs w:val="24"/>
        </w:rPr>
        <w:t xml:space="preserve">实现日志解析器：从（mock 的）日志抽出错误类型与关键字段。</w:t>
      </w:r>
    </w:p>
    <w:p>
      <w:pPr>
        <w:spacing w:after="80" w:line="280"/>
        <w:ind w:left="900"/>
      </w:pPr>
      <w:r>
        <w:rPr>
          <w:rFonts w:ascii="Calibri" w:eastAsia="Microsoft YaHei"/>
          <w:b/>
          <w:bCs/>
          <w:color w:val="1B6B7A"/>
          <w:sz w:val="20"/>
          <w:szCs w:val="20"/>
        </w:rPr>
        <w:t xml:space="preserve">完成标志：</w:t>
      </w:r>
      <w:r>
        <w:rPr>
          <w:rFonts w:ascii="Calibri" w:eastAsia="Microsoft YaHei"/>
          <w:color w:val="5A6680"/>
          <w:sz w:val="20"/>
          <w:szCs w:val="20"/>
        </w:rPr>
        <w:t xml:space="preserve">对 3 类典型日志能正确抽出错误类别。</w:t>
      </w:r>
    </w:p>
    <w:p>
      <w:pPr>
        <w:spacing w:after="30" w:line="300"/>
        <w:ind w:left="600" w:hanging="300"/>
      </w:pPr>
      <w:r>
        <w:rPr>
          <w:rFonts w:ascii="Calibri" w:eastAsia="Microsoft YaHei"/>
          <w:b/>
          <w:bCs/>
          <w:color w:val="1B6B7A"/>
          <w:sz w:val="24"/>
          <w:szCs w:val="24"/>
        </w:rPr>
        <w:t xml:space="preserve">☐ </w:t>
      </w:r>
      <w:r>
        <w:rPr>
          <w:rFonts w:ascii="Calibri" w:eastAsia="Microsoft YaHei"/>
          <w:color w:val="000000"/>
          <w:sz w:val="24"/>
          <w:szCs w:val="24"/>
        </w:rPr>
        <w:t xml:space="preserve">实现 ReAct 主循环：读代码→调 mock→解析→LLM 出 patch→应用→再调。</w:t>
      </w:r>
    </w:p>
    <w:p>
      <w:pPr>
        <w:spacing w:after="80" w:line="280"/>
        <w:ind w:left="900"/>
      </w:pPr>
      <w:r>
        <w:rPr>
          <w:rFonts w:ascii="Calibri" w:eastAsia="Microsoft YaHei"/>
          <w:b/>
          <w:bCs/>
          <w:color w:val="1B6B7A"/>
          <w:sz w:val="20"/>
          <w:szCs w:val="20"/>
        </w:rPr>
        <w:t xml:space="preserve">完成标志：</w:t>
      </w:r>
      <w:r>
        <w:rPr>
          <w:rFonts w:ascii="Calibri" w:eastAsia="Microsoft YaHei"/>
          <w:color w:val="5A6680"/>
          <w:sz w:val="20"/>
          <w:szCs w:val="20"/>
        </w:rPr>
        <w:t xml:space="preserve">在一道简单编译错题上自动修到 csim 通过。</w:t>
      </w:r>
    </w:p>
    <w:p>
      <w:pPr>
        <w:spacing w:after="30" w:line="300"/>
        <w:ind w:left="600" w:hanging="300"/>
      </w:pPr>
      <w:r>
        <w:rPr>
          <w:rFonts w:ascii="Calibri" w:eastAsia="Microsoft YaHei"/>
          <w:b/>
          <w:bCs/>
          <w:color w:val="1B6B7A"/>
          <w:sz w:val="24"/>
          <w:szCs w:val="24"/>
        </w:rPr>
        <w:t xml:space="preserve">☐ </w:t>
      </w:r>
      <w:r>
        <w:rPr>
          <w:rFonts w:ascii="Calibri" w:eastAsia="Microsoft YaHei"/>
          <w:color w:val="000000"/>
          <w:sz w:val="24"/>
          <w:szCs w:val="24"/>
        </w:rPr>
        <w:t xml:space="preserve">接入队友的 bug→修法知识库（哪怕先 3 条）：按症状检索注入 prompt。</w:t>
      </w:r>
    </w:p>
    <w:p>
      <w:pPr>
        <w:spacing w:after="80" w:line="280"/>
        <w:ind w:left="900"/>
      </w:pPr>
      <w:r>
        <w:rPr>
          <w:rFonts w:ascii="Calibri" w:eastAsia="Microsoft YaHei"/>
          <w:b/>
          <w:bCs/>
          <w:color w:val="1B6B7A"/>
          <w:sz w:val="20"/>
          <w:szCs w:val="20"/>
        </w:rPr>
        <w:t xml:space="preserve">完成标志：</w:t>
      </w:r>
      <w:r>
        <w:rPr>
          <w:rFonts w:ascii="Calibri" w:eastAsia="Microsoft YaHei"/>
          <w:color w:val="5A6680"/>
          <w:sz w:val="20"/>
          <w:szCs w:val="20"/>
        </w:rPr>
        <w:t xml:space="preserve">知识库条目能被检索并出现在 LLM 上下文里。</w:t>
      </w:r>
    </w:p>
    <w:p>
      <w:pPr>
        <w:spacing w:after="30" w:line="300"/>
        <w:ind w:left="600" w:hanging="300"/>
      </w:pPr>
      <w:r>
        <w:rPr>
          <w:rFonts w:ascii="Calibri" w:eastAsia="Microsoft YaHei"/>
          <w:b/>
          <w:bCs/>
          <w:color w:val="1B6B7A"/>
          <w:sz w:val="24"/>
          <w:szCs w:val="24"/>
        </w:rPr>
        <w:t xml:space="preserve">☐ </w:t>
      </w:r>
      <w:r>
        <w:rPr>
          <w:rFonts w:ascii="Calibri" w:eastAsia="Microsoft YaHei"/>
          <w:color w:val="000000"/>
          <w:sz w:val="24"/>
          <w:szCs w:val="24"/>
        </w:rPr>
        <w:t xml:space="preserve">写本地评测脚本：在队友造的 3-5 道小题上跑 success rate。</w:t>
      </w:r>
    </w:p>
    <w:p>
      <w:pPr>
        <w:spacing w:after="80" w:line="280"/>
        <w:ind w:left="900"/>
      </w:pPr>
      <w:r>
        <w:rPr>
          <w:rFonts w:ascii="Calibri" w:eastAsia="Microsoft YaHei"/>
          <w:b/>
          <w:bCs/>
          <w:color w:val="1B6B7A"/>
          <w:sz w:val="20"/>
          <w:szCs w:val="20"/>
        </w:rPr>
        <w:t xml:space="preserve">完成标志：</w:t>
      </w:r>
      <w:r>
        <w:rPr>
          <w:rFonts w:ascii="Calibri" w:eastAsia="Microsoft YaHei"/>
          <w:color w:val="5A6680"/>
          <w:sz w:val="20"/>
          <w:szCs w:val="20"/>
        </w:rPr>
        <w:t xml:space="preserve">输出每题“通过/未通过/用了几次工具调用”。</w:t>
      </w:r>
    </w:p>
    <w:p>
      <w:pPr>
        <w:pStyle w:val="Heading3"/>
        <w:spacing w:after="100" w:before="220" w:line="312"/>
      </w:pPr>
      <w:r>
        <w:rPr>
          <w:rFonts w:ascii="Calibri" w:eastAsia="SimHei"/>
          <w:b/>
          <w:bCs/>
          <w:color w:val="1B6B7A"/>
          <w:sz w:val="24"/>
          <w:szCs w:val="24"/>
        </w:rPr>
        <w:t xml:space="preserve">阶段 2 · 接真接口 + cosim（第 4-5 周）→ 里程碑</w:t>
      </w:r>
    </w:p>
    <w:p>
      <w:pPr>
        <w:spacing w:after="30" w:line="300"/>
        <w:ind w:left="600" w:hanging="300"/>
      </w:pPr>
      <w:r>
        <w:rPr>
          <w:rFonts w:ascii="Calibri" w:eastAsia="Microsoft YaHei"/>
          <w:b/>
          <w:bCs/>
          <w:color w:val="1B6B7A"/>
          <w:sz w:val="24"/>
          <w:szCs w:val="24"/>
        </w:rPr>
        <w:t xml:space="preserve">☐ </w:t>
      </w:r>
      <w:r>
        <w:rPr>
          <w:rFonts w:ascii="Calibri" w:eastAsia="Microsoft YaHei"/>
          <w:color w:val="000000"/>
          <w:sz w:val="24"/>
          <w:szCs w:val="24"/>
        </w:rPr>
        <w:t xml:space="preserve">把 mock 替换为比赛真评估接口（规则一发布立刻接）。</w:t>
      </w:r>
    </w:p>
    <w:p>
      <w:pPr>
        <w:spacing w:after="80" w:line="280"/>
        <w:ind w:left="900"/>
      </w:pPr>
      <w:r>
        <w:rPr>
          <w:rFonts w:ascii="Calibri" w:eastAsia="Microsoft YaHei"/>
          <w:b/>
          <w:bCs/>
          <w:color w:val="1B6B7A"/>
          <w:sz w:val="20"/>
          <w:szCs w:val="20"/>
        </w:rPr>
        <w:t xml:space="preserve">完成标志：</w:t>
      </w:r>
      <w:r>
        <w:rPr>
          <w:rFonts w:ascii="Calibri" w:eastAsia="Microsoft YaHei"/>
          <w:color w:val="5A6680"/>
          <w:sz w:val="20"/>
          <w:szCs w:val="20"/>
        </w:rPr>
        <w:t xml:space="preserve">agent 能调真 csim/cosim/synth 拿真反馈。</w:t>
      </w:r>
    </w:p>
    <w:p>
      <w:pPr>
        <w:spacing w:after="30" w:line="300"/>
        <w:ind w:left="600" w:hanging="300"/>
      </w:pPr>
      <w:r>
        <w:rPr>
          <w:rFonts w:ascii="Calibri" w:eastAsia="Microsoft YaHei"/>
          <w:b/>
          <w:bCs/>
          <w:color w:val="1B6B7A"/>
          <w:sz w:val="24"/>
          <w:szCs w:val="24"/>
        </w:rPr>
        <w:t xml:space="preserve">☐ </w:t>
      </w:r>
      <w:r>
        <w:rPr>
          <w:rFonts w:ascii="Calibri" w:eastAsia="Microsoft YaHei"/>
          <w:color w:val="000000"/>
          <w:sz w:val="24"/>
          <w:szCs w:val="24"/>
        </w:rPr>
        <w:t xml:space="preserve">或本地接 Vitis HLS 命令行（vitis_hls -f run.tcl）跑通真 csim/synth。</w:t>
      </w:r>
    </w:p>
    <w:p>
      <w:pPr>
        <w:spacing w:after="80" w:line="280"/>
        <w:ind w:left="900"/>
      </w:pPr>
      <w:r>
        <w:rPr>
          <w:rFonts w:ascii="Calibri" w:eastAsia="Microsoft YaHei"/>
          <w:b/>
          <w:bCs/>
          <w:color w:val="1B6B7A"/>
          <w:sz w:val="20"/>
          <w:szCs w:val="20"/>
        </w:rPr>
        <w:t xml:space="preserve">完成标志：</w:t>
      </w:r>
      <w:r>
        <w:rPr>
          <w:rFonts w:ascii="Calibri" w:eastAsia="Microsoft YaHei"/>
          <w:color w:val="5A6680"/>
          <w:sz w:val="20"/>
          <w:szCs w:val="20"/>
        </w:rPr>
        <w:t xml:space="preserve">本地能跑通 1 个真例子的 csim+synth，解析真报告。</w:t>
      </w:r>
    </w:p>
    <w:p>
      <w:pPr>
        <w:spacing w:after="30" w:line="300"/>
        <w:ind w:left="600" w:hanging="300"/>
      </w:pPr>
      <w:r>
        <w:rPr>
          <w:rFonts w:ascii="Calibri" w:eastAsia="Microsoft YaHei"/>
          <w:b/>
          <w:bCs/>
          <w:color w:val="1B6B7A"/>
          <w:sz w:val="24"/>
          <w:szCs w:val="24"/>
        </w:rPr>
        <w:t xml:space="preserve">☐ </w:t>
      </w:r>
      <w:r>
        <w:rPr>
          <w:rFonts w:ascii="Calibri" w:eastAsia="Microsoft YaHei"/>
          <w:color w:val="000000"/>
          <w:sz w:val="24"/>
          <w:szCs w:val="24"/>
        </w:rPr>
        <w:t xml:space="preserve">扩到 cosim 协议类错误：dataflow 死锁 / AXI-Stream 握手错。</w:t>
      </w:r>
    </w:p>
    <w:p>
      <w:pPr>
        <w:spacing w:after="80" w:line="280"/>
        <w:ind w:left="900"/>
      </w:pPr>
      <w:r>
        <w:rPr>
          <w:rFonts w:ascii="Calibri" w:eastAsia="Microsoft YaHei"/>
          <w:b/>
          <w:bCs/>
          <w:color w:val="1B6B7A"/>
          <w:sz w:val="20"/>
          <w:szCs w:val="20"/>
        </w:rPr>
        <w:t xml:space="preserve">完成标志：</w:t>
      </w:r>
      <w:r>
        <w:rPr>
          <w:rFonts w:ascii="Calibri" w:eastAsia="Microsoft YaHei"/>
          <w:color w:val="5A6680"/>
          <w:sz w:val="20"/>
          <w:szCs w:val="20"/>
        </w:rPr>
        <w:t xml:space="preserve">在一道 cosim 失败题上自动修到 cosim 通过。</w:t>
      </w:r>
    </w:p>
    <w:p>
      <w:pPr>
        <w:spacing w:after="30" w:line="300"/>
        <w:ind w:left="600" w:hanging="300"/>
      </w:pPr>
      <w:r>
        <w:rPr>
          <w:rFonts w:ascii="Calibri" w:eastAsia="Microsoft YaHei"/>
          <w:b/>
          <w:bCs/>
          <w:color w:val="1B6B7A"/>
          <w:sz w:val="24"/>
          <w:szCs w:val="24"/>
        </w:rPr>
        <w:t xml:space="preserve">☐ </w:t>
      </w:r>
      <w:r>
        <w:rPr>
          <w:rFonts w:ascii="Calibri" w:eastAsia="Microsoft YaHei"/>
          <w:color w:val="000000"/>
          <w:sz w:val="24"/>
          <w:szCs w:val="24"/>
        </w:rPr>
        <w:t xml:space="preserve">加预算计数与止损：记录已用 csim/cosim/synth 次数，超限即停。</w:t>
      </w:r>
    </w:p>
    <w:p>
      <w:pPr>
        <w:spacing w:after="80" w:line="280"/>
        <w:ind w:left="900"/>
      </w:pPr>
      <w:r>
        <w:rPr>
          <w:rFonts w:ascii="Calibri" w:eastAsia="Microsoft YaHei"/>
          <w:b/>
          <w:bCs/>
          <w:color w:val="1B6B7A"/>
          <w:sz w:val="20"/>
          <w:szCs w:val="20"/>
        </w:rPr>
        <w:t xml:space="preserve">完成标志：</w:t>
      </w:r>
      <w:r>
        <w:rPr>
          <w:rFonts w:ascii="Calibri" w:eastAsia="Microsoft YaHei"/>
          <w:color w:val="5A6680"/>
          <w:sz w:val="20"/>
          <w:szCs w:val="20"/>
        </w:rPr>
        <w:t xml:space="preserve">agent 在预算耗尽时优雅终止并交当前最佳代码。</w:t>
      </w:r>
    </w:p>
    <w:p>
      <w:pPr>
        <w:spacing w:after="30" w:line="300"/>
        <w:ind w:left="600" w:hanging="300"/>
      </w:pPr>
      <w:r>
        <w:rPr>
          <w:rFonts w:ascii="Calibri" w:eastAsia="Microsoft YaHei"/>
          <w:b/>
          <w:bCs/>
          <w:color w:val="1B6B7A"/>
          <w:sz w:val="24"/>
          <w:szCs w:val="24"/>
        </w:rPr>
        <w:t xml:space="preserve">☐ </w:t>
      </w:r>
      <w:r>
        <w:rPr>
          <w:rFonts w:ascii="Calibri" w:eastAsia="Microsoft YaHei"/>
          <w:color w:val="000000"/>
          <w:sz w:val="24"/>
          <w:szCs w:val="24"/>
        </w:rPr>
        <w:t xml:space="preserve">端到端测试：在 5-10 道覆盖“编译错/功能 bug/cosim 协议错”的题上跑完整流程。</w:t>
      </w:r>
    </w:p>
    <w:p>
      <w:pPr>
        <w:spacing w:after="80" w:line="280"/>
        <w:ind w:left="900"/>
      </w:pPr>
      <w:r>
        <w:rPr>
          <w:rFonts w:ascii="Calibri" w:eastAsia="Microsoft YaHei"/>
          <w:b/>
          <w:bCs/>
          <w:color w:val="1B6B7A"/>
          <w:sz w:val="20"/>
          <w:szCs w:val="20"/>
        </w:rPr>
        <w:t xml:space="preserve">完成标志：</w:t>
      </w:r>
      <w:r>
        <w:rPr>
          <w:rFonts w:ascii="Calibri" w:eastAsia="Microsoft YaHei"/>
          <w:color w:val="5A6680"/>
          <w:sz w:val="20"/>
          <w:szCs w:val="20"/>
        </w:rPr>
        <w:t xml:space="preserve">≥60% 题目 correctness 全绿，并输出测试报告。</w:t>
      </w:r>
    </w:p>
    <w:p>
      <w:pPr>
        <w:spacing w:after="30" w:line="300"/>
        <w:ind w:left="600" w:hanging="300"/>
      </w:pPr>
      <w:r>
        <w:rPr>
          <w:rFonts w:ascii="Calibri" w:eastAsia="Microsoft YaHei"/>
          <w:b/>
          <w:bCs/>
          <w:color w:val="1B6B7A"/>
          <w:sz w:val="24"/>
          <w:szCs w:val="24"/>
        </w:rPr>
        <w:t xml:space="preserve">☐ </w:t>
      </w:r>
      <w:r>
        <w:rPr>
          <w:rFonts w:ascii="Calibri" w:eastAsia="Microsoft YaHei"/>
          <w:color w:val="000000"/>
          <w:sz w:val="24"/>
          <w:szCs w:val="24"/>
        </w:rPr>
        <w:t xml:space="preserve">里程碑：录一段演示——给一道坏 HLS，agent 自动修到 csim+cosim 通过。</w:t>
      </w:r>
    </w:p>
    <w:p>
      <w:pPr>
        <w:spacing w:after="80" w:line="280"/>
        <w:ind w:left="900"/>
      </w:pPr>
      <w:r>
        <w:rPr>
          <w:rFonts w:ascii="Calibri" w:eastAsia="Microsoft YaHei"/>
          <w:b/>
          <w:bCs/>
          <w:color w:val="1B6B7A"/>
          <w:sz w:val="20"/>
          <w:szCs w:val="20"/>
        </w:rPr>
        <w:t xml:space="preserve">完成标志：</w:t>
      </w:r>
      <w:r>
        <w:rPr>
          <w:rFonts w:ascii="Calibri" w:eastAsia="Microsoft YaHei"/>
          <w:color w:val="5A6680"/>
          <w:sz w:val="20"/>
          <w:szCs w:val="20"/>
        </w:rPr>
        <w:t xml:space="preserve">有可复现脚本 + 演示录屏/日志。</w:t>
      </w:r>
    </w:p>
    <w:p>
      <w:pPr>
        <w:pStyle w:val="Heading2"/>
        <w:spacing w:after="120" w:before="280" w:line="312"/>
      </w:pPr>
      <w:r>
        <w:rPr>
          <w:rFonts w:ascii="Calibri" w:eastAsia="SimHei"/>
          <w:b/>
          <w:bCs/>
          <w:color w:val="0B1C2C"/>
          <w:sz w:val="28"/>
          <w:szCs w:val="28"/>
        </w:rPr>
        <w:t xml:space="preserve">9.3  【队友 · HLS 域主】待办清单</w:t>
      </w:r>
    </w:p>
    <w:p>
      <w:pPr>
        <w:pStyle w:val="Heading3"/>
        <w:spacing w:after="100" w:before="220" w:line="312"/>
      </w:pPr>
      <w:r>
        <w:rPr>
          <w:rFonts w:ascii="Calibri" w:eastAsia="SimHei"/>
          <w:b/>
          <w:bCs/>
          <w:color w:val="1B6B7A"/>
          <w:sz w:val="24"/>
          <w:szCs w:val="24"/>
        </w:rPr>
        <w:t xml:space="preserve">阶段 0 · 认知 + 环境（第 1 周）</w:t>
      </w:r>
    </w:p>
    <w:p>
      <w:pPr>
        <w:spacing w:after="30" w:line="300"/>
        <w:ind w:left="600" w:hanging="300"/>
      </w:pPr>
      <w:r>
        <w:rPr>
          <w:rFonts w:ascii="Calibri" w:eastAsia="Microsoft YaHei"/>
          <w:b/>
          <w:bCs/>
          <w:color w:val="1B6B7A"/>
          <w:sz w:val="24"/>
          <w:szCs w:val="24"/>
        </w:rPr>
        <w:t xml:space="preserve">☐ </w:t>
      </w:r>
      <w:r>
        <w:rPr>
          <w:rFonts w:ascii="Calibri" w:eastAsia="Microsoft YaHei"/>
          <w:color w:val="000000"/>
          <w:sz w:val="24"/>
          <w:szCs w:val="24"/>
        </w:rPr>
        <w:t xml:space="preserve">刷新数电：组合/时序逻辑、触发器、FSM、时序（建立/保持）、流水线。</w:t>
      </w:r>
    </w:p>
    <w:p>
      <w:pPr>
        <w:spacing w:after="80" w:line="280"/>
        <w:ind w:left="900"/>
      </w:pPr>
      <w:r>
        <w:rPr>
          <w:rFonts w:ascii="Calibri" w:eastAsia="Microsoft YaHei"/>
          <w:b/>
          <w:bCs/>
          <w:color w:val="1B6B7A"/>
          <w:sz w:val="20"/>
          <w:szCs w:val="20"/>
        </w:rPr>
        <w:t xml:space="preserve">完成标志：</w:t>
      </w:r>
      <w:r>
        <w:rPr>
          <w:rFonts w:ascii="Calibri" w:eastAsia="Microsoft YaHei"/>
          <w:color w:val="5A6680"/>
          <w:sz w:val="20"/>
          <w:szCs w:val="20"/>
        </w:rPr>
        <w:t xml:space="preserve">能讲清“流水线为什么提高吞吐、寄存器干啥”。</w:t>
      </w:r>
    </w:p>
    <w:p>
      <w:pPr>
        <w:spacing w:after="30" w:line="300"/>
        <w:ind w:left="600" w:hanging="300"/>
      </w:pPr>
      <w:r>
        <w:rPr>
          <w:rFonts w:ascii="Calibri" w:eastAsia="Microsoft YaHei"/>
          <w:b/>
          <w:bCs/>
          <w:color w:val="1B6B7A"/>
          <w:sz w:val="24"/>
          <w:szCs w:val="24"/>
        </w:rPr>
        <w:t xml:space="preserve">☐ </w:t>
      </w:r>
      <w:r>
        <w:rPr>
          <w:rFonts w:ascii="Calibri" w:eastAsia="Microsoft YaHei"/>
          <w:color w:val="000000"/>
          <w:sz w:val="24"/>
          <w:szCs w:val="24"/>
        </w:rPr>
        <w:t xml:space="preserve">读 Kastner 前几章 + UG1399 的 csim/csynth/cosim 章节。</w:t>
      </w:r>
    </w:p>
    <w:p>
      <w:pPr>
        <w:spacing w:after="80" w:line="280"/>
        <w:ind w:left="900"/>
      </w:pPr>
      <w:r>
        <w:rPr>
          <w:rFonts w:ascii="Calibri" w:eastAsia="Microsoft YaHei"/>
          <w:b/>
          <w:bCs/>
          <w:color w:val="1B6B7A"/>
          <w:sz w:val="20"/>
          <w:szCs w:val="20"/>
        </w:rPr>
        <w:t xml:space="preserve">完成标志：</w:t>
      </w:r>
      <w:r>
        <w:rPr>
          <w:rFonts w:ascii="Calibri" w:eastAsia="Microsoft YaHei"/>
          <w:color w:val="5A6680"/>
          <w:sz w:val="20"/>
          <w:szCs w:val="20"/>
        </w:rPr>
        <w:t xml:space="preserve">能用一段话讲清 csim/synth/cosim 各验什么、报告里 II/latency/资源在哪。</w:t>
      </w:r>
    </w:p>
    <w:p>
      <w:pPr>
        <w:spacing w:after="30" w:line="300"/>
        <w:ind w:left="600" w:hanging="300"/>
      </w:pPr>
      <w:r>
        <w:rPr>
          <w:rFonts w:ascii="Calibri" w:eastAsia="Microsoft YaHei"/>
          <w:b/>
          <w:bCs/>
          <w:color w:val="1B6B7A"/>
          <w:sz w:val="24"/>
          <w:szCs w:val="24"/>
        </w:rPr>
        <w:t xml:space="preserve">☐ </w:t>
      </w:r>
      <w:r>
        <w:rPr>
          <w:rFonts w:ascii="Calibri" w:eastAsia="Microsoft YaHei"/>
          <w:color w:val="000000"/>
          <w:sz w:val="24"/>
          <w:szCs w:val="24"/>
        </w:rPr>
        <w:t xml:space="preserve">装好 Vitis HLS（或用学校/云端）。</w:t>
      </w:r>
    </w:p>
    <w:p>
      <w:pPr>
        <w:spacing w:after="80" w:line="280"/>
        <w:ind w:left="900"/>
      </w:pPr>
      <w:r>
        <w:rPr>
          <w:rFonts w:ascii="Calibri" w:eastAsia="Microsoft YaHei"/>
          <w:b/>
          <w:bCs/>
          <w:color w:val="1B6B7A"/>
          <w:sz w:val="20"/>
          <w:szCs w:val="20"/>
        </w:rPr>
        <w:t xml:space="preserve">完成标志：</w:t>
      </w:r>
      <w:r>
        <w:rPr>
          <w:rFonts w:ascii="Calibri" w:eastAsia="Microsoft YaHei"/>
          <w:color w:val="5A6680"/>
          <w:sz w:val="20"/>
          <w:szCs w:val="20"/>
        </w:rPr>
        <w:t xml:space="preserve">本地跑通 1 个官方 example 的 csim+csynth+cosim。</w:t>
      </w:r>
    </w:p>
    <w:p>
      <w:pPr>
        <w:spacing w:after="30" w:line="300"/>
        <w:ind w:left="600" w:hanging="300"/>
      </w:pPr>
      <w:r>
        <w:rPr>
          <w:rFonts w:ascii="Calibri" w:eastAsia="Microsoft YaHei"/>
          <w:b/>
          <w:bCs/>
          <w:color w:val="1B6B7A"/>
          <w:sz w:val="24"/>
          <w:szCs w:val="24"/>
        </w:rPr>
        <w:t xml:space="preserve">☐ </w:t>
      </w:r>
      <w:r>
        <w:rPr>
          <w:rFonts w:ascii="Calibri" w:eastAsia="Microsoft YaHei"/>
          <w:color w:val="000000"/>
          <w:sz w:val="24"/>
          <w:szCs w:val="24"/>
        </w:rPr>
        <w:t xml:space="preserve">产出“日志样例包”给 Agent 主：编译错/csim 失败/cosim 失败/synth 成功各 1 份。</w:t>
      </w:r>
    </w:p>
    <w:p>
      <w:pPr>
        <w:spacing w:after="80" w:line="280"/>
        <w:ind w:left="900"/>
      </w:pPr>
      <w:r>
        <w:rPr>
          <w:rFonts w:ascii="Calibri" w:eastAsia="Microsoft YaHei"/>
          <w:b/>
          <w:bCs/>
          <w:color w:val="1B6B7A"/>
          <w:sz w:val="20"/>
          <w:szCs w:val="20"/>
        </w:rPr>
        <w:t xml:space="preserve">完成标志：</w:t>
      </w:r>
      <w:r>
        <w:rPr>
          <w:rFonts w:ascii="Calibri" w:eastAsia="Microsoft YaHei"/>
          <w:color w:val="5A6680"/>
          <w:sz w:val="20"/>
          <w:szCs w:val="20"/>
        </w:rPr>
        <w:t xml:space="preserve">交付给队友（对应 Agent 主阶段 0 依赖）。</w:t>
      </w:r>
    </w:p>
    <w:p>
      <w:pPr>
        <w:pStyle w:val="Heading3"/>
        <w:spacing w:after="100" w:before="220" w:line="312"/>
      </w:pPr>
      <w:r>
        <w:rPr>
          <w:rFonts w:ascii="Calibri" w:eastAsia="SimHei"/>
          <w:b/>
          <w:bCs/>
          <w:color w:val="1B6B7A"/>
          <w:sz w:val="24"/>
          <w:szCs w:val="24"/>
        </w:rPr>
        <w:t xml:space="preserve">阶段 1 · 领域知识 + 造题（第 2-3 周）</w:t>
      </w:r>
    </w:p>
    <w:p>
      <w:pPr>
        <w:spacing w:after="30" w:line="300"/>
        <w:ind w:left="600" w:hanging="300"/>
      </w:pPr>
      <w:r>
        <w:rPr>
          <w:rFonts w:ascii="Calibri" w:eastAsia="Microsoft YaHei"/>
          <w:b/>
          <w:bCs/>
          <w:color w:val="1B6B7A"/>
          <w:sz w:val="24"/>
          <w:szCs w:val="24"/>
        </w:rPr>
        <w:t xml:space="preserve">☐ </w:t>
      </w:r>
      <w:r>
        <w:rPr>
          <w:rFonts w:ascii="Calibri" w:eastAsia="Microsoft YaHei"/>
          <w:color w:val="000000"/>
          <w:sz w:val="24"/>
          <w:szCs w:val="24"/>
        </w:rPr>
        <w:t xml:space="preserve">按 schema 整理常见 HLS 失败模式与修法（先覆盖编译错+csim 功能 bug）。</w:t>
      </w:r>
    </w:p>
    <w:p>
      <w:pPr>
        <w:spacing w:after="80" w:line="280"/>
        <w:ind w:left="900"/>
      </w:pPr>
      <w:r>
        <w:rPr>
          <w:rFonts w:ascii="Calibri" w:eastAsia="Microsoft YaHei"/>
          <w:b/>
          <w:bCs/>
          <w:color w:val="1B6B7A"/>
          <w:sz w:val="20"/>
          <w:szCs w:val="20"/>
        </w:rPr>
        <w:t xml:space="preserve">完成标志：</w:t>
      </w:r>
      <w:r>
        <w:rPr>
          <w:rFonts w:ascii="Calibri" w:eastAsia="Microsoft YaHei"/>
          <w:color w:val="5A6680"/>
          <w:sz w:val="20"/>
          <w:szCs w:val="20"/>
        </w:rPr>
        <w:t xml:space="preserve">≥10 条条目，每条含症状/错误签名/根因/修法/示例。</w:t>
      </w:r>
    </w:p>
    <w:p>
      <w:pPr>
        <w:spacing w:after="30" w:line="300"/>
        <w:ind w:left="600" w:hanging="300"/>
      </w:pPr>
      <w:r>
        <w:rPr>
          <w:rFonts w:ascii="Calibri" w:eastAsia="Microsoft YaHei"/>
          <w:b/>
          <w:bCs/>
          <w:color w:val="1B6B7A"/>
          <w:sz w:val="24"/>
          <w:szCs w:val="24"/>
        </w:rPr>
        <w:t xml:space="preserve">☐ </w:t>
      </w:r>
      <w:r>
        <w:rPr>
          <w:rFonts w:ascii="Calibri" w:eastAsia="Microsoft YaHei"/>
          <w:color w:val="000000"/>
          <w:sz w:val="24"/>
          <w:szCs w:val="24"/>
        </w:rPr>
        <w:t xml:space="preserve">造 3-5 道本地小题：拿官方 example 故意改坏（删 pragma、引入 bug、制造死锁）。</w:t>
      </w:r>
    </w:p>
    <w:p>
      <w:pPr>
        <w:spacing w:after="80" w:line="280"/>
        <w:ind w:left="900"/>
      </w:pPr>
      <w:r>
        <w:rPr>
          <w:rFonts w:ascii="Calibri" w:eastAsia="Microsoft YaHei"/>
          <w:b/>
          <w:bCs/>
          <w:color w:val="1B6B7A"/>
          <w:sz w:val="20"/>
          <w:szCs w:val="20"/>
        </w:rPr>
        <w:t xml:space="preserve">完成标志：</w:t>
      </w:r>
      <w:r>
        <w:rPr>
          <w:rFonts w:ascii="Calibri" w:eastAsia="Microsoft YaHei"/>
          <w:color w:val="5A6680"/>
          <w:sz w:val="20"/>
          <w:szCs w:val="20"/>
        </w:rPr>
        <w:t xml:space="preserve">每题有“坏代码+预期修法+已知正确答案”，交付给 Agent 主评测。</w:t>
      </w:r>
    </w:p>
    <w:p>
      <w:pPr>
        <w:spacing w:after="30" w:line="300"/>
        <w:ind w:left="600" w:hanging="300"/>
      </w:pPr>
      <w:r>
        <w:rPr>
          <w:rFonts w:ascii="Calibri" w:eastAsia="Microsoft YaHei"/>
          <w:b/>
          <w:bCs/>
          <w:color w:val="1B6B7A"/>
          <w:sz w:val="24"/>
          <w:szCs w:val="24"/>
        </w:rPr>
        <w:t xml:space="preserve">☐ </w:t>
      </w:r>
      <w:r>
        <w:rPr>
          <w:rFonts w:ascii="Calibri" w:eastAsia="Microsoft YaHei"/>
          <w:color w:val="000000"/>
          <w:sz w:val="24"/>
          <w:szCs w:val="24"/>
        </w:rPr>
        <w:t xml:space="preserve">验证 Agent 改出来的代码确实对：跑 csim/cosim 核对。</w:t>
      </w:r>
    </w:p>
    <w:p>
      <w:pPr>
        <w:spacing w:after="80" w:line="280"/>
        <w:ind w:left="900"/>
      </w:pPr>
      <w:r>
        <w:rPr>
          <w:rFonts w:ascii="Calibri" w:eastAsia="Microsoft YaHei"/>
          <w:b/>
          <w:bCs/>
          <w:color w:val="1B6B7A"/>
          <w:sz w:val="20"/>
          <w:szCs w:val="20"/>
        </w:rPr>
        <w:t xml:space="preserve">完成标志：</w:t>
      </w:r>
      <w:r>
        <w:rPr>
          <w:rFonts w:ascii="Calibri" w:eastAsia="Microsoft YaHei"/>
          <w:color w:val="5A6680"/>
          <w:sz w:val="20"/>
          <w:szCs w:val="20"/>
        </w:rPr>
        <w:t xml:space="preserve">能判定 agent 的提交是否 correctness 通过。</w:t>
      </w:r>
    </w:p>
    <w:p>
      <w:pPr>
        <w:spacing w:after="30" w:line="300"/>
        <w:ind w:left="600" w:hanging="300"/>
      </w:pPr>
      <w:r>
        <w:rPr>
          <w:rFonts w:ascii="Calibri" w:eastAsia="Microsoft YaHei"/>
          <w:b/>
          <w:bCs/>
          <w:color w:val="1B6B7A"/>
          <w:sz w:val="24"/>
          <w:szCs w:val="24"/>
        </w:rPr>
        <w:t xml:space="preserve">☐ </w:t>
      </w:r>
      <w:r>
        <w:rPr>
          <w:rFonts w:ascii="Calibri" w:eastAsia="Microsoft YaHei"/>
          <w:color w:val="000000"/>
          <w:sz w:val="24"/>
          <w:szCs w:val="24"/>
        </w:rPr>
        <w:t xml:space="preserve">读 AutoChip / RTLFixer / Automated C/C++ Repair for HLS 三篇。</w:t>
      </w:r>
    </w:p>
    <w:p>
      <w:pPr>
        <w:spacing w:after="80" w:line="280"/>
        <w:ind w:left="900"/>
      </w:pPr>
      <w:r>
        <w:rPr>
          <w:rFonts w:ascii="Calibri" w:eastAsia="Microsoft YaHei"/>
          <w:b/>
          <w:bCs/>
          <w:color w:val="1B6B7A"/>
          <w:sz w:val="20"/>
          <w:szCs w:val="20"/>
        </w:rPr>
        <w:t xml:space="preserve">完成标志：</w:t>
      </w:r>
      <w:r>
        <w:rPr>
          <w:rFonts w:ascii="Calibri" w:eastAsia="Microsoft YaHei"/>
          <w:color w:val="5A6680"/>
          <w:sz w:val="20"/>
          <w:szCs w:val="20"/>
        </w:rPr>
        <w:t xml:space="preserve">从中提炼 5 条“修法模式”补充进知识库。</w:t>
      </w:r>
    </w:p>
    <w:p>
      <w:pPr>
        <w:pStyle w:val="Heading3"/>
        <w:spacing w:after="100" w:before="220" w:line="312"/>
      </w:pPr>
      <w:r>
        <w:rPr>
          <w:rFonts w:ascii="Calibri" w:eastAsia="SimHei"/>
          <w:b/>
          <w:bCs/>
          <w:color w:val="1B6B7A"/>
          <w:sz w:val="24"/>
          <w:szCs w:val="24"/>
        </w:rPr>
        <w:t xml:space="preserve">阶段 2 · cosim + 知识库扩充（第 4-5 周）→ 支撑里程碑</w:t>
      </w:r>
    </w:p>
    <w:p>
      <w:pPr>
        <w:spacing w:after="30" w:line="300"/>
        <w:ind w:left="600" w:hanging="300"/>
      </w:pPr>
      <w:r>
        <w:rPr>
          <w:rFonts w:ascii="Calibri" w:eastAsia="Microsoft YaHei"/>
          <w:b/>
          <w:bCs/>
          <w:color w:val="1B6B7A"/>
          <w:sz w:val="24"/>
          <w:szCs w:val="24"/>
        </w:rPr>
        <w:t xml:space="preserve">☐ </w:t>
      </w:r>
      <w:r>
        <w:rPr>
          <w:rFonts w:ascii="Calibri" w:eastAsia="Microsoft YaHei"/>
          <w:color w:val="000000"/>
          <w:sz w:val="24"/>
          <w:szCs w:val="24"/>
        </w:rPr>
        <w:t xml:space="preserve">扩知识库到 cosim 协议类：dataflow 死锁规则、AXI-Stream 握手(TLAST/TREADY/TVALID)、ap_ctrl 时序。</w:t>
      </w:r>
    </w:p>
    <w:p>
      <w:pPr>
        <w:spacing w:after="80" w:line="280"/>
        <w:ind w:left="900"/>
      </w:pPr>
      <w:r>
        <w:rPr>
          <w:rFonts w:ascii="Calibri" w:eastAsia="Microsoft YaHei"/>
          <w:b/>
          <w:bCs/>
          <w:color w:val="1B6B7A"/>
          <w:sz w:val="20"/>
          <w:szCs w:val="20"/>
        </w:rPr>
        <w:t xml:space="preserve">完成标志：</w:t>
      </w:r>
      <w:r>
        <w:rPr>
          <w:rFonts w:ascii="Calibri" w:eastAsia="Microsoft YaHei"/>
          <w:color w:val="5A6680"/>
          <w:sz w:val="20"/>
          <w:szCs w:val="20"/>
        </w:rPr>
        <w:t xml:space="preserve">≥5 条 cosim 类条目。</w:t>
      </w:r>
    </w:p>
    <w:p>
      <w:pPr>
        <w:spacing w:after="30" w:line="300"/>
        <w:ind w:left="600" w:hanging="300"/>
      </w:pPr>
      <w:r>
        <w:rPr>
          <w:rFonts w:ascii="Calibri" w:eastAsia="Microsoft YaHei"/>
          <w:b/>
          <w:bCs/>
          <w:color w:val="1B6B7A"/>
          <w:sz w:val="24"/>
          <w:szCs w:val="24"/>
        </w:rPr>
        <w:t xml:space="preserve">☐ </w:t>
      </w:r>
      <w:r>
        <w:rPr>
          <w:rFonts w:ascii="Calibri" w:eastAsia="Microsoft YaHei"/>
          <w:color w:val="000000"/>
          <w:sz w:val="24"/>
          <w:szCs w:val="24"/>
        </w:rPr>
        <w:t xml:space="preserve">整理 PPA 优化杠杆清单（pipeline/unroll/array_partition/dataflow/bind_op）及何时用。</w:t>
      </w:r>
    </w:p>
    <w:p>
      <w:pPr>
        <w:spacing w:after="80" w:line="280"/>
        <w:ind w:left="900"/>
      </w:pPr>
      <w:r>
        <w:rPr>
          <w:rFonts w:ascii="Calibri" w:eastAsia="Microsoft YaHei"/>
          <w:b/>
          <w:bCs/>
          <w:color w:val="1B6B7A"/>
          <w:sz w:val="20"/>
          <w:szCs w:val="20"/>
        </w:rPr>
        <w:t xml:space="preserve">完成标志：</w:t>
      </w:r>
      <w:r>
        <w:rPr>
          <w:rFonts w:ascii="Calibri" w:eastAsia="Microsoft YaHei"/>
          <w:color w:val="5A6680"/>
          <w:sz w:val="20"/>
          <w:szCs w:val="20"/>
        </w:rPr>
        <w:t xml:space="preserve">1 份“PPA 优化速查”，供阶段 3 用（先备着）。</w:t>
      </w:r>
    </w:p>
    <w:p>
      <w:pPr>
        <w:spacing w:after="30" w:line="300"/>
        <w:ind w:left="600" w:hanging="300"/>
      </w:pPr>
      <w:r>
        <w:rPr>
          <w:rFonts w:ascii="Calibri" w:eastAsia="Microsoft YaHei"/>
          <w:b/>
          <w:bCs/>
          <w:color w:val="1B6B7A"/>
          <w:sz w:val="24"/>
          <w:szCs w:val="24"/>
        </w:rPr>
        <w:t xml:space="preserve">☐ </w:t>
      </w:r>
      <w:r>
        <w:rPr>
          <w:rFonts w:ascii="Calibri" w:eastAsia="Microsoft YaHei"/>
          <w:color w:val="000000"/>
          <w:sz w:val="24"/>
          <w:szCs w:val="24"/>
        </w:rPr>
        <w:t xml:space="preserve">配合 Agent 主做端到端测试：提供 5-10 道覆盖各类错误的题 + 标准答案。</w:t>
      </w:r>
    </w:p>
    <w:p>
      <w:pPr>
        <w:spacing w:after="80" w:line="280"/>
        <w:ind w:left="900"/>
      </w:pPr>
      <w:r>
        <w:rPr>
          <w:rFonts w:ascii="Calibri" w:eastAsia="Microsoft YaHei"/>
          <w:b/>
          <w:bCs/>
          <w:color w:val="1B6B7A"/>
          <w:sz w:val="20"/>
          <w:szCs w:val="20"/>
        </w:rPr>
        <w:t xml:space="preserve">完成标志：</w:t>
      </w:r>
      <w:r>
        <w:rPr>
          <w:rFonts w:ascii="Calibri" w:eastAsia="Microsoft YaHei"/>
          <w:color w:val="5A6680"/>
          <w:sz w:val="20"/>
          <w:szCs w:val="20"/>
        </w:rPr>
        <w:t xml:space="preserve">测试题集交付，参与判定成功率。</w:t>
      </w:r>
    </w:p>
    <w:p>
      <w:pPr>
        <w:spacing w:after="30" w:line="300"/>
        <w:ind w:left="600" w:hanging="300"/>
      </w:pPr>
      <w:r>
        <w:rPr>
          <w:rFonts w:ascii="Calibri" w:eastAsia="Microsoft YaHei"/>
          <w:b/>
          <w:bCs/>
          <w:color w:val="1B6B7A"/>
          <w:sz w:val="24"/>
          <w:szCs w:val="24"/>
        </w:rPr>
        <w:t xml:space="preserve">☐ </w:t>
      </w:r>
      <w:r>
        <w:rPr>
          <w:rFonts w:ascii="Calibri" w:eastAsia="Microsoft YaHei"/>
          <w:color w:val="000000"/>
          <w:sz w:val="24"/>
          <w:szCs w:val="24"/>
        </w:rPr>
        <w:t xml:space="preserve">里程碑汇合：与 Agent 主一起完成“第一个 Agent 跑通”演示。</w:t>
      </w:r>
    </w:p>
    <w:p>
      <w:pPr>
        <w:spacing w:after="80" w:line="280"/>
        <w:ind w:left="900"/>
      </w:pPr>
      <w:r>
        <w:rPr>
          <w:rFonts w:ascii="Calibri" w:eastAsia="Microsoft YaHei"/>
          <w:b/>
          <w:bCs/>
          <w:color w:val="1B6B7A"/>
          <w:sz w:val="20"/>
          <w:szCs w:val="20"/>
        </w:rPr>
        <w:t xml:space="preserve">完成标志：</w:t>
      </w:r>
      <w:r>
        <w:rPr>
          <w:rFonts w:ascii="Calibri" w:eastAsia="Microsoft YaHei"/>
          <w:color w:val="5A6680"/>
          <w:sz w:val="20"/>
          <w:szCs w:val="20"/>
        </w:rPr>
        <w:t xml:space="preserve">演示中你的知识库条目至少被命中并生效 1 次。</w:t>
      </w:r>
    </w:p>
    <w:p>
      <w:pPr>
        <w:pStyle w:val="Heading2"/>
        <w:spacing w:after="120" w:before="280" w:line="312"/>
      </w:pPr>
      <w:r>
        <w:rPr>
          <w:rFonts w:ascii="Calibri" w:eastAsia="SimHei"/>
          <w:b/>
          <w:bCs/>
          <w:color w:val="0B1C2C"/>
          <w:sz w:val="28"/>
          <w:szCs w:val="28"/>
        </w:rPr>
        <w:t xml:space="preserve">9.4  两人对齐里程碑（汇合点）</w:t>
      </w:r>
    </w:p>
    <w:p>
      <w:pPr>
        <w:keepNext/>
        <w:spacing w:after="60" w:before="120"/>
      </w:pPr>
      <w:r>
        <w:rPr>
          <w:rFonts w:ascii="Calibri" w:eastAsia="SimHei"/>
          <w:b/>
          <w:bCs/>
          <w:color w:val="1B6B7A"/>
          <w:sz w:val="21"/>
          <w:szCs w:val="21"/>
        </w:rPr>
        <w:t xml:space="preserve">表 9-1  汇合点与对齐内容</w:t>
      </w:r>
    </w:p>
    <w:tbl>
      <w:tblPr>
        <w:tblW w:type="pct" w:w="100%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none" w:color="FFFFFF" w:sz="0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shd w:fill="1B6B7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汇合点</w:t>
            </w:r>
          </w:p>
        </w:tc>
        <w:tc>
          <w:tcPr>
            <w:tcW w:type="pct" w:w="12%"/>
            <w:shd w:fill="1B6B7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W w:type="pct" w:w="26%"/>
            <w:shd w:fill="1B6B7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你交付</w:t>
            </w:r>
          </w:p>
        </w:tc>
        <w:tc>
          <w:tcPr>
            <w:tcW w:type="pct" w:w="26%"/>
            <w:shd w:fill="1B6B7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队友交付</w:t>
            </w:r>
          </w:p>
        </w:tc>
        <w:tc>
          <w:tcPr>
            <w:tcW w:type="pct" w:w="28%"/>
            <w:shd w:fill="1B6B7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对齐动作</w:t>
            </w:r>
          </w:p>
        </w:tc>
      </w:tr>
      <w:tr>
        <w:trPr>
          <w:cantSplit/>
        </w:trPr>
        <w:tc>
          <w:tcPr>
            <w:tcW w:type="pct" w:w="8%"/>
            <w:shd w:fill="EDF3F5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pct" w:w="12%"/>
            <w:shd w:fill="EDF3F5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第一周末</w:t>
            </w:r>
          </w:p>
        </w:tc>
        <w:tc>
          <w:tcPr>
            <w:tcW w:type="pct" w:w="26%"/>
            <w:shd w:fill="EDF3F5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API 通路</w:t>
            </w:r>
          </w:p>
        </w:tc>
        <w:tc>
          <w:tcPr>
            <w:tcW w:type="pct" w:w="26%"/>
            <w:shd w:fill="EDF3F5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日志样例包</w:t>
            </w:r>
          </w:p>
        </w:tc>
        <w:tc>
          <w:tcPr>
            <w:tcW w:type="pct" w:w="28%"/>
            <w:shd w:fill="EDF3F5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你据此设计日志解析器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pct" w:w="12%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第三周末</w:t>
            </w:r>
          </w:p>
        </w:tc>
        <w:tc>
          <w:tcPr>
            <w:tcW w:type="pct" w:w="26%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知识库注入接口+评测脚本</w:t>
            </w:r>
          </w:p>
        </w:tc>
        <w:tc>
          <w:tcPr>
            <w:tcW w:type="pct" w:w="26%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知识库初版+3-5 道小题</w:t>
            </w:r>
          </w:p>
        </w:tc>
        <w:tc>
          <w:tcPr>
            <w:tcW w:type="pct" w:w="28%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跑首次本地评测，看 success rate</w:t>
            </w:r>
          </w:p>
        </w:tc>
      </w:tr>
      <w:tr>
        <w:trPr>
          <w:cantSplit/>
        </w:trPr>
        <w:tc>
          <w:tcPr>
            <w:tcW w:type="pct" w:w="8%"/>
            <w:shd w:fill="EDF3F5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pct" w:w="12%"/>
            <w:shd w:fill="EDF3F5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第五周末</w:t>
            </w:r>
          </w:p>
        </w:tc>
        <w:tc>
          <w:tcPr>
            <w:tcW w:type="pct" w:w="26%"/>
            <w:shd w:fill="EDF3F5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里程碑版 agent</w:t>
            </w:r>
          </w:p>
        </w:tc>
        <w:tc>
          <w:tcPr>
            <w:tcW w:type="pct" w:w="26%"/>
            <w:shd w:fill="EDF3F5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端到端测试题集</w:t>
            </w:r>
          </w:p>
        </w:tc>
        <w:tc>
          <w:tcPr>
            <w:tcW w:type="pct" w:w="28%"/>
            <w:shd w:fill="EDF3F5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一起跑里程碑演示，达成 DoD</w:t>
            </w:r>
          </w:p>
        </w:tc>
      </w:tr>
    </w:tbl>
    <w:p>
      <w:pPr>
        <w:pStyle w:val="Heading1"/>
        <w:spacing w:after="160" w:before="360" w:line="312"/>
      </w:pPr>
      <w:r>
        <w:rPr>
          <w:rFonts w:ascii="Calibri" w:eastAsia="SimHei"/>
          <w:b/>
          <w:bCs/>
          <w:color w:val="0B1C2C"/>
          <w:sz w:val="32"/>
          <w:szCs w:val="32"/>
        </w:rPr>
        <w:t xml:space="preserve">第十章  风险与待确认事项</w:t>
      </w:r>
    </w:p>
    <w:p>
      <w:pPr>
        <w:pStyle w:val="Heading2"/>
        <w:spacing w:after="120" w:before="280" w:line="312"/>
      </w:pPr>
      <w:r>
        <w:rPr>
          <w:rFonts w:ascii="Calibri" w:eastAsia="SimHei"/>
          <w:b/>
          <w:bCs/>
          <w:color w:val="0B1C2C"/>
          <w:sz w:val="28"/>
          <w:szCs w:val="28"/>
        </w:rPr>
        <w:t xml:space="preserve">10.1  必须尽早确认的比赛规则</w:t>
      </w:r>
    </w:p>
    <w:p>
      <w:pPr>
        <w:spacing w:after="40" w:line="312"/>
        <w:ind w:left="480" w:hanging="240"/>
      </w:pPr>
      <w:r>
        <w:rPr>
          <w:rFonts w:ascii="Calibri" w:eastAsia="Microsoft YaHei"/>
          <w:color w:val="000000"/>
          <w:sz w:val="24"/>
          <w:szCs w:val="24"/>
        </w:rPr>
        <w:t xml:space="preserve">• 可用模型范围：能否自由用商用 API？还是限定开源模型？这直接决定要不要微调。</w:t>
      </w:r>
    </w:p>
    <w:p>
      <w:pPr>
        <w:spacing w:after="40" w:line="312"/>
        <w:ind w:left="480" w:hanging="240"/>
      </w:pPr>
      <w:r>
        <w:rPr>
          <w:rFonts w:ascii="Calibri" w:eastAsia="Microsoft YaHei"/>
          <w:color w:val="000000"/>
          <w:sz w:val="24"/>
          <w:szCs w:val="24"/>
        </w:rPr>
        <w:t xml:space="preserve">• LLM 调用是否也计预算：若只计 csim/cosim/synth，可放开让强模型多推理；若 LLM 也计额度，策略完全不同。</w:t>
      </w:r>
    </w:p>
    <w:p>
      <w:pPr>
        <w:spacing w:after="40" w:line="312"/>
        <w:ind w:left="480" w:hanging="240"/>
      </w:pPr>
      <w:r>
        <w:rPr>
          <w:rFonts w:ascii="Calibri" w:eastAsia="Microsoft YaHei"/>
          <w:color w:val="000000"/>
          <w:sz w:val="24"/>
          <w:szCs w:val="24"/>
        </w:rPr>
        <w:t xml:space="preserve">• 评估接口的具体形式：怎么调、返回什么报告格式、预算怎么计——拿到后第一时间写 mock 对齐。</w:t>
      </w:r>
    </w:p>
    <w:p>
      <w:pPr>
        <w:spacing w:after="40" w:line="312"/>
        <w:ind w:left="480" w:hanging="240"/>
      </w:pPr>
      <w:r>
        <w:rPr>
          <w:rFonts w:ascii="Calibri" w:eastAsia="Microsoft YaHei"/>
          <w:color w:val="000000"/>
          <w:sz w:val="24"/>
          <w:szCs w:val="24"/>
        </w:rPr>
        <w:t xml:space="preserve">• Track B 的内容：你提到“两条互补赛道”，B 是不是另一面（比如要亲手做 HLS 设计）？若有 B 描述，方向可能要重新权衡。</w:t>
      </w:r>
    </w:p>
    <w:tbl>
      <w:tblPr>
        <w:tblW w:type="pct" w:w="100%"/>
        <w:tblBorders>
          <w:top w:val="none" w:color="FFFFFF" w:sz="0"/>
          <w:left w:val="single" w:color="C0392B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c>
          <w:tcPr>
            <w:shd w:fill="FBECE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Calibri" w:eastAsia="SimHei"/>
                <w:b/>
                <w:bCs/>
                <w:color w:val="C0392B"/>
                <w:sz w:val="22"/>
                <w:szCs w:val="22"/>
              </w:rPr>
              <w:t xml:space="preserve">行动项</w:t>
            </w:r>
          </w:p>
          <w:p>
            <w:pPr>
              <w:spacing w:after="40" w:line="300"/>
              <w:jc w:val="both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把以上四条列成清单，主动找比赛方/通知确认。确认结果直接改本手册的战略假设。</w:t>
            </w:r>
          </w:p>
        </w:tc>
      </w:tr>
    </w:tbl>
    <w:p>
      <w:pPr>
        <w:pStyle w:val="Heading2"/>
        <w:spacing w:after="120" w:before="280" w:line="312"/>
      </w:pPr>
      <w:r>
        <w:rPr>
          <w:rFonts w:ascii="Calibri" w:eastAsia="SimHei"/>
          <w:b/>
          <w:bCs/>
          <w:color w:val="0B1C2C"/>
          <w:sz w:val="28"/>
          <w:szCs w:val="28"/>
        </w:rPr>
        <w:t xml:space="preserve">10.2  技术风险清单</w:t>
      </w:r>
    </w:p>
    <w:p>
      <w:pPr>
        <w:keepNext/>
        <w:spacing w:after="60" w:before="120"/>
      </w:pPr>
      <w:r>
        <w:rPr>
          <w:rFonts w:ascii="Calibri" w:eastAsia="SimHei"/>
          <w:b/>
          <w:bCs/>
          <w:color w:val="1B6B7A"/>
          <w:sz w:val="21"/>
          <w:szCs w:val="21"/>
        </w:rPr>
        <w:t xml:space="preserve">表 10-1  风险与对策</w:t>
      </w:r>
    </w:p>
    <w:tbl>
      <w:tblPr>
        <w:tblW w:type="pct" w:w="100%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0%"/>
            <w:shd w:fill="1B6B7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风险</w:t>
            </w:r>
          </w:p>
        </w:tc>
        <w:tc>
          <w:tcPr>
            <w:tcW w:type="pct" w:w="34%"/>
            <w:shd w:fill="1B6B7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影响</w:t>
            </w:r>
          </w:p>
        </w:tc>
        <w:tc>
          <w:tcPr>
            <w:tcW w:type="pct" w:w="46%"/>
            <w:shd w:fill="1B6B7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对策</w:t>
            </w:r>
          </w:p>
        </w:tc>
      </w:tr>
      <w:tr>
        <w:trPr>
          <w:cantSplit/>
        </w:trPr>
        <w:tc>
          <w:tcPr>
            <w:tcW w:type="pct" w:w="20%"/>
            <w:shd w:fill="EDF3F5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HLS 领域知识不足</w:t>
            </w:r>
          </w:p>
        </w:tc>
        <w:tc>
          <w:tcPr>
            <w:tcW w:type="pct" w:w="34%"/>
            <w:shd w:fill="EDF3F5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agent 瞎猜烧预算</w:t>
            </w:r>
          </w:p>
        </w:tc>
        <w:tc>
          <w:tcPr>
            <w:tcW w:type="pct" w:w="46%"/>
            <w:shd w:fill="EDF3F5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队友专攻，沉淀知识库；不指望 LLM 现场悟</w:t>
            </w:r>
          </w:p>
        </w:tc>
      </w:tr>
      <w:tr>
        <w:trPr>
          <w:cantSplit/>
        </w:trPr>
        <w:tc>
          <w:tcPr>
            <w:tcW w:type="pct" w:w="20%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Vitis HLS 日志噪声大</w:t>
            </w:r>
          </w:p>
        </w:tc>
        <w:tc>
          <w:tcPr>
            <w:tcW w:type="pct" w:w="34%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解析器抽不出关键错误</w:t>
            </w:r>
          </w:p>
        </w:tc>
        <w:tc>
          <w:tcPr>
            <w:tcW w:type="pct" w:w="46%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队友阶段 0 先交真实日志样例，据此写解析器</w:t>
            </w:r>
          </w:p>
        </w:tc>
      </w:tr>
      <w:tr>
        <w:trPr>
          <w:cantSplit/>
        </w:trPr>
        <w:tc>
          <w:tcPr>
            <w:tcW w:type="pct" w:w="20%"/>
            <w:shd w:fill="EDF3F5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评估接口未发布</w:t>
            </w:r>
          </w:p>
        </w:tc>
        <w:tc>
          <w:tcPr>
            <w:tcW w:type="pct" w:w="34%"/>
            <w:shd w:fill="EDF3F5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agent 没靶子打</w:t>
            </w:r>
          </w:p>
        </w:tc>
        <w:tc>
          <w:tcPr>
            <w:tcW w:type="pct" w:w="46%"/>
            <w:shd w:fill="EDF3F5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先写 mock，真接口一到立刻替换</w:t>
            </w:r>
          </w:p>
        </w:tc>
      </w:tr>
      <w:tr>
        <w:trPr>
          <w:cantSplit/>
        </w:trPr>
        <w:tc>
          <w:tcPr>
            <w:tcW w:type="pct" w:w="20%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商用 API 成本</w:t>
            </w:r>
          </w:p>
        </w:tc>
        <w:tc>
          <w:tcPr>
            <w:tcW w:type="pct" w:w="34%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烧钱</w:t>
            </w:r>
          </w:p>
        </w:tc>
        <w:tc>
          <w:tcPr>
            <w:tcW w:type="pct" w:w="46%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开发期用便宜模型，评测期才上强模型</w:t>
            </w:r>
          </w:p>
        </w:tc>
      </w:tr>
      <w:tr>
        <w:trPr>
          <w:cantSplit/>
        </w:trPr>
        <w:tc>
          <w:tcPr>
            <w:tcW w:type="pct" w:w="20%"/>
            <w:shd w:fill="EDF3F5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本地无 Vitis HLS</w:t>
            </w:r>
          </w:p>
        </w:tc>
        <w:tc>
          <w:tcPr>
            <w:tcW w:type="pct" w:w="34%"/>
            <w:shd w:fill="EDF3F5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无法复现日志/调解析器</w:t>
            </w:r>
          </w:p>
        </w:tc>
        <w:tc>
          <w:tcPr>
            <w:tcW w:type="pct" w:w="46%"/>
            <w:shd w:fill="EDF3F5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第一周就装好，别拖</w:t>
            </w:r>
          </w:p>
        </w:tc>
      </w:tr>
    </w:tbl>
    <w:p>
      <w:pPr>
        <w:pStyle w:val="Heading2"/>
        <w:spacing w:after="120" w:before="280" w:line="312"/>
      </w:pPr>
      <w:r>
        <w:rPr>
          <w:rFonts w:ascii="Calibri" w:eastAsia="SimHei"/>
          <w:b/>
          <w:bCs/>
          <w:color w:val="0B1C2C"/>
          <w:sz w:val="28"/>
          <w:szCs w:val="28"/>
        </w:rPr>
        <w:t xml:space="preserve">10.3  范式争议：先正确 vs 联合优化</w:t>
      </w:r>
    </w:p>
    <w:p>
      <w:pPr>
        <w:spacing w:after="6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赛道规则要求先修正确性再优化 PPA。但 C-3 的 COEVO 反对这个串行范式，主张联合优化。建议：遵守赛道规则的顺序（这是评分要求），但读 COEVO 让你在设计 agent 的“何时切换到 PPA 阶段”这个判断时不被单一思路锁死——也许 correctness 基本稳住后就可以边优化边回归验证，而不是死等 100% 正确。</w:t>
      </w:r>
    </w:p>
    <w:p>
      <w:pPr>
        <w:pStyle w:val="Heading1"/>
        <w:spacing w:after="160" w:before="360" w:line="312"/>
      </w:pPr>
      <w:r>
        <w:rPr>
          <w:rFonts w:ascii="Calibri" w:eastAsia="SimHei"/>
          <w:b/>
          <w:bCs/>
          <w:color w:val="0B1C2C"/>
          <w:sz w:val="32"/>
          <w:szCs w:val="32"/>
        </w:rPr>
        <w:t xml:space="preserve">附录 A  术语表</w:t>
      </w:r>
    </w:p>
    <w:tbl>
      <w:tblPr>
        <w:tblW w:type="pct" w:w="100%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4%"/>
            <w:shd w:fill="1B6B7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术语</w:t>
            </w:r>
          </w:p>
        </w:tc>
        <w:tc>
          <w:tcPr>
            <w:tcW w:type="pct" w:w="40%"/>
            <w:shd w:fill="1B6B7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展开</w:t>
            </w:r>
          </w:p>
        </w:tc>
        <w:tc>
          <w:tcPr>
            <w:tcW w:type="pct" w:w="46%"/>
            <w:shd w:fill="1B6B7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一句话</w:t>
            </w:r>
          </w:p>
        </w:tc>
      </w:tr>
      <w:tr>
        <w:trPr>
          <w:cantSplit/>
        </w:trPr>
        <w:tc>
          <w:tcPr>
            <w:tcW w:type="pct" w:w="14%"/>
            <w:shd w:fill="EDF3F5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HLS</w:t>
            </w:r>
          </w:p>
        </w:tc>
        <w:tc>
          <w:tcPr>
            <w:tcW w:type="pct" w:w="40%"/>
            <w:shd w:fill="EDF3F5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High-Level Synthesis</w:t>
            </w:r>
          </w:p>
        </w:tc>
        <w:tc>
          <w:tcPr>
            <w:tcW w:type="pct" w:w="46%"/>
            <w:shd w:fill="EDF3F5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C/C++ → FPGA 硬件</w:t>
            </w:r>
          </w:p>
        </w:tc>
      </w:tr>
      <w:tr>
        <w:trPr>
          <w:cantSplit/>
        </w:trPr>
        <w:tc>
          <w:tcPr>
            <w:tcW w:type="pct" w:w="14%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LLM</w:t>
            </w:r>
          </w:p>
        </w:tc>
        <w:tc>
          <w:tcPr>
            <w:tcW w:type="pct" w:w="40%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Large Language Model</w:t>
            </w:r>
          </w:p>
        </w:tc>
        <w:tc>
          <w:tcPr>
            <w:tcW w:type="pct" w:w="46%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agent 的大脑</w:t>
            </w:r>
          </w:p>
        </w:tc>
      </w:tr>
      <w:tr>
        <w:trPr>
          <w:cantSplit/>
        </w:trPr>
        <w:tc>
          <w:tcPr>
            <w:tcW w:type="pct" w:w="14%"/>
            <w:shd w:fill="EDF3F5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agent</w:t>
            </w:r>
          </w:p>
        </w:tc>
        <w:tc>
          <w:tcPr>
            <w:tcW w:type="pct" w:w="40%"/>
            <w:shd w:fill="EDF3F5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Autonomous Agent</w:t>
            </w:r>
          </w:p>
        </w:tc>
        <w:tc>
          <w:tcPr>
            <w:tcW w:type="pct" w:w="46%"/>
            <w:shd w:fill="EDF3F5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能循环调工具完成任务的 LLM 程序</w:t>
            </w:r>
          </w:p>
        </w:tc>
      </w:tr>
      <w:tr>
        <w:trPr>
          <w:cantSplit/>
        </w:trPr>
        <w:tc>
          <w:tcPr>
            <w:tcW w:type="pct" w:w="14%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csim</w:t>
            </w:r>
          </w:p>
        </w:tc>
        <w:tc>
          <w:tcPr>
            <w:tcW w:type="pct" w:w="40%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C Simulation</w:t>
            </w:r>
          </w:p>
        </w:tc>
        <w:tc>
          <w:tcPr>
            <w:tcW w:type="pct" w:w="46%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跑 C 验功能</w:t>
            </w:r>
          </w:p>
        </w:tc>
      </w:tr>
      <w:tr>
        <w:trPr>
          <w:cantSplit/>
        </w:trPr>
        <w:tc>
          <w:tcPr>
            <w:tcW w:type="pct" w:w="14%"/>
            <w:shd w:fill="EDF3F5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csynth</w:t>
            </w:r>
          </w:p>
        </w:tc>
        <w:tc>
          <w:tcPr>
            <w:tcW w:type="pct" w:w="40%"/>
            <w:shd w:fill="EDF3F5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C Synthesis</w:t>
            </w:r>
          </w:p>
        </w:tc>
        <w:tc>
          <w:tcPr>
            <w:tcW w:type="pct" w:w="46%"/>
            <w:shd w:fill="EDF3F5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C→RTL 综合并出报告</w:t>
            </w:r>
          </w:p>
        </w:tc>
      </w:tr>
      <w:tr>
        <w:trPr>
          <w:cantSplit/>
        </w:trPr>
        <w:tc>
          <w:tcPr>
            <w:tcW w:type="pct" w:w="14%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cosim</w:t>
            </w:r>
          </w:p>
        </w:tc>
        <w:tc>
          <w:tcPr>
            <w:tcW w:type="pct" w:w="40%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C/RTL Co-Simulation</w:t>
            </w:r>
          </w:p>
        </w:tc>
        <w:tc>
          <w:tcPr>
            <w:tcW w:type="pct" w:w="46%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RTL+测试台协同仿真</w:t>
            </w:r>
          </w:p>
        </w:tc>
      </w:tr>
      <w:tr>
        <w:trPr>
          <w:cantSplit/>
        </w:trPr>
        <w:tc>
          <w:tcPr>
            <w:tcW w:type="pct" w:w="14%"/>
            <w:shd w:fill="EDF3F5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PPA</w:t>
            </w:r>
          </w:p>
        </w:tc>
        <w:tc>
          <w:tcPr>
            <w:tcW w:type="pct" w:w="40%"/>
            <w:shd w:fill="EDF3F5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Performance/Power/Area</w:t>
            </w:r>
          </w:p>
        </w:tc>
        <w:tc>
          <w:tcPr>
            <w:tcW w:type="pct" w:w="46%"/>
            <w:shd w:fill="EDF3F5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性能/功耗/资源</w:t>
            </w:r>
          </w:p>
        </w:tc>
      </w:tr>
      <w:tr>
        <w:trPr>
          <w:cantSplit/>
        </w:trPr>
        <w:tc>
          <w:tcPr>
            <w:tcW w:type="pct" w:w="14%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II</w:t>
            </w:r>
          </w:p>
        </w:tc>
        <w:tc>
          <w:tcPr>
            <w:tcW w:type="pct" w:w="40%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Initiation Interval</w:t>
            </w:r>
          </w:p>
        </w:tc>
        <w:tc>
          <w:tcPr>
            <w:tcW w:type="pct" w:w="46%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流水线每隔几拍能输入一个新数据</w:t>
            </w:r>
          </w:p>
        </w:tc>
      </w:tr>
      <w:tr>
        <w:trPr>
          <w:cantSplit/>
        </w:trPr>
        <w:tc>
          <w:tcPr>
            <w:tcW w:type="pct" w:w="14%"/>
            <w:shd w:fill="EDF3F5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pragma</w:t>
            </w:r>
          </w:p>
        </w:tc>
        <w:tc>
          <w:tcPr>
            <w:tcW w:type="pct" w:w="40%"/>
            <w:shd w:fill="EDF3F5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HLS Directive</w:t>
            </w:r>
          </w:p>
        </w:tc>
        <w:tc>
          <w:tcPr>
            <w:tcW w:type="pct" w:w="46%"/>
            <w:shd w:fill="EDF3F5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C 里指挥硬件生成的指令</w:t>
            </w:r>
          </w:p>
        </w:tc>
      </w:tr>
      <w:tr>
        <w:trPr>
          <w:cantSplit/>
        </w:trPr>
        <w:tc>
          <w:tcPr>
            <w:tcW w:type="pct" w:w="14%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dataflow</w:t>
            </w:r>
          </w:p>
        </w:tc>
        <w:tc>
          <w:tcPr>
            <w:tcW w:type="pct" w:w="40%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Task-Level Pipelining</w:t>
            </w:r>
          </w:p>
        </w:tc>
        <w:tc>
          <w:tcPr>
            <w:tcW w:type="pct" w:w="46%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函数间任务级流水</w:t>
            </w:r>
          </w:p>
        </w:tc>
      </w:tr>
      <w:tr>
        <w:trPr>
          <w:cantSplit/>
        </w:trPr>
        <w:tc>
          <w:tcPr>
            <w:tcW w:type="pct" w:w="14%"/>
            <w:shd w:fill="EDF3F5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RAG</w:t>
            </w:r>
          </w:p>
        </w:tc>
        <w:tc>
          <w:tcPr>
            <w:tcW w:type="pct" w:w="40%"/>
            <w:shd w:fill="EDF3F5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Retrieval-Augmented Generation</w:t>
            </w:r>
          </w:p>
        </w:tc>
        <w:tc>
          <w:tcPr>
            <w:tcW w:type="pct" w:w="46%"/>
            <w:shd w:fill="EDF3F5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检索知识再生成</w:t>
            </w:r>
          </w:p>
        </w:tc>
      </w:tr>
      <w:tr>
        <w:trPr>
          <w:cantSplit/>
        </w:trPr>
        <w:tc>
          <w:tcPr>
            <w:tcW w:type="pct" w:w="14%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DoD</w:t>
            </w:r>
          </w:p>
        </w:tc>
        <w:tc>
          <w:tcPr>
            <w:tcW w:type="pct" w:w="40%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Definition of Done</w:t>
            </w:r>
          </w:p>
        </w:tc>
        <w:tc>
          <w:tcPr>
            <w:tcW w:type="pct" w:w="46%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完成定义</w:t>
            </w:r>
          </w:p>
        </w:tc>
      </w:tr>
    </w:tbl>
    <w:p>
      <w:pPr>
        <w:pStyle w:val="Heading1"/>
        <w:spacing w:after="160" w:before="360" w:line="312"/>
      </w:pPr>
      <w:r>
        <w:rPr>
          <w:rFonts w:ascii="Calibri" w:eastAsia="SimHei"/>
          <w:b/>
          <w:bCs/>
          <w:color w:val="0B1C2C"/>
          <w:sz w:val="32"/>
          <w:szCs w:val="32"/>
        </w:rPr>
        <w:t xml:space="preserve">附录 B  知识库条目 schema 模板</w:t>
      </w:r>
    </w:p>
    <w:p>
      <w:pPr>
        <w:spacing w:after="6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队友照此填，你照此读。字段含义见第三章 3.3。</w:t>
      </w:r>
    </w:p>
    <w:tbl>
      <w:tblPr>
        <w:tblW w:type="pct" w:w="100%"/>
        <w:tblBorders>
          <w:top w:val="single" w:color="C8DDE2" w:sz="1"/>
          <w:left w:val="single" w:color="C8DDE2" w:sz="1"/>
          <w:bottom w:val="single" w:color="C8DDE2" w:sz="1"/>
          <w:right w:val="single" w:color="C8DDE2" w:sz="1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c>
          <w:tcPr>
            <w:shd w:fill="F4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eastAsia="SimSun"/>
                <w:color w:val="0B2A3A"/>
                <w:sz w:val="18"/>
                <w:szCs w:val="18"/>
              </w:rPr>
              <w:t xml:space="preserve">id:          KB-018</w:t>
            </w:r>
          </w:p>
          <w:p>
            <w:pPr>
              <w:spacing w:after="0" w:line="240"/>
            </w:pPr>
            <w:r>
              <w:rPr>
                <w:rFonts w:ascii="Consolas" w:eastAsia="SimSun"/>
                <w:color w:val="0B2A3A"/>
                <w:sz w:val="18"/>
                <w:szCs w:val="18"/>
              </w:rPr>
              <w:t xml:space="preserve">症状关键词:   ["cosim deadlock", "dataflow"]</w:t>
            </w:r>
          </w:p>
          <w:p>
            <w:pPr>
              <w:spacing w:after="0" w:line="240"/>
            </w:pPr>
            <w:r>
              <w:rPr>
                <w:rFonts w:ascii="Consolas" w:eastAsia="SimSun"/>
                <w:color w:val="0B2A3A"/>
                <w:sz w:val="18"/>
                <w:szCs w:val="18"/>
              </w:rPr>
              <w:t xml:space="preserve">错误签名:     "deadlock detected.*dataflow"</w:t>
            </w:r>
          </w:p>
          <w:p>
            <w:pPr>
              <w:spacing w:after="0" w:line="240"/>
            </w:pPr>
            <w:r>
              <w:rPr>
                <w:rFonts w:ascii="Consolas" w:eastAsia="SimSun"/>
                <w:color w:val="0B2A3A"/>
                <w:sz w:val="18"/>
                <w:szCs w:val="18"/>
              </w:rPr>
              <w:t xml:space="preserve">根因:         "dataflow 流上读写顺序不当/多生产者多消费者"</w:t>
            </w:r>
          </w:p>
          <w:p>
            <w:pPr>
              <w:spacing w:after="0" w:line="240"/>
            </w:pPr>
            <w:r>
              <w:rPr>
                <w:rFonts w:ascii="Consolas" w:eastAsia="SimSun"/>
                <w:color w:val="0B2A3A"/>
                <w:sz w:val="18"/>
                <w:szCs w:val="18"/>
              </w:rPr>
              <w:t xml:space="preserve">修法策略:     "检查每条 stream 单生产者单消费者；调整读写顺序；必要时加 ping-pong 缓冲"</w:t>
            </w:r>
          </w:p>
          <w:p>
            <w:pPr>
              <w:spacing w:after="0" w:line="240"/>
            </w:pPr>
            <w:r>
              <w:rPr>
                <w:rFonts w:ascii="Consolas" w:eastAsia="SimSun"/>
                <w:color w:val="0B2A3A"/>
                <w:sz w:val="18"/>
                <w:szCs w:val="18"/>
              </w:rPr>
              <w:t xml:space="preserve">代码示例:     "#pragma HLS dataflow\n#pragma HLS stream depth=2 variable=s"</w:t>
            </w:r>
          </w:p>
          <w:p>
            <w:pPr>
              <w:spacing w:after="0" w:line="240"/>
            </w:pPr>
            <w:r>
              <w:rPr>
                <w:rFonts w:ascii="Consolas" w:eastAsia="SimSun"/>
                <w:color w:val="0B2A3A"/>
                <w:sz w:val="18"/>
                <w:szCs w:val="18"/>
              </w:rPr>
              <w:t xml:space="preserve">涉及pragma:   ["dataflow", "stream"]</w:t>
            </w:r>
          </w:p>
          <w:p>
            <w:pPr>
              <w:spacing w:after="0" w:line="240"/>
            </w:pPr>
            <w:r>
              <w:rPr>
                <w:rFonts w:ascii="Consolas" w:eastAsia="SimSun"/>
                <w:color w:val="0B2A3A"/>
                <w:sz w:val="18"/>
                <w:szCs w:val="18"/>
              </w:rPr>
              <w:t xml:space="preserve">PPA影响:      "修复死锁，可能略增缓冲资源"</w:t>
            </w:r>
          </w:p>
          <w:p>
            <w:pPr>
              <w:spacing w:after="0" w:line="240"/>
            </w:pPr>
            <w:r>
              <w:rPr>
                <w:rFonts w:ascii="Consolas" w:eastAsia="SimSun"/>
                <w:color w:val="0B2A3A"/>
                <w:sz w:val="18"/>
                <w:szCs w:val="18"/>
              </w:rPr>
              <w:t xml:space="preserve">阶段:         "correctness"</w:t>
            </w:r>
          </w:p>
        </w:tc>
      </w:tr>
    </w:tbl>
    <w:p>
      <w:pPr>
        <w:pStyle w:val="Heading1"/>
        <w:spacing w:after="160" w:before="360" w:line="312"/>
      </w:pPr>
      <w:r>
        <w:rPr>
          <w:rFonts w:ascii="Calibri" w:eastAsia="SimHei"/>
          <w:b/>
          <w:bCs/>
          <w:color w:val="0B1C2C"/>
          <w:sz w:val="32"/>
          <w:szCs w:val="32"/>
        </w:rPr>
        <w:t xml:space="preserve">附录 C  环境与工具清单</w:t>
      </w:r>
    </w:p>
    <w:p>
      <w:pPr>
        <w:keepNext/>
        <w:spacing w:after="60" w:before="120"/>
      </w:pPr>
      <w:r>
        <w:rPr>
          <w:rFonts w:ascii="Calibri" w:eastAsia="SimHei"/>
          <w:b/>
          <w:bCs/>
          <w:color w:val="1B6B7A"/>
          <w:sz w:val="21"/>
          <w:szCs w:val="21"/>
        </w:rPr>
        <w:t xml:space="preserve">表 C-1  要装的东西</w:t>
      </w:r>
    </w:p>
    <w:tbl>
      <w:tblPr>
        <w:tblW w:type="pct" w:w="100%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none" w:color="FFFFFF" w:sz="0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8%"/>
            <w:shd w:fill="1B6B7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工具</w:t>
            </w:r>
          </w:p>
        </w:tc>
        <w:tc>
          <w:tcPr>
            <w:tcW w:type="pct" w:w="34%"/>
            <w:shd w:fill="1B6B7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pct" w:w="14%"/>
            <w:shd w:fill="1B6B7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谁装</w:t>
            </w:r>
          </w:p>
        </w:tc>
        <w:tc>
          <w:tcPr>
            <w:tcW w:type="pct" w:w="34%"/>
            <w:shd w:fill="1B6B7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rPr>
          <w:cantSplit/>
        </w:trPr>
        <w:tc>
          <w:tcPr>
            <w:tcW w:type="pct" w:w="18%"/>
            <w:shd w:fill="EDF3F5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Vitis HLS</w:t>
            </w:r>
          </w:p>
        </w:tc>
        <w:tc>
          <w:tcPr>
            <w:tcW w:type="pct" w:w="34%"/>
            <w:shd w:fill="EDF3F5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跑 csim/csynth/cosim、出报告</w:t>
            </w:r>
          </w:p>
        </w:tc>
        <w:tc>
          <w:tcPr>
            <w:tcW w:type="pct" w:w="14%"/>
            <w:shd w:fill="EDF3F5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队友</w:t>
            </w:r>
          </w:p>
        </w:tc>
        <w:tc>
          <w:tcPr>
            <w:tcW w:type="pct" w:w="34%"/>
            <w:shd w:fill="EDF3F5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AMD 官网下载，需对应 FPGA 平台版本</w:t>
            </w:r>
          </w:p>
        </w:tc>
      </w:tr>
      <w:tr>
        <w:trPr>
          <w:cantSplit/>
        </w:trPr>
        <w:tc>
          <w:tcPr>
            <w:tcW w:type="pct" w:w="18%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Node.js + npm</w:t>
            </w:r>
          </w:p>
        </w:tc>
        <w:tc>
          <w:tcPr>
            <w:tcW w:type="pct" w:w="34%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跑 docx/脚本</w:t>
            </w:r>
          </w:p>
        </w:tc>
        <w:tc>
          <w:tcPr>
            <w:tcW w:type="pct" w:w="14%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你</w:t>
            </w:r>
          </w:p>
        </w:tc>
        <w:tc>
          <w:tcPr>
            <w:tcW w:type="pct" w:w="34%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已装</w:t>
            </w:r>
          </w:p>
        </w:tc>
      </w:tr>
      <w:tr>
        <w:trPr>
          <w:cantSplit/>
        </w:trPr>
        <w:tc>
          <w:tcPr>
            <w:tcW w:type="pct" w:w="18%"/>
            <w:shd w:fill="EDF3F5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Python 3</w:t>
            </w:r>
          </w:p>
        </w:tc>
        <w:tc>
          <w:tcPr>
            <w:tcW w:type="pct" w:w="34%"/>
            <w:shd w:fill="EDF3F5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跑 Vitis HLS Tcl 包装、数据处理</w:t>
            </w:r>
          </w:p>
        </w:tc>
        <w:tc>
          <w:tcPr>
            <w:tcW w:type="pct" w:w="14%"/>
            <w:shd w:fill="EDF3F5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你+队友</w:t>
            </w:r>
          </w:p>
        </w:tc>
        <w:tc>
          <w:tcPr>
            <w:tcW w:type="pct" w:w="34%"/>
            <w:shd w:fill="EDF3F5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本机暂无，需装</w:t>
            </w:r>
          </w:p>
        </w:tc>
      </w:tr>
      <w:tr>
        <w:trPr>
          <w:cantSplit/>
        </w:trPr>
        <w:tc>
          <w:tcPr>
            <w:tcW w:type="pct" w:w="18%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Git</w:t>
            </w:r>
          </w:p>
        </w:tc>
        <w:tc>
          <w:tcPr>
            <w:tcW w:type="pct" w:w="34%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两人共享代码/知识库</w:t>
            </w:r>
          </w:p>
        </w:tc>
        <w:tc>
          <w:tcPr>
            <w:tcW w:type="pct" w:w="14%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两人</w:t>
            </w:r>
          </w:p>
        </w:tc>
        <w:tc>
          <w:tcPr>
            <w:tcW w:type="pct" w:w="34%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用同一个仓库</w:t>
            </w:r>
          </w:p>
        </w:tc>
      </w:tr>
      <w:tr>
        <w:trPr>
          <w:cantSplit/>
        </w:trPr>
        <w:tc>
          <w:tcPr>
            <w:tcW w:type="pct" w:w="18%"/>
            <w:shd w:fill="EDF3F5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商用 LLM API key</w:t>
            </w:r>
          </w:p>
        </w:tc>
        <w:tc>
          <w:tcPr>
            <w:tcW w:type="pct" w:w="34%"/>
            <w:shd w:fill="EDF3F5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agent 大脑</w:t>
            </w:r>
          </w:p>
        </w:tc>
        <w:tc>
          <w:tcPr>
            <w:tcW w:type="pct" w:w="14%"/>
            <w:shd w:fill="EDF3F5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你</w:t>
            </w:r>
          </w:p>
        </w:tc>
        <w:tc>
          <w:tcPr>
            <w:tcW w:type="pct" w:w="34%"/>
            <w:shd w:fill="EDF3F5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GPT/Claude 等</w:t>
            </w:r>
          </w:p>
        </w:tc>
      </w:tr>
      <w:tr>
        <w:trPr>
          <w:cantSplit/>
        </w:trPr>
        <w:tc>
          <w:tcPr>
            <w:tcW w:type="pct" w:w="18%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VS Code + 插件</w:t>
            </w:r>
          </w:p>
        </w:tc>
        <w:tc>
          <w:tcPr>
            <w:tcW w:type="pct" w:w="34%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写代码</w:t>
            </w:r>
          </w:p>
        </w:tc>
        <w:tc>
          <w:tcPr>
            <w:tcW w:type="pct" w:w="14%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两人</w:t>
            </w:r>
          </w:p>
        </w:tc>
        <w:tc>
          <w:tcPr>
            <w:tcW w:type="pct" w:w="34%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64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C/C++、Python、Verilog 高亮</w:t>
            </w:r>
          </w:p>
        </w:tc>
      </w:tr>
    </w:tbl>
    <w:tbl>
      <w:tblPr>
        <w:tblW w:type="pct" w:w="100%"/>
        <w:tblBorders>
          <w:top w:val="none" w:color="FFFFFF" w:sz="0"/>
          <w:left w:val="single" w:color="C0392B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c>
          <w:tcPr>
            <w:shd w:fill="FBECE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Calibri" w:eastAsia="SimHei"/>
                <w:b/>
                <w:bCs/>
                <w:color w:val="C0392B"/>
                <w:sz w:val="22"/>
                <w:szCs w:val="22"/>
              </w:rPr>
              <w:t xml:space="preserve">收尾</w:t>
            </w:r>
          </w:p>
          <w:p>
            <w:pPr>
              <w:spacing w:after="40" w:line="300"/>
              <w:jc w:val="both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装环境最拖进度。第一周内把 Vitis HLS 和 Python 装好，别让它卡住后面所有事。</w:t>
            </w:r>
          </w:p>
        </w:tc>
      </w:tr>
    </w:tbl>
    <w:sectPr>
      <w:headerReference w:type="default" r:id="rId7"/>
      <w:footerReference w:type="default" r:id="rId8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eastAsia="Microsoft YaHei"/>
        <w:color w:val="5A66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Calibri" w:eastAsia="Microsoft YaHei"/>
        <w:color w:val="9AA6B2"/>
        <w:sz w:val="18"/>
        <w:szCs w:val="18"/>
      </w:rPr>
      <w:t xml:space="preserve">2026 FPGA 竞赛 · AMD Track A 备赛手册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updateFields w:val="true"/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 w:line="312"/>
    </w:pPr>
    <w:rPr>
      <w:rFonts w:ascii="Calibri" w:eastAsia="SimHei"/>
      <w:b/>
      <w:bCs/>
      <w:color w:val="0B1C2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 w:line="312"/>
    </w:pPr>
    <w:rPr>
      <w:rFonts w:ascii="Calibri" w:eastAsia="SimHei"/>
      <w:b/>
      <w:bCs/>
      <w:color w:val="0B1C2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 w:line="312"/>
    </w:pPr>
    <w:rPr>
      <w:rFonts w:ascii="Calibri" w:eastAsia="SimHei"/>
      <w:b/>
      <w:bCs/>
      <w:color w:val="1B6B7A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hgf0vowixspbnndmr8-d" Type="http://schemas.openxmlformats.org/officeDocument/2006/relationships/hyperlink" Target="https://docs.amd.com/r/en-US/ug1399-vitis-hls" TargetMode="External"/><Relationship Id="rIdoname8x8-xnfqug9b2tea" Type="http://schemas.openxmlformats.org/officeDocument/2006/relationships/hyperlink" Target="https://github.com/Xilinx/Vitis-HLS-Introductory-Examples" TargetMode="External"/><Relationship Id="rIdmalj0jijfi04hgkyguvnn" Type="http://schemas.openxmlformats.org/officeDocument/2006/relationships/hyperlink" Target="https://kastner.ucsd.edu/hlsbook/" TargetMode="External"/><Relationship Id="rIdpguve1mar5kyfw8vsxdsl" Type="http://schemas.openxmlformats.org/officeDocument/2006/relationships/hyperlink" Target="&#35265; UG1399 &#23545;&#24212;&#31456;&#33410;" TargetMode="External"/><Relationship Id="rIdzlen0gzwabg8dm6hss-uh" Type="http://schemas.openxmlformats.org/officeDocument/2006/relationships/hyperlink" Target="http://www.openedv.com/" TargetMode="External"/><Relationship Id="rId6aub7vhrzykihazsktetc" Type="http://schemas.openxmlformats.org/officeDocument/2006/relationships/hyperlink" Target="http://www.embedfire.com/" TargetMode="External"/><Relationship Id="rIdeqwwbvl3fghqrh4thuwq7" Type="http://schemas.openxmlformats.org/officeDocument/2006/relationships/hyperlink" Target="https://github.com/Xilinx/PYNQ" TargetMode="External"/><Relationship Id="rId6lmse6negr71lf9zhmsaa" Type="http://schemas.openxmlformats.org/officeDocument/2006/relationships/hyperlink" Target="https://arxiv.org/abs/2210.03629" TargetMode="External"/><Relationship Id="rIdihteiby46v2pk3sawbtrn" Type="http://schemas.openxmlformats.org/officeDocument/2006/relationships/hyperlink" Target="https://www.anthropic.com/engineering/building-effective-agents" TargetMode="External"/><Relationship Id="rIdbk2hd6ygs7q6bceref88c" Type="http://schemas.openxmlformats.org/officeDocument/2006/relationships/hyperlink" Target="https://github.com/princeton-nlp/SWE-agent" TargetMode="External"/><Relationship Id="rIdwwrr70fk7sva12bc6tlfd" Type="http://schemas.openxmlformats.org/officeDocument/2006/relationships/hyperlink" Target="https://platform.openai.com/docs/guides/function-calling" TargetMode="External"/><Relationship Id="rIdrpcg1ar0kz6lm3ss6hgvc" Type="http://schemas.openxmlformats.org/officeDocument/2006/relationships/hyperlink" Target="https://docs.anthropic.com/en/docs/build-with-claude/tool-use/overview" TargetMode="External"/><Relationship Id="rIdyhpglvfzw9yqmpxmxi2j5" Type="http://schemas.openxmlformats.org/officeDocument/2006/relationships/hyperlink" Target="https://github.com/langchain-ai/langgraph" TargetMode="External"/><Relationship Id="rIdsmlu5znlnhk-ugjr6s386" Type="http://schemas.openxmlformats.org/officeDocument/2006/relationships/hyperlink" Target="https://arxiv.org/abs/2303.11366" TargetMode="External"/><Relationship Id="rIdlciapw_6d47euuem6gmyx" Type="http://schemas.openxmlformats.org/officeDocument/2006/relationships/hyperlink" Target="https://arxiv.org/abs/2407.03889" TargetMode="External"/><Relationship Id="rIdw6ad_axrmgzlnkkfoaoju" Type="http://schemas.openxmlformats.org/officeDocument/2006/relationships/hyperlink" Target="https://arxiv.org/abs/2507.00642" TargetMode="External"/><Relationship Id="rIdmjnoswufmvwgep9cvtuqw" Type="http://schemas.openxmlformats.org/officeDocument/2006/relationships/hyperlink" Target="https://arxiv.org/abs/2410.07356" TargetMode="External"/><Relationship Id="rIdy1srreob5se9p-c_bdrh5" Type="http://schemas.openxmlformats.org/officeDocument/2006/relationships/hyperlink" Target="https://arxiv.org/abs/2606.17128" TargetMode="External"/><Relationship Id="rIdg9m-jwhprux2hm1curpdg" Type="http://schemas.openxmlformats.org/officeDocument/2006/relationships/hyperlink" Target="https://arxiv.org/abs/2504.21187" TargetMode="External"/><Relationship Id="rIdttoprviyinwbm20o5nxir" Type="http://schemas.openxmlformats.org/officeDocument/2006/relationships/hyperlink" Target="https://arxiv.org/abs/2504.12268" TargetMode="External"/><Relationship Id="rIdjqs9lgdny4036ka92fbac" Type="http://schemas.openxmlformats.org/officeDocument/2006/relationships/hyperlink" Target="https://arxiv.org/abs/2405.00820" TargetMode="External"/><Relationship Id="rId509xcswqbmqzpq74ehma1" Type="http://schemas.openxmlformats.org/officeDocument/2006/relationships/hyperlink" Target="https://arxiv.org/abs/2408.06810" TargetMode="External"/><Relationship Id="rIddylwhav21jr7m2pna8dmv" Type="http://schemas.openxmlformats.org/officeDocument/2006/relationships/hyperlink" Target="https://arxiv.org/abs/2505.22086" TargetMode="External"/><Relationship Id="rIdl_isferv3hbd77zadhvxp" Type="http://schemas.openxmlformats.org/officeDocument/2006/relationships/hyperlink" Target="https://arxiv.org/abs/2508.03558" TargetMode="External"/><Relationship Id="rIdkbe149v9ctvag0ayosncj" Type="http://schemas.openxmlformats.org/officeDocument/2006/relationships/hyperlink" Target="https://arxiv.org/abs/2408.10428" TargetMode="External"/><Relationship Id="rId2npscgcnyvl60k4xnuieo" Type="http://schemas.openxmlformats.org/officeDocument/2006/relationships/hyperlink" Target="https://arxiv.org/abs/2406.09233" TargetMode="External"/><Relationship Id="rIdwwdlgczjpev5agdglbxdy" Type="http://schemas.openxmlformats.org/officeDocument/2006/relationships/hyperlink" Target="https://arxiv.org/abs/2311.04887" TargetMode="External"/><Relationship Id="rId0ivrhlih80y6yacx0w22a" Type="http://schemas.openxmlformats.org/officeDocument/2006/relationships/hyperlink" Target="https://arxiv.org/abs/2411.11856" TargetMode="External"/><Relationship Id="rIdzqg6qnyzv81wpglnh33ue" Type="http://schemas.openxmlformats.org/officeDocument/2006/relationships/hyperlink" Target="https://arxiv.org/abs/2311.16543" TargetMode="External"/><Relationship Id="rIdardrecqajcmidpdehj6wz" Type="http://schemas.openxmlformats.org/officeDocument/2006/relationships/hyperlink" Target="https://arxiv.org/abs/2604.15001" TargetMode="External"/><Relationship Id="rIdy3pakzuixmi6mx62hpvn1" Type="http://schemas.openxmlformats.org/officeDocument/2006/relationships/hyperlink" Target="https://arxiv.org/abs/2309.07544" TargetMode="External"/><Relationship Id="rIdqqh2vclw1aiqb4zeomh7l" Type="http://schemas.openxmlformats.org/officeDocument/2006/relationships/hyperlink" Target="https://arxiv.org/abs/2308.10204" TargetMode="External"/><Relationship Id="rId4gr-htrtrfbwaurcgo3v9" Type="http://schemas.openxmlformats.org/officeDocument/2006/relationships/hyperlink" Target="https://arxiv.org/abs/2501.09655" TargetMode="External"/><Relationship Id="rId4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 FPGA 竞赛 AMD Track A 备赛学习手册</dc:title>
  <dc:creator>ZCode</dc:creator>
  <cp:lastModifiedBy>Un-named</cp:lastModifiedBy>
  <cp:revision>1</cp:revision>
  <dcterms:created xsi:type="dcterms:W3CDTF">2026-07-03T12:03:00.512Z</dcterms:created>
  <dcterms:modified xsi:type="dcterms:W3CDTF">2026-07-03T12:03:00.515Z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