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ascii="Arial" w:hAnsi="Arial" w:eastAsia="Arial" w:cs="Arial"/>
          <w:b w:val="0"/>
          <w:i w:val="0"/>
          <w:smallCaps w:val="0"/>
          <w:strike w:val="0"/>
          <w:color w:val="000000"/>
          <w:sz w:val="22"/>
          <w:szCs w:val="22"/>
          <w:u w:val="none"/>
          <w:shd w:val="clear" w:fill="auto"/>
          <w:vertAlign w:val="baseline"/>
        </w:rPr>
      </w:pPr>
    </w:p>
    <w:p w14:paraId="00000002">
      <w:pPr>
        <w:pStyle w:val="2"/>
        <w:pBdr>
          <w:top w:val="none" w:color="auto" w:sz="0" w:space="0"/>
          <w:left w:val="none" w:color="auto" w:sz="0" w:space="0"/>
          <w:bottom w:val="none" w:color="auto" w:sz="0" w:space="0"/>
          <w:right w:val="none" w:color="auto" w:sz="0" w:space="0"/>
          <w:between w:val="none" w:color="auto" w:sz="0" w:space="0"/>
        </w:pBdr>
        <w:shd w:val="clear" w:fill="auto"/>
        <w:spacing w:before="0" w:after="120" w:line="275" w:lineRule="auto"/>
        <w:rPr>
          <w:rFonts w:ascii="Google Sans" w:hAnsi="Google Sans" w:eastAsia="Google Sans" w:cs="Google Sans"/>
          <w:b/>
          <w:i w:val="0"/>
          <w:color w:val="1B1C1D"/>
          <w:sz w:val="32"/>
          <w:szCs w:val="32"/>
        </w:rPr>
      </w:pPr>
      <w:r>
        <w:rPr>
          <w:rFonts w:ascii="Google Sans" w:hAnsi="Google Sans" w:eastAsia="Google Sans" w:cs="Google Sans"/>
          <w:b/>
          <w:i w:val="0"/>
          <w:color w:val="1B1C1D"/>
          <w:sz w:val="32"/>
          <w:szCs w:val="32"/>
          <w:rtl w:val="0"/>
        </w:rPr>
        <w:t>基于HASAC深度融合算法的高效车联网任务卸载解决方案</w:t>
      </w:r>
    </w:p>
    <w:p w14:paraId="00000003">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ascii="Google Sans" w:hAnsi="Google Sans" w:eastAsia="Google Sans" w:cs="Google Sans"/>
          <w:b/>
          <w:i w:val="0"/>
          <w:color w:val="1B1C1D"/>
          <w:sz w:val="32"/>
          <w:szCs w:val="32"/>
        </w:rPr>
      </w:pPr>
    </w:p>
    <w:p w14:paraId="00000004">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ascii="Google Sans" w:hAnsi="Google Sans" w:eastAsia="Google Sans" w:cs="Google Sans"/>
          <w:b/>
          <w:i w:val="0"/>
          <w:color w:val="1B1C1D"/>
          <w:sz w:val="32"/>
          <w:szCs w:val="32"/>
        </w:rPr>
      </w:pPr>
    </w:p>
    <w:p w14:paraId="00000005">
      <w:pPr>
        <w:pStyle w:val="3"/>
        <w:pBdr>
          <w:top w:val="none" w:color="auto" w:sz="0" w:space="0"/>
          <w:left w:val="none" w:color="auto" w:sz="0" w:space="0"/>
          <w:bottom w:val="none" w:color="auto" w:sz="0" w:space="0"/>
          <w:right w:val="none" w:color="auto" w:sz="0" w:space="0"/>
          <w:between w:val="none" w:color="auto" w:sz="0" w:space="0"/>
        </w:pBdr>
        <w:shd w:val="clear" w:fill="auto"/>
        <w:spacing w:before="0" w:after="120" w:line="275" w:lineRule="auto"/>
        <w:rPr>
          <w:rFonts w:ascii="Google Sans" w:hAnsi="Google Sans" w:eastAsia="Google Sans" w:cs="Google Sans"/>
          <w:b/>
          <w:i w:val="0"/>
          <w:color w:val="1B1C1D"/>
          <w:sz w:val="30"/>
          <w:szCs w:val="30"/>
        </w:rPr>
      </w:pPr>
      <w:r>
        <w:rPr>
          <w:rFonts w:ascii="Google Sans" w:hAnsi="Google Sans" w:eastAsia="Google Sans" w:cs="Google Sans"/>
          <w:b/>
          <w:i w:val="0"/>
          <w:color w:val="1B1C1D"/>
          <w:sz w:val="30"/>
          <w:szCs w:val="30"/>
          <w:rtl w:val="0"/>
        </w:rPr>
        <w:t>执行摘要</w:t>
      </w:r>
    </w:p>
    <w:p w14:paraId="00000006">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ascii="Google Sans" w:hAnsi="Google Sans" w:eastAsia="Google Sans" w:cs="Google Sans"/>
          <w:b/>
          <w:i w:val="0"/>
          <w:color w:val="1B1C1D"/>
          <w:sz w:val="30"/>
          <w:szCs w:val="30"/>
        </w:rPr>
      </w:pPr>
    </w:p>
    <w:p w14:paraId="00000007">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ascii="Google Sans Text" w:hAnsi="Google Sans Text" w:eastAsia="Google Sans Text" w:cs="Google Sans Text"/>
          <w:i w:val="0"/>
          <w:color w:val="1B1C1D"/>
          <w:sz w:val="30"/>
          <w:szCs w:val="30"/>
        </w:rPr>
      </w:pPr>
      <w:r>
        <w:rPr>
          <w:rFonts w:ascii="Google Sans Text" w:hAnsi="Google Sans Text" w:eastAsia="Google Sans Text" w:cs="Google Sans Text"/>
          <w:i w:val="0"/>
          <w:color w:val="1B1C1D"/>
          <w:sz w:val="30"/>
          <w:szCs w:val="30"/>
          <w:rtl w:val="0"/>
        </w:rPr>
        <w:t>车联网（V2X）环境下的任务卸载面临着严峻挑战，包括极端动态性、资源异构性以及通信不稳定性。传统的强化学习（RL）方法在适应这些复杂性方面往往力不从心。异构智能体软演员-评论家（HASAC）算法作为一个强大的理论基线，通过最大熵（MaxEnt）强化学习和序贯更新机制，有效处理多智能体协作和异构性问题，并收敛于量子响应均衡（QRE）。</w:t>
      </w:r>
    </w:p>
    <w:p w14:paraId="00000008">
      <w:pPr>
        <w:pBdr>
          <w:top w:val="none" w:color="auto" w:sz="0" w:space="0"/>
          <w:left w:val="none" w:color="auto" w:sz="0" w:space="0"/>
          <w:bottom w:val="none" w:color="auto" w:sz="0" w:space="0"/>
          <w:right w:val="none" w:color="auto" w:sz="0" w:space="0"/>
          <w:between w:val="none" w:color="auto" w:sz="0" w:space="0"/>
        </w:pBdr>
        <w:shd w:val="clear" w:fill="auto"/>
        <w:spacing w:after="120" w:line="275" w:lineRule="auto"/>
        <w:rPr>
          <w:rFonts w:ascii="Google Sans Text" w:hAnsi="Google Sans Text" w:eastAsia="Google Sans Text" w:cs="Google Sans Text"/>
          <w:i w:val="0"/>
          <w:color w:val="1B1C1D"/>
          <w:sz w:val="30"/>
          <w:szCs w:val="30"/>
        </w:rPr>
      </w:pPr>
      <w:r>
        <w:rPr>
          <w:rFonts w:ascii="Google Sans Text" w:hAnsi="Google Sans Text" w:eastAsia="Google Sans Text" w:cs="Google Sans Text"/>
          <w:i w:val="0"/>
          <w:color w:val="1B1C1D"/>
          <w:sz w:val="30"/>
          <w:szCs w:val="30"/>
          <w:rtl w:val="0"/>
        </w:rPr>
        <w:t>本报告提出并详细阐述了HASAC-Flow框架，该框架通过深度算法融合，对基线HASAC进行两大核心创新增强：</w:t>
      </w:r>
    </w:p>
    <w:p w14:paraId="00000009">
      <w:pPr>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after="0" w:afterAutospacing="0" w:line="275" w:lineRule="auto"/>
        <w:ind w:left="585" w:hanging="360"/>
      </w:pPr>
      <w:r>
        <w:rPr>
          <w:rFonts w:ascii="Google Sans Text" w:hAnsi="Google Sans Text" w:eastAsia="Google Sans Text" w:cs="Google Sans Text"/>
          <w:b/>
          <w:i w:val="0"/>
          <w:color w:val="1B1C1D"/>
          <w:sz w:val="30"/>
          <w:szCs w:val="30"/>
          <w:rtl w:val="0"/>
        </w:rPr>
        <w:t>动态上下文感知状态表征：</w:t>
      </w:r>
      <w:r>
        <w:rPr>
          <w:rFonts w:ascii="Google Sans Text" w:hAnsi="Google Sans Text" w:eastAsia="Google Sans Text" w:cs="Google Sans Text"/>
          <w:i w:val="0"/>
          <w:color w:val="1B1C1D"/>
          <w:sz w:val="30"/>
          <w:szCs w:val="30"/>
          <w:rtl w:val="0"/>
        </w:rPr>
        <w:t xml:space="preserve"> 引入Transformer编码器并结合对比学习，处理历史观测数据，生成更丰富、更鲁棒的状态嵌入，从而捕捉V2X环境中至关重要的时间动态。</w:t>
      </w:r>
    </w:p>
    <w:p w14:paraId="0000000A">
      <w:pPr>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120" w:line="275" w:lineRule="auto"/>
        <w:ind w:left="585" w:hanging="360"/>
      </w:pPr>
      <w:r>
        <w:rPr>
          <w:rFonts w:ascii="Google Sans Text" w:hAnsi="Google Sans Text" w:eastAsia="Google Sans Text" w:cs="Google Sans Text"/>
          <w:b/>
          <w:i w:val="0"/>
          <w:color w:val="1B1C1D"/>
          <w:sz w:val="30"/>
          <w:szCs w:val="30"/>
          <w:rtl w:val="0"/>
        </w:rPr>
        <w:t>自适应角色条件化异构策略生成：</w:t>
      </w:r>
      <w:r>
        <w:rPr>
          <w:rFonts w:ascii="Google Sans Text" w:hAnsi="Google Sans Text" w:eastAsia="Google Sans Text" w:cs="Google Sans Text"/>
          <w:i w:val="0"/>
          <w:color w:val="1B1C1D"/>
          <w:sz w:val="30"/>
          <w:szCs w:val="30"/>
          <w:rtl w:val="0"/>
        </w:rPr>
        <w:t xml:space="preserve"> 利用软角色分配网络动态推断智能体角色，并以此为条件驱动一个受Kaleidoscope启发的策略网络，生成高度专业化和自适应的卸载策略。</w:t>
      </w:r>
    </w:p>
    <w:p w14:paraId="0000000B">
      <w:pPr>
        <w:pBdr>
          <w:top w:val="none" w:color="auto" w:sz="0" w:space="0"/>
          <w:left w:val="none" w:color="auto" w:sz="0" w:space="0"/>
          <w:bottom w:val="none" w:color="auto" w:sz="0" w:space="0"/>
          <w:right w:val="none" w:color="auto" w:sz="0" w:space="0"/>
          <w:between w:val="none" w:color="auto" w:sz="0" w:space="0"/>
        </w:pBdr>
        <w:shd w:val="clear" w:fill="auto"/>
        <w:spacing w:before="240" w:after="240" w:line="275" w:lineRule="auto"/>
        <w:rPr>
          <w:rFonts w:ascii="Google Sans Text" w:hAnsi="Google Sans Text" w:eastAsia="Google Sans Text" w:cs="Google Sans Text"/>
          <w:i w:val="0"/>
          <w:color w:val="1B1C1D"/>
          <w:sz w:val="30"/>
          <w:szCs w:val="30"/>
        </w:rPr>
      </w:pPr>
      <w:r>
        <w:rPr>
          <w:rFonts w:ascii="Google Sans Text" w:hAnsi="Google Sans Text" w:eastAsia="Google Sans Text" w:cs="Google Sans Text"/>
          <w:i w:val="0"/>
          <w:color w:val="1B1C1D"/>
          <w:sz w:val="30"/>
          <w:szCs w:val="30"/>
          <w:rtl w:val="0"/>
        </w:rPr>
        <w:t>这些深度融合的增强，在保留HASAC核心理论完整性的前提下，预计将显著提升V2X任务卸载的性能，包括更高的任务完成率、更低的任务延迟、更优的资源利用效率以及对V2X高度动态环境更强的适应性。所提出的创新点经过精心设计，可供高年级硕士研究生顺利实现。</w:t>
      </w:r>
    </w:p>
    <w:p w14:paraId="0000000C">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ascii="Google Sans Text" w:hAnsi="Google Sans Text" w:eastAsia="Google Sans Text" w:cs="Google Sans Text"/>
          <w:i w:val="0"/>
          <w:color w:val="1B1C1D"/>
          <w:sz w:val="30"/>
          <w:szCs w:val="30"/>
        </w:rPr>
      </w:pPr>
    </w:p>
    <w:p w14:paraId="0000000D">
      <w:pPr>
        <w:pStyle w:val="3"/>
        <w:pBdr>
          <w:top w:val="none" w:color="auto" w:sz="0" w:space="0"/>
          <w:left w:val="none" w:color="auto" w:sz="0" w:space="0"/>
          <w:bottom w:val="none" w:color="auto" w:sz="0" w:space="0"/>
          <w:right w:val="none" w:color="auto" w:sz="0" w:space="0"/>
          <w:between w:val="none" w:color="auto" w:sz="0" w:space="0"/>
        </w:pBdr>
        <w:shd w:val="clear" w:fill="auto"/>
        <w:spacing w:before="0" w:after="120" w:line="275" w:lineRule="auto"/>
        <w:rPr>
          <w:rFonts w:ascii="Google Sans" w:hAnsi="Google Sans" w:eastAsia="Google Sans" w:cs="Google Sans"/>
          <w:b/>
          <w:i w:val="0"/>
          <w:color w:val="1B1C1D"/>
          <w:sz w:val="30"/>
          <w:szCs w:val="30"/>
        </w:rPr>
      </w:pPr>
      <w:r>
        <w:rPr>
          <w:rFonts w:ascii="Google Sans" w:hAnsi="Google Sans" w:eastAsia="Google Sans" w:cs="Google Sans"/>
          <w:b/>
          <w:i w:val="0"/>
          <w:color w:val="1B1C1D"/>
          <w:sz w:val="30"/>
          <w:szCs w:val="30"/>
          <w:rtl w:val="0"/>
        </w:rPr>
        <w:t>1. 引言：利用先进多智能体强化学习应对车联网任务卸载</w:t>
      </w:r>
    </w:p>
    <w:p w14:paraId="0000000E">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ascii="Google Sans" w:hAnsi="Google Sans" w:eastAsia="Google Sans" w:cs="Google Sans"/>
          <w:b/>
          <w:i w:val="0"/>
          <w:color w:val="1B1C1D"/>
          <w:sz w:val="30"/>
          <w:szCs w:val="30"/>
        </w:rPr>
      </w:pPr>
    </w:p>
    <w:p w14:paraId="0000000F">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ascii="Google Sans Text" w:hAnsi="Google Sans Text" w:eastAsia="Google Sans Text" w:cs="Google Sans Text"/>
          <w:i w:val="0"/>
          <w:color w:val="1B1C1D"/>
          <w:sz w:val="30"/>
          <w:szCs w:val="30"/>
        </w:rPr>
      </w:pPr>
      <w:bookmarkStart w:id="0" w:name="_GoBack"/>
      <w:r>
        <w:rPr>
          <w:rFonts w:ascii="Google Sans Text" w:hAnsi="Google Sans Text" w:eastAsia="Google Sans Text" w:cs="Google Sans Text"/>
          <w:i w:val="0"/>
          <w:color w:val="1B1C1D"/>
          <w:sz w:val="30"/>
          <w:szCs w:val="30"/>
          <w:rtl w:val="0"/>
        </w:rPr>
        <w:t xml:space="preserve">车载自组织网络（VANETs）作为未来智能交通系统（ITS）和自动驾驶技术的基石，正面临着前所未有的计算挑战。随着高精地图实时更新、多车协同感知数据融合处理、动态路径规划以及复杂车载娱乐系统等应用日益普及，车辆自带的车载单元（OBUs）有限的计算、存储和能源资源已难以满足这些计算密集型任务的严苛需求。因此，将任务卸载（Task Offloading）至路边单元（RSUs）、移动边缘计算（MEC）服务器，甚至邻近的、拥有闲置资源的车辆，已成为必然的技术趋势 </w:t>
      </w:r>
      <w:r>
        <w:rPr>
          <w:rFonts w:ascii="Google Sans Text" w:hAnsi="Google Sans Text" w:eastAsia="Google Sans Text" w:cs="Google Sans Text"/>
          <w:i w:val="0"/>
          <w:color w:val="575B5F"/>
          <w:sz w:val="24"/>
          <w:szCs w:val="24"/>
          <w:vertAlign w:val="superscript"/>
          <w:rtl w:val="0"/>
        </w:rPr>
        <w:t>1</w:t>
      </w:r>
      <w:r>
        <w:rPr>
          <w:rFonts w:ascii="Google Sans Text" w:hAnsi="Google Sans Text" w:eastAsia="Google Sans Text" w:cs="Google Sans Text"/>
          <w:i w:val="0"/>
          <w:color w:val="1B1C1D"/>
          <w:sz w:val="30"/>
          <w:szCs w:val="30"/>
          <w:rtl w:val="0"/>
        </w:rPr>
        <w:t>。</w:t>
      </w:r>
    </w:p>
    <w:bookmarkEnd w:id="0"/>
    <w:p w14:paraId="00000010">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ascii="Google Sans Text" w:hAnsi="Google Sans Text" w:eastAsia="Google Sans Text" w:cs="Google Sans Text"/>
          <w:i w:val="0"/>
          <w:color w:val="1B1C1D"/>
          <w:sz w:val="30"/>
          <w:szCs w:val="30"/>
        </w:rPr>
      </w:pPr>
      <w:r>
        <w:rPr>
          <w:rFonts w:ascii="Google Sans Text" w:hAnsi="Google Sans Text" w:eastAsia="Google Sans Text" w:cs="Google Sans Text"/>
          <w:i w:val="0"/>
          <w:color w:val="1B1C1D"/>
          <w:sz w:val="30"/>
          <w:szCs w:val="30"/>
          <w:rtl w:val="0"/>
        </w:rPr>
        <w:t>然而，车联网环境下的任务卸载决策面临一系列独特的、相互交织的挑战。首先，</w:t>
      </w:r>
      <w:r>
        <w:rPr>
          <w:rFonts w:ascii="Google Sans Text" w:hAnsi="Google Sans Text" w:eastAsia="Google Sans Text" w:cs="Google Sans Text"/>
          <w:b/>
          <w:i w:val="0"/>
          <w:color w:val="1B1C1D"/>
          <w:sz w:val="30"/>
          <w:szCs w:val="30"/>
          <w:rtl w:val="0"/>
        </w:rPr>
        <w:t>极端动态性</w:t>
      </w:r>
      <w:r>
        <w:rPr>
          <w:rFonts w:ascii="Google Sans Text" w:hAnsi="Google Sans Text" w:eastAsia="Google Sans Text" w:cs="Google Sans Text"/>
          <w:i w:val="0"/>
          <w:color w:val="1B1C1D"/>
          <w:sz w:val="30"/>
          <w:szCs w:val="30"/>
          <w:rtl w:val="0"/>
        </w:rPr>
        <w:t>是其最显著的特征。车辆以高速移动，导致网络拓扑结构以前所未有的频率剧烈变化，节点间的连接关系和通信质量瞬息万变。其次，</w:t>
      </w:r>
      <w:r>
        <w:rPr>
          <w:rFonts w:ascii="Google Sans Text" w:hAnsi="Google Sans Text" w:eastAsia="Google Sans Text" w:cs="Google Sans Text"/>
          <w:b/>
          <w:i w:val="0"/>
          <w:color w:val="1B1C1D"/>
          <w:sz w:val="30"/>
          <w:szCs w:val="30"/>
          <w:rtl w:val="0"/>
        </w:rPr>
        <w:t>资源异构性</w:t>
      </w:r>
      <w:r>
        <w:rPr>
          <w:rFonts w:ascii="Google Sans Text" w:hAnsi="Google Sans Text" w:eastAsia="Google Sans Text" w:cs="Google Sans Text"/>
          <w:i w:val="0"/>
          <w:color w:val="1B1C1D"/>
          <w:sz w:val="30"/>
          <w:szCs w:val="30"/>
          <w:rtl w:val="0"/>
        </w:rPr>
        <w:t>普遍存在。网络中的车辆个体差异巨大，从拥有强大计算单元和电池的商用卡车到计算能力有限的经济型轿车，其资源禀赋（计算能力、内存、电池容量）千差万别。最后，</w:t>
      </w:r>
      <w:r>
        <w:rPr>
          <w:rFonts w:ascii="Google Sans Text" w:hAnsi="Google Sans Text" w:eastAsia="Google Sans Text" w:cs="Google Sans Text"/>
          <w:b/>
          <w:i w:val="0"/>
          <w:color w:val="1B1C1D"/>
          <w:sz w:val="30"/>
          <w:szCs w:val="30"/>
          <w:rtl w:val="0"/>
        </w:rPr>
        <w:t>通信不稳定性</w:t>
      </w:r>
      <w:r>
        <w:rPr>
          <w:rFonts w:ascii="Google Sans Text" w:hAnsi="Google Sans Text" w:eastAsia="Google Sans Text" w:cs="Google Sans Text"/>
          <w:i w:val="0"/>
          <w:color w:val="1B1C1D"/>
          <w:sz w:val="30"/>
          <w:szCs w:val="30"/>
          <w:rtl w:val="0"/>
        </w:rPr>
        <w:t xml:space="preserve">进一步加剧了问题的复杂性。无线信道的衰落、多径效应、信号干扰以及车辆移动造成的频繁切换，都可能导致通信链路的延迟、抖动和中断 </w:t>
      </w:r>
      <w:r>
        <w:rPr>
          <w:rFonts w:ascii="Google Sans Text" w:hAnsi="Google Sans Text" w:eastAsia="Google Sans Text" w:cs="Google Sans Text"/>
          <w:i w:val="0"/>
          <w:color w:val="575B5F"/>
          <w:sz w:val="24"/>
          <w:szCs w:val="24"/>
          <w:vertAlign w:val="superscript"/>
          <w:rtl w:val="0"/>
        </w:rPr>
        <w:t>1</w:t>
      </w:r>
      <w:r>
        <w:rPr>
          <w:rFonts w:ascii="Google Sans Text" w:hAnsi="Google Sans Text" w:eastAsia="Google Sans Text" w:cs="Google Sans Text"/>
          <w:i w:val="0"/>
          <w:color w:val="1B1C1D"/>
          <w:sz w:val="30"/>
          <w:szCs w:val="30"/>
          <w:rtl w:val="0"/>
        </w:rPr>
        <w:t xml:space="preserve">。这些独特的环境特性使得传统的、基于静态规则或集中式优化的卸载策略难以奏效。它们无法适应环境的快速变化，也无法有效利用异构的资源，往往导致决策延迟、资源浪费甚至任务失败。因此，V2X任务卸载问题被视为一个对决策算法适应性、鲁棒性和效率要求极高的“最坏情况”场景，迫切需要一种能够在这种复杂动态环境中进行智能决策的全新范式 </w:t>
      </w:r>
      <w:r>
        <w:rPr>
          <w:rFonts w:ascii="Google Sans Text" w:hAnsi="Google Sans Text" w:eastAsia="Google Sans Text" w:cs="Google Sans Text"/>
          <w:i w:val="0"/>
          <w:color w:val="575B5F"/>
          <w:sz w:val="24"/>
          <w:szCs w:val="24"/>
          <w:vertAlign w:val="superscript"/>
          <w:rtl w:val="0"/>
        </w:rPr>
        <w:t>1</w:t>
      </w:r>
      <w:r>
        <w:rPr>
          <w:rFonts w:ascii="Google Sans Text" w:hAnsi="Google Sans Text" w:eastAsia="Google Sans Text" w:cs="Google Sans Text"/>
          <w:i w:val="0"/>
          <w:color w:val="1B1C1D"/>
          <w:sz w:val="30"/>
          <w:szCs w:val="30"/>
          <w:rtl w:val="0"/>
        </w:rPr>
        <w:t>。</w:t>
      </w:r>
    </w:p>
    <w:p w14:paraId="00000011">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ascii="Google Sans Text" w:hAnsi="Google Sans Text" w:eastAsia="Google Sans Text" w:cs="Google Sans Text"/>
          <w:i w:val="0"/>
          <w:color w:val="1B1C1D"/>
          <w:sz w:val="30"/>
          <w:szCs w:val="30"/>
        </w:rPr>
      </w:pPr>
      <w:r>
        <w:rPr>
          <w:rFonts w:ascii="Google Sans Text" w:hAnsi="Google Sans Text" w:eastAsia="Google Sans Text" w:cs="Google Sans Text"/>
          <w:i w:val="0"/>
          <w:color w:val="1B1C1D"/>
          <w:sz w:val="30"/>
          <w:szCs w:val="30"/>
          <w:rtl w:val="0"/>
        </w:rPr>
        <w:t xml:space="preserve">多智能体强化学习（MARL）为解决这类复杂的去中心化决策问题提供了强有力的理论框架和实践途径。MARL允许将系统中的每个决策实体（在此场景中为每辆车）建模为一个独立的智能体，它们通过与共享环境的交互和相互协作，学习如何制定最优策略以最大化共同的目标 </w:t>
      </w:r>
      <w:r>
        <w:rPr>
          <w:rFonts w:ascii="Google Sans Text" w:hAnsi="Google Sans Text" w:eastAsia="Google Sans Text" w:cs="Google Sans Text"/>
          <w:i w:val="0"/>
          <w:color w:val="575B5F"/>
          <w:sz w:val="24"/>
          <w:szCs w:val="24"/>
          <w:vertAlign w:val="superscript"/>
          <w:rtl w:val="0"/>
        </w:rPr>
        <w:t>1</w:t>
      </w:r>
      <w:r>
        <w:rPr>
          <w:rFonts w:ascii="Google Sans Text" w:hAnsi="Google Sans Text" w:eastAsia="Google Sans Text" w:cs="Google Sans Text"/>
          <w:i w:val="0"/>
          <w:color w:val="1B1C1D"/>
          <w:sz w:val="30"/>
          <w:szCs w:val="30"/>
          <w:rtl w:val="0"/>
        </w:rPr>
        <w:t xml:space="preserve">。在MARL的众多范式中，**中心化训练、去中心化执行（CTDE）**范式尤为关键，它被广泛认为是将MARL应用于现实世界问题的核心使能技术。CTDE范式的核心思想是：在训练阶段，允许一个集中的训练器（或称为“上帝视角”的评论家Critic）访问所有智能体的全局信息，包括它们的局部观察、采取的动作、策略参数以及环境的完整状态。这种全局视野使得训练过程能够有效解决多智能体系统固有的非平稳性（non-stationarity）和信用分配（credit assignment）两大难题，从而学习到高度复杂的协同策略。而在执行阶段，每个智能体仅依赖其自身的局部观察和已经训练好的策略网络，独立、快速地做出决策，无需进行实时、高开销的全局通信。这种“离线学习协同，在线独立决策”的模式完美契合了车联网任务卸载对低延迟和高自主性的现实需求 </w:t>
      </w:r>
      <w:r>
        <w:rPr>
          <w:rFonts w:ascii="Google Sans Text" w:hAnsi="Google Sans Text" w:eastAsia="Google Sans Text" w:cs="Google Sans Text"/>
          <w:i w:val="0"/>
          <w:color w:val="575B5F"/>
          <w:sz w:val="24"/>
          <w:szCs w:val="24"/>
          <w:vertAlign w:val="superscript"/>
          <w:rtl w:val="0"/>
        </w:rPr>
        <w:t>1</w:t>
      </w:r>
      <w:r>
        <w:rPr>
          <w:rFonts w:ascii="Google Sans Text" w:hAnsi="Google Sans Text" w:eastAsia="Google Sans Text" w:cs="Google Sans Text"/>
          <w:i w:val="0"/>
          <w:color w:val="1B1C1D"/>
          <w:sz w:val="30"/>
          <w:szCs w:val="30"/>
          <w:rtl w:val="0"/>
        </w:rPr>
        <w:t>。</w:t>
      </w:r>
    </w:p>
    <w:p w14:paraId="00000012">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ascii="Google Sans Text" w:hAnsi="Google Sans Text" w:eastAsia="Google Sans Text" w:cs="Google Sans Text"/>
          <w:i w:val="0"/>
          <w:color w:val="1B1C1D"/>
          <w:sz w:val="30"/>
          <w:szCs w:val="30"/>
        </w:rPr>
      </w:pPr>
      <w:r>
        <w:rPr>
          <w:rFonts w:ascii="Google Sans Text" w:hAnsi="Google Sans Text" w:eastAsia="Google Sans Text" w:cs="Google Sans Text"/>
          <w:i w:val="0"/>
          <w:color w:val="1B1C1D"/>
          <w:sz w:val="30"/>
          <w:szCs w:val="30"/>
          <w:rtl w:val="0"/>
        </w:rPr>
        <w:t xml:space="preserve">本报告旨在详细阐述HASAC-Flow，一个新颖的深度融合MARL框架，如何有效应对V2X任务卸载中的多方面挑战。HASAC-Flow的构建并非凭空而来，而是根植于一个强大的理论基石——在ICLR 2024上提出的异构智能体软演员-评论家（Heterogeneous-Agent Soft Actor-Critic, HASAC）算法 </w:t>
      </w:r>
      <w:r>
        <w:rPr>
          <w:rFonts w:ascii="Google Sans Text" w:hAnsi="Google Sans Text" w:eastAsia="Google Sans Text" w:cs="Google Sans Text"/>
          <w:i w:val="0"/>
          <w:color w:val="575B5F"/>
          <w:sz w:val="24"/>
          <w:szCs w:val="24"/>
          <w:vertAlign w:val="superscript"/>
          <w:rtl w:val="0"/>
        </w:rPr>
        <w:t>1</w:t>
      </w:r>
      <w:r>
        <w:rPr>
          <w:rFonts w:ascii="Google Sans Text" w:hAnsi="Google Sans Text" w:eastAsia="Google Sans Text" w:cs="Google Sans Text"/>
          <w:i w:val="0"/>
          <w:color w:val="1B1C1D"/>
          <w:sz w:val="30"/>
          <w:szCs w:val="30"/>
          <w:rtl w:val="0"/>
        </w:rPr>
        <w:t>。本报告的核心主旨在于，通过在一个具有坚实理论基础的基线算法HASAC之上，协同地、端到端地融合两个关键的创新支柱，HASAC-Flow能够显著提升V2X任务卸载的性能。所提出的方法旨在既保持HASAC算法的理论严谨性，又确保其对于高年级硕士研究生而言具有可实现性。</w:t>
      </w:r>
    </w:p>
    <w:p w14:paraId="00000013">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ascii="Google Sans Text" w:hAnsi="Google Sans Text" w:eastAsia="Google Sans Text" w:cs="Google Sans Text"/>
          <w:i w:val="0"/>
          <w:color w:val="1B1C1D"/>
          <w:sz w:val="30"/>
          <w:szCs w:val="30"/>
        </w:rPr>
      </w:pPr>
    </w:p>
    <w:p w14:paraId="00000014">
      <w:pPr>
        <w:pStyle w:val="3"/>
        <w:pBdr>
          <w:top w:val="none" w:color="auto" w:sz="0" w:space="0"/>
          <w:left w:val="none" w:color="auto" w:sz="0" w:space="0"/>
          <w:bottom w:val="none" w:color="auto" w:sz="0" w:space="0"/>
          <w:right w:val="none" w:color="auto" w:sz="0" w:space="0"/>
          <w:between w:val="none" w:color="auto" w:sz="0" w:space="0"/>
        </w:pBdr>
        <w:shd w:val="clear" w:fill="auto"/>
        <w:spacing w:before="0" w:after="120" w:line="275" w:lineRule="auto"/>
        <w:rPr>
          <w:rFonts w:ascii="Google Sans" w:hAnsi="Google Sans" w:eastAsia="Google Sans" w:cs="Google Sans"/>
          <w:b/>
          <w:i w:val="0"/>
          <w:color w:val="1B1C1D"/>
          <w:sz w:val="30"/>
          <w:szCs w:val="30"/>
        </w:rPr>
      </w:pPr>
      <w:r>
        <w:rPr>
          <w:rFonts w:ascii="Google Sans" w:hAnsi="Google Sans" w:eastAsia="Google Sans" w:cs="Google Sans"/>
          <w:b/>
          <w:i w:val="0"/>
          <w:color w:val="1B1C1D"/>
          <w:sz w:val="30"/>
          <w:szCs w:val="30"/>
          <w:rtl w:val="0"/>
        </w:rPr>
        <w:t>2. 基础框架：异构智能体软演员-评论家（HASAC）深度解析</w:t>
      </w:r>
    </w:p>
    <w:p w14:paraId="00000015">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ascii="Google Sans" w:hAnsi="Google Sans" w:eastAsia="Google Sans" w:cs="Google Sans"/>
          <w:b/>
          <w:i w:val="0"/>
          <w:color w:val="1B1C1D"/>
          <w:sz w:val="30"/>
          <w:szCs w:val="30"/>
        </w:rPr>
      </w:pPr>
    </w:p>
    <w:p w14:paraId="00000016">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ascii="Google Sans Text" w:hAnsi="Google Sans Text" w:eastAsia="Google Sans Text" w:cs="Google Sans Text"/>
          <w:i w:val="0"/>
          <w:color w:val="1B1C1D"/>
          <w:sz w:val="30"/>
          <w:szCs w:val="30"/>
        </w:rPr>
      </w:pPr>
      <w:r>
        <w:rPr>
          <w:rFonts w:ascii="Google Sans Text" w:hAnsi="Google Sans Text" w:eastAsia="Google Sans Text" w:cs="Google Sans Text"/>
          <w:i w:val="0"/>
          <w:color w:val="1B1C1D"/>
          <w:sz w:val="30"/>
          <w:szCs w:val="30"/>
          <w:rtl w:val="0"/>
        </w:rPr>
        <w:t>HASAC-Flow的强大能力源于其所基于的异构智能体软演员-评论家（HASAC）算法。要理解HASAC-Flow的创新性，必须首先深入剖析HASAC的核心思想、理论保证及其架构。</w:t>
      </w:r>
    </w:p>
    <w:p w14:paraId="00000017">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ascii="Google Sans Text" w:hAnsi="Google Sans Text" w:eastAsia="Google Sans Text" w:cs="Google Sans Text"/>
          <w:i w:val="0"/>
          <w:color w:val="1B1C1D"/>
          <w:sz w:val="30"/>
          <w:szCs w:val="30"/>
        </w:rPr>
      </w:pPr>
    </w:p>
    <w:p w14:paraId="00000018">
      <w:pPr>
        <w:pStyle w:val="4"/>
        <w:pBdr>
          <w:top w:val="none" w:color="auto" w:sz="0" w:space="0"/>
          <w:left w:val="none" w:color="auto" w:sz="0" w:space="0"/>
          <w:bottom w:val="none" w:color="auto" w:sz="0" w:space="0"/>
          <w:right w:val="none" w:color="auto" w:sz="0" w:space="0"/>
          <w:between w:val="none" w:color="auto" w:sz="0" w:space="0"/>
        </w:pBdr>
        <w:shd w:val="clear" w:fill="auto"/>
        <w:spacing w:before="0" w:after="120" w:line="275" w:lineRule="auto"/>
        <w:rPr>
          <w:rFonts w:ascii="Google Sans" w:hAnsi="Google Sans" w:eastAsia="Google Sans" w:cs="Google Sans"/>
          <w:b/>
          <w:i w:val="0"/>
          <w:color w:val="1B1C1D"/>
          <w:sz w:val="24"/>
          <w:szCs w:val="24"/>
        </w:rPr>
      </w:pPr>
      <w:r>
        <w:rPr>
          <w:rFonts w:ascii="Google Sans" w:hAnsi="Google Sans" w:eastAsia="Google Sans" w:cs="Google Sans"/>
          <w:b/>
          <w:i w:val="0"/>
          <w:color w:val="1B1C1D"/>
          <w:sz w:val="24"/>
          <w:szCs w:val="24"/>
          <w:rtl w:val="0"/>
        </w:rPr>
        <w:t>2.1 最大熵（MaxEnt）目标：超越贪婪优化</w:t>
      </w:r>
    </w:p>
    <w:p w14:paraId="00000019">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ascii="Google Sans" w:hAnsi="Google Sans" w:eastAsia="Google Sans" w:cs="Google Sans"/>
          <w:b/>
          <w:i w:val="0"/>
          <w:color w:val="1B1C1D"/>
          <w:sz w:val="24"/>
          <w:szCs w:val="24"/>
        </w:rPr>
      </w:pPr>
    </w:p>
    <w:p w14:paraId="0000001A">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ascii="Google Sans Text" w:hAnsi="Google Sans Text" w:eastAsia="Google Sans Text" w:cs="Google Sans Text"/>
          <w:i w:val="0"/>
          <w:color w:val="1B1C1D"/>
          <w:sz w:val="30"/>
          <w:szCs w:val="30"/>
        </w:rPr>
      </w:pPr>
      <w:r>
        <w:rPr>
          <w:rFonts w:ascii="Google Sans Text" w:hAnsi="Google Sans Text" w:eastAsia="Google Sans Text" w:cs="Google Sans Text"/>
          <w:i w:val="0"/>
          <w:color w:val="1B1C1D"/>
          <w:sz w:val="30"/>
          <w:szCs w:val="30"/>
          <w:rtl w:val="0"/>
        </w:rPr>
        <w:t xml:space="preserve">传统的MARL算法通常旨在最大化一个标准的联合目标函数，即所有智能体在一段时间内的期望累积奖励之和。然而，这个看似直接的目标函数在复杂的协作任务中隐藏着巨大的陷阱。HASAC的作者通过一个简单的2智能体矩阵博弈生动地揭示了这一问题 </w:t>
      </w:r>
      <w:r>
        <w:rPr>
          <w:rFonts w:ascii="Google Sans Text" w:hAnsi="Google Sans Text" w:eastAsia="Google Sans Text" w:cs="Google Sans Text"/>
          <w:i w:val="0"/>
          <w:color w:val="575B5F"/>
          <w:sz w:val="24"/>
          <w:szCs w:val="24"/>
          <w:vertAlign w:val="superscript"/>
          <w:rtl w:val="0"/>
        </w:rPr>
        <w:t>1</w:t>
      </w:r>
      <w:r>
        <w:rPr>
          <w:rFonts w:ascii="Google Sans Text" w:hAnsi="Google Sans Text" w:eastAsia="Google Sans Text" w:cs="Google Sans Text"/>
          <w:i w:val="0"/>
          <w:color w:val="1B1C1D"/>
          <w:sz w:val="30"/>
          <w:szCs w:val="30"/>
          <w:rtl w:val="0"/>
        </w:rPr>
        <w:t xml:space="preserve">。在该博弈中，存在三个纳什均衡（Nash Equilibria, NEs），其奖励分别为5、10和20。当智能体的初始策略稍微偏向于奖励为5的次优均衡点时，诸如MAPPO和HAPPO等标准算法会迅速且确定性地收敛到这个局部最优解，而无法发现奖励更高的帕累托最优均衡 </w:t>
      </w:r>
      <w:r>
        <w:rPr>
          <w:rFonts w:ascii="Google Sans Text" w:hAnsi="Google Sans Text" w:eastAsia="Google Sans Text" w:cs="Google Sans Text"/>
          <w:i w:val="0"/>
          <w:color w:val="575B5F"/>
          <w:sz w:val="24"/>
          <w:szCs w:val="24"/>
          <w:vertAlign w:val="superscript"/>
          <w:rtl w:val="0"/>
        </w:rPr>
        <w:t>1</w:t>
      </w:r>
      <w:r>
        <w:rPr>
          <w:rFonts w:ascii="Google Sans Text" w:hAnsi="Google Sans Text" w:eastAsia="Google Sans Text" w:cs="Google Sans Text"/>
          <w:i w:val="0"/>
          <w:color w:val="1B1C1D"/>
          <w:sz w:val="30"/>
          <w:szCs w:val="30"/>
          <w:rtl w:val="0"/>
        </w:rPr>
        <w:t>。</w:t>
      </w:r>
    </w:p>
    <w:p w14:paraId="0000001B">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ascii="Google Sans Text" w:hAnsi="Google Sans Text" w:eastAsia="Google Sans Text" w:cs="Google Sans Text"/>
          <w:i w:val="0"/>
          <w:color w:val="1B1C1D"/>
          <w:sz w:val="30"/>
          <w:szCs w:val="30"/>
        </w:rPr>
      </w:pPr>
      <w:r>
        <w:rPr>
          <w:rFonts w:ascii="Google Sans Text" w:hAnsi="Google Sans Text" w:eastAsia="Google Sans Text" w:cs="Google Sans Text"/>
          <w:i w:val="0"/>
          <w:color w:val="1B1C1D"/>
          <w:sz w:val="30"/>
          <w:szCs w:val="30"/>
          <w:rtl w:val="0"/>
        </w:rPr>
        <w:t xml:space="preserve">这种现象并非偶然，而是一个系统性的缺陷。标准目标函数本质上是贪婪的，一旦智能体群体发现了一个局部最优的协作策略，任何单个智能体的单方面偏离（即探索）都会导致联合奖励下降，从而受到惩罚。这种机制有效地“锁定”了智能体，使其无法逃离次优的“引力井”。这种“贪婪”的优化目标直接导致了探索不足，从而使得算法收敛到次优的局部最优解。由于算法倾向于惩罚任何偏离当前已知最佳策略的探索行为，智能体被限制在已发现的局部最优区域内，无法发现潜在的更高回报路径 </w:t>
      </w:r>
      <w:r>
        <w:rPr>
          <w:rFonts w:ascii="Google Sans Text" w:hAnsi="Google Sans Text" w:eastAsia="Google Sans Text" w:cs="Google Sans Text"/>
          <w:i w:val="0"/>
          <w:color w:val="575B5F"/>
          <w:sz w:val="24"/>
          <w:szCs w:val="24"/>
          <w:vertAlign w:val="superscript"/>
          <w:rtl w:val="0"/>
        </w:rPr>
        <w:t>1</w:t>
      </w:r>
      <w:r>
        <w:rPr>
          <w:rFonts w:ascii="Google Sans Text" w:hAnsi="Google Sans Text" w:eastAsia="Google Sans Text" w:cs="Google Sans Text"/>
          <w:i w:val="0"/>
          <w:color w:val="1B1C1D"/>
          <w:sz w:val="30"/>
          <w:szCs w:val="30"/>
          <w:rtl w:val="0"/>
        </w:rPr>
        <w:t>。</w:t>
      </w:r>
    </w:p>
    <w:p w14:paraId="0000001C">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ascii="Google Sans Text" w:hAnsi="Google Sans Text" w:eastAsia="Google Sans Text" w:cs="Google Sans Text"/>
          <w:i w:val="0"/>
          <w:color w:val="1B1C1D"/>
          <w:sz w:val="30"/>
          <w:szCs w:val="30"/>
        </w:rPr>
      </w:pPr>
      <w:r>
        <w:rPr>
          <w:rFonts w:ascii="Google Sans Text" w:hAnsi="Google Sans Text" w:eastAsia="Google Sans Text" w:cs="Google Sans Text"/>
          <w:i w:val="0"/>
          <w:color w:val="1B1C1D"/>
          <w:sz w:val="30"/>
          <w:szCs w:val="30"/>
          <w:rtl w:val="0"/>
        </w:rPr>
        <w:t>为了从根本上解决这个问题，HASAC引入了</w:t>
      </w:r>
      <w:r>
        <w:rPr>
          <w:rFonts w:ascii="Google Sans Text" w:hAnsi="Google Sans Text" w:eastAsia="Google Sans Text" w:cs="Google Sans Text"/>
          <w:b/>
          <w:i w:val="0"/>
          <w:color w:val="1B1C1D"/>
          <w:sz w:val="30"/>
          <w:szCs w:val="30"/>
          <w:rtl w:val="0"/>
        </w:rPr>
        <w:t>最大熵（MaxEnt）MARL目标函数</w:t>
      </w:r>
      <w:r>
        <w:rPr>
          <w:rFonts w:ascii="Google Sans Text" w:hAnsi="Google Sans Text" w:eastAsia="Google Sans Text" w:cs="Google Sans Text"/>
          <w:i w:val="0"/>
          <w:color w:val="1B1C1D"/>
          <w:sz w:val="30"/>
          <w:szCs w:val="30"/>
          <w:rtl w:val="0"/>
        </w:rPr>
        <w:t xml:space="preserve">。这个公式的核心变革在于，它在优化目标中明确地加入了对**策略随机性（stochasticity）**的奖励。熵是衡量一个概率分布不确定性的指标，熵越高，策略的随机性越强。因此，MaxEnt目标函数引导智能体寻找的不仅仅是奖励高的策略，更是那些在获得高奖励的同时，尽可能保持多样性和探索性的策略 </w:t>
      </w:r>
      <w:r>
        <w:rPr>
          <w:rFonts w:ascii="Google Sans Text" w:hAnsi="Google Sans Text" w:eastAsia="Google Sans Text" w:cs="Google Sans Text"/>
          <w:i w:val="0"/>
          <w:color w:val="575B5F"/>
          <w:sz w:val="24"/>
          <w:szCs w:val="24"/>
          <w:vertAlign w:val="superscript"/>
          <w:rtl w:val="0"/>
        </w:rPr>
        <w:t>1</w:t>
      </w:r>
      <w:r>
        <w:rPr>
          <w:rFonts w:ascii="Google Sans Text" w:hAnsi="Google Sans Text" w:eastAsia="Google Sans Text" w:cs="Google Sans Text"/>
          <w:i w:val="0"/>
          <w:color w:val="1B1C1D"/>
          <w:sz w:val="30"/>
          <w:szCs w:val="30"/>
          <w:rtl w:val="0"/>
        </w:rPr>
        <w:t xml:space="preserve">。这种优化目标的根本性转变，是HASAC能够逃逸次优均衡的直接原因。标准目标函数的失败源于其对任何偏离局部最优的探索行为的惩罚。而MaxEnt目标通过奖励策略的熵，为智能体提供了必要的“能量”或“动机”去尝试那些当前看来并非最优、但可能通往更优联合均衡的动作。这不仅仅是一个微小的调整，而是对求解目标本身的一次范式革新 </w:t>
      </w:r>
      <w:r>
        <w:rPr>
          <w:rFonts w:ascii="Google Sans Text" w:hAnsi="Google Sans Text" w:eastAsia="Google Sans Text" w:cs="Google Sans Text"/>
          <w:i w:val="0"/>
          <w:color w:val="575B5F"/>
          <w:sz w:val="24"/>
          <w:szCs w:val="24"/>
          <w:vertAlign w:val="superscript"/>
          <w:rtl w:val="0"/>
        </w:rPr>
        <w:t>1</w:t>
      </w:r>
      <w:r>
        <w:rPr>
          <w:rFonts w:ascii="Google Sans Text" w:hAnsi="Google Sans Text" w:eastAsia="Google Sans Text" w:cs="Google Sans Text"/>
          <w:i w:val="0"/>
          <w:color w:val="1B1C1D"/>
          <w:sz w:val="30"/>
          <w:szCs w:val="30"/>
          <w:rtl w:val="0"/>
        </w:rPr>
        <w:t>。</w:t>
      </w:r>
    </w:p>
    <w:p w14:paraId="0000001D">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ascii="Google Sans Text" w:hAnsi="Google Sans Text" w:eastAsia="Google Sans Text" w:cs="Google Sans Text"/>
          <w:i w:val="0"/>
          <w:color w:val="1B1C1D"/>
          <w:sz w:val="30"/>
          <w:szCs w:val="30"/>
        </w:rPr>
      </w:pPr>
    </w:p>
    <w:p w14:paraId="0000001E">
      <w:pPr>
        <w:pStyle w:val="4"/>
        <w:pBdr>
          <w:top w:val="none" w:color="auto" w:sz="0" w:space="0"/>
          <w:left w:val="none" w:color="auto" w:sz="0" w:space="0"/>
          <w:bottom w:val="none" w:color="auto" w:sz="0" w:space="0"/>
          <w:right w:val="none" w:color="auto" w:sz="0" w:space="0"/>
          <w:between w:val="none" w:color="auto" w:sz="0" w:space="0"/>
        </w:pBdr>
        <w:shd w:val="clear" w:fill="auto"/>
        <w:spacing w:before="0" w:after="120" w:line="275" w:lineRule="auto"/>
        <w:rPr>
          <w:rFonts w:ascii="Google Sans" w:hAnsi="Google Sans" w:eastAsia="Google Sans" w:cs="Google Sans"/>
          <w:b/>
          <w:i w:val="0"/>
          <w:color w:val="1B1C1D"/>
          <w:sz w:val="24"/>
          <w:szCs w:val="24"/>
        </w:rPr>
      </w:pPr>
      <w:r>
        <w:rPr>
          <w:rFonts w:ascii="Google Sans" w:hAnsi="Google Sans" w:eastAsia="Google Sans" w:cs="Google Sans"/>
          <w:b/>
          <w:i w:val="0"/>
          <w:color w:val="1B1C1D"/>
          <w:sz w:val="24"/>
          <w:szCs w:val="24"/>
          <w:rtl w:val="0"/>
        </w:rPr>
        <w:t>2.2 理论保证：收敛于量子响应均衡（QRE）</w:t>
      </w:r>
    </w:p>
    <w:p w14:paraId="0000001F">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ascii="Google Sans" w:hAnsi="Google Sans" w:eastAsia="Google Sans" w:cs="Google Sans"/>
          <w:b/>
          <w:i w:val="0"/>
          <w:color w:val="1B1C1D"/>
          <w:sz w:val="24"/>
          <w:szCs w:val="24"/>
        </w:rPr>
      </w:pPr>
    </w:p>
    <w:p w14:paraId="00000020">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ascii="Google Sans Text" w:hAnsi="Google Sans Text" w:eastAsia="Google Sans Text" w:cs="Google Sans Text"/>
          <w:i w:val="0"/>
          <w:color w:val="1B1C1D"/>
          <w:sz w:val="30"/>
          <w:szCs w:val="30"/>
        </w:rPr>
      </w:pPr>
      <w:r>
        <w:rPr>
          <w:rFonts w:ascii="Google Sans Text" w:hAnsi="Google Sans Text" w:eastAsia="Google Sans Text" w:cs="Google Sans Text"/>
          <w:i w:val="0"/>
          <w:color w:val="1B1C1D"/>
          <w:sz w:val="30"/>
          <w:szCs w:val="30"/>
          <w:rtl w:val="0"/>
        </w:rPr>
        <w:t>引入MaxEnt目标函数后，算法收敛的解的概念也从传统的纳什均衡（NE）演变为</w:t>
      </w:r>
      <w:r>
        <w:rPr>
          <w:rFonts w:ascii="Google Sans Text" w:hAnsi="Google Sans Text" w:eastAsia="Google Sans Text" w:cs="Google Sans Text"/>
          <w:b/>
          <w:i w:val="0"/>
          <w:color w:val="1B1C1D"/>
          <w:sz w:val="30"/>
          <w:szCs w:val="30"/>
          <w:rtl w:val="0"/>
        </w:rPr>
        <w:t>量子响应均衡（Quantal Response Equilibrium, QRE）</w:t>
      </w:r>
      <w:r>
        <w:rPr>
          <w:rFonts w:ascii="Google Sans Text" w:hAnsi="Google Sans Text" w:eastAsia="Google Sans Text" w:cs="Google Sans Text"/>
          <w:i w:val="0"/>
          <w:color w:val="1B1C1D"/>
          <w:sz w:val="30"/>
          <w:szCs w:val="30"/>
          <w:rtl w:val="0"/>
        </w:rPr>
        <w:t xml:space="preserve">。QRE可以被理解为NE在存在“噪声”决策下的一个泛化概念。在QRE中，智能体不会像在NE中那样确定性地选择具有最高期望回报的动作，而是以一种“有噪最优”的方式进行响应 </w:t>
      </w:r>
      <w:r>
        <w:rPr>
          <w:rFonts w:ascii="Google Sans Text" w:hAnsi="Google Sans Text" w:eastAsia="Google Sans Text" w:cs="Google Sans Text"/>
          <w:i w:val="0"/>
          <w:color w:val="575B5F"/>
          <w:sz w:val="24"/>
          <w:szCs w:val="24"/>
          <w:vertAlign w:val="superscript"/>
          <w:rtl w:val="0"/>
        </w:rPr>
        <w:t>1</w:t>
      </w:r>
      <w:r>
        <w:rPr>
          <w:rFonts w:ascii="Google Sans Text" w:hAnsi="Google Sans Text" w:eastAsia="Google Sans Text" w:cs="Google Sans Text"/>
          <w:i w:val="0"/>
          <w:color w:val="1B1C1D"/>
          <w:sz w:val="30"/>
          <w:szCs w:val="30"/>
          <w:rtl w:val="0"/>
        </w:rPr>
        <w:t>。</w:t>
      </w:r>
    </w:p>
    <w:p w14:paraId="00000021">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ascii="Google Sans Text" w:hAnsi="Google Sans Text" w:eastAsia="Google Sans Text" w:cs="Google Sans Text"/>
          <w:i w:val="0"/>
          <w:color w:val="1B1C1D"/>
          <w:sz w:val="30"/>
          <w:szCs w:val="30"/>
        </w:rPr>
      </w:pPr>
      <w:r>
        <w:rPr>
          <w:rFonts w:ascii="Google Sans Text" w:hAnsi="Google Sans Text" w:eastAsia="Google Sans Text" w:cs="Google Sans Text"/>
          <w:i w:val="0"/>
          <w:color w:val="1B1C1D"/>
          <w:sz w:val="30"/>
          <w:szCs w:val="30"/>
          <w:rtl w:val="0"/>
        </w:rPr>
        <w:t xml:space="preserve">HASAC证明了其收敛到的QRE策略具有玻尔兹曼分布的形式，这意味着一个动作被选择的概率与其期望的软Q值（soft Q-value）的指数成正比。Q值越高的动作被选择的概率越大，但即使是Q值较低的动作，也依然保留了被选择的可能性 </w:t>
      </w:r>
      <w:r>
        <w:rPr>
          <w:rFonts w:ascii="Google Sans Text" w:hAnsi="Google Sans Text" w:eastAsia="Google Sans Text" w:cs="Google Sans Text"/>
          <w:i w:val="0"/>
          <w:color w:val="575B5F"/>
          <w:sz w:val="24"/>
          <w:szCs w:val="24"/>
          <w:vertAlign w:val="superscript"/>
          <w:rtl w:val="0"/>
        </w:rPr>
        <w:t>1</w:t>
      </w:r>
      <w:r>
        <w:rPr>
          <w:rFonts w:ascii="Google Sans Text" w:hAnsi="Google Sans Text" w:eastAsia="Google Sans Text" w:cs="Google Sans Text"/>
          <w:i w:val="0"/>
          <w:color w:val="1B1C1D"/>
          <w:sz w:val="30"/>
          <w:szCs w:val="30"/>
          <w:rtl w:val="0"/>
        </w:rPr>
        <w:t xml:space="preserve">。这种收敛到QRE的特性，对于V2X任务卸载场景具有深刻的现实意义。一个确定性的NE策略在V2X中可能表现为：“永远卸载到信号最强的RSU”。这种策略在稳定环境下或许有效，但在动态环境中却极其脆弱——一旦该RSU过载或车辆驶离其覆盖范围，策略便会彻底失效。相比之下，一个QRE策略则更为稳健和灵活，它可能表现为：“以80%的概率卸载到信号最强的RSU，但同时保留15%的概率尝试信号次强的RSU，以及5%的概率尝试与附近算力强的车辆协作” </w:t>
      </w:r>
      <w:r>
        <w:rPr>
          <w:rFonts w:ascii="Google Sans Text" w:hAnsi="Google Sans Text" w:eastAsia="Google Sans Text" w:cs="Google Sans Text"/>
          <w:i w:val="0"/>
          <w:color w:val="575B5F"/>
          <w:sz w:val="24"/>
          <w:szCs w:val="24"/>
          <w:vertAlign w:val="superscript"/>
          <w:rtl w:val="0"/>
        </w:rPr>
        <w:t>1</w:t>
      </w:r>
      <w:r>
        <w:rPr>
          <w:rFonts w:ascii="Google Sans Text" w:hAnsi="Google Sans Text" w:eastAsia="Google Sans Text" w:cs="Google Sans Text"/>
          <w:i w:val="0"/>
          <w:color w:val="1B1C1D"/>
          <w:sz w:val="30"/>
          <w:szCs w:val="30"/>
          <w:rtl w:val="0"/>
        </w:rPr>
        <w:t>。</w:t>
      </w:r>
    </w:p>
    <w:p w14:paraId="00000022">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ascii="Google Sans Text" w:hAnsi="Google Sans Text" w:eastAsia="Google Sans Text" w:cs="Google Sans Text"/>
          <w:i w:val="0"/>
          <w:color w:val="1B1C1D"/>
          <w:sz w:val="30"/>
          <w:szCs w:val="30"/>
        </w:rPr>
      </w:pPr>
      <w:r>
        <w:rPr>
          <w:rFonts w:ascii="Google Sans Text" w:hAnsi="Google Sans Text" w:eastAsia="Google Sans Text" w:cs="Google Sans Text"/>
          <w:i w:val="0"/>
          <w:color w:val="1B1C1D"/>
          <w:sz w:val="30"/>
          <w:szCs w:val="30"/>
          <w:rtl w:val="0"/>
        </w:rPr>
        <w:t xml:space="preserve">QRE收敛，由最大熵目标驱动，为V2X环境的极端动态性和不确定性提供了一种固有的鲁棒性机制。这种策略的随机性并非仅仅是训练阶段用于探索的工具，它本身就是一种在执行阶段对抗环境不确定性的机制。QRE策略天然地对冲了环境突变的风险，使得智能体能够更灵活地应对突发状况，例如某个RSU突然过载或通信链路中断。这种内在的随机性使得策略在面对不可预测的V2X条件时，能够保持其有效性和适应性，这在本质上比确定性策略更适合V2X领域的高度不确定性 </w:t>
      </w:r>
      <w:r>
        <w:rPr>
          <w:rFonts w:ascii="Google Sans Text" w:hAnsi="Google Sans Text" w:eastAsia="Google Sans Text" w:cs="Google Sans Text"/>
          <w:i w:val="0"/>
          <w:color w:val="575B5F"/>
          <w:sz w:val="24"/>
          <w:szCs w:val="24"/>
          <w:vertAlign w:val="superscript"/>
          <w:rtl w:val="0"/>
        </w:rPr>
        <w:t>1</w:t>
      </w:r>
      <w:r>
        <w:rPr>
          <w:rFonts w:ascii="Google Sans Text" w:hAnsi="Google Sans Text" w:eastAsia="Google Sans Text" w:cs="Google Sans Text"/>
          <w:i w:val="0"/>
          <w:color w:val="1B1C1D"/>
          <w:sz w:val="30"/>
          <w:szCs w:val="30"/>
          <w:rtl w:val="0"/>
        </w:rPr>
        <w:t>。</w:t>
      </w:r>
    </w:p>
    <w:p w14:paraId="00000023">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ascii="Google Sans Text" w:hAnsi="Google Sans Text" w:eastAsia="Google Sans Text" w:cs="Google Sans Text"/>
          <w:i w:val="0"/>
          <w:color w:val="1B1C1D"/>
          <w:sz w:val="30"/>
          <w:szCs w:val="30"/>
        </w:rPr>
      </w:pPr>
    </w:p>
    <w:p w14:paraId="00000024">
      <w:pPr>
        <w:pStyle w:val="4"/>
        <w:pBdr>
          <w:top w:val="none" w:color="auto" w:sz="0" w:space="0"/>
          <w:left w:val="none" w:color="auto" w:sz="0" w:space="0"/>
          <w:bottom w:val="none" w:color="auto" w:sz="0" w:space="0"/>
          <w:right w:val="none" w:color="auto" w:sz="0" w:space="0"/>
          <w:between w:val="none" w:color="auto" w:sz="0" w:space="0"/>
        </w:pBdr>
        <w:shd w:val="clear" w:fill="auto"/>
        <w:spacing w:before="0" w:after="120" w:line="275" w:lineRule="auto"/>
        <w:rPr>
          <w:rFonts w:ascii="Google Sans" w:hAnsi="Google Sans" w:eastAsia="Google Sans" w:cs="Google Sans"/>
          <w:b/>
          <w:i w:val="0"/>
          <w:color w:val="1B1C1D"/>
          <w:sz w:val="24"/>
          <w:szCs w:val="24"/>
        </w:rPr>
      </w:pPr>
      <w:r>
        <w:rPr>
          <w:rFonts w:ascii="Google Sans" w:hAnsi="Google Sans" w:eastAsia="Google Sans" w:cs="Google Sans"/>
          <w:b/>
          <w:i w:val="0"/>
          <w:color w:val="1B1C1D"/>
          <w:sz w:val="24"/>
          <w:szCs w:val="24"/>
          <w:rtl w:val="0"/>
        </w:rPr>
        <w:t>2.3 核心架构：实践中的CTDE</w:t>
      </w:r>
    </w:p>
    <w:p w14:paraId="00000025">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ascii="Google Sans" w:hAnsi="Google Sans" w:eastAsia="Google Sans" w:cs="Google Sans"/>
          <w:b/>
          <w:i w:val="0"/>
          <w:color w:val="1B1C1D"/>
          <w:sz w:val="24"/>
          <w:szCs w:val="24"/>
        </w:rPr>
      </w:pPr>
    </w:p>
    <w:p w14:paraId="00000026">
      <w:pPr>
        <w:pBdr>
          <w:top w:val="none" w:color="auto" w:sz="0" w:space="0"/>
          <w:left w:val="none" w:color="auto" w:sz="0" w:space="0"/>
          <w:bottom w:val="none" w:color="auto" w:sz="0" w:space="0"/>
          <w:right w:val="none" w:color="auto" w:sz="0" w:space="0"/>
          <w:between w:val="none" w:color="auto" w:sz="0" w:space="0"/>
        </w:pBdr>
        <w:shd w:val="clear" w:fill="auto"/>
        <w:spacing w:after="120" w:line="275" w:lineRule="auto"/>
        <w:rPr>
          <w:rFonts w:ascii="Google Sans Text" w:hAnsi="Google Sans Text" w:eastAsia="Google Sans Text" w:cs="Google Sans Text"/>
          <w:i w:val="0"/>
          <w:color w:val="1B1C1D"/>
          <w:sz w:val="30"/>
          <w:szCs w:val="30"/>
        </w:rPr>
      </w:pPr>
      <w:r>
        <w:rPr>
          <w:rFonts w:ascii="Google Sans Text" w:hAnsi="Google Sans Text" w:eastAsia="Google Sans Text" w:cs="Google Sans Text"/>
          <w:i w:val="0"/>
          <w:color w:val="1B1C1D"/>
          <w:sz w:val="30"/>
          <w:szCs w:val="30"/>
          <w:rtl w:val="0"/>
        </w:rPr>
        <w:t xml:space="preserve">HASAC的算法实现严格遵循CTDE范式，其核心由演员（Actor）和评论家（Critic）网络组成 </w:t>
      </w:r>
      <w:r>
        <w:rPr>
          <w:rFonts w:ascii="Google Sans Text" w:hAnsi="Google Sans Text" w:eastAsia="Google Sans Text" w:cs="Google Sans Text"/>
          <w:i w:val="0"/>
          <w:color w:val="575B5F"/>
          <w:sz w:val="24"/>
          <w:szCs w:val="24"/>
          <w:vertAlign w:val="superscript"/>
          <w:rtl w:val="0"/>
        </w:rPr>
        <w:t>1</w:t>
      </w:r>
      <w:r>
        <w:rPr>
          <w:rFonts w:ascii="Google Sans Text" w:hAnsi="Google Sans Text" w:eastAsia="Google Sans Text" w:cs="Google Sans Text"/>
          <w:i w:val="0"/>
          <w:color w:val="1B1C1D"/>
          <w:sz w:val="30"/>
          <w:szCs w:val="30"/>
          <w:rtl w:val="0"/>
        </w:rPr>
        <w:t>。</w:t>
      </w:r>
    </w:p>
    <w:p w14:paraId="00000027">
      <w:pPr>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after="0" w:afterAutospacing="0" w:line="275" w:lineRule="auto"/>
        <w:ind w:left="566" w:hanging="360"/>
      </w:pPr>
      <w:r>
        <w:rPr>
          <w:rFonts w:ascii="Google Sans Text" w:hAnsi="Google Sans Text" w:eastAsia="Google Sans Text" w:cs="Google Sans Text"/>
          <w:b/>
          <w:i w:val="0"/>
          <w:color w:val="1B1C1D"/>
          <w:sz w:val="30"/>
          <w:szCs w:val="30"/>
          <w:rtl w:val="0"/>
        </w:rPr>
        <w:t>评论家（Critic）：</w:t>
      </w:r>
      <w:r>
        <w:rPr>
          <w:rFonts w:ascii="Google Sans Text" w:hAnsi="Google Sans Text" w:eastAsia="Google Sans Text" w:cs="Google Sans Text"/>
          <w:i w:val="0"/>
          <w:color w:val="1B1C1D"/>
          <w:sz w:val="30"/>
          <w:szCs w:val="30"/>
          <w:rtl w:val="0"/>
        </w:rPr>
        <w:t xml:space="preserve"> HASAC采用一个</w:t>
      </w:r>
      <w:r>
        <w:rPr>
          <w:rFonts w:ascii="Google Sans Text" w:hAnsi="Google Sans Text" w:eastAsia="Google Sans Text" w:cs="Google Sans Text"/>
          <w:b/>
          <w:i w:val="0"/>
          <w:color w:val="1B1C1D"/>
          <w:sz w:val="30"/>
          <w:szCs w:val="30"/>
          <w:rtl w:val="0"/>
        </w:rPr>
        <w:t>中心化的软Q函数网络</w:t>
      </w:r>
      <w:r>
        <w:rPr>
          <w:rFonts w:ascii="Google Sans Text" w:hAnsi="Google Sans Text" w:eastAsia="Google Sans Text" w:cs="Google Sans Text"/>
          <w:i w:val="0"/>
          <w:color w:val="1B1C1D"/>
          <w:sz w:val="30"/>
          <w:szCs w:val="30"/>
          <w:rtl w:val="0"/>
        </w:rPr>
        <w:t xml:space="preserve">，该网络在训练时接收全局状态（所有智能体的观察集合）和联合动作（所有智能体动作的组合）作为输入，输出该状态-动作对的价值评估。Critic的训练目标是最小化软贝尔曼残差。为了提升训练稳定性，HASAC借鉴了单智能体SAC的设计，使用了两个独立的Critic网络（即“双Q网络”技巧），并在更新时取两者的较小值 </w:t>
      </w:r>
      <w:r>
        <w:rPr>
          <w:rFonts w:ascii="Google Sans Text" w:hAnsi="Google Sans Text" w:eastAsia="Google Sans Text" w:cs="Google Sans Text"/>
          <w:i w:val="0"/>
          <w:color w:val="575B5F"/>
          <w:sz w:val="24"/>
          <w:szCs w:val="24"/>
          <w:vertAlign w:val="superscript"/>
          <w:rtl w:val="0"/>
        </w:rPr>
        <w:t>1</w:t>
      </w:r>
      <w:r>
        <w:rPr>
          <w:rFonts w:ascii="Google Sans Text" w:hAnsi="Google Sans Text" w:eastAsia="Google Sans Text" w:cs="Google Sans Text"/>
          <w:i w:val="0"/>
          <w:color w:val="1B1C1D"/>
          <w:sz w:val="30"/>
          <w:szCs w:val="30"/>
          <w:rtl w:val="0"/>
        </w:rPr>
        <w:t>。</w:t>
      </w:r>
    </w:p>
    <w:p w14:paraId="00000028">
      <w:pPr>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120" w:line="275" w:lineRule="auto"/>
        <w:ind w:left="566" w:hanging="360"/>
      </w:pPr>
      <w:r>
        <w:rPr>
          <w:rFonts w:ascii="Google Sans Text" w:hAnsi="Google Sans Text" w:eastAsia="Google Sans Text" w:cs="Google Sans Text"/>
          <w:b/>
          <w:i w:val="0"/>
          <w:color w:val="1B1C1D"/>
          <w:sz w:val="30"/>
          <w:szCs w:val="30"/>
          <w:rtl w:val="0"/>
        </w:rPr>
        <w:t>演员（Actors）：</w:t>
      </w:r>
      <w:r>
        <w:rPr>
          <w:rFonts w:ascii="Google Sans Text" w:hAnsi="Google Sans Text" w:eastAsia="Google Sans Text" w:cs="Google Sans Text"/>
          <w:i w:val="0"/>
          <w:color w:val="1B1C1D"/>
          <w:sz w:val="30"/>
          <w:szCs w:val="30"/>
          <w:rtl w:val="0"/>
        </w:rPr>
        <w:t xml:space="preserve"> 每个智能体拥有一个</w:t>
      </w:r>
      <w:r>
        <w:rPr>
          <w:rFonts w:ascii="Google Sans Text" w:hAnsi="Google Sans Text" w:eastAsia="Google Sans Text" w:cs="Google Sans Text"/>
          <w:b/>
          <w:i w:val="0"/>
          <w:color w:val="1B1C1D"/>
          <w:sz w:val="30"/>
          <w:szCs w:val="30"/>
          <w:rtl w:val="0"/>
        </w:rPr>
        <w:t>去中心化的、随机性的策略网络</w:t>
      </w:r>
      <w:r>
        <w:rPr>
          <w:rFonts w:ascii="Google Sans Text" w:hAnsi="Google Sans Text" w:eastAsia="Google Sans Text" w:cs="Google Sans Text"/>
          <w:i w:val="0"/>
          <w:color w:val="1B1C1D"/>
          <w:sz w:val="30"/>
          <w:szCs w:val="30"/>
          <w:rtl w:val="0"/>
        </w:rPr>
        <w:t xml:space="preserve">。该网络仅根据智能体自身的局部观察来输出一个动作的概率分布。演员网络的更新方向由中心化的Critic提供指导 </w:t>
      </w:r>
      <w:r>
        <w:rPr>
          <w:rFonts w:ascii="Google Sans Text" w:hAnsi="Google Sans Text" w:eastAsia="Google Sans Text" w:cs="Google Sans Text"/>
          <w:i w:val="0"/>
          <w:color w:val="575B5F"/>
          <w:sz w:val="24"/>
          <w:szCs w:val="24"/>
          <w:vertAlign w:val="superscript"/>
          <w:rtl w:val="0"/>
        </w:rPr>
        <w:t>1</w:t>
      </w:r>
      <w:r>
        <w:rPr>
          <w:rFonts w:ascii="Google Sans Text" w:hAnsi="Google Sans Text" w:eastAsia="Google Sans Text" w:cs="Google Sans Text"/>
          <w:i w:val="0"/>
          <w:color w:val="1B1C1D"/>
          <w:sz w:val="30"/>
          <w:szCs w:val="30"/>
          <w:rtl w:val="0"/>
        </w:rPr>
        <w:t>。</w:t>
      </w:r>
    </w:p>
    <w:p w14:paraId="00000029">
      <w:pPr>
        <w:pBdr>
          <w:top w:val="none" w:color="auto" w:sz="0" w:space="0"/>
          <w:left w:val="none" w:color="auto" w:sz="0" w:space="0"/>
          <w:bottom w:val="none" w:color="auto" w:sz="0" w:space="0"/>
          <w:right w:val="none" w:color="auto" w:sz="0" w:space="0"/>
          <w:between w:val="none" w:color="auto" w:sz="0" w:space="0"/>
        </w:pBdr>
        <w:shd w:val="clear" w:fill="auto"/>
        <w:spacing w:before="240" w:after="240" w:line="275" w:lineRule="auto"/>
        <w:rPr>
          <w:rFonts w:ascii="Google Sans Text" w:hAnsi="Google Sans Text" w:eastAsia="Google Sans Text" w:cs="Google Sans Text"/>
          <w:i w:val="0"/>
          <w:color w:val="1B1C1D"/>
          <w:sz w:val="30"/>
          <w:szCs w:val="30"/>
        </w:rPr>
      </w:pPr>
    </w:p>
    <w:p w14:paraId="0000002A">
      <w:pPr>
        <w:pStyle w:val="4"/>
        <w:pBdr>
          <w:top w:val="none" w:color="auto" w:sz="0" w:space="0"/>
          <w:left w:val="none" w:color="auto" w:sz="0" w:space="0"/>
          <w:bottom w:val="none" w:color="auto" w:sz="0" w:space="0"/>
          <w:right w:val="none" w:color="auto" w:sz="0" w:space="0"/>
          <w:between w:val="none" w:color="auto" w:sz="0" w:space="0"/>
        </w:pBdr>
        <w:shd w:val="clear" w:fill="auto"/>
        <w:spacing w:before="0" w:after="120" w:line="275" w:lineRule="auto"/>
        <w:rPr>
          <w:rFonts w:ascii="Google Sans" w:hAnsi="Google Sans" w:eastAsia="Google Sans" w:cs="Google Sans"/>
          <w:b/>
          <w:i w:val="0"/>
          <w:color w:val="1B1C1D"/>
          <w:sz w:val="24"/>
          <w:szCs w:val="24"/>
        </w:rPr>
      </w:pPr>
      <w:r>
        <w:rPr>
          <w:rFonts w:ascii="Google Sans" w:hAnsi="Google Sans" w:eastAsia="Google Sans" w:cs="Google Sans"/>
          <w:b/>
          <w:i w:val="0"/>
          <w:color w:val="1B1C1D"/>
          <w:sz w:val="24"/>
          <w:szCs w:val="24"/>
          <w:rtl w:val="0"/>
        </w:rPr>
        <w:t>2.4 异构性引擎：联合软策略分解</w:t>
      </w:r>
    </w:p>
    <w:p w14:paraId="0000002B">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ascii="Google Sans" w:hAnsi="Google Sans" w:eastAsia="Google Sans" w:cs="Google Sans"/>
          <w:b/>
          <w:i w:val="0"/>
          <w:color w:val="1B1C1D"/>
          <w:sz w:val="24"/>
          <w:szCs w:val="24"/>
        </w:rPr>
      </w:pPr>
    </w:p>
    <w:p w14:paraId="0000002C">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ascii="Google Sans Text" w:hAnsi="Google Sans Text" w:eastAsia="Google Sans Text" w:cs="Google Sans Text"/>
          <w:i w:val="0"/>
          <w:color w:val="1B1C1D"/>
          <w:sz w:val="30"/>
          <w:szCs w:val="30"/>
        </w:rPr>
      </w:pPr>
      <w:r>
        <w:rPr>
          <w:rFonts w:ascii="Google Sans Text" w:hAnsi="Google Sans Text" w:eastAsia="Google Sans Text" w:cs="Google Sans Text"/>
          <w:i w:val="0"/>
          <w:color w:val="1B1C1D"/>
          <w:sz w:val="30"/>
          <w:szCs w:val="30"/>
          <w:rtl w:val="0"/>
        </w:rPr>
        <w:t>HASAC如何处理异构智能体（即能力或角色不同的智能体）并保证联合策略的改进？答案在于其最关键的理论创新：</w:t>
      </w:r>
      <w:r>
        <w:rPr>
          <w:rFonts w:ascii="Google Sans Text" w:hAnsi="Google Sans Text" w:eastAsia="Google Sans Text" w:cs="Google Sans Text"/>
          <w:b/>
          <w:i w:val="0"/>
          <w:color w:val="1B1C1D"/>
          <w:sz w:val="30"/>
          <w:szCs w:val="30"/>
          <w:rtl w:val="0"/>
        </w:rPr>
        <w:t>联合软策略分解（Joint Soft Policy Decomposition）</w:t>
      </w:r>
      <w:r>
        <w:rPr>
          <w:rFonts w:ascii="Google Sans Text" w:hAnsi="Google Sans Text" w:eastAsia="Google Sans Text" w:cs="Google Sans Text"/>
          <w:i w:val="0"/>
          <w:color w:val="1B1C1D"/>
          <w:sz w:val="30"/>
          <w:szCs w:val="30"/>
          <w:rtl w:val="0"/>
        </w:rPr>
        <w:t xml:space="preserve"> </w:t>
      </w:r>
      <w:r>
        <w:rPr>
          <w:rFonts w:ascii="Google Sans Text" w:hAnsi="Google Sans Text" w:eastAsia="Google Sans Text" w:cs="Google Sans Text"/>
          <w:i w:val="0"/>
          <w:color w:val="575B5F"/>
          <w:sz w:val="24"/>
          <w:szCs w:val="24"/>
          <w:vertAlign w:val="superscript"/>
          <w:rtl w:val="0"/>
        </w:rPr>
        <w:t>1</w:t>
      </w:r>
      <w:r>
        <w:rPr>
          <w:rFonts w:ascii="Google Sans Text" w:hAnsi="Google Sans Text" w:eastAsia="Google Sans Text" w:cs="Google Sans Text"/>
          <w:i w:val="0"/>
          <w:color w:val="1B1C1D"/>
          <w:sz w:val="30"/>
          <w:szCs w:val="30"/>
          <w:rtl w:val="0"/>
        </w:rPr>
        <w:t>。这一理论指出，一个复杂的多智能体MaxEnt优化问题，可以通过一个巧妙的序贯更新过程，分解为一系列独立的单智能体MaxEnt优化问题。具体流程如下：在每次更新迭代中，随机生成一个所有智能体的排列顺序。智能体按照这个顺序依次更新自己的策略。当轮到智能体</w:t>
      </w:r>
    </w:p>
    <w:p w14:paraId="0000002D">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ascii="Google Sans Text" w:hAnsi="Google Sans Text" w:eastAsia="Google Sans Text" w:cs="Google Sans Text"/>
          <w:i w:val="0"/>
          <w:color w:val="1B1C1D"/>
          <w:sz w:val="30"/>
          <w:szCs w:val="30"/>
        </w:rPr>
      </w:pPr>
      <w:r>
        <w:rPr>
          <w:rFonts w:ascii="Google Sans Text" w:hAnsi="Google Sans Text" w:eastAsia="Google Sans Text" w:cs="Google Sans Text"/>
          <w:i w:val="0"/>
          <w:color w:val="1B1C1D"/>
          <w:sz w:val="30"/>
          <w:szCs w:val="30"/>
          <w:rtl w:val="0"/>
        </w:rPr>
        <w:t>im​更新时，它优化的目标不仅依赖于全局的软Q值，还依赖于在它之前</w:t>
      </w:r>
      <w:r>
        <w:rPr>
          <w:rFonts w:ascii="Google Sans Text" w:hAnsi="Google Sans Text" w:eastAsia="Google Sans Text" w:cs="Google Sans Text"/>
          <w:b/>
          <w:i w:val="0"/>
          <w:color w:val="1B1C1D"/>
          <w:sz w:val="30"/>
          <w:szCs w:val="30"/>
          <w:rtl w:val="0"/>
        </w:rPr>
        <w:t>刚刚更新完毕</w:t>
      </w:r>
      <w:r>
        <w:rPr>
          <w:rFonts w:ascii="Google Sans Text" w:hAnsi="Google Sans Text" w:eastAsia="Google Sans Text" w:cs="Google Sans Text"/>
          <w:i w:val="0"/>
          <w:color w:val="1B1C1D"/>
          <w:sz w:val="30"/>
          <w:szCs w:val="30"/>
          <w:rtl w:val="0"/>
        </w:rPr>
        <w:t xml:space="preserve">的智能体的新策略 </w:t>
      </w:r>
      <w:r>
        <w:rPr>
          <w:rFonts w:ascii="Google Sans Text" w:hAnsi="Google Sans Text" w:eastAsia="Google Sans Text" w:cs="Google Sans Text"/>
          <w:i w:val="0"/>
          <w:color w:val="575B5F"/>
          <w:sz w:val="24"/>
          <w:szCs w:val="24"/>
          <w:vertAlign w:val="superscript"/>
          <w:rtl w:val="0"/>
        </w:rPr>
        <w:t>1</w:t>
      </w:r>
      <w:r>
        <w:rPr>
          <w:rFonts w:ascii="Google Sans Text" w:hAnsi="Google Sans Text" w:eastAsia="Google Sans Text" w:cs="Google Sans Text"/>
          <w:i w:val="0"/>
          <w:color w:val="1B1C1D"/>
          <w:sz w:val="30"/>
          <w:szCs w:val="30"/>
          <w:rtl w:val="0"/>
        </w:rPr>
        <w:t>。</w:t>
      </w:r>
    </w:p>
    <w:p w14:paraId="0000002E">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ascii="Google Sans Text" w:hAnsi="Google Sans Text" w:eastAsia="Google Sans Text" w:cs="Google Sans Text"/>
          <w:i w:val="0"/>
          <w:color w:val="1B1C1D"/>
          <w:sz w:val="30"/>
          <w:szCs w:val="30"/>
        </w:rPr>
      </w:pPr>
      <w:r>
        <w:rPr>
          <w:rFonts w:ascii="Google Sans Text" w:hAnsi="Google Sans Text" w:eastAsia="Google Sans Text" w:cs="Google Sans Text"/>
          <w:i w:val="0"/>
          <w:color w:val="1B1C1D"/>
          <w:sz w:val="30"/>
          <w:szCs w:val="30"/>
          <w:rtl w:val="0"/>
        </w:rPr>
        <w:t xml:space="preserve">HASAC的理论证明表明，这种序贯更新方式能够保证每一次迭代后，联合策略的MaxEnt目标函数都是单调递增的。这种序贯分解机制并非一种简单的启发式方法，而是一个具有坚实数学基础的程序。它将一个难以直接求解的、多变量的联合策略优化问题，转化为一个可行的、串行的、每次只求解一个单智能体优化问题的过程 </w:t>
      </w:r>
      <w:r>
        <w:rPr>
          <w:rFonts w:ascii="Google Sans Text" w:hAnsi="Google Sans Text" w:eastAsia="Google Sans Text" w:cs="Google Sans Text"/>
          <w:i w:val="0"/>
          <w:color w:val="575B5F"/>
          <w:sz w:val="24"/>
          <w:szCs w:val="24"/>
          <w:vertAlign w:val="superscript"/>
          <w:rtl w:val="0"/>
        </w:rPr>
        <w:t>1</w:t>
      </w:r>
      <w:r>
        <w:rPr>
          <w:rFonts w:ascii="Google Sans Text" w:hAnsi="Google Sans Text" w:eastAsia="Google Sans Text" w:cs="Google Sans Text"/>
          <w:i w:val="0"/>
          <w:color w:val="1B1C1D"/>
          <w:sz w:val="30"/>
          <w:szCs w:val="30"/>
          <w:rtl w:val="0"/>
        </w:rPr>
        <w:t>。</w:t>
      </w:r>
    </w:p>
    <w:p w14:paraId="0000002F">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ascii="Google Sans Text" w:hAnsi="Google Sans Text" w:eastAsia="Google Sans Text" w:cs="Google Sans Text"/>
          <w:i w:val="0"/>
          <w:color w:val="1B1C1D"/>
          <w:sz w:val="30"/>
          <w:szCs w:val="30"/>
        </w:rPr>
      </w:pPr>
      <w:r>
        <w:rPr>
          <w:rFonts w:ascii="Google Sans Text" w:hAnsi="Google Sans Text" w:eastAsia="Google Sans Text" w:cs="Google Sans Text"/>
          <w:i w:val="0"/>
          <w:color w:val="1B1C1D"/>
          <w:sz w:val="30"/>
          <w:szCs w:val="30"/>
          <w:rtl w:val="0"/>
        </w:rPr>
        <w:t xml:space="preserve">序贯更新机制对于多智能体协调和异构性管理至关重要。研究表明，HASAC在启用序贯更新的情况下，其性能显著优于未启用该机制的变体（MASAC）。这种经验证据有力地验证了序贯更新在多智能体学习中对于鲁棒性和协调性的实际必要性 </w:t>
      </w:r>
      <w:r>
        <w:rPr>
          <w:rFonts w:ascii="Google Sans Text" w:hAnsi="Google Sans Text" w:eastAsia="Google Sans Text" w:cs="Google Sans Text"/>
          <w:i w:val="0"/>
          <w:color w:val="575B5F"/>
          <w:sz w:val="24"/>
          <w:szCs w:val="24"/>
          <w:vertAlign w:val="superscript"/>
          <w:rtl w:val="0"/>
        </w:rPr>
        <w:t>1</w:t>
      </w:r>
      <w:r>
        <w:rPr>
          <w:rFonts w:ascii="Google Sans Text" w:hAnsi="Google Sans Text" w:eastAsia="Google Sans Text" w:cs="Google Sans Text"/>
          <w:i w:val="0"/>
          <w:color w:val="1B1C1D"/>
          <w:sz w:val="30"/>
          <w:szCs w:val="30"/>
          <w:rtl w:val="0"/>
        </w:rPr>
        <w:t>。因此，在HASAC-Flow的增强设计中，严格保留并利用这一核心机制，是确保其整体性能优势的关键。</w:t>
      </w:r>
    </w:p>
    <w:p w14:paraId="00000030">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ascii="Google Sans Text" w:hAnsi="Google Sans Text" w:eastAsia="Google Sans Text" w:cs="Google Sans Text"/>
          <w:i w:val="0"/>
          <w:color w:val="1B1C1D"/>
          <w:sz w:val="30"/>
          <w:szCs w:val="30"/>
        </w:rPr>
      </w:pPr>
    </w:p>
    <w:p w14:paraId="00000031">
      <w:pPr>
        <w:pStyle w:val="3"/>
        <w:pBdr>
          <w:top w:val="none" w:color="auto" w:sz="0" w:space="0"/>
          <w:left w:val="none" w:color="auto" w:sz="0" w:space="0"/>
          <w:bottom w:val="none" w:color="auto" w:sz="0" w:space="0"/>
          <w:right w:val="none" w:color="auto" w:sz="0" w:space="0"/>
          <w:between w:val="none" w:color="auto" w:sz="0" w:space="0"/>
        </w:pBdr>
        <w:shd w:val="clear" w:fill="auto"/>
        <w:spacing w:before="0" w:after="120" w:line="275" w:lineRule="auto"/>
        <w:rPr>
          <w:rFonts w:ascii="Google Sans" w:hAnsi="Google Sans" w:eastAsia="Google Sans" w:cs="Google Sans"/>
          <w:b/>
          <w:i w:val="0"/>
          <w:color w:val="1B1C1D"/>
          <w:sz w:val="30"/>
          <w:szCs w:val="30"/>
        </w:rPr>
      </w:pPr>
      <w:r>
        <w:rPr>
          <w:rFonts w:ascii="Google Sans" w:hAnsi="Google Sans" w:eastAsia="Google Sans" w:cs="Google Sans"/>
          <w:b/>
          <w:i w:val="0"/>
          <w:color w:val="1B1C1D"/>
          <w:sz w:val="30"/>
          <w:szCs w:val="30"/>
          <w:rtl w:val="0"/>
        </w:rPr>
        <w:t>3. 深度算法融合：V2X增强的两大创新支柱</w:t>
      </w:r>
    </w:p>
    <w:p w14:paraId="00000032">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ascii="Google Sans" w:hAnsi="Google Sans" w:eastAsia="Google Sans" w:cs="Google Sans"/>
          <w:b/>
          <w:i w:val="0"/>
          <w:color w:val="1B1C1D"/>
          <w:sz w:val="30"/>
          <w:szCs w:val="30"/>
        </w:rPr>
      </w:pPr>
    </w:p>
    <w:p w14:paraId="00000033">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ascii="Google Sans Text" w:hAnsi="Google Sans Text" w:eastAsia="Google Sans Text" w:cs="Google Sans Text"/>
          <w:i w:val="0"/>
          <w:color w:val="1B1C1D"/>
          <w:sz w:val="30"/>
          <w:szCs w:val="30"/>
        </w:rPr>
      </w:pPr>
      <w:r>
        <w:rPr>
          <w:rFonts w:ascii="Google Sans Text" w:hAnsi="Google Sans Text" w:eastAsia="Google Sans Text" w:cs="Google Sans Text"/>
          <w:i w:val="0"/>
          <w:color w:val="1B1C1D"/>
          <w:sz w:val="30"/>
          <w:szCs w:val="30"/>
          <w:rtl w:val="0"/>
        </w:rPr>
        <w:t>尽管HASAC提供了一个强大而通用的MARL框架，但要将其效能最大化地应用于V2X任务卸载，还需要针对该领域的特定挑战进行架构上的增强和定制。HASAC-Flow通过集成三个协同工作的先进模块，实现了这种深度定制。根据要求，这些模块将被整合为两大创新支柱，以实现深度算法融合，同时确保高年级硕士研究生可以完成。</w:t>
      </w:r>
    </w:p>
    <w:p w14:paraId="00000034">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ascii="Google Sans Text" w:hAnsi="Google Sans Text" w:eastAsia="Google Sans Text" w:cs="Google Sans Text"/>
          <w:i w:val="0"/>
          <w:color w:val="1B1C1D"/>
          <w:sz w:val="30"/>
          <w:szCs w:val="30"/>
        </w:rPr>
      </w:pPr>
    </w:p>
    <w:p w14:paraId="00000035">
      <w:pPr>
        <w:pStyle w:val="4"/>
        <w:pBdr>
          <w:top w:val="none" w:color="auto" w:sz="0" w:space="0"/>
          <w:left w:val="none" w:color="auto" w:sz="0" w:space="0"/>
          <w:bottom w:val="none" w:color="auto" w:sz="0" w:space="0"/>
          <w:right w:val="none" w:color="auto" w:sz="0" w:space="0"/>
          <w:between w:val="none" w:color="auto" w:sz="0" w:space="0"/>
        </w:pBdr>
        <w:shd w:val="clear" w:fill="auto"/>
        <w:spacing w:before="0" w:after="120" w:line="275" w:lineRule="auto"/>
        <w:rPr>
          <w:rFonts w:ascii="Google Sans" w:hAnsi="Google Sans" w:eastAsia="Google Sans" w:cs="Google Sans"/>
          <w:b/>
          <w:i w:val="0"/>
          <w:color w:val="1B1C1D"/>
          <w:sz w:val="24"/>
          <w:szCs w:val="24"/>
        </w:rPr>
      </w:pPr>
      <w:r>
        <w:rPr>
          <w:rFonts w:ascii="Google Sans" w:hAnsi="Google Sans" w:eastAsia="Google Sans" w:cs="Google Sans"/>
          <w:b/>
          <w:i w:val="0"/>
          <w:color w:val="1B1C1D"/>
          <w:sz w:val="24"/>
          <w:szCs w:val="24"/>
          <w:rtl w:val="0"/>
        </w:rPr>
        <w:t>3.1 创新1：动态上下文感知状态表征</w:t>
      </w:r>
    </w:p>
    <w:p w14:paraId="00000036">
      <w:pPr>
        <w:pBdr>
          <w:top w:val="none" w:color="auto" w:sz="0" w:space="0"/>
          <w:left w:val="none" w:color="auto" w:sz="0" w:space="0"/>
          <w:bottom w:val="none" w:color="auto" w:sz="0" w:space="0"/>
          <w:right w:val="none" w:color="auto" w:sz="0" w:space="0"/>
          <w:between w:val="none" w:color="auto" w:sz="0" w:space="0"/>
        </w:pBdr>
        <w:shd w:val="clear" w:fill="auto"/>
        <w:spacing w:after="120" w:line="275" w:lineRule="auto"/>
        <w:rPr>
          <w:rFonts w:ascii="Google Sans" w:hAnsi="Google Sans" w:eastAsia="Google Sans" w:cs="Google Sans"/>
          <w:b/>
          <w:i w:val="0"/>
          <w:color w:val="1B1C1D"/>
          <w:sz w:val="24"/>
          <w:szCs w:val="24"/>
        </w:rPr>
      </w:pPr>
    </w:p>
    <w:p w14:paraId="00000037">
      <w:pPr>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after="0" w:afterAutospacing="0" w:line="275" w:lineRule="auto"/>
        <w:ind w:left="566" w:hanging="360"/>
      </w:pPr>
      <w:r>
        <w:rPr>
          <w:rFonts w:ascii="Google Sans Text" w:hAnsi="Google Sans Text" w:eastAsia="Google Sans Text" w:cs="Google Sans Text"/>
          <w:b/>
          <w:i w:val="0"/>
          <w:color w:val="1B1C1D"/>
          <w:sz w:val="30"/>
          <w:szCs w:val="30"/>
          <w:rtl w:val="0"/>
        </w:rPr>
        <w:t>问题阐述：</w:t>
      </w:r>
      <w:r>
        <w:rPr>
          <w:rFonts w:ascii="Google Sans Text" w:hAnsi="Google Sans Text" w:eastAsia="Google Sans Text" w:cs="Google Sans Text"/>
          <w:i w:val="0"/>
          <w:color w:val="1B1C1D"/>
          <w:sz w:val="30"/>
          <w:szCs w:val="30"/>
          <w:rtl w:val="0"/>
        </w:rPr>
        <w:t xml:space="preserve"> 在V2X环境中，一个简单的、瞬时的状态向量（例如，仅包含车辆当前的速度、位置、CPU负载）是远远不够的。这样的表征无法捕捉到至关重要的</w:t>
      </w:r>
      <w:r>
        <w:rPr>
          <w:rFonts w:ascii="Google Sans Text" w:hAnsi="Google Sans Text" w:eastAsia="Google Sans Text" w:cs="Google Sans Text"/>
          <w:b/>
          <w:i w:val="0"/>
          <w:color w:val="1B1C1D"/>
          <w:sz w:val="30"/>
          <w:szCs w:val="30"/>
          <w:rtl w:val="0"/>
        </w:rPr>
        <w:t>时间维度上的模式</w:t>
      </w:r>
      <w:r>
        <w:rPr>
          <w:rFonts w:ascii="Google Sans Text" w:hAnsi="Google Sans Text" w:eastAsia="Google Sans Text" w:cs="Google Sans Text"/>
          <w:i w:val="0"/>
          <w:color w:val="1B1C1D"/>
          <w:sz w:val="30"/>
          <w:szCs w:val="30"/>
          <w:rtl w:val="0"/>
        </w:rPr>
        <w:t xml:space="preserve">。例如，它无法区分“车辆正驶入一个长期拥堵路段”和“车辆只是暂时在一个路口等红灯”，也无法体现“某个RSU的通信质量在过去5分钟内持续下降”这一趋势，更无法记录“车辆自身近期处理任务的负载历史”。这些时间上下文信息对于做出有远见的、鲁棒的卸载决策至关重要 </w:t>
      </w:r>
      <w:r>
        <w:rPr>
          <w:rFonts w:ascii="Google Sans Text" w:hAnsi="Google Sans Text" w:eastAsia="Google Sans Text" w:cs="Google Sans Text"/>
          <w:i w:val="0"/>
          <w:color w:val="575B5F"/>
          <w:sz w:val="24"/>
          <w:szCs w:val="24"/>
          <w:vertAlign w:val="superscript"/>
          <w:rtl w:val="0"/>
        </w:rPr>
        <w:t>1</w:t>
      </w:r>
      <w:r>
        <w:rPr>
          <w:rFonts w:ascii="Google Sans Text" w:hAnsi="Google Sans Text" w:eastAsia="Google Sans Text" w:cs="Google Sans Text"/>
          <w:i w:val="0"/>
          <w:color w:val="1B1C1D"/>
          <w:sz w:val="30"/>
          <w:szCs w:val="30"/>
          <w:rtl w:val="0"/>
        </w:rPr>
        <w:t>。</w:t>
      </w:r>
    </w:p>
    <w:p w14:paraId="00000038">
      <w:pPr>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566" w:hanging="360"/>
      </w:pPr>
      <w:r>
        <w:rPr>
          <w:rFonts w:ascii="Google Sans Text" w:hAnsi="Google Sans Text" w:eastAsia="Google Sans Text" w:cs="Google Sans Text"/>
          <w:b/>
          <w:i w:val="0"/>
          <w:color w:val="1B1C1D"/>
          <w:sz w:val="30"/>
          <w:szCs w:val="30"/>
          <w:rtl w:val="0"/>
        </w:rPr>
        <w:t>解决方案：集成Transformer编码器与对比学习</w:t>
      </w:r>
    </w:p>
    <w:p w14:paraId="00000039">
      <w:pPr>
        <w:numPr>
          <w:ilvl w:val="1"/>
          <w:numId w:val="4"/>
        </w:numPr>
        <w:pBdr>
          <w:top w:val="none" w:color="auto" w:sz="0" w:space="0"/>
          <w:left w:val="none" w:color="auto" w:sz="0" w:space="0"/>
          <w:bottom w:val="none" w:color="auto" w:sz="0" w:space="0"/>
          <w:right w:val="none" w:color="auto" w:sz="0" w:space="0"/>
          <w:between w:val="none" w:color="auto" w:sz="0" w:space="0"/>
        </w:pBdr>
        <w:shd w:val="clear" w:fill="auto"/>
        <w:spacing w:after="0" w:afterAutospacing="0" w:line="275" w:lineRule="auto"/>
        <w:ind w:left="1072" w:hanging="360"/>
      </w:pPr>
      <w:r>
        <w:rPr>
          <w:rFonts w:ascii="Google Sans Text" w:hAnsi="Google Sans Text" w:eastAsia="Google Sans Text" w:cs="Google Sans Text"/>
          <w:i w:val="0"/>
          <w:color w:val="1B1C1D"/>
          <w:sz w:val="30"/>
          <w:szCs w:val="30"/>
          <w:rtl w:val="0"/>
        </w:rPr>
        <w:t>为了克服这一局限，HASAC-Flow集成了</w:t>
      </w:r>
      <w:r>
        <w:rPr>
          <w:rFonts w:ascii="Google Sans Text" w:hAnsi="Google Sans Text" w:eastAsia="Google Sans Text" w:cs="Google Sans Text"/>
          <w:b/>
          <w:i w:val="0"/>
          <w:color w:val="1B1C1D"/>
          <w:sz w:val="30"/>
          <w:szCs w:val="30"/>
          <w:rtl w:val="0"/>
        </w:rPr>
        <w:t>一个受TWISTER启发的Transformer编码器</w:t>
      </w:r>
      <w:r>
        <w:rPr>
          <w:rFonts w:ascii="Google Sans Text" w:hAnsi="Google Sans Text" w:eastAsia="Google Sans Text" w:cs="Google Sans Text"/>
          <w:i w:val="0"/>
          <w:color w:val="1B1C1D"/>
          <w:sz w:val="30"/>
          <w:szCs w:val="30"/>
          <w:rtl w:val="0"/>
        </w:rPr>
        <w:t xml:space="preserve">。该模块的输入不再是单个状态向量，而是一个包含智能体过去k个时间步的局部观察和动作的历史序列。Transformer架构核心的**自注意力机制（self-attention）**使其能够动态地评估历史序列中不同时间点信息的重要性。例如，在判断是否要向一个邻近车辆卸载任务时，该邻车5秒前的稳定连接质量可能比1分钟前的高质量连接更具参考价值。自注意力机制能够自动学习到这种权重关系，从而捕捉到复杂的时空依赖性 </w:t>
      </w:r>
      <w:r>
        <w:rPr>
          <w:rFonts w:ascii="Google Sans Text" w:hAnsi="Google Sans Text" w:eastAsia="Google Sans Text" w:cs="Google Sans Text"/>
          <w:i w:val="0"/>
          <w:color w:val="575B5F"/>
          <w:sz w:val="24"/>
          <w:szCs w:val="24"/>
          <w:vertAlign w:val="superscript"/>
          <w:rtl w:val="0"/>
        </w:rPr>
        <w:t>1</w:t>
      </w:r>
      <w:r>
        <w:rPr>
          <w:rFonts w:ascii="Google Sans Text" w:hAnsi="Google Sans Text" w:eastAsia="Google Sans Text" w:cs="Google Sans Text"/>
          <w:i w:val="0"/>
          <w:color w:val="1B1C1D"/>
          <w:sz w:val="30"/>
          <w:szCs w:val="30"/>
          <w:rtl w:val="0"/>
        </w:rPr>
        <w:t xml:space="preserve">。此处对TWISTER的借鉴，侧重于其利用Transformer处理时序数据的核心思想，而非实现其完整的、复杂的生成式世界模型，这是一种务实的、高性价比的技术借鉴，确保了硕士研究生层面的可实现性 </w:t>
      </w:r>
      <w:r>
        <w:rPr>
          <w:rFonts w:ascii="Google Sans Text" w:hAnsi="Google Sans Text" w:eastAsia="Google Sans Text" w:cs="Google Sans Text"/>
          <w:i w:val="0"/>
          <w:color w:val="575B5F"/>
          <w:sz w:val="24"/>
          <w:szCs w:val="24"/>
          <w:vertAlign w:val="superscript"/>
          <w:rtl w:val="0"/>
        </w:rPr>
        <w:t>1</w:t>
      </w:r>
      <w:r>
        <w:rPr>
          <w:rFonts w:ascii="Google Sans Text" w:hAnsi="Google Sans Text" w:eastAsia="Google Sans Text" w:cs="Google Sans Text"/>
          <w:i w:val="0"/>
          <w:color w:val="1B1C1D"/>
          <w:sz w:val="30"/>
          <w:szCs w:val="30"/>
          <w:rtl w:val="0"/>
        </w:rPr>
        <w:t>。</w:t>
      </w:r>
    </w:p>
    <w:p w14:paraId="0000003A">
      <w:pPr>
        <w:numPr>
          <w:ilvl w:val="1"/>
          <w:numId w:val="4"/>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1072" w:hanging="360"/>
      </w:pPr>
      <w:r>
        <w:rPr>
          <w:rFonts w:ascii="Google Sans Text" w:hAnsi="Google Sans Text" w:eastAsia="Google Sans Text" w:cs="Google Sans Text"/>
          <w:i w:val="0"/>
          <w:color w:val="1B1C1D"/>
          <w:sz w:val="30"/>
          <w:szCs w:val="30"/>
          <w:rtl w:val="0"/>
        </w:rPr>
        <w:t xml:space="preserve">为了进一步提升状态表征的质量，HASAC-Flow引入了**对比学习（Contrastive Learning, CL）**作为一项辅助损失函数。CL的目标是优化Transformer编码器生成的嵌入向量。其具体做法是：在表示空间中，将来自相似时空上下文（例如，两个不同车辆都处于高速公路稳定巡航状态）的嵌入向量拉近，同时将来自不相似上下文（例如，一个在城市拥堵路段，一个在郊区开阔地带）的嵌入向量推远 </w:t>
      </w:r>
      <w:r>
        <w:rPr>
          <w:rFonts w:ascii="Google Sans Text" w:hAnsi="Google Sans Text" w:eastAsia="Google Sans Text" w:cs="Google Sans Text"/>
          <w:i w:val="0"/>
          <w:color w:val="575B5F"/>
          <w:sz w:val="24"/>
          <w:szCs w:val="24"/>
          <w:vertAlign w:val="superscript"/>
          <w:rtl w:val="0"/>
        </w:rPr>
        <w:t>1</w:t>
      </w:r>
      <w:r>
        <w:rPr>
          <w:rFonts w:ascii="Google Sans Text" w:hAnsi="Google Sans Text" w:eastAsia="Google Sans Text" w:cs="Google Sans Text"/>
          <w:i w:val="0"/>
          <w:color w:val="1B1C1D"/>
          <w:sz w:val="30"/>
          <w:szCs w:val="30"/>
          <w:rtl w:val="0"/>
        </w:rPr>
        <w:t>。</w:t>
      </w:r>
    </w:p>
    <w:p w14:paraId="0000003B">
      <w:pPr>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566" w:hanging="360"/>
      </w:pPr>
      <w:r>
        <w:rPr>
          <w:rFonts w:ascii="Google Sans Text" w:hAnsi="Google Sans Text" w:eastAsia="Google Sans Text" w:cs="Google Sans Text"/>
          <w:b/>
          <w:i w:val="0"/>
          <w:color w:val="1B1C1D"/>
          <w:sz w:val="30"/>
          <w:szCs w:val="30"/>
          <w:rtl w:val="0"/>
        </w:rPr>
        <w:t>协同效应与集成策略：</w:t>
      </w:r>
    </w:p>
    <w:p w14:paraId="0000003C">
      <w:pPr>
        <w:numPr>
          <w:ilvl w:val="1"/>
          <w:numId w:val="5"/>
        </w:numPr>
        <w:pBdr>
          <w:top w:val="none" w:color="auto" w:sz="0" w:space="0"/>
          <w:left w:val="none" w:color="auto" w:sz="0" w:space="0"/>
          <w:bottom w:val="none" w:color="auto" w:sz="0" w:space="0"/>
          <w:right w:val="none" w:color="auto" w:sz="0" w:space="0"/>
          <w:between w:val="none" w:color="auto" w:sz="0" w:space="0"/>
        </w:pBdr>
        <w:shd w:val="clear" w:fill="auto"/>
        <w:spacing w:after="0" w:afterAutospacing="0" w:line="275" w:lineRule="auto"/>
        <w:ind w:left="1072" w:hanging="360"/>
      </w:pPr>
      <w:r>
        <w:rPr>
          <w:rFonts w:ascii="Google Sans Text" w:hAnsi="Google Sans Text" w:eastAsia="Google Sans Text" w:cs="Google Sans Text"/>
          <w:i w:val="0"/>
          <w:color w:val="1B1C1D"/>
          <w:sz w:val="30"/>
          <w:szCs w:val="30"/>
          <w:rtl w:val="0"/>
        </w:rPr>
        <w:t>这种设计带来了显著的协同效应。Transformer负责从历史数据中提取一个信息丰富的、动态的上下文向量，而CL则像一个“正则化器”，强制这个向量不仅是</w:t>
      </w:r>
      <w:r>
        <w:rPr>
          <w:rFonts w:ascii="Google Sans Text" w:hAnsi="Google Sans Text" w:eastAsia="Google Sans Text" w:cs="Google Sans Text"/>
          <w:b/>
          <w:i w:val="0"/>
          <w:color w:val="1B1C1D"/>
          <w:sz w:val="30"/>
          <w:szCs w:val="30"/>
          <w:rtl w:val="0"/>
        </w:rPr>
        <w:t>描述性</w:t>
      </w:r>
      <w:r>
        <w:rPr>
          <w:rFonts w:ascii="Google Sans Text" w:hAnsi="Google Sans Text" w:eastAsia="Google Sans Text" w:cs="Google Sans Text"/>
          <w:i w:val="0"/>
          <w:color w:val="1B1C1D"/>
          <w:sz w:val="30"/>
          <w:szCs w:val="30"/>
          <w:rtl w:val="0"/>
        </w:rPr>
        <w:t>的，更是</w:t>
      </w:r>
      <w:r>
        <w:rPr>
          <w:rFonts w:ascii="Google Sans Text" w:hAnsi="Google Sans Text" w:eastAsia="Google Sans Text" w:cs="Google Sans Text"/>
          <w:b/>
          <w:i w:val="0"/>
          <w:color w:val="1B1C1D"/>
          <w:sz w:val="30"/>
          <w:szCs w:val="30"/>
          <w:rtl w:val="0"/>
        </w:rPr>
        <w:t>判别性</w:t>
      </w:r>
      <w:r>
        <w:rPr>
          <w:rFonts w:ascii="Google Sans Text" w:hAnsi="Google Sans Text" w:eastAsia="Google Sans Text" w:cs="Google Sans Text"/>
          <w:i w:val="0"/>
          <w:color w:val="1B1C1D"/>
          <w:sz w:val="30"/>
          <w:szCs w:val="30"/>
          <w:rtl w:val="0"/>
        </w:rPr>
        <w:t xml:space="preserve">的。一个高质量的表征不仅要能编码“我当前处于交通拥堵中”，更要能清晰地区分“我现在所在的拥堵状态”和“我五分钟前所在的、但现在已经摆脱的拥堵状态”，即使两者在某些瞬时指标（如速度为零）上可能相似。这种Transformer与CL的结合，最终产出了一种既包含丰富上下文、又对虚假的短期波动具有鲁棒性的高质量状态表征，为后续所有决策模块奠定了坚实的基础 </w:t>
      </w:r>
      <w:r>
        <w:rPr>
          <w:rFonts w:ascii="Google Sans Text" w:hAnsi="Google Sans Text" w:eastAsia="Google Sans Text" w:cs="Google Sans Text"/>
          <w:i w:val="0"/>
          <w:color w:val="575B5F"/>
          <w:sz w:val="24"/>
          <w:szCs w:val="24"/>
          <w:vertAlign w:val="superscript"/>
          <w:rtl w:val="0"/>
        </w:rPr>
        <w:t>1</w:t>
      </w:r>
      <w:r>
        <w:rPr>
          <w:rFonts w:ascii="Google Sans Text" w:hAnsi="Google Sans Text" w:eastAsia="Google Sans Text" w:cs="Google Sans Text"/>
          <w:i w:val="0"/>
          <w:color w:val="1B1C1D"/>
          <w:sz w:val="30"/>
          <w:szCs w:val="30"/>
          <w:rtl w:val="0"/>
        </w:rPr>
        <w:t>。</w:t>
      </w:r>
    </w:p>
    <w:p w14:paraId="0000003D">
      <w:pPr>
        <w:numPr>
          <w:ilvl w:val="1"/>
          <w:numId w:val="5"/>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1072" w:hanging="360"/>
      </w:pPr>
      <w:r>
        <w:rPr>
          <w:rFonts w:ascii="Google Sans Text" w:hAnsi="Google Sans Text" w:eastAsia="Google Sans Text" w:cs="Google Sans Text"/>
          <w:i w:val="0"/>
          <w:color w:val="1B1C1D"/>
          <w:sz w:val="30"/>
          <w:szCs w:val="30"/>
          <w:rtl w:val="0"/>
        </w:rPr>
        <w:t>在与HASAC的集成中，该模块作为原始观测数据的预处理器。由Transformer编码器（经CL精炼）生成的增强状态嵌入将作为HASAC去中心化演员网络和中心化评论家网络的主要输入。这种方法确保了HASAC的核心逻辑（MaxEnt优化、序贯更新）能够在一个更丰富、更具信息量的V2X环境表征上运行，而无需修改其内部策略或价值函数更新规则。</w:t>
      </w:r>
    </w:p>
    <w:p w14:paraId="0000003E">
      <w:pPr>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120" w:line="275" w:lineRule="auto"/>
        <w:ind w:left="566" w:hanging="360"/>
      </w:pPr>
      <w:r>
        <w:rPr>
          <w:rFonts w:ascii="Google Sans Text" w:hAnsi="Google Sans Text" w:eastAsia="Google Sans Text" w:cs="Google Sans Text"/>
          <w:b/>
          <w:i w:val="0"/>
          <w:color w:val="1B1C1D"/>
          <w:sz w:val="30"/>
          <w:szCs w:val="30"/>
          <w:rtl w:val="0"/>
        </w:rPr>
        <w:t>实施指导：</w:t>
      </w:r>
      <w:r>
        <w:rPr>
          <w:rFonts w:ascii="Google Sans Text" w:hAnsi="Google Sans Text" w:eastAsia="Google Sans Text" w:cs="Google Sans Text"/>
          <w:i w:val="0"/>
          <w:color w:val="1B1C1D"/>
          <w:sz w:val="30"/>
          <w:szCs w:val="30"/>
          <w:rtl w:val="0"/>
        </w:rPr>
        <w:t xml:space="preserve"> 高年级硕士研究生在实现时，应着重于高效的数据收集以构建历史序列。Transformer序列长度(k)的选择需权衡上下文捕获能力与计算负载。Transformer编码器可利用现有深度学习库（如PyTorch、TensorFlow）中预构建的Transformer模块进行实现。对比学习损失(LCL​)可作为辅助目标函数，与HASAC的主演员和评论家损失并行优化，实现表征学习和策略学习的联合优化。</w:t>
      </w:r>
    </w:p>
    <w:p w14:paraId="0000003F">
      <w:pPr>
        <w:pBdr>
          <w:top w:val="none" w:color="auto" w:sz="0" w:space="0"/>
          <w:left w:val="none" w:color="auto" w:sz="0" w:space="0"/>
          <w:bottom w:val="none" w:color="auto" w:sz="0" w:space="0"/>
          <w:right w:val="none" w:color="auto" w:sz="0" w:space="0"/>
          <w:between w:val="none" w:color="auto" w:sz="0" w:space="0"/>
        </w:pBdr>
        <w:shd w:val="clear" w:fill="auto"/>
        <w:spacing w:before="240" w:after="240" w:line="275" w:lineRule="auto"/>
        <w:rPr>
          <w:rFonts w:ascii="Google Sans Text" w:hAnsi="Google Sans Text" w:eastAsia="Google Sans Text" w:cs="Google Sans Text"/>
          <w:i w:val="0"/>
          <w:color w:val="1B1C1D"/>
          <w:sz w:val="30"/>
          <w:szCs w:val="30"/>
        </w:rPr>
      </w:pPr>
    </w:p>
    <w:p w14:paraId="00000040">
      <w:pPr>
        <w:pStyle w:val="4"/>
        <w:pBdr>
          <w:top w:val="none" w:color="auto" w:sz="0" w:space="0"/>
          <w:left w:val="none" w:color="auto" w:sz="0" w:space="0"/>
          <w:bottom w:val="none" w:color="auto" w:sz="0" w:space="0"/>
          <w:right w:val="none" w:color="auto" w:sz="0" w:space="0"/>
          <w:between w:val="none" w:color="auto" w:sz="0" w:space="0"/>
        </w:pBdr>
        <w:shd w:val="clear" w:fill="auto"/>
        <w:spacing w:before="0" w:after="120" w:line="275" w:lineRule="auto"/>
        <w:rPr>
          <w:rFonts w:ascii="Google Sans" w:hAnsi="Google Sans" w:eastAsia="Google Sans" w:cs="Google Sans"/>
          <w:b/>
          <w:i w:val="0"/>
          <w:color w:val="1B1C1D"/>
          <w:sz w:val="24"/>
          <w:szCs w:val="24"/>
        </w:rPr>
      </w:pPr>
      <w:r>
        <w:rPr>
          <w:rFonts w:ascii="Google Sans" w:hAnsi="Google Sans" w:eastAsia="Google Sans" w:cs="Google Sans"/>
          <w:b/>
          <w:i w:val="0"/>
          <w:color w:val="1B1C1D"/>
          <w:sz w:val="24"/>
          <w:szCs w:val="24"/>
          <w:rtl w:val="0"/>
        </w:rPr>
        <w:t>3.2 创新2：自适应角色条件化异构策略生成</w:t>
      </w:r>
    </w:p>
    <w:p w14:paraId="00000041">
      <w:pPr>
        <w:pBdr>
          <w:top w:val="none" w:color="auto" w:sz="0" w:space="0"/>
          <w:left w:val="none" w:color="auto" w:sz="0" w:space="0"/>
          <w:bottom w:val="none" w:color="auto" w:sz="0" w:space="0"/>
          <w:right w:val="none" w:color="auto" w:sz="0" w:space="0"/>
          <w:between w:val="none" w:color="auto" w:sz="0" w:space="0"/>
        </w:pBdr>
        <w:shd w:val="clear" w:fill="auto"/>
        <w:spacing w:after="120" w:line="275" w:lineRule="auto"/>
        <w:rPr>
          <w:rFonts w:ascii="Google Sans" w:hAnsi="Google Sans" w:eastAsia="Google Sans" w:cs="Google Sans"/>
          <w:b/>
          <w:i w:val="0"/>
          <w:color w:val="1B1C1D"/>
          <w:sz w:val="24"/>
          <w:szCs w:val="24"/>
        </w:rPr>
      </w:pPr>
    </w:p>
    <w:p w14:paraId="00000042">
      <w:pPr>
        <w:numPr>
          <w:ilvl w:val="0"/>
          <w:numId w:val="6"/>
        </w:numPr>
        <w:pBdr>
          <w:top w:val="none" w:color="auto" w:sz="0" w:space="0"/>
          <w:left w:val="none" w:color="auto" w:sz="0" w:space="0"/>
          <w:bottom w:val="none" w:color="auto" w:sz="0" w:space="0"/>
          <w:right w:val="none" w:color="auto" w:sz="0" w:space="0"/>
          <w:between w:val="none" w:color="auto" w:sz="0" w:space="0"/>
        </w:pBdr>
        <w:shd w:val="clear" w:fill="auto"/>
        <w:spacing w:after="0" w:afterAutospacing="0" w:line="275" w:lineRule="auto"/>
        <w:ind w:left="566" w:hanging="360"/>
      </w:pPr>
      <w:r>
        <w:rPr>
          <w:rFonts w:ascii="Google Sans Text" w:hAnsi="Google Sans Text" w:eastAsia="Google Sans Text" w:cs="Google Sans Text"/>
          <w:b/>
          <w:i w:val="0"/>
          <w:color w:val="1B1C1D"/>
          <w:sz w:val="30"/>
          <w:szCs w:val="30"/>
          <w:rtl w:val="0"/>
        </w:rPr>
        <w:t>问题阐述：</w:t>
      </w:r>
      <w:r>
        <w:rPr>
          <w:rFonts w:ascii="Google Sans Text" w:hAnsi="Google Sans Text" w:eastAsia="Google Sans Text" w:cs="Google Sans Text"/>
          <w:i w:val="0"/>
          <w:color w:val="1B1C1D"/>
          <w:sz w:val="30"/>
          <w:szCs w:val="30"/>
          <w:rtl w:val="0"/>
        </w:rPr>
        <w:t xml:space="preserve"> 在一个典型的V2X任务卸载场景中，车辆会自然而然地形成功能上的分工。一些车辆由于自身有大量计算需求，主要扮演</w:t>
      </w:r>
      <w:r>
        <w:rPr>
          <w:rFonts w:ascii="Google Sans Text" w:hAnsi="Google Sans Text" w:eastAsia="Google Sans Text" w:cs="Google Sans Text"/>
          <w:b/>
          <w:i w:val="0"/>
          <w:color w:val="1B1C1D"/>
          <w:sz w:val="30"/>
          <w:szCs w:val="30"/>
          <w:rtl w:val="0"/>
        </w:rPr>
        <w:t>任务发起者（Task Originator）的角色；一些车辆（如配备了强大计算单元和充足电源的卡车或巴士）则适合成为计算提供者（Computational Provider）</w:t>
      </w:r>
      <w:r>
        <w:rPr>
          <w:rFonts w:ascii="Google Sans Text" w:hAnsi="Google Sans Text" w:eastAsia="Google Sans Text" w:cs="Google Sans Text"/>
          <w:i w:val="0"/>
          <w:color w:val="1B1C1D"/>
          <w:sz w:val="30"/>
          <w:szCs w:val="30"/>
          <w:rtl w:val="0"/>
        </w:rPr>
        <w:t>；而另一些处于关键网络位置的车辆，则可能成为连接发起者和提供者的</w:t>
      </w:r>
      <w:r>
        <w:rPr>
          <w:rFonts w:ascii="Google Sans Text" w:hAnsi="Google Sans Text" w:eastAsia="Google Sans Text" w:cs="Google Sans Text"/>
          <w:b/>
          <w:i w:val="0"/>
          <w:color w:val="1B1C1D"/>
          <w:sz w:val="30"/>
          <w:szCs w:val="30"/>
          <w:rtl w:val="0"/>
        </w:rPr>
        <w:t>数据中继（Data Relay）</w:t>
      </w:r>
      <w:r>
        <w:rPr>
          <w:rFonts w:ascii="Google Sans Text" w:hAnsi="Google Sans Text" w:eastAsia="Google Sans Text" w:cs="Google Sans Text"/>
          <w:i w:val="0"/>
          <w:color w:val="1B1C1D"/>
          <w:sz w:val="30"/>
          <w:szCs w:val="30"/>
          <w:rtl w:val="0"/>
        </w:rPr>
        <w:t xml:space="preserve">。一个高效的MARL系统必须能够识别并利用这种动态出现的角色专业化。然而，如何在MARL中为异构的智能体生成多样化的策略，同时避免因给每个智能体训练一个完全独立的网络而导致的样本效率低下问题，是一个核心的权衡难题 </w:t>
      </w:r>
      <w:r>
        <w:rPr>
          <w:rFonts w:ascii="Google Sans Text" w:hAnsi="Google Sans Text" w:eastAsia="Google Sans Text" w:cs="Google Sans Text"/>
          <w:i w:val="0"/>
          <w:color w:val="575B5F"/>
          <w:sz w:val="24"/>
          <w:szCs w:val="24"/>
          <w:vertAlign w:val="superscript"/>
          <w:rtl w:val="0"/>
        </w:rPr>
        <w:t>1</w:t>
      </w:r>
      <w:r>
        <w:rPr>
          <w:rFonts w:ascii="Google Sans Text" w:hAnsi="Google Sans Text" w:eastAsia="Google Sans Text" w:cs="Google Sans Text"/>
          <w:i w:val="0"/>
          <w:color w:val="1B1C1D"/>
          <w:sz w:val="30"/>
          <w:szCs w:val="30"/>
          <w:rtl w:val="0"/>
        </w:rPr>
        <w:t>。</w:t>
      </w:r>
    </w:p>
    <w:p w14:paraId="00000043">
      <w:pPr>
        <w:numPr>
          <w:ilvl w:val="0"/>
          <w:numId w:val="6"/>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566" w:hanging="360"/>
      </w:pPr>
      <w:r>
        <w:rPr>
          <w:rFonts w:ascii="Google Sans Text" w:hAnsi="Google Sans Text" w:eastAsia="Google Sans Text" w:cs="Google Sans Text"/>
          <w:b/>
          <w:i w:val="0"/>
          <w:color w:val="1B1C1D"/>
          <w:sz w:val="30"/>
          <w:szCs w:val="30"/>
          <w:rtl w:val="0"/>
        </w:rPr>
        <w:t>解决方案：软角色分配网络驱动Kaleidoscope策略网络</w:t>
      </w:r>
    </w:p>
    <w:p w14:paraId="00000044">
      <w:pPr>
        <w:numPr>
          <w:ilvl w:val="1"/>
          <w:numId w:val="7"/>
        </w:numPr>
        <w:pBdr>
          <w:top w:val="none" w:color="auto" w:sz="0" w:space="0"/>
          <w:left w:val="none" w:color="auto" w:sz="0" w:space="0"/>
          <w:bottom w:val="none" w:color="auto" w:sz="0" w:space="0"/>
          <w:right w:val="none" w:color="auto" w:sz="0" w:space="0"/>
          <w:between w:val="none" w:color="auto" w:sz="0" w:space="0"/>
        </w:pBdr>
        <w:shd w:val="clear" w:fill="auto"/>
        <w:spacing w:after="0" w:afterAutospacing="0" w:line="275" w:lineRule="auto"/>
        <w:ind w:left="1072" w:hanging="360"/>
      </w:pPr>
      <w:r>
        <w:rPr>
          <w:rFonts w:ascii="Google Sans Text" w:hAnsi="Google Sans Text" w:eastAsia="Google Sans Text" w:cs="Google Sans Text"/>
          <w:i w:val="0"/>
          <w:color w:val="1B1C1D"/>
          <w:sz w:val="30"/>
          <w:szCs w:val="30"/>
          <w:rtl w:val="0"/>
        </w:rPr>
        <w:t>本创新结合了两个协同组件：</w:t>
      </w:r>
    </w:p>
    <w:p w14:paraId="00000045">
      <w:pPr>
        <w:numPr>
          <w:ilvl w:val="2"/>
          <w:numId w:val="8"/>
        </w:numPr>
        <w:pBdr>
          <w:top w:val="none" w:color="auto" w:sz="0" w:space="0"/>
          <w:left w:val="none" w:color="auto" w:sz="0" w:space="0"/>
          <w:bottom w:val="none" w:color="auto" w:sz="0" w:space="0"/>
          <w:right w:val="none" w:color="auto" w:sz="0" w:space="0"/>
          <w:between w:val="none" w:color="auto" w:sz="0" w:space="0"/>
        </w:pBdr>
        <w:shd w:val="clear" w:fill="auto"/>
        <w:spacing w:after="0" w:afterAutospacing="0" w:line="275" w:lineRule="auto"/>
        <w:ind w:left="1578" w:hanging="360"/>
      </w:pPr>
      <w:r>
        <w:rPr>
          <w:rFonts w:ascii="Google Sans Text" w:hAnsi="Google Sans Text" w:eastAsia="Google Sans Text" w:cs="Google Sans Text"/>
          <w:b/>
          <w:i w:val="0"/>
          <w:color w:val="1B1C1D"/>
          <w:sz w:val="30"/>
          <w:szCs w:val="30"/>
          <w:rtl w:val="0"/>
        </w:rPr>
        <w:t>软角色分配网络（Soft Role Assignment Network）：</w:t>
      </w:r>
      <w:r>
        <w:rPr>
          <w:rFonts w:ascii="Google Sans Text" w:hAnsi="Google Sans Text" w:eastAsia="Google Sans Text" w:cs="Google Sans Text"/>
          <w:i w:val="0"/>
          <w:color w:val="1B1C1D"/>
          <w:sz w:val="30"/>
          <w:szCs w:val="30"/>
          <w:rtl w:val="0"/>
        </w:rPr>
        <w:t xml:space="preserve"> HASAC-Flow引入了一个可微分的软角色分配网络。这是一个前馈神经网络，它接收来自前一模块的高质量状态嵌入作为输入，并输出一个在预定义角色集合上的概率分布（例如，{发起者: 0.7, 提供者: 0.1, 中继: 0.2}）。相对于传统“硬性”的角色分配（如K-Means聚类），HASAC-Flow的“软”分配机制是其关键优势。首先，它是完全可微分的，这意味着角色选择的过程本身可以通过反向传播被学习和优化。其次，它允许一个车辆在同一时刻</w:t>
      </w:r>
      <w:r>
        <w:rPr>
          <w:rFonts w:ascii="Google Sans Text" w:hAnsi="Google Sans Text" w:eastAsia="Google Sans Text" w:cs="Google Sans Text"/>
          <w:b/>
          <w:i w:val="0"/>
          <w:color w:val="1B1C1D"/>
          <w:sz w:val="30"/>
          <w:szCs w:val="30"/>
          <w:rtl w:val="0"/>
        </w:rPr>
        <w:t>混合扮演多种角色</w:t>
      </w:r>
      <w:r>
        <w:rPr>
          <w:rFonts w:ascii="Google Sans Text" w:hAnsi="Google Sans Text" w:eastAsia="Google Sans Text" w:cs="Google Sans Text"/>
          <w:i w:val="0"/>
          <w:color w:val="1B1C1D"/>
          <w:sz w:val="30"/>
          <w:szCs w:val="30"/>
          <w:rtl w:val="0"/>
        </w:rPr>
        <w:t xml:space="preserve">，这更符合现实世界的复杂性（例如，一辆车既是自己任务的发起者，也可能为其他车辆中继数据）。这种对角色进行动态、概率性分配的思想，与MARL领域中新兴的角色学习研究方向高度一致 </w:t>
      </w:r>
      <w:r>
        <w:rPr>
          <w:rFonts w:ascii="Google Sans Text" w:hAnsi="Google Sans Text" w:eastAsia="Google Sans Text" w:cs="Google Sans Text"/>
          <w:i w:val="0"/>
          <w:color w:val="575B5F"/>
          <w:sz w:val="24"/>
          <w:szCs w:val="24"/>
          <w:vertAlign w:val="superscript"/>
          <w:rtl w:val="0"/>
        </w:rPr>
        <w:t>1</w:t>
      </w:r>
      <w:r>
        <w:rPr>
          <w:rFonts w:ascii="Google Sans Text" w:hAnsi="Google Sans Text" w:eastAsia="Google Sans Text" w:cs="Google Sans Text"/>
          <w:i w:val="0"/>
          <w:color w:val="1B1C1D"/>
          <w:sz w:val="30"/>
          <w:szCs w:val="30"/>
          <w:rtl w:val="0"/>
        </w:rPr>
        <w:t>。</w:t>
      </w:r>
    </w:p>
    <w:p w14:paraId="00000046">
      <w:pPr>
        <w:numPr>
          <w:ilvl w:val="2"/>
          <w:numId w:val="8"/>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1578" w:hanging="360"/>
      </w:pPr>
      <w:r>
        <w:rPr>
          <w:rFonts w:ascii="Google Sans Text" w:hAnsi="Google Sans Text" w:eastAsia="Google Sans Text" w:cs="Google Sans Text"/>
          <w:b/>
          <w:i w:val="0"/>
          <w:color w:val="1B1C1D"/>
          <w:sz w:val="30"/>
          <w:szCs w:val="30"/>
          <w:rtl w:val="0"/>
        </w:rPr>
        <w:t>Kaleidoscope策略网络：</w:t>
      </w:r>
      <w:r>
        <w:rPr>
          <w:rFonts w:ascii="Google Sans Text" w:hAnsi="Google Sans Text" w:eastAsia="Google Sans Text" w:cs="Google Sans Text"/>
          <w:i w:val="0"/>
          <w:color w:val="1B1C1D"/>
          <w:sz w:val="30"/>
          <w:szCs w:val="30"/>
          <w:rtl w:val="0"/>
        </w:rPr>
        <w:t xml:space="preserve"> HASAC-Flow采用一个受Kaleidoscope启发的策略网络来替代HASAC中标准的演员网络。Kaleidoscope架构的核心思想是实现一种自适应的、部分的参数共享。在该架构中，所有演员网络共享一套基础网络参数。为每一个预定义的角色，都关联一个独特的、可学习的二进制掩码。这个掩码的维度与基础参数相同。针对特定角色的策略网络，是通过将基础参数与对应的角色掩码进行**元素级乘法（Hadamard product）**得到的。掩码中的0元素会“关闭”基础参数中的对应部分，而1元素则会“开启”它们。智能体的最终执行策略是其所有可能角色策略的动态加权组合，权重即为软角色分配网络输出的概率 </w:t>
      </w:r>
      <w:r>
        <w:rPr>
          <w:rFonts w:ascii="Google Sans Text" w:hAnsi="Google Sans Text" w:eastAsia="Google Sans Text" w:cs="Google Sans Text"/>
          <w:i w:val="0"/>
          <w:color w:val="575B5F"/>
          <w:sz w:val="24"/>
          <w:szCs w:val="24"/>
          <w:vertAlign w:val="superscript"/>
          <w:rtl w:val="0"/>
        </w:rPr>
        <w:t>1</w:t>
      </w:r>
      <w:r>
        <w:rPr>
          <w:rFonts w:ascii="Google Sans Text" w:hAnsi="Google Sans Text" w:eastAsia="Google Sans Text" w:cs="Google Sans Text"/>
          <w:i w:val="0"/>
          <w:color w:val="1B1C1D"/>
          <w:sz w:val="30"/>
          <w:szCs w:val="30"/>
          <w:rtl w:val="0"/>
        </w:rPr>
        <w:t>。</w:t>
      </w:r>
    </w:p>
    <w:p w14:paraId="00000047">
      <w:pPr>
        <w:numPr>
          <w:ilvl w:val="1"/>
          <w:numId w:val="7"/>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1072" w:hanging="360"/>
      </w:pPr>
      <w:r>
        <w:rPr>
          <w:rFonts w:ascii="Google Sans Text" w:hAnsi="Google Sans Text" w:eastAsia="Google Sans Text" w:cs="Google Sans Text"/>
          <w:b/>
          <w:i w:val="0"/>
          <w:color w:val="1B1C1D"/>
          <w:sz w:val="30"/>
          <w:szCs w:val="30"/>
          <w:rtl w:val="0"/>
        </w:rPr>
        <w:t>深度融合与自适应行为：</w:t>
      </w:r>
      <w:r>
        <w:rPr>
          <w:rFonts w:ascii="Google Sans Text" w:hAnsi="Google Sans Text" w:eastAsia="Google Sans Text" w:cs="Google Sans Text"/>
          <w:i w:val="0"/>
          <w:color w:val="1B1C1D"/>
          <w:sz w:val="30"/>
          <w:szCs w:val="30"/>
          <w:rtl w:val="0"/>
        </w:rPr>
        <w:t xml:space="preserve"> 软角色分配与Kaleidoscope架构的结合，创造了一种高度自适应和上下文敏感的策略生成机制。系统根据智能体的当前上下文动态推断其最适合的角色，然后通过选择性地激活共享神经网络的相关部分来生成专业化策略。这种深度的算法融合实现了行为的自适应性。智能体可以流畅地在不同角色之间切换，甚至融合多种角色，从而在异构且动态的V2X环境中实现高度精细和高效的行为，这比HASAC单纯的隐式序贯更新机制更进一步地管理了异构性 </w:t>
      </w:r>
      <w:r>
        <w:rPr>
          <w:rFonts w:ascii="Google Sans Text" w:hAnsi="Google Sans Text" w:eastAsia="Google Sans Text" w:cs="Google Sans Text"/>
          <w:i w:val="0"/>
          <w:color w:val="575B5F"/>
          <w:sz w:val="24"/>
          <w:szCs w:val="24"/>
          <w:vertAlign w:val="superscript"/>
          <w:rtl w:val="0"/>
        </w:rPr>
        <w:t>1</w:t>
      </w:r>
      <w:r>
        <w:rPr>
          <w:rFonts w:ascii="Google Sans Text" w:hAnsi="Google Sans Text" w:eastAsia="Google Sans Text" w:cs="Google Sans Text"/>
          <w:i w:val="0"/>
          <w:color w:val="1B1C1D"/>
          <w:sz w:val="30"/>
          <w:szCs w:val="30"/>
          <w:rtl w:val="0"/>
        </w:rPr>
        <w:t xml:space="preserve">。这种架构优雅地解决了样本效率和策略多样性之间的权衡。它通过参数共享保证了高样本效率，又通过学习不同的掩码来生成高度异构和专业的策略，从而在两者之间取得了动态的、自适应的平衡 </w:t>
      </w:r>
      <w:r>
        <w:rPr>
          <w:rFonts w:ascii="Google Sans Text" w:hAnsi="Google Sans Text" w:eastAsia="Google Sans Text" w:cs="Google Sans Text"/>
          <w:i w:val="0"/>
          <w:color w:val="575B5F"/>
          <w:sz w:val="24"/>
          <w:szCs w:val="24"/>
          <w:vertAlign w:val="superscript"/>
          <w:rtl w:val="0"/>
        </w:rPr>
        <w:t>1</w:t>
      </w:r>
      <w:r>
        <w:rPr>
          <w:rFonts w:ascii="Google Sans Text" w:hAnsi="Google Sans Text" w:eastAsia="Google Sans Text" w:cs="Google Sans Text"/>
          <w:i w:val="0"/>
          <w:color w:val="1B1C1D"/>
          <w:sz w:val="30"/>
          <w:szCs w:val="30"/>
          <w:rtl w:val="0"/>
        </w:rPr>
        <w:t>。</w:t>
      </w:r>
    </w:p>
    <w:p w14:paraId="00000048">
      <w:pPr>
        <w:numPr>
          <w:ilvl w:val="0"/>
          <w:numId w:val="6"/>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566" w:hanging="360"/>
      </w:pPr>
      <w:r>
        <w:rPr>
          <w:rFonts w:ascii="Google Sans Text" w:hAnsi="Google Sans Text" w:eastAsia="Google Sans Text" w:cs="Google Sans Text"/>
          <w:b/>
          <w:i w:val="0"/>
          <w:color w:val="1B1C1D"/>
          <w:sz w:val="30"/>
          <w:szCs w:val="30"/>
          <w:rtl w:val="0"/>
        </w:rPr>
        <w:t>集成策略：</w:t>
      </w:r>
      <w:r>
        <w:rPr>
          <w:rFonts w:ascii="Google Sans Text" w:hAnsi="Google Sans Text" w:eastAsia="Google Sans Text" w:cs="Google Sans Text"/>
          <w:i w:val="0"/>
          <w:color w:val="1B1C1D"/>
          <w:sz w:val="30"/>
          <w:szCs w:val="30"/>
          <w:rtl w:val="0"/>
        </w:rPr>
        <w:t xml:space="preserve"> 这个组合模块直接替换了HASAC中的标准去中心化演员网络。Kaleidoscope策略网络输出的动作概率分布将直接输入到HASAC的训练循环中，由中心化评论家的指导和MaxEnt目标进行优化，同时仍然遵循HASAC的序贯更新机制。这确保了角色条件化策略的优势能够在HASAC的理论健全框架内得到学习。</w:t>
      </w:r>
    </w:p>
    <w:p w14:paraId="00000049">
      <w:pPr>
        <w:numPr>
          <w:ilvl w:val="0"/>
          <w:numId w:val="6"/>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120" w:line="275" w:lineRule="auto"/>
        <w:ind w:left="566" w:hanging="360"/>
      </w:pPr>
      <w:r>
        <w:rPr>
          <w:rFonts w:ascii="Google Sans Text" w:hAnsi="Google Sans Text" w:eastAsia="Google Sans Text" w:cs="Google Sans Text"/>
          <w:b/>
          <w:i w:val="0"/>
          <w:color w:val="1B1C1D"/>
          <w:sz w:val="30"/>
          <w:szCs w:val="30"/>
          <w:rtl w:val="0"/>
        </w:rPr>
        <w:t>实施指导：</w:t>
      </w:r>
      <w:r>
        <w:rPr>
          <w:rFonts w:ascii="Google Sans Text" w:hAnsi="Google Sans Text" w:eastAsia="Google Sans Text" w:cs="Google Sans Text"/>
          <w:i w:val="0"/>
          <w:color w:val="1B1C1D"/>
          <w:sz w:val="30"/>
          <w:szCs w:val="30"/>
          <w:rtl w:val="0"/>
        </w:rPr>
        <w:t xml:space="preserve"> 高年级硕士研究生在实现时，可以定义一组与V2X任务卸载相关的核心角色（例如，“发起者”、“提供者”、“中继”）。软角色分配网络可以设计为一个简单的多层感知机（MLP）。Kaleidoscope架构的实现涉及定义一个共享的基础网络，并为每个角色创建可学习的二进制掩码，其中Hadamard积的实现相对简单。最终策略的加权求和也是计算上可行的。整个设置是可微分的，允许使用标准反向传播进行端到端训练。</w:t>
      </w:r>
    </w:p>
    <w:p w14:paraId="0000004A">
      <w:pPr>
        <w:pBdr>
          <w:top w:val="none" w:color="auto" w:sz="0" w:space="0"/>
          <w:left w:val="none" w:color="auto" w:sz="0" w:space="0"/>
          <w:bottom w:val="none" w:color="auto" w:sz="0" w:space="0"/>
          <w:right w:val="none" w:color="auto" w:sz="0" w:space="0"/>
          <w:between w:val="none" w:color="auto" w:sz="0" w:space="0"/>
        </w:pBdr>
        <w:shd w:val="clear" w:fill="auto"/>
        <w:spacing w:before="240" w:after="240" w:line="275" w:lineRule="auto"/>
        <w:rPr>
          <w:rFonts w:ascii="Google Sans Text" w:hAnsi="Google Sans Text" w:eastAsia="Google Sans Text" w:cs="Google Sans Text"/>
          <w:i w:val="0"/>
          <w:color w:val="1B1C1D"/>
          <w:sz w:val="30"/>
          <w:szCs w:val="30"/>
        </w:rPr>
      </w:pPr>
    </w:p>
    <w:p w14:paraId="0000004B">
      <w:pPr>
        <w:pStyle w:val="3"/>
        <w:pBdr>
          <w:top w:val="none" w:color="auto" w:sz="0" w:space="0"/>
          <w:left w:val="none" w:color="auto" w:sz="0" w:space="0"/>
          <w:bottom w:val="none" w:color="auto" w:sz="0" w:space="0"/>
          <w:right w:val="none" w:color="auto" w:sz="0" w:space="0"/>
          <w:between w:val="none" w:color="auto" w:sz="0" w:space="0"/>
        </w:pBdr>
        <w:shd w:val="clear" w:fill="auto"/>
        <w:spacing w:before="0" w:after="120" w:line="275" w:lineRule="auto"/>
        <w:rPr>
          <w:rFonts w:ascii="Google Sans" w:hAnsi="Google Sans" w:eastAsia="Google Sans" w:cs="Google Sans"/>
          <w:b/>
          <w:i w:val="0"/>
          <w:color w:val="1B1C1D"/>
          <w:sz w:val="30"/>
          <w:szCs w:val="30"/>
        </w:rPr>
      </w:pPr>
      <w:r>
        <w:rPr>
          <w:rFonts w:ascii="Google Sans" w:hAnsi="Google Sans" w:eastAsia="Google Sans" w:cs="Google Sans"/>
          <w:b/>
          <w:i w:val="0"/>
          <w:color w:val="1B1C1D"/>
          <w:sz w:val="30"/>
          <w:szCs w:val="30"/>
          <w:rtl w:val="0"/>
        </w:rPr>
        <w:t>4. 集成后的HASAC-Flow架构与训练协议</w:t>
      </w:r>
    </w:p>
    <w:p w14:paraId="0000004C">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ascii="Google Sans" w:hAnsi="Google Sans" w:eastAsia="Google Sans" w:cs="Google Sans"/>
          <w:b/>
          <w:i w:val="0"/>
          <w:color w:val="1B1C1D"/>
          <w:sz w:val="30"/>
          <w:szCs w:val="30"/>
        </w:rPr>
      </w:pPr>
    </w:p>
    <w:p w14:paraId="0000004D">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ascii="Google Sans Text" w:hAnsi="Google Sans Text" w:eastAsia="Google Sans Text" w:cs="Google Sans Text"/>
          <w:i w:val="0"/>
          <w:color w:val="1B1C1D"/>
          <w:sz w:val="30"/>
          <w:szCs w:val="30"/>
        </w:rPr>
      </w:pPr>
      <w:r>
        <w:rPr>
          <w:rFonts w:ascii="Google Sans Text" w:hAnsi="Google Sans Text" w:eastAsia="Google Sans Text" w:cs="Google Sans Text"/>
          <w:i w:val="0"/>
          <w:color w:val="1B1C1D"/>
          <w:sz w:val="30"/>
          <w:szCs w:val="30"/>
          <w:rtl w:val="0"/>
        </w:rPr>
        <w:t>将上述两大增强创新与HASAC基线集成后，我们得到了HASAC-Flow的完整系统蓝图。其端到端的数据流和训练过程如下：</w:t>
      </w:r>
    </w:p>
    <w:p w14:paraId="0000004E">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ascii="Google Sans Text" w:hAnsi="Google Sans Text" w:eastAsia="Google Sans Text" w:cs="Google Sans Text"/>
          <w:i w:val="0"/>
          <w:color w:val="1B1C1D"/>
          <w:sz w:val="30"/>
          <w:szCs w:val="30"/>
        </w:rPr>
      </w:pPr>
    </w:p>
    <w:p w14:paraId="0000004F">
      <w:pPr>
        <w:pStyle w:val="4"/>
        <w:pBdr>
          <w:top w:val="none" w:color="auto" w:sz="0" w:space="0"/>
          <w:left w:val="none" w:color="auto" w:sz="0" w:space="0"/>
          <w:bottom w:val="none" w:color="auto" w:sz="0" w:space="0"/>
          <w:right w:val="none" w:color="auto" w:sz="0" w:space="0"/>
          <w:between w:val="none" w:color="auto" w:sz="0" w:space="0"/>
        </w:pBdr>
        <w:shd w:val="clear" w:fill="auto"/>
        <w:spacing w:before="0" w:after="120" w:line="275" w:lineRule="auto"/>
        <w:rPr>
          <w:rFonts w:ascii="Google Sans" w:hAnsi="Google Sans" w:eastAsia="Google Sans" w:cs="Google Sans"/>
          <w:b/>
          <w:i w:val="0"/>
          <w:color w:val="1B1C1D"/>
          <w:sz w:val="24"/>
          <w:szCs w:val="24"/>
        </w:rPr>
      </w:pPr>
      <w:r>
        <w:rPr>
          <w:rFonts w:ascii="Google Sans" w:hAnsi="Google Sans" w:eastAsia="Google Sans" w:cs="Google Sans"/>
          <w:b/>
          <w:i w:val="0"/>
          <w:color w:val="1B1C1D"/>
          <w:sz w:val="24"/>
          <w:szCs w:val="24"/>
          <w:rtl w:val="0"/>
        </w:rPr>
        <w:t>4.1 系统蓝图</w:t>
      </w:r>
    </w:p>
    <w:p w14:paraId="00000050">
      <w:pPr>
        <w:pBdr>
          <w:top w:val="none" w:color="auto" w:sz="0" w:space="0"/>
          <w:left w:val="none" w:color="auto" w:sz="0" w:space="0"/>
          <w:bottom w:val="none" w:color="auto" w:sz="0" w:space="0"/>
          <w:right w:val="none" w:color="auto" w:sz="0" w:space="0"/>
          <w:between w:val="none" w:color="auto" w:sz="0" w:space="0"/>
        </w:pBdr>
        <w:shd w:val="clear" w:fill="auto"/>
        <w:spacing w:after="120" w:line="275" w:lineRule="auto"/>
        <w:rPr>
          <w:rFonts w:ascii="Google Sans" w:hAnsi="Google Sans" w:eastAsia="Google Sans" w:cs="Google Sans"/>
          <w:b/>
          <w:i w:val="0"/>
          <w:color w:val="1B1C1D"/>
          <w:sz w:val="24"/>
          <w:szCs w:val="24"/>
        </w:rPr>
      </w:pPr>
    </w:p>
    <w:p w14:paraId="00000051">
      <w:pPr>
        <w:numPr>
          <w:ilvl w:val="0"/>
          <w:numId w:val="9"/>
        </w:numPr>
        <w:pBdr>
          <w:top w:val="none" w:color="auto" w:sz="0" w:space="0"/>
          <w:left w:val="none" w:color="auto" w:sz="0" w:space="0"/>
          <w:bottom w:val="none" w:color="auto" w:sz="0" w:space="0"/>
          <w:right w:val="none" w:color="auto" w:sz="0" w:space="0"/>
          <w:between w:val="none" w:color="auto" w:sz="0" w:space="0"/>
        </w:pBdr>
        <w:shd w:val="clear" w:fill="auto"/>
        <w:spacing w:after="0" w:afterAutospacing="0" w:line="275" w:lineRule="auto"/>
        <w:ind w:left="585" w:hanging="360"/>
      </w:pPr>
      <w:r>
        <w:rPr>
          <w:rFonts w:ascii="Google Sans Text" w:hAnsi="Google Sans Text" w:eastAsia="Google Sans Text" w:cs="Google Sans Text"/>
          <w:b/>
          <w:i w:val="0"/>
          <w:color w:val="1B1C1D"/>
          <w:sz w:val="30"/>
          <w:szCs w:val="30"/>
          <w:rtl w:val="0"/>
        </w:rPr>
        <w:t>输入：</w:t>
      </w:r>
      <w:r>
        <w:rPr>
          <w:rFonts w:ascii="Google Sans Text" w:hAnsi="Google Sans Text" w:eastAsia="Google Sans Text" w:cs="Google Sans Text"/>
          <w:i w:val="0"/>
          <w:color w:val="1B1C1D"/>
          <w:sz w:val="30"/>
          <w:szCs w:val="30"/>
          <w:rtl w:val="0"/>
        </w:rPr>
        <w:t xml:space="preserve"> 在每个时间步t，每个车辆智能体i收集其历史观察-动作序列Hi​(t)。</w:t>
      </w:r>
    </w:p>
    <w:p w14:paraId="00000052">
      <w:pPr>
        <w:numPr>
          <w:ilvl w:val="0"/>
          <w:numId w:val="9"/>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585" w:hanging="360"/>
      </w:pPr>
      <w:r>
        <w:rPr>
          <w:rFonts w:ascii="Google Sans Text" w:hAnsi="Google Sans Text" w:eastAsia="Google Sans Text" w:cs="Google Sans Text"/>
          <w:b/>
          <w:i w:val="0"/>
          <w:color w:val="1B1C1D"/>
          <w:sz w:val="30"/>
          <w:szCs w:val="30"/>
          <w:rtl w:val="0"/>
        </w:rPr>
        <w:t>步骤一：状态表征：</w:t>
      </w:r>
      <w:r>
        <w:rPr>
          <w:rFonts w:ascii="Google Sans Text" w:hAnsi="Google Sans Text" w:eastAsia="Google Sans Text" w:cs="Google Sans Text"/>
          <w:i w:val="0"/>
          <w:color w:val="1B1C1D"/>
          <w:sz w:val="30"/>
          <w:szCs w:val="30"/>
          <w:rtl w:val="0"/>
        </w:rPr>
        <w:t xml:space="preserve"> $H_i(t)$被送入**Transformer编码器**，经过自注意力计算后，输出一个紧凑而信息丰富的上下文感知状态嵌入$z_i(t)$。</w:t>
      </w:r>
    </w:p>
    <w:p w14:paraId="00000053">
      <w:pPr>
        <w:numPr>
          <w:ilvl w:val="0"/>
          <w:numId w:val="9"/>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585" w:hanging="360"/>
      </w:pPr>
      <w:r>
        <w:rPr>
          <w:rFonts w:ascii="Google Sans Text" w:hAnsi="Google Sans Text" w:eastAsia="Google Sans Text" w:cs="Google Sans Text"/>
          <w:b/>
          <w:i w:val="0"/>
          <w:color w:val="1B1C1D"/>
          <w:sz w:val="30"/>
          <w:szCs w:val="30"/>
          <w:rtl w:val="0"/>
        </w:rPr>
        <w:t>步骤二：角色分配：</w:t>
      </w:r>
      <w:r>
        <w:rPr>
          <w:rFonts w:ascii="Google Sans Text" w:hAnsi="Google Sans Text" w:eastAsia="Google Sans Text" w:cs="Google Sans Text"/>
          <w:i w:val="0"/>
          <w:color w:val="1B1C1D"/>
          <w:sz w:val="30"/>
          <w:szCs w:val="30"/>
          <w:rtl w:val="0"/>
        </w:rPr>
        <w:t xml:space="preserve"> 状态嵌入$z_i(t)$接着被送入**软角色分配网络**，该网络输出智能体$i$在当前时刻扮演各个预定义角色的概率分布Pi​(roles∣zi​(t))。</w:t>
      </w:r>
    </w:p>
    <w:p w14:paraId="00000054">
      <w:pPr>
        <w:numPr>
          <w:ilvl w:val="0"/>
          <w:numId w:val="9"/>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585" w:hanging="360"/>
      </w:pPr>
      <w:r>
        <w:rPr>
          <w:rFonts w:ascii="Google Sans Text" w:hAnsi="Google Sans Text" w:eastAsia="Google Sans Text" w:cs="Google Sans Text"/>
          <w:b/>
          <w:i w:val="0"/>
          <w:color w:val="1B1C1D"/>
          <w:sz w:val="30"/>
          <w:szCs w:val="30"/>
          <w:rtl w:val="0"/>
        </w:rPr>
        <w:t>步骤三：策略生成：</w:t>
      </w:r>
      <w:r>
        <w:rPr>
          <w:rFonts w:ascii="Google Sans Text" w:hAnsi="Google Sans Text" w:eastAsia="Google Sans Text" w:cs="Google Sans Text"/>
          <w:i w:val="0"/>
          <w:color w:val="1B1C1D"/>
          <w:sz w:val="30"/>
          <w:szCs w:val="30"/>
          <w:rtl w:val="0"/>
        </w:rPr>
        <w:t xml:space="preserve"> 状态嵌入$z_i(t)$和角色概率$P_i(\text{roles}|z_i(t))$共同作为**Kaleidoscope策略网络（演员）**的输入。该网络内部通过加权组合不同角色掩码后的基础参数，生成智能体$i$最终的、异构的、角色感知的动作概率分布$\pi_i(a_i|z_i(t))，并从中采样得到动作a_i(t)$。</w:t>
      </w:r>
    </w:p>
    <w:p w14:paraId="00000055">
      <w:pPr>
        <w:numPr>
          <w:ilvl w:val="0"/>
          <w:numId w:val="9"/>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585" w:hanging="360"/>
      </w:pPr>
      <w:r>
        <w:rPr>
          <w:rFonts w:ascii="Google Sans Text" w:hAnsi="Google Sans Text" w:eastAsia="Google Sans Text" w:cs="Google Sans Text"/>
          <w:b/>
          <w:i w:val="0"/>
          <w:color w:val="1B1C1D"/>
          <w:sz w:val="30"/>
          <w:szCs w:val="30"/>
          <w:rtl w:val="0"/>
        </w:rPr>
        <w:t>步骤四：价值评估：</w:t>
      </w:r>
      <w:r>
        <w:rPr>
          <w:rFonts w:ascii="Google Sans Text" w:hAnsi="Google Sans Text" w:eastAsia="Google Sans Text" w:cs="Google Sans Text"/>
          <w:i w:val="0"/>
          <w:color w:val="1B1C1D"/>
          <w:sz w:val="30"/>
          <w:szCs w:val="30"/>
          <w:rtl w:val="0"/>
        </w:rPr>
        <w:t xml:space="preserve"> </w:t>
      </w:r>
      <w:r>
        <w:rPr>
          <w:rFonts w:ascii="Google Sans Text" w:hAnsi="Google Sans Text" w:eastAsia="Google Sans Text" w:cs="Google Sans Text"/>
          <w:b/>
          <w:i w:val="0"/>
          <w:color w:val="1B1C1D"/>
          <w:sz w:val="30"/>
          <w:szCs w:val="30"/>
          <w:rtl w:val="0"/>
        </w:rPr>
        <w:t>中心化的Critic网络</w:t>
      </w:r>
      <w:r>
        <w:rPr>
          <w:rFonts w:ascii="Google Sans Text" w:hAnsi="Google Sans Text" w:eastAsia="Google Sans Text" w:cs="Google Sans Text"/>
          <w:i w:val="0"/>
          <w:color w:val="1B1C1D"/>
          <w:sz w:val="30"/>
          <w:szCs w:val="30"/>
          <w:rtl w:val="0"/>
        </w:rPr>
        <w:t>接收全局状态（例如，由所有智能体的状态嵌入$z_i(t)$聚合而成）和所有智能体的联合动作$A(t) = (a_1(t),..., a_n(t))$，并输出对该联合动作的全局Q值评估。</w:t>
      </w:r>
    </w:p>
    <w:p w14:paraId="00000056">
      <w:pPr>
        <w:numPr>
          <w:ilvl w:val="0"/>
          <w:numId w:val="9"/>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120" w:line="275" w:lineRule="auto"/>
        <w:ind w:left="585" w:hanging="360"/>
      </w:pPr>
      <w:r>
        <w:rPr>
          <w:rFonts w:ascii="Google Sans Text" w:hAnsi="Google Sans Text" w:eastAsia="Google Sans Text" w:cs="Google Sans Text"/>
          <w:b/>
          <w:i w:val="0"/>
          <w:color w:val="1B1C1D"/>
          <w:sz w:val="30"/>
          <w:szCs w:val="30"/>
          <w:rtl w:val="0"/>
        </w:rPr>
        <w:t>步骤五：损失计算与反向传播：</w:t>
      </w:r>
      <w:r>
        <w:rPr>
          <w:rFonts w:ascii="Google Sans Text" w:hAnsi="Google Sans Text" w:eastAsia="Google Sans Text" w:cs="Google Sans Text"/>
          <w:i w:val="0"/>
          <w:color w:val="1B1C1D"/>
          <w:sz w:val="30"/>
          <w:szCs w:val="30"/>
          <w:rtl w:val="0"/>
        </w:rPr>
        <w:t xml:space="preserve"> 计算系统的总损失，并通过反向传播更新整个网络。梯度会从Critic和Actor的损失一直回传，贯穿Kaleidoscope网络、软角色分配网络，并最终更新Transformer编码器的参数，实现所有模块的端到端协同优化 </w:t>
      </w:r>
      <w:r>
        <w:rPr>
          <w:rFonts w:ascii="Google Sans Text" w:hAnsi="Google Sans Text" w:eastAsia="Google Sans Text" w:cs="Google Sans Text"/>
          <w:i w:val="0"/>
          <w:color w:val="575B5F"/>
          <w:sz w:val="24"/>
          <w:szCs w:val="24"/>
          <w:vertAlign w:val="superscript"/>
          <w:rtl w:val="0"/>
        </w:rPr>
        <w:t>1</w:t>
      </w:r>
      <w:r>
        <w:rPr>
          <w:rFonts w:ascii="Google Sans Text" w:hAnsi="Google Sans Text" w:eastAsia="Google Sans Text" w:cs="Google Sans Text"/>
          <w:i w:val="0"/>
          <w:color w:val="1B1C1D"/>
          <w:sz w:val="30"/>
          <w:szCs w:val="30"/>
          <w:rtl w:val="0"/>
        </w:rPr>
        <w:t>。</w:t>
      </w:r>
    </w:p>
    <w:p w14:paraId="00000057">
      <w:pPr>
        <w:pBdr>
          <w:top w:val="none" w:color="auto" w:sz="0" w:space="0"/>
          <w:left w:val="none" w:color="auto" w:sz="0" w:space="0"/>
          <w:bottom w:val="none" w:color="auto" w:sz="0" w:space="0"/>
          <w:right w:val="none" w:color="auto" w:sz="0" w:space="0"/>
          <w:between w:val="none" w:color="auto" w:sz="0" w:space="0"/>
        </w:pBdr>
        <w:shd w:val="clear" w:fill="auto"/>
        <w:spacing w:before="240" w:after="240" w:line="275" w:lineRule="auto"/>
        <w:rPr>
          <w:rFonts w:ascii="Google Sans Text" w:hAnsi="Google Sans Text" w:eastAsia="Google Sans Text" w:cs="Google Sans Text"/>
          <w:i w:val="0"/>
          <w:color w:val="1B1C1D"/>
          <w:sz w:val="30"/>
          <w:szCs w:val="30"/>
        </w:rPr>
      </w:pPr>
    </w:p>
    <w:p w14:paraId="00000058">
      <w:pPr>
        <w:pStyle w:val="4"/>
        <w:pBdr>
          <w:top w:val="none" w:color="auto" w:sz="0" w:space="0"/>
          <w:left w:val="none" w:color="auto" w:sz="0" w:space="0"/>
          <w:bottom w:val="none" w:color="auto" w:sz="0" w:space="0"/>
          <w:right w:val="none" w:color="auto" w:sz="0" w:space="0"/>
          <w:between w:val="none" w:color="auto" w:sz="0" w:space="0"/>
        </w:pBdr>
        <w:shd w:val="clear" w:fill="auto"/>
        <w:spacing w:before="0" w:after="120" w:line="275" w:lineRule="auto"/>
        <w:rPr>
          <w:rFonts w:ascii="Google Sans" w:hAnsi="Google Sans" w:eastAsia="Google Sans" w:cs="Google Sans"/>
          <w:b/>
          <w:i w:val="0"/>
          <w:color w:val="1B1C1D"/>
          <w:sz w:val="24"/>
          <w:szCs w:val="24"/>
        </w:rPr>
      </w:pPr>
      <w:r>
        <w:rPr>
          <w:rFonts w:ascii="Google Sans" w:hAnsi="Google Sans" w:eastAsia="Google Sans" w:cs="Google Sans"/>
          <w:b/>
          <w:i w:val="0"/>
          <w:color w:val="1B1C1D"/>
          <w:sz w:val="24"/>
          <w:szCs w:val="24"/>
          <w:rtl w:val="0"/>
        </w:rPr>
        <w:t>4.2 将V2X环境形式化为MARL问题</w:t>
      </w:r>
    </w:p>
    <w:p w14:paraId="00000059">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ascii="Google Sans" w:hAnsi="Google Sans" w:eastAsia="Google Sans" w:cs="Google Sans"/>
          <w:b/>
          <w:i w:val="0"/>
          <w:color w:val="1B1C1D"/>
          <w:sz w:val="24"/>
          <w:szCs w:val="24"/>
        </w:rPr>
      </w:pPr>
    </w:p>
    <w:p w14:paraId="0000005A">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ascii="Google Sans Text" w:hAnsi="Google Sans Text" w:eastAsia="Google Sans Text" w:cs="Google Sans Text"/>
          <w:i w:val="0"/>
          <w:color w:val="1B1C1D"/>
          <w:sz w:val="30"/>
          <w:szCs w:val="30"/>
        </w:rPr>
      </w:pPr>
      <w:r>
        <w:rPr>
          <w:rFonts w:ascii="Google Sans Text" w:hAnsi="Google Sans Text" w:eastAsia="Google Sans Text" w:cs="Google Sans Text"/>
          <w:i w:val="0"/>
          <w:color w:val="1B1C1D"/>
          <w:sz w:val="30"/>
          <w:szCs w:val="30"/>
          <w:rtl w:val="0"/>
        </w:rPr>
        <w:t>为了将HASAC-Flow算法具体应用于V2X任务卸载问题，必须首先将该问题严格地形式化为MARL问题，即明确定义其状态空间、动作空间和奖励函数。这一定义是算法实现的第一步，也是连接抽象理论与具体应用的关键桥梁。下表详细阐述了这种形式化定义。</w:t>
      </w:r>
    </w:p>
    <w:p w14:paraId="0000005B">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ascii="Google Sans Text" w:hAnsi="Google Sans Text" w:eastAsia="Google Sans Text" w:cs="Google Sans Text"/>
          <w:b/>
          <w:i w:val="0"/>
          <w:color w:val="1B1C1D"/>
          <w:sz w:val="30"/>
          <w:szCs w:val="30"/>
        </w:rPr>
      </w:pPr>
      <w:r>
        <w:rPr>
          <w:rFonts w:ascii="Google Sans Text" w:hAnsi="Google Sans Text" w:eastAsia="Google Sans Text" w:cs="Google Sans Text"/>
          <w:b/>
          <w:i w:val="0"/>
          <w:color w:val="1B1C1D"/>
          <w:sz w:val="30"/>
          <w:szCs w:val="30"/>
          <w:rtl w:val="0"/>
        </w:rPr>
        <w:t>表1：V2X任务卸载的MARL形式化定义</w:t>
      </w:r>
    </w:p>
    <w:p w14:paraId="0000005C">
      <w:pPr>
        <w:pBdr>
          <w:top w:val="none" w:color="auto" w:sz="0" w:space="0"/>
          <w:left w:val="none" w:color="auto" w:sz="0" w:space="0"/>
          <w:bottom w:val="none" w:color="auto" w:sz="0" w:space="0"/>
          <w:right w:val="none" w:color="auto" w:sz="0" w:space="0"/>
          <w:between w:val="none" w:color="auto" w:sz="0" w:space="0"/>
        </w:pBdr>
        <w:shd w:val="clear" w:fill="auto"/>
        <w:spacing w:line="275" w:lineRule="auto"/>
        <w:rPr>
          <w:rFonts w:ascii="Google Sans Text" w:hAnsi="Google Sans Text" w:eastAsia="Google Sans Text" w:cs="Google Sans Text"/>
          <w:b/>
          <w:i w:val="0"/>
          <w:color w:val="1B1C1D"/>
          <w:sz w:val="30"/>
          <w:szCs w:val="30"/>
        </w:rPr>
      </w:pPr>
    </w:p>
    <w:tbl>
      <w:tblPr>
        <w:tblStyle w:val="13"/>
        <w:tblW w:w="9360" w:type="dxa"/>
        <w:tblInd w:w="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100" w:type="dxa"/>
          <w:left w:w="100" w:type="dxa"/>
          <w:bottom w:w="100" w:type="dxa"/>
          <w:right w:w="100" w:type="dxa"/>
        </w:tblCellMar>
      </w:tblPr>
      <w:tblGrid>
        <w:gridCol w:w="4680"/>
        <w:gridCol w:w="4680"/>
      </w:tblGrid>
      <w:tr w14:paraId="16D167AD">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100" w:type="dxa"/>
            <w:left w:w="100" w:type="dxa"/>
            <w:bottom w:w="100" w:type="dxa"/>
            <w:right w:w="100" w:type="dxa"/>
          </w:tblCellMar>
        </w:tblPrEx>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5D">
            <w:pPr>
              <w:pBdr>
                <w:top w:val="none" w:color="auto" w:sz="0" w:space="0"/>
                <w:left w:val="none" w:color="auto" w:sz="0" w:space="0"/>
                <w:bottom w:val="none" w:color="auto" w:sz="0" w:space="0"/>
                <w:right w:val="none" w:color="auto" w:sz="0" w:space="0"/>
                <w:between w:val="none" w:color="auto" w:sz="0" w:space="0"/>
              </w:pBdr>
              <w:shd w:val="clear" w:fill="auto"/>
              <w:spacing w:line="275" w:lineRule="auto"/>
              <w:rPr>
                <w:rFonts w:ascii="Google Sans Text" w:hAnsi="Google Sans Text" w:eastAsia="Google Sans Text" w:cs="Google Sans Text"/>
                <w:i w:val="0"/>
                <w:color w:val="1B1C1D"/>
                <w:sz w:val="26"/>
                <w:szCs w:val="26"/>
                <w:shd w:val="clear" w:fill="auto"/>
              </w:rPr>
            </w:pPr>
            <w:r>
              <w:rPr>
                <w:rFonts w:ascii="Google Sans Text" w:hAnsi="Google Sans Text" w:eastAsia="Google Sans Text" w:cs="Google Sans Text"/>
                <w:i w:val="0"/>
                <w:color w:val="1B1C1D"/>
                <w:sz w:val="26"/>
                <w:szCs w:val="26"/>
                <w:shd w:val="clear" w:fill="auto"/>
                <w:rtl w:val="0"/>
              </w:rPr>
              <w:t>组件</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5E">
            <w:pPr>
              <w:pBdr>
                <w:top w:val="none" w:color="auto" w:sz="0" w:space="0"/>
                <w:left w:val="none" w:color="auto" w:sz="0" w:space="0"/>
                <w:bottom w:val="none" w:color="auto" w:sz="0" w:space="0"/>
                <w:right w:val="none" w:color="auto" w:sz="0" w:space="0"/>
                <w:between w:val="none" w:color="auto" w:sz="0" w:space="0"/>
              </w:pBdr>
              <w:shd w:val="clear" w:fill="auto"/>
              <w:spacing w:line="275" w:lineRule="auto"/>
              <w:rPr>
                <w:rFonts w:ascii="Google Sans Text" w:hAnsi="Google Sans Text" w:eastAsia="Google Sans Text" w:cs="Google Sans Text"/>
                <w:i w:val="0"/>
                <w:color w:val="1B1C1D"/>
                <w:sz w:val="26"/>
                <w:szCs w:val="26"/>
                <w:shd w:val="clear" w:fill="auto"/>
              </w:rPr>
            </w:pPr>
            <w:r>
              <w:rPr>
                <w:rFonts w:ascii="Google Sans Text" w:hAnsi="Google Sans Text" w:eastAsia="Google Sans Text" w:cs="Google Sans Text"/>
                <w:i w:val="0"/>
                <w:color w:val="1B1C1D"/>
                <w:sz w:val="26"/>
                <w:szCs w:val="26"/>
                <w:shd w:val="clear" w:fill="auto"/>
                <w:rtl w:val="0"/>
              </w:rPr>
              <w:t>定义与细节</w:t>
            </w:r>
          </w:p>
        </w:tc>
      </w:tr>
      <w:tr w14:paraId="3E9FBBB4">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100" w:type="dxa"/>
            <w:left w:w="100" w:type="dxa"/>
            <w:bottom w:w="100" w:type="dxa"/>
            <w:right w:w="100" w:type="dxa"/>
          </w:tblCellMar>
        </w:tblPrEx>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5F">
            <w:pPr>
              <w:pBdr>
                <w:top w:val="none" w:color="auto" w:sz="0" w:space="0"/>
                <w:left w:val="none" w:color="auto" w:sz="0" w:space="0"/>
                <w:bottom w:val="none" w:color="auto" w:sz="0" w:space="0"/>
                <w:right w:val="none" w:color="auto" w:sz="0" w:space="0"/>
                <w:between w:val="none" w:color="auto" w:sz="0" w:space="0"/>
              </w:pBdr>
              <w:shd w:val="clear" w:fill="auto"/>
              <w:spacing w:line="275" w:lineRule="auto"/>
              <w:rPr>
                <w:rFonts w:ascii="Google Sans Text" w:hAnsi="Google Sans Text" w:eastAsia="Google Sans Text" w:cs="Google Sans Text"/>
                <w:i w:val="0"/>
                <w:color w:val="1B1C1D"/>
                <w:sz w:val="26"/>
                <w:szCs w:val="26"/>
                <w:shd w:val="clear" w:fill="auto"/>
              </w:rPr>
            </w:pPr>
            <w:r>
              <w:rPr>
                <w:rFonts w:ascii="Google Sans Text" w:hAnsi="Google Sans Text" w:eastAsia="Google Sans Text" w:cs="Google Sans Text"/>
                <w:i w:val="0"/>
                <w:color w:val="1B1C1D"/>
                <w:sz w:val="26"/>
                <w:szCs w:val="26"/>
                <w:shd w:val="clear" w:fill="auto"/>
                <w:rtl w:val="0"/>
              </w:rPr>
              <w:t>状态空间</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60">
            <w:pPr>
              <w:pBdr>
                <w:top w:val="none" w:color="auto" w:sz="0" w:space="0"/>
                <w:left w:val="none" w:color="auto" w:sz="0" w:space="0"/>
                <w:bottom w:val="none" w:color="auto" w:sz="0" w:space="0"/>
                <w:right w:val="none" w:color="auto" w:sz="0" w:space="0"/>
                <w:between w:val="none" w:color="auto" w:sz="0" w:space="0"/>
              </w:pBdr>
              <w:shd w:val="clear" w:fill="auto"/>
              <w:spacing w:line="275" w:lineRule="auto"/>
              <w:rPr>
                <w:rFonts w:ascii="Google Sans Text" w:hAnsi="Google Sans Text" w:eastAsia="Google Sans Text" w:cs="Google Sans Text"/>
                <w:i w:val="0"/>
                <w:color w:val="1B1C1D"/>
                <w:sz w:val="26"/>
                <w:szCs w:val="26"/>
                <w:shd w:val="clear" w:fill="auto"/>
              </w:rPr>
            </w:pPr>
            <w:r>
              <w:rPr>
                <w:rFonts w:ascii="Google Sans Text" w:hAnsi="Google Sans Text" w:eastAsia="Google Sans Text" w:cs="Google Sans Text"/>
                <w:i w:val="0"/>
                <w:color w:val="1B1C1D"/>
                <w:sz w:val="26"/>
                <w:szCs w:val="26"/>
                <w:shd w:val="clear" w:fill="auto"/>
                <w:rtl w:val="0"/>
              </w:rPr>
              <w:t>每个智能体i的局部观察$o_i(t)$包含以下多维度信息：</w:t>
            </w:r>
          </w:p>
        </w:tc>
      </w:tr>
      <w:tr w14:paraId="62137727">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100" w:type="dxa"/>
            <w:left w:w="100" w:type="dxa"/>
            <w:bottom w:w="100" w:type="dxa"/>
            <w:right w:w="100" w:type="dxa"/>
          </w:tblCellMar>
        </w:tblPrEx>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61">
            <w:pPr>
              <w:pBdr>
                <w:top w:val="none" w:color="auto" w:sz="0" w:space="0"/>
                <w:left w:val="none" w:color="auto" w:sz="0" w:space="0"/>
                <w:bottom w:val="none" w:color="auto" w:sz="0" w:space="0"/>
                <w:right w:val="none" w:color="auto" w:sz="0" w:space="0"/>
                <w:between w:val="none" w:color="auto" w:sz="0" w:space="0"/>
              </w:pBdr>
              <w:shd w:val="clear" w:fill="auto"/>
              <w:spacing w:line="275" w:lineRule="auto"/>
              <w:rPr>
                <w:rFonts w:ascii="Google Sans Text" w:hAnsi="Google Sans Text" w:eastAsia="Google Sans Text" w:cs="Google Sans Text"/>
                <w:i w:val="0"/>
                <w:color w:val="1B1C1D"/>
                <w:sz w:val="26"/>
                <w:szCs w:val="26"/>
                <w:shd w:val="clear" w:fill="auto"/>
              </w:rPr>
            </w:pPr>
            <w:r>
              <w:rPr>
                <w:rFonts w:ascii="Google Sans Text" w:hAnsi="Google Sans Text" w:eastAsia="Google Sans Text" w:cs="Google Sans Text"/>
                <w:i w:val="0"/>
                <w:color w:val="1B1C1D"/>
                <w:sz w:val="26"/>
                <w:szCs w:val="26"/>
                <w:shd w:val="clear" w:fill="auto"/>
                <w:rtl w:val="0"/>
              </w:rPr>
              <w:t>动作空间</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62">
            <w:pPr>
              <w:pBdr>
                <w:top w:val="none" w:color="auto" w:sz="0" w:space="0"/>
                <w:left w:val="none" w:color="auto" w:sz="0" w:space="0"/>
                <w:bottom w:val="none" w:color="auto" w:sz="0" w:space="0"/>
                <w:right w:val="none" w:color="auto" w:sz="0" w:space="0"/>
                <w:between w:val="none" w:color="auto" w:sz="0" w:space="0"/>
              </w:pBdr>
              <w:shd w:val="clear" w:fill="auto"/>
              <w:spacing w:line="275" w:lineRule="auto"/>
              <w:rPr>
                <w:rFonts w:ascii="Google Sans Text" w:hAnsi="Google Sans Text" w:eastAsia="Google Sans Text" w:cs="Google Sans Text"/>
                <w:i w:val="0"/>
                <w:color w:val="1B1C1D"/>
                <w:sz w:val="26"/>
                <w:szCs w:val="26"/>
                <w:shd w:val="clear" w:fill="auto"/>
              </w:rPr>
            </w:pPr>
            <w:r>
              <w:rPr>
                <w:rFonts w:ascii="Google Sans Text" w:hAnsi="Google Sans Text" w:eastAsia="Google Sans Text" w:cs="Google Sans Text"/>
                <w:i w:val="0"/>
                <w:color w:val="1B1C1D"/>
                <w:sz w:val="26"/>
                <w:szCs w:val="26"/>
                <w:shd w:val="clear" w:fill="auto"/>
                <w:rtl w:val="0"/>
              </w:rPr>
              <w:t>一个离散的动作集合ai​(t)，代表了所有可能的卸载决策：</w:t>
            </w:r>
          </w:p>
        </w:tc>
      </w:tr>
      <w:tr w14:paraId="12F2F003">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100" w:type="dxa"/>
            <w:left w:w="100" w:type="dxa"/>
            <w:bottom w:w="100" w:type="dxa"/>
            <w:right w:w="100" w:type="dxa"/>
          </w:tblCellMar>
        </w:tblPrEx>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63">
            <w:pPr>
              <w:pBdr>
                <w:top w:val="none" w:color="auto" w:sz="0" w:space="0"/>
                <w:left w:val="none" w:color="auto" w:sz="0" w:space="0"/>
                <w:bottom w:val="none" w:color="auto" w:sz="0" w:space="0"/>
                <w:right w:val="none" w:color="auto" w:sz="0" w:space="0"/>
                <w:between w:val="none" w:color="auto" w:sz="0" w:space="0"/>
              </w:pBdr>
              <w:shd w:val="clear" w:fill="auto"/>
              <w:spacing w:line="275" w:lineRule="auto"/>
              <w:rPr>
                <w:rFonts w:ascii="Google Sans Text" w:hAnsi="Google Sans Text" w:eastAsia="Google Sans Text" w:cs="Google Sans Text"/>
                <w:i w:val="0"/>
                <w:color w:val="1B1C1D"/>
                <w:sz w:val="26"/>
                <w:szCs w:val="26"/>
                <w:shd w:val="clear" w:fill="auto"/>
              </w:rPr>
            </w:pPr>
            <w:r>
              <w:rPr>
                <w:rFonts w:ascii="Google Sans Text" w:hAnsi="Google Sans Text" w:eastAsia="Google Sans Text" w:cs="Google Sans Text"/>
                <w:i w:val="0"/>
                <w:color w:val="1B1C1D"/>
                <w:sz w:val="26"/>
                <w:szCs w:val="26"/>
                <w:shd w:val="clear" w:fill="auto"/>
                <w:rtl w:val="0"/>
              </w:rPr>
              <w:t>奖励函数</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64">
            <w:pPr>
              <w:pBdr>
                <w:top w:val="none" w:color="auto" w:sz="0" w:space="0"/>
                <w:left w:val="none" w:color="auto" w:sz="0" w:space="0"/>
                <w:bottom w:val="none" w:color="auto" w:sz="0" w:space="0"/>
                <w:right w:val="none" w:color="auto" w:sz="0" w:space="0"/>
                <w:between w:val="none" w:color="auto" w:sz="0" w:space="0"/>
              </w:pBdr>
              <w:shd w:val="clear" w:fill="auto"/>
              <w:spacing w:line="275" w:lineRule="auto"/>
              <w:rPr>
                <w:rFonts w:ascii="Google Sans Text" w:hAnsi="Google Sans Text" w:eastAsia="Google Sans Text" w:cs="Google Sans Text"/>
                <w:i w:val="0"/>
                <w:color w:val="1B1C1D"/>
                <w:sz w:val="26"/>
                <w:szCs w:val="26"/>
                <w:shd w:val="clear" w:fill="auto"/>
              </w:rPr>
            </w:pPr>
            <w:r>
              <w:rPr>
                <w:rFonts w:ascii="Google Sans Text" w:hAnsi="Google Sans Text" w:eastAsia="Google Sans Text" w:cs="Google Sans Text"/>
                <w:i w:val="0"/>
                <w:color w:val="1B1C1D"/>
                <w:sz w:val="26"/>
                <w:szCs w:val="26"/>
                <w:shd w:val="clear" w:fill="auto"/>
                <w:rtl w:val="0"/>
              </w:rPr>
              <w:t>一个所有智能体共享的全局奖励R(t)，它是一个精心设计的、旨在平衡多个冲突目标的加权多目标函数：</w:t>
            </w:r>
          </w:p>
        </w:tc>
      </w:tr>
      <w:tr w14:paraId="4F858D8A">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100" w:type="dxa"/>
            <w:left w:w="100" w:type="dxa"/>
            <w:bottom w:w="100" w:type="dxa"/>
            <w:right w:w="100" w:type="dxa"/>
          </w:tblCellMar>
        </w:tblPrEx>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65">
            <w:pPr>
              <w:pBdr>
                <w:top w:val="none" w:color="auto" w:sz="0" w:space="0"/>
                <w:left w:val="none" w:color="auto" w:sz="0" w:space="0"/>
                <w:bottom w:val="none" w:color="auto" w:sz="0" w:space="0"/>
                <w:right w:val="none" w:color="auto" w:sz="0" w:space="0"/>
                <w:between w:val="none" w:color="auto" w:sz="0" w:space="0"/>
              </w:pBdr>
              <w:shd w:val="clear" w:fill="auto"/>
              <w:spacing w:line="275" w:lineRule="auto"/>
              <w:rPr>
                <w:rFonts w:ascii="Google Sans Text" w:hAnsi="Google Sans Text" w:eastAsia="Google Sans Text" w:cs="Google Sans Text"/>
                <w:i w:val="0"/>
                <w:color w:val="575B5F"/>
                <w:sz w:val="24"/>
                <w:szCs w:val="24"/>
                <w:vertAlign w:val="superscript"/>
              </w:rPr>
            </w:pPr>
            <w:r>
              <w:rPr>
                <w:rFonts w:ascii="Google Sans Text" w:hAnsi="Google Sans Text" w:eastAsia="Google Sans Text" w:cs="Google Sans Text"/>
                <w:i w:val="0"/>
                <w:color w:val="575B5F"/>
                <w:sz w:val="24"/>
                <w:szCs w:val="24"/>
                <w:vertAlign w:val="superscript"/>
                <w:rtl w:val="0"/>
              </w:rPr>
              <w:t>1</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6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Google Sans Text" w:hAnsi="Google Sans Text" w:eastAsia="Google Sans Text" w:cs="Google Sans Text"/>
                <w:i w:val="0"/>
                <w:color w:val="575B5F"/>
                <w:sz w:val="24"/>
                <w:szCs w:val="24"/>
                <w:vertAlign w:val="superscript"/>
              </w:rPr>
            </w:pPr>
          </w:p>
        </w:tc>
      </w:tr>
    </w:tbl>
    <w:p w14:paraId="00000067">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ascii="Google Sans Text" w:hAnsi="Google Sans Text" w:eastAsia="Google Sans Text" w:cs="Google Sans Text"/>
          <w:i w:val="0"/>
          <w:color w:val="575B5F"/>
          <w:sz w:val="24"/>
          <w:szCs w:val="24"/>
          <w:vertAlign w:val="superscript"/>
        </w:rPr>
      </w:pPr>
    </w:p>
    <w:p w14:paraId="00000068">
      <w:pPr>
        <w:pStyle w:val="4"/>
        <w:pBdr>
          <w:top w:val="none" w:color="auto" w:sz="0" w:space="0"/>
          <w:left w:val="none" w:color="auto" w:sz="0" w:space="0"/>
          <w:bottom w:val="none" w:color="auto" w:sz="0" w:space="0"/>
          <w:right w:val="none" w:color="auto" w:sz="0" w:space="0"/>
          <w:between w:val="none" w:color="auto" w:sz="0" w:space="0"/>
        </w:pBdr>
        <w:shd w:val="clear" w:fill="auto"/>
        <w:spacing w:before="0" w:after="120" w:line="275" w:lineRule="auto"/>
        <w:rPr>
          <w:rFonts w:ascii="Google Sans" w:hAnsi="Google Sans" w:eastAsia="Google Sans" w:cs="Google Sans"/>
          <w:b/>
          <w:i w:val="0"/>
          <w:color w:val="1B1C1D"/>
          <w:sz w:val="24"/>
          <w:szCs w:val="24"/>
        </w:rPr>
      </w:pPr>
      <w:r>
        <w:rPr>
          <w:rFonts w:ascii="Google Sans" w:hAnsi="Google Sans" w:eastAsia="Google Sans" w:cs="Google Sans"/>
          <w:b/>
          <w:i w:val="0"/>
          <w:color w:val="1B1C1D"/>
          <w:sz w:val="24"/>
          <w:szCs w:val="24"/>
          <w:rtl w:val="0"/>
        </w:rPr>
        <w:t>4.3 端到端训练算法</w:t>
      </w:r>
    </w:p>
    <w:p w14:paraId="00000069">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ascii="Google Sans" w:hAnsi="Google Sans" w:eastAsia="Google Sans" w:cs="Google Sans"/>
          <w:b/>
          <w:i w:val="0"/>
          <w:color w:val="1B1C1D"/>
          <w:sz w:val="24"/>
          <w:szCs w:val="24"/>
        </w:rPr>
      </w:pPr>
    </w:p>
    <w:p w14:paraId="0000006A">
      <w:pPr>
        <w:pBdr>
          <w:top w:val="none" w:color="auto" w:sz="0" w:space="0"/>
          <w:left w:val="none" w:color="auto" w:sz="0" w:space="0"/>
          <w:bottom w:val="none" w:color="auto" w:sz="0" w:space="0"/>
          <w:right w:val="none" w:color="auto" w:sz="0" w:space="0"/>
          <w:between w:val="none" w:color="auto" w:sz="0" w:space="0"/>
        </w:pBdr>
        <w:shd w:val="clear" w:fill="auto"/>
        <w:spacing w:line="275" w:lineRule="auto"/>
        <w:rPr>
          <w:rFonts w:ascii="Google Sans Text" w:hAnsi="Google Sans Text" w:eastAsia="Google Sans Text" w:cs="Google Sans Text"/>
        </w:rPr>
      </w:pPr>
      <w:r>
        <w:rPr>
          <w:rFonts w:ascii="Google Sans Text" w:hAnsi="Google Sans Text" w:eastAsia="Google Sans Text" w:cs="Google Sans Text"/>
          <w:rtl w:val="0"/>
        </w:rPr>
        <w:t>HASAC-Flow的训练过程保留了HASAC序贯更新的核心，同时将新模块的优化无缝集成。其总损失函数是多个部分的加权和，确保了所有组件的协同学习：</w:t>
      </w:r>
    </w:p>
    <w:p w14:paraId="0000006B">
      <w:pPr>
        <w:pBdr>
          <w:top w:val="none" w:color="auto" w:sz="0" w:space="0"/>
          <w:left w:val="none" w:color="auto" w:sz="0" w:space="0"/>
          <w:bottom w:val="none" w:color="auto" w:sz="0" w:space="0"/>
          <w:right w:val="none" w:color="auto" w:sz="0" w:space="0"/>
          <w:between w:val="none" w:color="auto" w:sz="0" w:space="0"/>
        </w:pBdr>
        <w:shd w:val="clear" w:fill="auto"/>
        <w:spacing w:line="275" w:lineRule="auto"/>
        <w:rPr>
          <w:rFonts w:ascii="Google Sans Text" w:hAnsi="Google Sans Text" w:eastAsia="Google Sans Text" w:cs="Google Sans Text"/>
        </w:rPr>
      </w:pPr>
      <w:r>
        <w:rPr>
          <w:rFonts w:ascii="Google Sans Text" w:hAnsi="Google Sans Text" w:eastAsia="Google Sans Text" w:cs="Google Sans Text"/>
          <w:rtl w:val="0"/>
        </w:rPr>
        <w:t>Ltotal​=LCritic​+LActor​+λCL​LCL​</w:t>
      </w:r>
    </w:p>
    <w:p w14:paraId="0000006C">
      <w:pPr>
        <w:pBdr>
          <w:top w:val="none" w:color="auto" w:sz="0" w:space="0"/>
          <w:left w:val="none" w:color="auto" w:sz="0" w:space="0"/>
          <w:bottom w:val="none" w:color="auto" w:sz="0" w:space="0"/>
          <w:right w:val="none" w:color="auto" w:sz="0" w:space="0"/>
          <w:between w:val="none" w:color="auto" w:sz="0" w:space="0"/>
        </w:pBdr>
        <w:shd w:val="clear" w:fill="auto"/>
        <w:spacing w:line="275" w:lineRule="auto"/>
        <w:rPr>
          <w:rFonts w:ascii="Google Sans Text" w:hAnsi="Google Sans Text" w:eastAsia="Google Sans Text" w:cs="Google Sans Text"/>
        </w:rPr>
      </w:pPr>
      <w:r>
        <w:rPr>
          <w:rFonts w:ascii="Google Sans Text" w:hAnsi="Google Sans Text" w:eastAsia="Google Sans Text" w:cs="Google Sans Text"/>
          <w:rtl w:val="0"/>
        </w:rPr>
        <w:t>其中：</w:t>
      </w:r>
    </w:p>
    <w:p w14:paraId="0000006D">
      <w:pPr>
        <w:numPr>
          <w:ilvl w:val="0"/>
          <w:numId w:val="10"/>
        </w:numPr>
        <w:pBdr>
          <w:top w:val="none" w:color="auto" w:sz="0" w:space="0"/>
          <w:left w:val="none" w:color="auto" w:sz="0" w:space="0"/>
          <w:bottom w:val="none" w:color="auto" w:sz="0" w:space="0"/>
          <w:right w:val="none" w:color="auto" w:sz="0" w:space="0"/>
          <w:between w:val="none" w:color="auto" w:sz="0" w:space="0"/>
        </w:pBdr>
        <w:shd w:val="clear" w:fill="auto"/>
        <w:spacing w:after="0" w:afterAutospacing="0" w:line="275" w:lineRule="auto"/>
        <w:ind w:left="566" w:hanging="360"/>
      </w:pPr>
      <w:r>
        <w:rPr>
          <w:rFonts w:ascii="Google Sans Text" w:hAnsi="Google Sans Text" w:eastAsia="Google Sans Text" w:cs="Google Sans Text"/>
          <w:i w:val="0"/>
          <w:color w:val="1B1C1D"/>
          <w:sz w:val="30"/>
          <w:szCs w:val="30"/>
          <w:rtl w:val="0"/>
        </w:rPr>
        <w:t>$L_{Critic}$是中心化Critic网络的软贝尔曼误差损失，用于准确评估状态-动作值。</w:t>
      </w:r>
    </w:p>
    <w:p w14:paraId="0000006E">
      <w:pPr>
        <w:numPr>
          <w:ilvl w:val="0"/>
          <w:numId w:val="10"/>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566" w:hanging="360"/>
      </w:pPr>
      <w:r>
        <w:rPr>
          <w:rFonts w:ascii="Google Sans Text" w:hAnsi="Google Sans Text" w:eastAsia="Google Sans Text" w:cs="Google Sans Text"/>
          <w:i w:val="0"/>
          <w:color w:val="1B1C1D"/>
          <w:sz w:val="30"/>
          <w:szCs w:val="30"/>
          <w:rtl w:val="0"/>
        </w:rPr>
        <w:t>$L_{Actor}$是每个演员网络的策略损失，源自HASAC的原始公式，驱动策略向能获得更高Q值的方向更新，同时最大化策略熵。</w:t>
      </w:r>
    </w:p>
    <w:p w14:paraId="0000006F">
      <w:pPr>
        <w:numPr>
          <w:ilvl w:val="0"/>
          <w:numId w:val="10"/>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566" w:hanging="360"/>
      </w:pPr>
      <w:r>
        <w:rPr>
          <w:rFonts w:ascii="Google Sans Text" w:hAnsi="Google Sans Text" w:eastAsia="Google Sans Text" w:cs="Google Sans Text"/>
          <w:i w:val="0"/>
          <w:color w:val="1B1C1D"/>
          <w:sz w:val="30"/>
          <w:szCs w:val="30"/>
          <w:rtl w:val="0"/>
        </w:rPr>
        <w:t>$L_{CL}$是施加在Transformer编码器上的对比学习辅助损失，用于提升状态表征的质量。</w:t>
      </w:r>
    </w:p>
    <w:p w14:paraId="00000070">
      <w:pPr>
        <w:numPr>
          <w:ilvl w:val="0"/>
          <w:numId w:val="10"/>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120" w:line="275" w:lineRule="auto"/>
        <w:ind w:left="566" w:hanging="360"/>
      </w:pPr>
      <w:r>
        <w:rPr>
          <w:rFonts w:ascii="Google Sans Text" w:hAnsi="Google Sans Text" w:eastAsia="Google Sans Text" w:cs="Google Sans Text"/>
          <w:i w:val="0"/>
          <w:color w:val="1B1C1D"/>
          <w:sz w:val="30"/>
          <w:szCs w:val="30"/>
          <w:rtl w:val="0"/>
        </w:rPr>
        <w:t xml:space="preserve">$\lambda_{CL}$是一个超参数，用于平衡主任务学习和表征学习的重要性 </w:t>
      </w:r>
      <w:r>
        <w:rPr>
          <w:rFonts w:ascii="Google Sans Text" w:hAnsi="Google Sans Text" w:eastAsia="Google Sans Text" w:cs="Google Sans Text"/>
          <w:i w:val="0"/>
          <w:color w:val="575B5F"/>
          <w:sz w:val="24"/>
          <w:szCs w:val="24"/>
          <w:vertAlign w:val="superscript"/>
          <w:rtl w:val="0"/>
        </w:rPr>
        <w:t>1</w:t>
      </w:r>
      <w:r>
        <w:rPr>
          <w:rFonts w:ascii="Google Sans Text" w:hAnsi="Google Sans Text" w:eastAsia="Google Sans Text" w:cs="Google Sans Text"/>
          <w:i w:val="0"/>
          <w:color w:val="1B1C1D"/>
          <w:sz w:val="30"/>
          <w:szCs w:val="30"/>
          <w:rtl w:val="0"/>
        </w:rPr>
        <w:t>。</w:t>
      </w:r>
    </w:p>
    <w:p w14:paraId="00000071">
      <w:pPr>
        <w:pBdr>
          <w:top w:val="none" w:color="auto" w:sz="0" w:space="0"/>
          <w:left w:val="none" w:color="auto" w:sz="0" w:space="0"/>
          <w:bottom w:val="none" w:color="auto" w:sz="0" w:space="0"/>
          <w:right w:val="none" w:color="auto" w:sz="0" w:space="0"/>
          <w:between w:val="none" w:color="auto" w:sz="0" w:space="0"/>
        </w:pBdr>
        <w:shd w:val="clear" w:fill="auto"/>
        <w:spacing w:before="240" w:after="240" w:line="275" w:lineRule="auto"/>
        <w:rPr>
          <w:rFonts w:ascii="Google Sans Text" w:hAnsi="Google Sans Text" w:eastAsia="Google Sans Text" w:cs="Google Sans Text"/>
          <w:i w:val="0"/>
          <w:color w:val="1B1C1D"/>
          <w:sz w:val="30"/>
          <w:szCs w:val="30"/>
        </w:rPr>
      </w:pPr>
      <w:r>
        <w:rPr>
          <w:rFonts w:ascii="Google Sans Text" w:hAnsi="Google Sans Text" w:eastAsia="Google Sans Text" w:cs="Google Sans Text"/>
          <w:i w:val="0"/>
          <w:color w:val="1B1C1D"/>
          <w:sz w:val="30"/>
          <w:szCs w:val="30"/>
          <w:rtl w:val="0"/>
        </w:rPr>
        <w:t xml:space="preserve">在反向传播过程中，当计算演员损失$L_{Actor}$的梯度时，该梯度会从输出层开始，依次流经Kaleidoscope策略网络（更新基础参数和角色掩码）、软角色分配网络，并最终到达Transformer编码器。同样，$L_{CL}$的梯度也会直接作用于Transformer编码器。这种统一的梯度流确保了所有模块都朝着最大化联合奖励这一共同目标进行端到端的优化 </w:t>
      </w:r>
      <w:r>
        <w:rPr>
          <w:rFonts w:ascii="Google Sans Text" w:hAnsi="Google Sans Text" w:eastAsia="Google Sans Text" w:cs="Google Sans Text"/>
          <w:i w:val="0"/>
          <w:color w:val="575B5F"/>
          <w:sz w:val="24"/>
          <w:szCs w:val="24"/>
          <w:vertAlign w:val="superscript"/>
          <w:rtl w:val="0"/>
        </w:rPr>
        <w:t>1</w:t>
      </w:r>
      <w:r>
        <w:rPr>
          <w:rFonts w:ascii="Google Sans Text" w:hAnsi="Google Sans Text" w:eastAsia="Google Sans Text" w:cs="Google Sans Text"/>
          <w:i w:val="0"/>
          <w:color w:val="1B1C1D"/>
          <w:sz w:val="30"/>
          <w:szCs w:val="30"/>
          <w:rtl w:val="0"/>
        </w:rPr>
        <w:t>。</w:t>
      </w:r>
    </w:p>
    <w:p w14:paraId="00000072">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ascii="Google Sans Text" w:hAnsi="Google Sans Text" w:eastAsia="Google Sans Text" w:cs="Google Sans Text"/>
          <w:i w:val="0"/>
          <w:color w:val="1B1C1D"/>
          <w:sz w:val="30"/>
          <w:szCs w:val="30"/>
        </w:rPr>
      </w:pPr>
    </w:p>
    <w:p w14:paraId="00000073">
      <w:pPr>
        <w:pStyle w:val="4"/>
        <w:pBdr>
          <w:top w:val="none" w:color="auto" w:sz="0" w:space="0"/>
          <w:left w:val="none" w:color="auto" w:sz="0" w:space="0"/>
          <w:bottom w:val="none" w:color="auto" w:sz="0" w:space="0"/>
          <w:right w:val="none" w:color="auto" w:sz="0" w:space="0"/>
          <w:between w:val="none" w:color="auto" w:sz="0" w:space="0"/>
        </w:pBdr>
        <w:shd w:val="clear" w:fill="auto"/>
        <w:spacing w:before="0" w:after="120" w:line="275" w:lineRule="auto"/>
        <w:rPr>
          <w:rFonts w:ascii="Google Sans" w:hAnsi="Google Sans" w:eastAsia="Google Sans" w:cs="Google Sans"/>
          <w:b/>
          <w:i w:val="0"/>
          <w:color w:val="1B1C1D"/>
          <w:sz w:val="24"/>
          <w:szCs w:val="24"/>
        </w:rPr>
      </w:pPr>
      <w:r>
        <w:rPr>
          <w:rFonts w:ascii="Google Sans" w:hAnsi="Google Sans" w:eastAsia="Google Sans" w:cs="Google Sans"/>
          <w:b/>
          <w:i w:val="0"/>
          <w:color w:val="1B1C1D"/>
          <w:sz w:val="24"/>
          <w:szCs w:val="24"/>
          <w:rtl w:val="0"/>
        </w:rPr>
        <w:t>4.4 架构对比</w:t>
      </w:r>
    </w:p>
    <w:p w14:paraId="00000074">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ascii="Google Sans" w:hAnsi="Google Sans" w:eastAsia="Google Sans" w:cs="Google Sans"/>
          <w:b/>
          <w:i w:val="0"/>
          <w:color w:val="1B1C1D"/>
          <w:sz w:val="24"/>
          <w:szCs w:val="24"/>
        </w:rPr>
      </w:pPr>
    </w:p>
    <w:p w14:paraId="00000075">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ascii="Google Sans Text" w:hAnsi="Google Sans Text" w:eastAsia="Google Sans Text" w:cs="Google Sans Text"/>
          <w:i w:val="0"/>
          <w:color w:val="1B1C1D"/>
          <w:sz w:val="30"/>
          <w:szCs w:val="30"/>
        </w:rPr>
      </w:pPr>
      <w:r>
        <w:rPr>
          <w:rFonts w:ascii="Google Sans Text" w:hAnsi="Google Sans Text" w:eastAsia="Google Sans Text" w:cs="Google Sans Text"/>
          <w:i w:val="0"/>
          <w:color w:val="1B1C1D"/>
          <w:sz w:val="30"/>
          <w:szCs w:val="30"/>
          <w:rtl w:val="0"/>
        </w:rPr>
        <w:t>为了清晰地展示HASAC-Flow相较于其基线HASAC的创新之处，下表从多个维度对两者进行了对比。</w:t>
      </w:r>
    </w:p>
    <w:p w14:paraId="00000076">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ascii="Google Sans Text" w:hAnsi="Google Sans Text" w:eastAsia="Google Sans Text" w:cs="Google Sans Text"/>
          <w:b/>
          <w:i w:val="0"/>
          <w:color w:val="1B1C1D"/>
          <w:sz w:val="30"/>
          <w:szCs w:val="30"/>
        </w:rPr>
      </w:pPr>
      <w:r>
        <w:rPr>
          <w:rFonts w:ascii="Google Sans Text" w:hAnsi="Google Sans Text" w:eastAsia="Google Sans Text" w:cs="Google Sans Text"/>
          <w:b/>
          <w:i w:val="0"/>
          <w:color w:val="1B1C1D"/>
          <w:sz w:val="30"/>
          <w:szCs w:val="30"/>
          <w:rtl w:val="0"/>
        </w:rPr>
        <w:t>表2：HASAC 与 HASAC-Flow 架构对比</w:t>
      </w:r>
    </w:p>
    <w:p w14:paraId="00000077">
      <w:pPr>
        <w:pBdr>
          <w:top w:val="none" w:color="auto" w:sz="0" w:space="0"/>
          <w:left w:val="none" w:color="auto" w:sz="0" w:space="0"/>
          <w:bottom w:val="none" w:color="auto" w:sz="0" w:space="0"/>
          <w:right w:val="none" w:color="auto" w:sz="0" w:space="0"/>
          <w:between w:val="none" w:color="auto" w:sz="0" w:space="0"/>
        </w:pBdr>
        <w:shd w:val="clear" w:fill="auto"/>
        <w:spacing w:line="275" w:lineRule="auto"/>
        <w:rPr>
          <w:rFonts w:ascii="Google Sans Text" w:hAnsi="Google Sans Text" w:eastAsia="Google Sans Text" w:cs="Google Sans Text"/>
          <w:b/>
          <w:i w:val="0"/>
          <w:color w:val="1B1C1D"/>
          <w:sz w:val="30"/>
          <w:szCs w:val="30"/>
        </w:rPr>
      </w:pPr>
    </w:p>
    <w:tbl>
      <w:tblPr>
        <w:tblStyle w:val="14"/>
        <w:tblW w:w="9360" w:type="dxa"/>
        <w:tblInd w:w="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100" w:type="dxa"/>
          <w:left w:w="100" w:type="dxa"/>
          <w:bottom w:w="100" w:type="dxa"/>
          <w:right w:w="100" w:type="dxa"/>
        </w:tblCellMar>
      </w:tblPr>
      <w:tblGrid>
        <w:gridCol w:w="3120"/>
        <w:gridCol w:w="3120"/>
        <w:gridCol w:w="3120"/>
      </w:tblGrid>
      <w:tr w14:paraId="3DAB5903">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100" w:type="dxa"/>
            <w:left w:w="100" w:type="dxa"/>
            <w:bottom w:w="100" w:type="dxa"/>
            <w:right w:w="100" w:type="dxa"/>
          </w:tblCellMar>
        </w:tblPrEx>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78">
            <w:pPr>
              <w:pBdr>
                <w:top w:val="none" w:color="auto" w:sz="0" w:space="0"/>
                <w:left w:val="none" w:color="auto" w:sz="0" w:space="0"/>
                <w:bottom w:val="none" w:color="auto" w:sz="0" w:space="0"/>
                <w:right w:val="none" w:color="auto" w:sz="0" w:space="0"/>
                <w:between w:val="none" w:color="auto" w:sz="0" w:space="0"/>
              </w:pBdr>
              <w:shd w:val="clear" w:fill="auto"/>
              <w:spacing w:line="275" w:lineRule="auto"/>
              <w:rPr>
                <w:rFonts w:ascii="Google Sans Text" w:hAnsi="Google Sans Text" w:eastAsia="Google Sans Text" w:cs="Google Sans Text"/>
                <w:i w:val="0"/>
                <w:color w:val="1B1C1D"/>
                <w:sz w:val="26"/>
                <w:szCs w:val="26"/>
                <w:shd w:val="clear" w:fill="auto"/>
              </w:rPr>
            </w:pPr>
            <w:r>
              <w:rPr>
                <w:rFonts w:ascii="Google Sans Text" w:hAnsi="Google Sans Text" w:eastAsia="Google Sans Text" w:cs="Google Sans Text"/>
                <w:i w:val="0"/>
                <w:color w:val="1B1C1D"/>
                <w:sz w:val="26"/>
                <w:szCs w:val="26"/>
                <w:shd w:val="clear" w:fill="auto"/>
                <w:rtl w:val="0"/>
              </w:rPr>
              <w:t>特性</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79">
            <w:pPr>
              <w:pBdr>
                <w:top w:val="none" w:color="auto" w:sz="0" w:space="0"/>
                <w:left w:val="none" w:color="auto" w:sz="0" w:space="0"/>
                <w:bottom w:val="none" w:color="auto" w:sz="0" w:space="0"/>
                <w:right w:val="none" w:color="auto" w:sz="0" w:space="0"/>
                <w:between w:val="none" w:color="auto" w:sz="0" w:space="0"/>
              </w:pBdr>
              <w:shd w:val="clear" w:fill="auto"/>
              <w:spacing w:line="275" w:lineRule="auto"/>
              <w:rPr>
                <w:rFonts w:ascii="Google Sans Text" w:hAnsi="Google Sans Text" w:eastAsia="Google Sans Text" w:cs="Google Sans Text"/>
                <w:i w:val="0"/>
                <w:color w:val="1B1C1D"/>
                <w:sz w:val="26"/>
                <w:szCs w:val="26"/>
                <w:shd w:val="clear" w:fill="auto"/>
              </w:rPr>
            </w:pPr>
            <w:r>
              <w:rPr>
                <w:rFonts w:ascii="Google Sans Text" w:hAnsi="Google Sans Text" w:eastAsia="Google Sans Text" w:cs="Google Sans Text"/>
                <w:i w:val="0"/>
                <w:color w:val="1B1C1D"/>
                <w:sz w:val="26"/>
                <w:szCs w:val="26"/>
                <w:shd w:val="clear" w:fill="auto"/>
                <w:rtl w:val="0"/>
              </w:rPr>
              <w:t>HASAC (基线)</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7A">
            <w:pPr>
              <w:pBdr>
                <w:top w:val="none" w:color="auto" w:sz="0" w:space="0"/>
                <w:left w:val="none" w:color="auto" w:sz="0" w:space="0"/>
                <w:bottom w:val="none" w:color="auto" w:sz="0" w:space="0"/>
                <w:right w:val="none" w:color="auto" w:sz="0" w:space="0"/>
                <w:between w:val="none" w:color="auto" w:sz="0" w:space="0"/>
              </w:pBdr>
              <w:shd w:val="clear" w:fill="auto"/>
              <w:spacing w:line="275" w:lineRule="auto"/>
              <w:rPr>
                <w:rFonts w:ascii="Google Sans Text" w:hAnsi="Google Sans Text" w:eastAsia="Google Sans Text" w:cs="Google Sans Text"/>
                <w:i w:val="0"/>
                <w:color w:val="1B1C1D"/>
                <w:sz w:val="26"/>
                <w:szCs w:val="26"/>
                <w:shd w:val="clear" w:fill="auto"/>
              </w:rPr>
            </w:pPr>
            <w:r>
              <w:rPr>
                <w:rFonts w:ascii="Google Sans Text" w:hAnsi="Google Sans Text" w:eastAsia="Google Sans Text" w:cs="Google Sans Text"/>
                <w:i w:val="0"/>
                <w:color w:val="1B1C1D"/>
                <w:sz w:val="26"/>
                <w:szCs w:val="26"/>
                <w:shd w:val="clear" w:fill="auto"/>
                <w:rtl w:val="0"/>
              </w:rPr>
              <w:t>HASAC-Flow (增强后)</w:t>
            </w:r>
          </w:p>
        </w:tc>
      </w:tr>
      <w:tr w14:paraId="6FEFCB57">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100" w:type="dxa"/>
            <w:left w:w="100" w:type="dxa"/>
            <w:bottom w:w="100" w:type="dxa"/>
            <w:right w:w="100" w:type="dxa"/>
          </w:tblCellMar>
        </w:tblPrEx>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7B">
            <w:pPr>
              <w:pBdr>
                <w:top w:val="none" w:color="auto" w:sz="0" w:space="0"/>
                <w:left w:val="none" w:color="auto" w:sz="0" w:space="0"/>
                <w:bottom w:val="none" w:color="auto" w:sz="0" w:space="0"/>
                <w:right w:val="none" w:color="auto" w:sz="0" w:space="0"/>
                <w:between w:val="none" w:color="auto" w:sz="0" w:space="0"/>
              </w:pBdr>
              <w:shd w:val="clear" w:fill="auto"/>
              <w:spacing w:line="275" w:lineRule="auto"/>
              <w:rPr>
                <w:rFonts w:ascii="Google Sans Text" w:hAnsi="Google Sans Text" w:eastAsia="Google Sans Text" w:cs="Google Sans Text"/>
                <w:i w:val="0"/>
                <w:color w:val="1B1C1D"/>
                <w:sz w:val="26"/>
                <w:szCs w:val="26"/>
                <w:shd w:val="clear" w:fill="auto"/>
              </w:rPr>
            </w:pPr>
            <w:r>
              <w:rPr>
                <w:rFonts w:ascii="Google Sans Text" w:hAnsi="Google Sans Text" w:eastAsia="Google Sans Text" w:cs="Google Sans Text"/>
                <w:i w:val="0"/>
                <w:color w:val="1B1C1D"/>
                <w:sz w:val="26"/>
                <w:szCs w:val="26"/>
                <w:shd w:val="clear" w:fill="auto"/>
                <w:rtl w:val="0"/>
              </w:rPr>
              <w:t>状态表征</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7C">
            <w:pPr>
              <w:pBdr>
                <w:top w:val="none" w:color="auto" w:sz="0" w:space="0"/>
                <w:left w:val="none" w:color="auto" w:sz="0" w:space="0"/>
                <w:bottom w:val="none" w:color="auto" w:sz="0" w:space="0"/>
                <w:right w:val="none" w:color="auto" w:sz="0" w:space="0"/>
                <w:between w:val="none" w:color="auto" w:sz="0" w:space="0"/>
              </w:pBdr>
              <w:shd w:val="clear" w:fill="auto"/>
              <w:spacing w:line="275" w:lineRule="auto"/>
              <w:rPr>
                <w:rFonts w:ascii="Google Sans Text" w:hAnsi="Google Sans Text" w:eastAsia="Google Sans Text" w:cs="Google Sans Text"/>
                <w:i w:val="0"/>
                <w:color w:val="1B1C1D"/>
                <w:sz w:val="26"/>
                <w:szCs w:val="26"/>
                <w:shd w:val="clear" w:fill="auto"/>
              </w:rPr>
            </w:pPr>
            <w:r>
              <w:rPr>
                <w:rFonts w:ascii="Google Sans Text" w:hAnsi="Google Sans Text" w:eastAsia="Google Sans Text" w:cs="Google Sans Text"/>
                <w:i w:val="0"/>
                <w:color w:val="1B1C1D"/>
                <w:sz w:val="26"/>
                <w:szCs w:val="26"/>
                <w:shd w:val="clear" w:fill="auto"/>
                <w:rtl w:val="0"/>
              </w:rPr>
              <w:t>标准化，通常假设为简单的瞬时状态向量st​。</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7D">
            <w:pPr>
              <w:pBdr>
                <w:top w:val="none" w:color="auto" w:sz="0" w:space="0"/>
                <w:left w:val="none" w:color="auto" w:sz="0" w:space="0"/>
                <w:bottom w:val="none" w:color="auto" w:sz="0" w:space="0"/>
                <w:right w:val="none" w:color="auto" w:sz="0" w:space="0"/>
                <w:between w:val="none" w:color="auto" w:sz="0" w:space="0"/>
              </w:pBdr>
              <w:shd w:val="clear" w:fill="auto"/>
              <w:spacing w:line="275" w:lineRule="auto"/>
              <w:rPr>
                <w:rFonts w:ascii="Google Sans Text" w:hAnsi="Google Sans Text" w:eastAsia="Google Sans Text" w:cs="Google Sans Text"/>
                <w:i w:val="0"/>
                <w:color w:val="1B1C1D"/>
                <w:sz w:val="26"/>
                <w:szCs w:val="26"/>
                <w:shd w:val="clear" w:fill="auto"/>
              </w:rPr>
            </w:pPr>
            <w:r>
              <w:rPr>
                <w:rFonts w:ascii="Google Sans Text" w:hAnsi="Google Sans Text" w:eastAsia="Google Sans Text" w:cs="Google Sans Text"/>
                <w:b/>
                <w:i w:val="0"/>
                <w:color w:val="1B1C1D"/>
                <w:sz w:val="26"/>
                <w:szCs w:val="26"/>
                <w:shd w:val="clear" w:fill="auto"/>
                <w:rtl w:val="0"/>
              </w:rPr>
              <w:t>动态与上下文感知</w:t>
            </w:r>
            <w:r>
              <w:rPr>
                <w:rFonts w:ascii="Google Sans Text" w:hAnsi="Google Sans Text" w:eastAsia="Google Sans Text" w:cs="Google Sans Text"/>
                <w:i w:val="0"/>
                <w:color w:val="1B1C1D"/>
                <w:sz w:val="26"/>
                <w:szCs w:val="26"/>
                <w:shd w:val="clear" w:fill="auto"/>
                <w:rtl w:val="0"/>
              </w:rPr>
              <w:t>。使用基于历史序列的Transformer编码器，并由对比学习损失进行精炼。</w:t>
            </w:r>
          </w:p>
        </w:tc>
      </w:tr>
      <w:tr w14:paraId="62AFD771">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100" w:type="dxa"/>
            <w:left w:w="100" w:type="dxa"/>
            <w:bottom w:w="100" w:type="dxa"/>
            <w:right w:w="100" w:type="dxa"/>
          </w:tblCellMar>
        </w:tblPrEx>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7E">
            <w:pPr>
              <w:pBdr>
                <w:top w:val="none" w:color="auto" w:sz="0" w:space="0"/>
                <w:left w:val="none" w:color="auto" w:sz="0" w:space="0"/>
                <w:bottom w:val="none" w:color="auto" w:sz="0" w:space="0"/>
                <w:right w:val="none" w:color="auto" w:sz="0" w:space="0"/>
                <w:between w:val="none" w:color="auto" w:sz="0" w:space="0"/>
              </w:pBdr>
              <w:shd w:val="clear" w:fill="auto"/>
              <w:spacing w:line="275" w:lineRule="auto"/>
              <w:rPr>
                <w:rFonts w:ascii="Google Sans Text" w:hAnsi="Google Sans Text" w:eastAsia="Google Sans Text" w:cs="Google Sans Text"/>
                <w:i w:val="0"/>
                <w:color w:val="1B1C1D"/>
                <w:sz w:val="26"/>
                <w:szCs w:val="26"/>
                <w:shd w:val="clear" w:fill="auto"/>
              </w:rPr>
            </w:pPr>
            <w:r>
              <w:rPr>
                <w:rFonts w:ascii="Google Sans Text" w:hAnsi="Google Sans Text" w:eastAsia="Google Sans Text" w:cs="Google Sans Text"/>
                <w:i w:val="0"/>
                <w:color w:val="1B1C1D"/>
                <w:sz w:val="26"/>
                <w:szCs w:val="26"/>
                <w:shd w:val="clear" w:fill="auto"/>
                <w:rtl w:val="0"/>
              </w:rPr>
              <w:t>策略架构 (演员)</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7F">
            <w:pPr>
              <w:pBdr>
                <w:top w:val="none" w:color="auto" w:sz="0" w:space="0"/>
                <w:left w:val="none" w:color="auto" w:sz="0" w:space="0"/>
                <w:bottom w:val="none" w:color="auto" w:sz="0" w:space="0"/>
                <w:right w:val="none" w:color="auto" w:sz="0" w:space="0"/>
                <w:between w:val="none" w:color="auto" w:sz="0" w:space="0"/>
              </w:pBdr>
              <w:shd w:val="clear" w:fill="auto"/>
              <w:spacing w:line="275" w:lineRule="auto"/>
              <w:rPr>
                <w:rFonts w:ascii="Google Sans Text" w:hAnsi="Google Sans Text" w:eastAsia="Google Sans Text" w:cs="Google Sans Text"/>
                <w:i w:val="0"/>
                <w:color w:val="1B1C1D"/>
                <w:sz w:val="26"/>
                <w:szCs w:val="26"/>
                <w:shd w:val="clear" w:fill="auto"/>
              </w:rPr>
            </w:pPr>
            <w:r>
              <w:rPr>
                <w:rFonts w:ascii="Google Sans Text" w:hAnsi="Google Sans Text" w:eastAsia="Google Sans Text" w:cs="Google Sans Text"/>
                <w:i w:val="0"/>
                <w:color w:val="1B1C1D"/>
                <w:sz w:val="26"/>
                <w:szCs w:val="26"/>
                <w:shd w:val="clear" w:fill="auto"/>
                <w:rtl w:val="0"/>
              </w:rPr>
              <w:t>标准的随机策略网络，通常为多层感知机（MLP）。</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80">
            <w:pPr>
              <w:pBdr>
                <w:top w:val="none" w:color="auto" w:sz="0" w:space="0"/>
                <w:left w:val="none" w:color="auto" w:sz="0" w:space="0"/>
                <w:bottom w:val="none" w:color="auto" w:sz="0" w:space="0"/>
                <w:right w:val="none" w:color="auto" w:sz="0" w:space="0"/>
                <w:between w:val="none" w:color="auto" w:sz="0" w:space="0"/>
              </w:pBdr>
              <w:shd w:val="clear" w:fill="auto"/>
              <w:spacing w:line="275" w:lineRule="auto"/>
              <w:rPr>
                <w:rFonts w:ascii="Google Sans Text" w:hAnsi="Google Sans Text" w:eastAsia="Google Sans Text" w:cs="Google Sans Text"/>
                <w:i w:val="0"/>
                <w:color w:val="1B1C1D"/>
                <w:sz w:val="26"/>
                <w:szCs w:val="26"/>
                <w:shd w:val="clear" w:fill="auto"/>
              </w:rPr>
            </w:pPr>
            <w:r>
              <w:rPr>
                <w:rFonts w:ascii="Google Sans Text" w:hAnsi="Google Sans Text" w:eastAsia="Google Sans Text" w:cs="Google Sans Text"/>
                <w:b/>
                <w:i w:val="0"/>
                <w:color w:val="1B1C1D"/>
                <w:sz w:val="26"/>
                <w:szCs w:val="26"/>
                <w:shd w:val="clear" w:fill="auto"/>
                <w:rtl w:val="0"/>
              </w:rPr>
              <w:t>分层与角色条件化</w:t>
            </w:r>
            <w:r>
              <w:rPr>
                <w:rFonts w:ascii="Google Sans Text" w:hAnsi="Google Sans Text" w:eastAsia="Google Sans Text" w:cs="Google Sans Text"/>
                <w:i w:val="0"/>
                <w:color w:val="1B1C1D"/>
                <w:sz w:val="26"/>
                <w:szCs w:val="26"/>
                <w:shd w:val="clear" w:fill="auto"/>
                <w:rtl w:val="0"/>
              </w:rPr>
              <w:t>。由一个软角色分配网络驱动一个基于Kaleidoscope架构、带有可学习掩码的策略网络。</w:t>
            </w:r>
          </w:p>
        </w:tc>
      </w:tr>
      <w:tr w14:paraId="0119C9DD">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100" w:type="dxa"/>
            <w:left w:w="100" w:type="dxa"/>
            <w:bottom w:w="100" w:type="dxa"/>
            <w:right w:w="100" w:type="dxa"/>
          </w:tblCellMar>
        </w:tblPrEx>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81">
            <w:pPr>
              <w:pBdr>
                <w:top w:val="none" w:color="auto" w:sz="0" w:space="0"/>
                <w:left w:val="none" w:color="auto" w:sz="0" w:space="0"/>
                <w:bottom w:val="none" w:color="auto" w:sz="0" w:space="0"/>
                <w:right w:val="none" w:color="auto" w:sz="0" w:space="0"/>
                <w:between w:val="none" w:color="auto" w:sz="0" w:space="0"/>
              </w:pBdr>
              <w:shd w:val="clear" w:fill="auto"/>
              <w:spacing w:line="275" w:lineRule="auto"/>
              <w:rPr>
                <w:rFonts w:ascii="Google Sans Text" w:hAnsi="Google Sans Text" w:eastAsia="Google Sans Text" w:cs="Google Sans Text"/>
                <w:i w:val="0"/>
                <w:color w:val="1B1C1D"/>
                <w:sz w:val="26"/>
                <w:szCs w:val="26"/>
                <w:shd w:val="clear" w:fill="auto"/>
              </w:rPr>
            </w:pPr>
            <w:r>
              <w:rPr>
                <w:rFonts w:ascii="Google Sans Text" w:hAnsi="Google Sans Text" w:eastAsia="Google Sans Text" w:cs="Google Sans Text"/>
                <w:i w:val="0"/>
                <w:color w:val="1B1C1D"/>
                <w:sz w:val="26"/>
                <w:szCs w:val="26"/>
                <w:shd w:val="clear" w:fill="auto"/>
                <w:rtl w:val="0"/>
              </w:rPr>
              <w:t>异构性管理</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82">
            <w:pPr>
              <w:pBdr>
                <w:top w:val="none" w:color="auto" w:sz="0" w:space="0"/>
                <w:left w:val="none" w:color="auto" w:sz="0" w:space="0"/>
                <w:bottom w:val="none" w:color="auto" w:sz="0" w:space="0"/>
                <w:right w:val="none" w:color="auto" w:sz="0" w:space="0"/>
                <w:between w:val="none" w:color="auto" w:sz="0" w:space="0"/>
              </w:pBdr>
              <w:shd w:val="clear" w:fill="auto"/>
              <w:spacing w:line="275" w:lineRule="auto"/>
              <w:rPr>
                <w:rFonts w:ascii="Google Sans Text" w:hAnsi="Google Sans Text" w:eastAsia="Google Sans Text" w:cs="Google Sans Text"/>
                <w:i w:val="0"/>
                <w:color w:val="1B1C1D"/>
                <w:sz w:val="26"/>
                <w:szCs w:val="26"/>
                <w:shd w:val="clear" w:fill="auto"/>
              </w:rPr>
            </w:pPr>
            <w:r>
              <w:rPr>
                <w:rFonts w:ascii="Google Sans Text" w:hAnsi="Google Sans Text" w:eastAsia="Google Sans Text" w:cs="Google Sans Text"/>
                <w:b/>
                <w:i w:val="0"/>
                <w:color w:val="1B1C1D"/>
                <w:sz w:val="26"/>
                <w:szCs w:val="26"/>
                <w:shd w:val="clear" w:fill="auto"/>
                <w:rtl w:val="0"/>
              </w:rPr>
              <w:t>隐式管理</w:t>
            </w:r>
            <w:r>
              <w:rPr>
                <w:rFonts w:ascii="Google Sans Text" w:hAnsi="Google Sans Text" w:eastAsia="Google Sans Text" w:cs="Google Sans Text"/>
                <w:i w:val="0"/>
                <w:color w:val="1B1C1D"/>
                <w:sz w:val="26"/>
                <w:szCs w:val="26"/>
                <w:shd w:val="clear" w:fill="auto"/>
                <w:rtl w:val="0"/>
              </w:rPr>
              <w:t>。主要通过联合软策略分解的序贯更新规则来适应异构性。</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83">
            <w:pPr>
              <w:pBdr>
                <w:top w:val="none" w:color="auto" w:sz="0" w:space="0"/>
                <w:left w:val="none" w:color="auto" w:sz="0" w:space="0"/>
                <w:bottom w:val="none" w:color="auto" w:sz="0" w:space="0"/>
                <w:right w:val="none" w:color="auto" w:sz="0" w:space="0"/>
                <w:between w:val="none" w:color="auto" w:sz="0" w:space="0"/>
              </w:pBdr>
              <w:shd w:val="clear" w:fill="auto"/>
              <w:spacing w:line="275" w:lineRule="auto"/>
              <w:rPr>
                <w:rFonts w:ascii="Google Sans Text" w:hAnsi="Google Sans Text" w:eastAsia="Google Sans Text" w:cs="Google Sans Text"/>
                <w:i w:val="0"/>
                <w:color w:val="1B1C1D"/>
                <w:sz w:val="26"/>
                <w:szCs w:val="26"/>
                <w:shd w:val="clear" w:fill="auto"/>
              </w:rPr>
            </w:pPr>
            <w:r>
              <w:rPr>
                <w:rFonts w:ascii="Google Sans Text" w:hAnsi="Google Sans Text" w:eastAsia="Google Sans Text" w:cs="Google Sans Text"/>
                <w:b/>
                <w:i w:val="0"/>
                <w:color w:val="1B1C1D"/>
                <w:sz w:val="26"/>
                <w:szCs w:val="26"/>
                <w:shd w:val="clear" w:fill="auto"/>
                <w:rtl w:val="0"/>
              </w:rPr>
              <w:t>显式与隐式协同管理</w:t>
            </w:r>
            <w:r>
              <w:rPr>
                <w:rFonts w:ascii="Google Sans Text" w:hAnsi="Google Sans Text" w:eastAsia="Google Sans Text" w:cs="Google Sans Text"/>
                <w:i w:val="0"/>
                <w:color w:val="1B1C1D"/>
                <w:sz w:val="26"/>
                <w:szCs w:val="26"/>
                <w:shd w:val="clear" w:fill="auto"/>
                <w:rtl w:val="0"/>
              </w:rPr>
              <w:t>。除了保留HASAC的隐式序贯更新外，通过角色分配和Kaleidoscope机制进行</w:t>
            </w:r>
            <w:r>
              <w:rPr>
                <w:rFonts w:ascii="Google Sans Text" w:hAnsi="Google Sans Text" w:eastAsia="Google Sans Text" w:cs="Google Sans Text"/>
                <w:b/>
                <w:i w:val="0"/>
                <w:color w:val="1B1C1D"/>
                <w:sz w:val="26"/>
                <w:szCs w:val="26"/>
                <w:shd w:val="clear" w:fill="auto"/>
                <w:rtl w:val="0"/>
              </w:rPr>
              <w:t>显式</w:t>
            </w:r>
            <w:r>
              <w:rPr>
                <w:rFonts w:ascii="Google Sans Text" w:hAnsi="Google Sans Text" w:eastAsia="Google Sans Text" w:cs="Google Sans Text"/>
                <w:i w:val="0"/>
                <w:color w:val="1B1C1D"/>
                <w:sz w:val="26"/>
                <w:szCs w:val="26"/>
                <w:shd w:val="clear" w:fill="auto"/>
                <w:rtl w:val="0"/>
              </w:rPr>
              <w:t>的、更强大的异构策略生成。</w:t>
            </w:r>
          </w:p>
        </w:tc>
      </w:tr>
      <w:tr w14:paraId="529C4140">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100" w:type="dxa"/>
            <w:left w:w="100" w:type="dxa"/>
            <w:bottom w:w="100" w:type="dxa"/>
            <w:right w:w="100" w:type="dxa"/>
          </w:tblCellMar>
        </w:tblPrEx>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84">
            <w:pPr>
              <w:pBdr>
                <w:top w:val="none" w:color="auto" w:sz="0" w:space="0"/>
                <w:left w:val="none" w:color="auto" w:sz="0" w:space="0"/>
                <w:bottom w:val="none" w:color="auto" w:sz="0" w:space="0"/>
                <w:right w:val="none" w:color="auto" w:sz="0" w:space="0"/>
                <w:between w:val="none" w:color="auto" w:sz="0" w:space="0"/>
              </w:pBdr>
              <w:shd w:val="clear" w:fill="auto"/>
              <w:spacing w:line="275" w:lineRule="auto"/>
              <w:rPr>
                <w:rFonts w:ascii="Google Sans Text" w:hAnsi="Google Sans Text" w:eastAsia="Google Sans Text" w:cs="Google Sans Text"/>
                <w:i w:val="0"/>
                <w:color w:val="1B1C1D"/>
                <w:sz w:val="26"/>
                <w:szCs w:val="26"/>
                <w:shd w:val="clear" w:fill="auto"/>
              </w:rPr>
            </w:pPr>
            <w:r>
              <w:rPr>
                <w:rFonts w:ascii="Google Sans Text" w:hAnsi="Google Sans Text" w:eastAsia="Google Sans Text" w:cs="Google Sans Text"/>
                <w:i w:val="0"/>
                <w:color w:val="1B1C1D"/>
                <w:sz w:val="26"/>
                <w:szCs w:val="26"/>
                <w:shd w:val="clear" w:fill="auto"/>
                <w:rtl w:val="0"/>
              </w:rPr>
              <w:t>核心创新</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85">
            <w:pPr>
              <w:pBdr>
                <w:top w:val="none" w:color="auto" w:sz="0" w:space="0"/>
                <w:left w:val="none" w:color="auto" w:sz="0" w:space="0"/>
                <w:bottom w:val="none" w:color="auto" w:sz="0" w:space="0"/>
                <w:right w:val="none" w:color="auto" w:sz="0" w:space="0"/>
                <w:between w:val="none" w:color="auto" w:sz="0" w:space="0"/>
              </w:pBdr>
              <w:shd w:val="clear" w:fill="auto"/>
              <w:spacing w:line="275" w:lineRule="auto"/>
              <w:rPr>
                <w:rFonts w:ascii="Google Sans Text" w:hAnsi="Google Sans Text" w:eastAsia="Google Sans Text" w:cs="Google Sans Text"/>
                <w:i w:val="0"/>
                <w:color w:val="1B1C1D"/>
                <w:sz w:val="26"/>
                <w:szCs w:val="26"/>
                <w:shd w:val="clear" w:fill="auto"/>
              </w:rPr>
            </w:pPr>
            <w:r>
              <w:rPr>
                <w:rFonts w:ascii="Google Sans Text" w:hAnsi="Google Sans Text" w:eastAsia="Google Sans Text" w:cs="Google Sans Text"/>
                <w:i w:val="0"/>
                <w:color w:val="1B1C1D"/>
                <w:sz w:val="26"/>
                <w:szCs w:val="26"/>
                <w:shd w:val="clear" w:fill="auto"/>
                <w:rtl w:val="0"/>
              </w:rPr>
              <w:t>将最大熵强化学习（MaxEnt RL）的思想和QRE收敛保证成功应用于异构多智能体领域。</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86">
            <w:pPr>
              <w:pBdr>
                <w:top w:val="none" w:color="auto" w:sz="0" w:space="0"/>
                <w:left w:val="none" w:color="auto" w:sz="0" w:space="0"/>
                <w:bottom w:val="none" w:color="auto" w:sz="0" w:space="0"/>
                <w:right w:val="none" w:color="auto" w:sz="0" w:space="0"/>
                <w:between w:val="none" w:color="auto" w:sz="0" w:space="0"/>
              </w:pBdr>
              <w:shd w:val="clear" w:fill="auto"/>
              <w:spacing w:line="275" w:lineRule="auto"/>
              <w:rPr>
                <w:rFonts w:ascii="Google Sans Text" w:hAnsi="Google Sans Text" w:eastAsia="Google Sans Text" w:cs="Google Sans Text"/>
                <w:i w:val="0"/>
                <w:color w:val="1B1C1D"/>
                <w:sz w:val="26"/>
                <w:szCs w:val="26"/>
                <w:shd w:val="clear" w:fill="auto"/>
              </w:rPr>
            </w:pPr>
            <w:r>
              <w:rPr>
                <w:rFonts w:ascii="Google Sans Text" w:hAnsi="Google Sans Text" w:eastAsia="Google Sans Text" w:cs="Google Sans Text"/>
                <w:i w:val="0"/>
                <w:color w:val="1B1C1D"/>
                <w:sz w:val="26"/>
                <w:szCs w:val="26"/>
                <w:shd w:val="clear" w:fill="auto"/>
                <w:rtl w:val="0"/>
              </w:rPr>
              <w:t>在一个具有坚实理论基础的MaxEnt基线上，深度融合了最先进的动态状态表征和自适应角色化策略生成技术。</w:t>
            </w:r>
          </w:p>
        </w:tc>
      </w:tr>
      <w:tr w14:paraId="2BADFC9D">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100" w:type="dxa"/>
            <w:left w:w="100" w:type="dxa"/>
            <w:bottom w:w="100" w:type="dxa"/>
            <w:right w:w="100" w:type="dxa"/>
          </w:tblCellMar>
        </w:tblPrEx>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87">
            <w:pPr>
              <w:pBdr>
                <w:top w:val="none" w:color="auto" w:sz="0" w:space="0"/>
                <w:left w:val="none" w:color="auto" w:sz="0" w:space="0"/>
                <w:bottom w:val="none" w:color="auto" w:sz="0" w:space="0"/>
                <w:right w:val="none" w:color="auto" w:sz="0" w:space="0"/>
                <w:between w:val="none" w:color="auto" w:sz="0" w:space="0"/>
              </w:pBdr>
              <w:shd w:val="clear" w:fill="auto"/>
              <w:spacing w:line="275" w:lineRule="auto"/>
              <w:rPr>
                <w:rFonts w:ascii="Google Sans Text" w:hAnsi="Google Sans Text" w:eastAsia="Google Sans Text" w:cs="Google Sans Text"/>
                <w:i w:val="0"/>
                <w:color w:val="575B5F"/>
                <w:sz w:val="24"/>
                <w:szCs w:val="24"/>
                <w:vertAlign w:val="superscript"/>
              </w:rPr>
            </w:pPr>
            <w:r>
              <w:rPr>
                <w:rFonts w:ascii="Google Sans Text" w:hAnsi="Google Sans Text" w:eastAsia="Google Sans Text" w:cs="Google Sans Text"/>
                <w:i w:val="0"/>
                <w:color w:val="575B5F"/>
                <w:sz w:val="24"/>
                <w:szCs w:val="24"/>
                <w:vertAlign w:val="superscript"/>
                <w:rtl w:val="0"/>
              </w:rPr>
              <w:t>1</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8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Google Sans Text" w:hAnsi="Google Sans Text" w:eastAsia="Google Sans Text" w:cs="Google Sans Text"/>
                <w:i w:val="0"/>
                <w:color w:val="575B5F"/>
                <w:sz w:val="24"/>
                <w:szCs w:val="24"/>
                <w:vertAlign w:val="superscript"/>
              </w:rPr>
            </w:pP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8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Google Sans Text" w:hAnsi="Google Sans Text" w:eastAsia="Google Sans Text" w:cs="Google Sans Text"/>
                <w:i w:val="0"/>
                <w:color w:val="575B5F"/>
                <w:sz w:val="24"/>
                <w:szCs w:val="24"/>
                <w:vertAlign w:val="superscript"/>
              </w:rPr>
            </w:pPr>
          </w:p>
        </w:tc>
      </w:tr>
    </w:tbl>
    <w:p w14:paraId="0000008A">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ascii="Google Sans Text" w:hAnsi="Google Sans Text" w:eastAsia="Google Sans Text" w:cs="Google Sans Text"/>
          <w:i w:val="0"/>
          <w:color w:val="575B5F"/>
          <w:sz w:val="24"/>
          <w:szCs w:val="24"/>
          <w:vertAlign w:val="superscript"/>
        </w:rPr>
      </w:pPr>
    </w:p>
    <w:p w14:paraId="0000008B">
      <w:pPr>
        <w:pStyle w:val="3"/>
        <w:pBdr>
          <w:top w:val="none" w:color="auto" w:sz="0" w:space="0"/>
          <w:left w:val="none" w:color="auto" w:sz="0" w:space="0"/>
          <w:bottom w:val="none" w:color="auto" w:sz="0" w:space="0"/>
          <w:right w:val="none" w:color="auto" w:sz="0" w:space="0"/>
          <w:between w:val="none" w:color="auto" w:sz="0" w:space="0"/>
        </w:pBdr>
        <w:shd w:val="clear" w:fill="auto"/>
        <w:spacing w:before="0" w:after="120" w:line="275" w:lineRule="auto"/>
        <w:rPr>
          <w:rFonts w:ascii="Google Sans" w:hAnsi="Google Sans" w:eastAsia="Google Sans" w:cs="Google Sans"/>
          <w:b/>
          <w:i w:val="0"/>
          <w:color w:val="1B1C1D"/>
          <w:sz w:val="30"/>
          <w:szCs w:val="30"/>
        </w:rPr>
      </w:pPr>
      <w:r>
        <w:rPr>
          <w:rFonts w:ascii="Google Sans" w:hAnsi="Google Sans" w:eastAsia="Google Sans" w:cs="Google Sans"/>
          <w:b/>
          <w:i w:val="0"/>
          <w:color w:val="1B1C1D"/>
          <w:sz w:val="30"/>
          <w:szCs w:val="30"/>
          <w:rtl w:val="0"/>
        </w:rPr>
        <w:t>5. 预期性能增益、影响与结论</w:t>
      </w:r>
    </w:p>
    <w:p w14:paraId="0000008C">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ascii="Google Sans" w:hAnsi="Google Sans" w:eastAsia="Google Sans" w:cs="Google Sans"/>
          <w:b/>
          <w:i w:val="0"/>
          <w:color w:val="1B1C1D"/>
          <w:sz w:val="30"/>
          <w:szCs w:val="30"/>
        </w:rPr>
      </w:pPr>
    </w:p>
    <w:p w14:paraId="0000008D">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ascii="Google Sans" w:hAnsi="Google Sans" w:eastAsia="Google Sans" w:cs="Google Sans"/>
          <w:b/>
          <w:i w:val="0"/>
          <w:color w:val="1B1C1D"/>
          <w:sz w:val="30"/>
          <w:szCs w:val="30"/>
        </w:rPr>
      </w:pPr>
    </w:p>
    <w:p w14:paraId="0000008E">
      <w:pPr>
        <w:pStyle w:val="4"/>
        <w:pBdr>
          <w:top w:val="none" w:color="auto" w:sz="0" w:space="0"/>
          <w:left w:val="none" w:color="auto" w:sz="0" w:space="0"/>
          <w:bottom w:val="none" w:color="auto" w:sz="0" w:space="0"/>
          <w:right w:val="none" w:color="auto" w:sz="0" w:space="0"/>
          <w:between w:val="none" w:color="auto" w:sz="0" w:space="0"/>
        </w:pBdr>
        <w:shd w:val="clear" w:fill="auto"/>
        <w:spacing w:before="0" w:after="120" w:line="275" w:lineRule="auto"/>
        <w:rPr>
          <w:rFonts w:ascii="Google Sans" w:hAnsi="Google Sans" w:eastAsia="Google Sans" w:cs="Google Sans"/>
          <w:b/>
          <w:i w:val="0"/>
          <w:color w:val="1B1C1D"/>
          <w:sz w:val="24"/>
          <w:szCs w:val="24"/>
        </w:rPr>
      </w:pPr>
      <w:r>
        <w:rPr>
          <w:rFonts w:ascii="Google Sans" w:hAnsi="Google Sans" w:eastAsia="Google Sans" w:cs="Google Sans"/>
          <w:b/>
          <w:i w:val="0"/>
          <w:color w:val="1B1C1D"/>
          <w:sz w:val="24"/>
          <w:szCs w:val="24"/>
          <w:rtl w:val="0"/>
        </w:rPr>
        <w:t>5.1 协同效益与预期性能</w:t>
      </w:r>
    </w:p>
    <w:p w14:paraId="0000008F">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ascii="Google Sans" w:hAnsi="Google Sans" w:eastAsia="Google Sans" w:cs="Google Sans"/>
          <w:b/>
          <w:i w:val="0"/>
          <w:color w:val="1B1C1D"/>
          <w:sz w:val="24"/>
          <w:szCs w:val="24"/>
        </w:rPr>
      </w:pPr>
    </w:p>
    <w:p w14:paraId="00000090">
      <w:pPr>
        <w:pBdr>
          <w:top w:val="none" w:color="auto" w:sz="0" w:space="0"/>
          <w:left w:val="none" w:color="auto" w:sz="0" w:space="0"/>
          <w:bottom w:val="none" w:color="auto" w:sz="0" w:space="0"/>
          <w:right w:val="none" w:color="auto" w:sz="0" w:space="0"/>
          <w:between w:val="none" w:color="auto" w:sz="0" w:space="0"/>
        </w:pBdr>
        <w:shd w:val="clear" w:fill="auto"/>
        <w:spacing w:line="275" w:lineRule="auto"/>
        <w:rPr>
          <w:rFonts w:ascii="Google Sans Text" w:hAnsi="Google Sans Text" w:eastAsia="Google Sans Text" w:cs="Google Sans Text"/>
        </w:rPr>
      </w:pPr>
      <w:r>
        <w:rPr>
          <w:rFonts w:ascii="Google Sans Text" w:hAnsi="Google Sans Text" w:eastAsia="Google Sans Text" w:cs="Google Sans Text"/>
          <w:rtl w:val="0"/>
        </w:rPr>
        <w:t>HASAC-Flow中集成的各个模块并非简单的功能堆叠，它们之间存在着强大的协同增强效应，形成了一个“1+1+1 &gt; 3”的系统。这个增强链条可以描述为：</w:t>
      </w:r>
    </w:p>
    <w:p w14:paraId="00000091">
      <w:pPr>
        <w:pBdr>
          <w:top w:val="none" w:color="auto" w:sz="0" w:space="0"/>
          <w:left w:val="none" w:color="auto" w:sz="0" w:space="0"/>
          <w:bottom w:val="none" w:color="auto" w:sz="0" w:space="0"/>
          <w:right w:val="none" w:color="auto" w:sz="0" w:space="0"/>
          <w:between w:val="none" w:color="auto" w:sz="0" w:space="0"/>
        </w:pBdr>
        <w:shd w:val="clear" w:fill="auto"/>
        <w:spacing w:line="275" w:lineRule="auto"/>
        <w:rPr>
          <w:rFonts w:ascii="Google Sans Text" w:hAnsi="Google Sans Text" w:eastAsia="Google Sans Text" w:cs="Google Sans Text"/>
        </w:rPr>
      </w:pPr>
      <w:r>
        <w:rPr>
          <w:rFonts w:ascii="Google Sans Text" w:hAnsi="Google Sans Text" w:eastAsia="Google Sans Text" w:cs="Google Sans Text"/>
          <w:rtl w:val="0"/>
        </w:rPr>
        <w:t>更优质的状态表征（Transformer+CL） → 更精准及时的角色分配（软角色网络） → 更高效专业的卸载动作（Kaleidoscope策略） → 更高的全局系统奖励 1。</w:t>
      </w:r>
    </w:p>
    <w:p w14:paraId="00000092">
      <w:pPr>
        <w:pBdr>
          <w:top w:val="none" w:color="auto" w:sz="0" w:space="0"/>
          <w:left w:val="none" w:color="auto" w:sz="0" w:space="0"/>
          <w:bottom w:val="none" w:color="auto" w:sz="0" w:space="0"/>
          <w:right w:val="none" w:color="auto" w:sz="0" w:space="0"/>
          <w:between w:val="none" w:color="auto" w:sz="0" w:space="0"/>
        </w:pBdr>
        <w:shd w:val="clear" w:fill="auto"/>
        <w:spacing w:after="120" w:line="275" w:lineRule="auto"/>
        <w:rPr>
          <w:rFonts w:ascii="Google Sans Text" w:hAnsi="Google Sans Text" w:eastAsia="Google Sans Text" w:cs="Google Sans Text"/>
          <w:i w:val="0"/>
          <w:color w:val="1B1C1D"/>
          <w:sz w:val="30"/>
          <w:szCs w:val="30"/>
        </w:rPr>
      </w:pPr>
      <w:r>
        <w:rPr>
          <w:rFonts w:ascii="Google Sans Text" w:hAnsi="Google Sans Text" w:eastAsia="Google Sans Text" w:cs="Google Sans Text"/>
          <w:i w:val="0"/>
          <w:color w:val="1B1C1D"/>
          <w:sz w:val="30"/>
          <w:szCs w:val="30"/>
          <w:rtl w:val="0"/>
        </w:rPr>
        <w:t>基于此，有充分理由预期HASAC-Flow将在标准的V2X任务卸载基准测试中，显著优于其基线HASAC以及其他主流MARL算法。具体的性能优势预计将体现在以下几个方面：</w:t>
      </w:r>
    </w:p>
    <w:p w14:paraId="00000093">
      <w:pPr>
        <w:numPr>
          <w:ilvl w:val="0"/>
          <w:numId w:val="11"/>
        </w:numPr>
        <w:pBdr>
          <w:top w:val="none" w:color="auto" w:sz="0" w:space="0"/>
          <w:left w:val="none" w:color="auto" w:sz="0" w:space="0"/>
          <w:bottom w:val="none" w:color="auto" w:sz="0" w:space="0"/>
          <w:right w:val="none" w:color="auto" w:sz="0" w:space="0"/>
          <w:between w:val="none" w:color="auto" w:sz="0" w:space="0"/>
        </w:pBdr>
        <w:shd w:val="clear" w:fill="auto"/>
        <w:spacing w:after="0" w:afterAutospacing="0" w:line="275" w:lineRule="auto"/>
        <w:ind w:left="566" w:hanging="360"/>
      </w:pPr>
      <w:r>
        <w:rPr>
          <w:rFonts w:ascii="Google Sans Text" w:hAnsi="Google Sans Text" w:eastAsia="Google Sans Text" w:cs="Google Sans Text"/>
          <w:b/>
          <w:i w:val="0"/>
          <w:color w:val="1B1C1D"/>
          <w:sz w:val="30"/>
          <w:szCs w:val="30"/>
          <w:rtl w:val="0"/>
        </w:rPr>
        <w:t>更高的任务完成率：</w:t>
      </w:r>
      <w:r>
        <w:rPr>
          <w:rFonts w:ascii="Google Sans Text" w:hAnsi="Google Sans Text" w:eastAsia="Google Sans Text" w:cs="Google Sans Text"/>
          <w:i w:val="0"/>
          <w:color w:val="1B1C1D"/>
          <w:sz w:val="30"/>
          <w:szCs w:val="30"/>
          <w:rtl w:val="0"/>
        </w:rPr>
        <w:t xml:space="preserve"> 通过更智能的协作和资源分配，减少因资源不足或通信中断导致的任务失败 </w:t>
      </w:r>
      <w:r>
        <w:rPr>
          <w:rFonts w:ascii="Google Sans Text" w:hAnsi="Google Sans Text" w:eastAsia="Google Sans Text" w:cs="Google Sans Text"/>
          <w:i w:val="0"/>
          <w:color w:val="575B5F"/>
          <w:sz w:val="24"/>
          <w:szCs w:val="24"/>
          <w:vertAlign w:val="superscript"/>
          <w:rtl w:val="0"/>
        </w:rPr>
        <w:t>1</w:t>
      </w:r>
      <w:r>
        <w:rPr>
          <w:rFonts w:ascii="Google Sans Text" w:hAnsi="Google Sans Text" w:eastAsia="Google Sans Text" w:cs="Google Sans Text"/>
          <w:i w:val="0"/>
          <w:color w:val="1B1C1D"/>
          <w:sz w:val="30"/>
          <w:szCs w:val="30"/>
          <w:rtl w:val="0"/>
        </w:rPr>
        <w:t>。</w:t>
      </w:r>
    </w:p>
    <w:p w14:paraId="00000094">
      <w:pPr>
        <w:numPr>
          <w:ilvl w:val="0"/>
          <w:numId w:val="11"/>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566" w:hanging="360"/>
      </w:pPr>
      <w:r>
        <w:rPr>
          <w:rFonts w:ascii="Google Sans Text" w:hAnsi="Google Sans Text" w:eastAsia="Google Sans Text" w:cs="Google Sans Text"/>
          <w:b/>
          <w:i w:val="0"/>
          <w:color w:val="1B1C1D"/>
          <w:sz w:val="30"/>
          <w:szCs w:val="30"/>
          <w:rtl w:val="0"/>
        </w:rPr>
        <w:t>更低的平均任务延迟：</w:t>
      </w:r>
      <w:r>
        <w:rPr>
          <w:rFonts w:ascii="Google Sans Text" w:hAnsi="Google Sans Text" w:eastAsia="Google Sans Text" w:cs="Google Sans Text"/>
          <w:i w:val="0"/>
          <w:color w:val="1B1C1D"/>
          <w:sz w:val="30"/>
          <w:szCs w:val="30"/>
          <w:rtl w:val="0"/>
        </w:rPr>
        <w:t xml:space="preserve"> 通过对网络状况和计算负载的精准预测和响应，选择最优的卸载路径，缩短任务处理时间 </w:t>
      </w:r>
      <w:r>
        <w:rPr>
          <w:rFonts w:ascii="Google Sans Text" w:hAnsi="Google Sans Text" w:eastAsia="Google Sans Text" w:cs="Google Sans Text"/>
          <w:i w:val="0"/>
          <w:color w:val="575B5F"/>
          <w:sz w:val="24"/>
          <w:szCs w:val="24"/>
          <w:vertAlign w:val="superscript"/>
          <w:rtl w:val="0"/>
        </w:rPr>
        <w:t>1</w:t>
      </w:r>
      <w:r>
        <w:rPr>
          <w:rFonts w:ascii="Google Sans Text" w:hAnsi="Google Sans Text" w:eastAsia="Google Sans Text" w:cs="Google Sans Text"/>
          <w:i w:val="0"/>
          <w:color w:val="1B1C1D"/>
          <w:sz w:val="30"/>
          <w:szCs w:val="30"/>
          <w:rtl w:val="0"/>
        </w:rPr>
        <w:t>。</w:t>
      </w:r>
    </w:p>
    <w:p w14:paraId="00000095">
      <w:pPr>
        <w:numPr>
          <w:ilvl w:val="0"/>
          <w:numId w:val="11"/>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566" w:hanging="360"/>
      </w:pPr>
      <w:r>
        <w:rPr>
          <w:rFonts w:ascii="Google Sans Text" w:hAnsi="Google Sans Text" w:eastAsia="Google Sans Text" w:cs="Google Sans Text"/>
          <w:b/>
          <w:i w:val="0"/>
          <w:color w:val="1B1C1D"/>
          <w:sz w:val="30"/>
          <w:szCs w:val="30"/>
          <w:rtl w:val="0"/>
        </w:rPr>
        <w:t>更高效的异构资源利用：</w:t>
      </w:r>
      <w:r>
        <w:rPr>
          <w:rFonts w:ascii="Google Sans Text" w:hAnsi="Google Sans Text" w:eastAsia="Google Sans Text" w:cs="Google Sans Text"/>
          <w:i w:val="0"/>
          <w:color w:val="1B1C1D"/>
          <w:sz w:val="30"/>
          <w:szCs w:val="30"/>
          <w:rtl w:val="0"/>
        </w:rPr>
        <w:t xml:space="preserve"> 通过角色化分工，让计算能力强的车辆承担更多计算任务，而处于网络枢纽位置的车辆则专注于数据中继，实现人尽其才、物尽其用 </w:t>
      </w:r>
      <w:r>
        <w:rPr>
          <w:rFonts w:ascii="Google Sans Text" w:hAnsi="Google Sans Text" w:eastAsia="Google Sans Text" w:cs="Google Sans Text"/>
          <w:i w:val="0"/>
          <w:color w:val="575B5F"/>
          <w:sz w:val="24"/>
          <w:szCs w:val="24"/>
          <w:vertAlign w:val="superscript"/>
          <w:rtl w:val="0"/>
        </w:rPr>
        <w:t>1</w:t>
      </w:r>
      <w:r>
        <w:rPr>
          <w:rFonts w:ascii="Google Sans Text" w:hAnsi="Google Sans Text" w:eastAsia="Google Sans Text" w:cs="Google Sans Text"/>
          <w:i w:val="0"/>
          <w:color w:val="1B1C1D"/>
          <w:sz w:val="30"/>
          <w:szCs w:val="30"/>
          <w:rtl w:val="0"/>
        </w:rPr>
        <w:t>。</w:t>
      </w:r>
    </w:p>
    <w:p w14:paraId="00000096">
      <w:pPr>
        <w:numPr>
          <w:ilvl w:val="0"/>
          <w:numId w:val="11"/>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120" w:line="275" w:lineRule="auto"/>
        <w:ind w:left="566" w:hanging="360"/>
      </w:pPr>
      <w:r>
        <w:rPr>
          <w:rFonts w:ascii="Google Sans Text" w:hAnsi="Google Sans Text" w:eastAsia="Google Sans Text" w:cs="Google Sans Text"/>
          <w:b/>
          <w:i w:val="0"/>
          <w:color w:val="1B1C1D"/>
          <w:sz w:val="30"/>
          <w:szCs w:val="30"/>
          <w:rtl w:val="0"/>
        </w:rPr>
        <w:t>对网络动态更快的适应性：</w:t>
      </w:r>
      <w:r>
        <w:rPr>
          <w:rFonts w:ascii="Google Sans Text" w:hAnsi="Google Sans Text" w:eastAsia="Google Sans Text" w:cs="Google Sans Text"/>
          <w:i w:val="0"/>
          <w:color w:val="1B1C1D"/>
          <w:sz w:val="30"/>
          <w:szCs w:val="30"/>
          <w:rtl w:val="0"/>
        </w:rPr>
        <w:t xml:space="preserve"> 基于历史序列的上下文感知能力，使得智能体能够预测网络拓扑的变化趋势，并提前做出适应性调整，而非被动响应 </w:t>
      </w:r>
      <w:r>
        <w:rPr>
          <w:rFonts w:ascii="Google Sans Text" w:hAnsi="Google Sans Text" w:eastAsia="Google Sans Text" w:cs="Google Sans Text"/>
          <w:i w:val="0"/>
          <w:color w:val="575B5F"/>
          <w:sz w:val="24"/>
          <w:szCs w:val="24"/>
          <w:vertAlign w:val="superscript"/>
          <w:rtl w:val="0"/>
        </w:rPr>
        <w:t>1</w:t>
      </w:r>
      <w:r>
        <w:rPr>
          <w:rFonts w:ascii="Google Sans Text" w:hAnsi="Google Sans Text" w:eastAsia="Google Sans Text" w:cs="Google Sans Text"/>
          <w:i w:val="0"/>
          <w:color w:val="1B1C1D"/>
          <w:sz w:val="30"/>
          <w:szCs w:val="30"/>
          <w:rtl w:val="0"/>
        </w:rPr>
        <w:t>。</w:t>
      </w:r>
    </w:p>
    <w:p w14:paraId="00000097">
      <w:pPr>
        <w:pBdr>
          <w:top w:val="none" w:color="auto" w:sz="0" w:space="0"/>
          <w:left w:val="none" w:color="auto" w:sz="0" w:space="0"/>
          <w:bottom w:val="none" w:color="auto" w:sz="0" w:space="0"/>
          <w:right w:val="none" w:color="auto" w:sz="0" w:space="0"/>
          <w:between w:val="none" w:color="auto" w:sz="0" w:space="0"/>
        </w:pBdr>
        <w:shd w:val="clear" w:fill="auto"/>
        <w:spacing w:before="240" w:after="240" w:line="275" w:lineRule="auto"/>
        <w:rPr>
          <w:rFonts w:ascii="Google Sans Text" w:hAnsi="Google Sans Text" w:eastAsia="Google Sans Text" w:cs="Google Sans Text"/>
          <w:i w:val="0"/>
          <w:color w:val="1B1C1D"/>
          <w:sz w:val="30"/>
          <w:szCs w:val="30"/>
        </w:rPr>
      </w:pPr>
    </w:p>
    <w:p w14:paraId="00000098">
      <w:pPr>
        <w:pStyle w:val="4"/>
        <w:pBdr>
          <w:top w:val="none" w:color="auto" w:sz="0" w:space="0"/>
          <w:left w:val="none" w:color="auto" w:sz="0" w:space="0"/>
          <w:bottom w:val="none" w:color="auto" w:sz="0" w:space="0"/>
          <w:right w:val="none" w:color="auto" w:sz="0" w:space="0"/>
          <w:between w:val="none" w:color="auto" w:sz="0" w:space="0"/>
        </w:pBdr>
        <w:shd w:val="clear" w:fill="auto"/>
        <w:spacing w:before="0" w:after="120" w:line="275" w:lineRule="auto"/>
        <w:rPr>
          <w:rFonts w:ascii="Google Sans" w:hAnsi="Google Sans" w:eastAsia="Google Sans" w:cs="Google Sans"/>
          <w:b/>
          <w:i w:val="0"/>
          <w:color w:val="1B1C1D"/>
          <w:sz w:val="24"/>
          <w:szCs w:val="24"/>
        </w:rPr>
      </w:pPr>
      <w:r>
        <w:rPr>
          <w:rFonts w:ascii="Google Sans" w:hAnsi="Google Sans" w:eastAsia="Google Sans" w:cs="Google Sans"/>
          <w:b/>
          <w:i w:val="0"/>
          <w:color w:val="1B1C1D"/>
          <w:sz w:val="24"/>
          <w:szCs w:val="24"/>
          <w:rtl w:val="0"/>
        </w:rPr>
        <w:t>5.2 对V2X核心挑战的针对性解决</w:t>
      </w:r>
    </w:p>
    <w:p w14:paraId="00000099">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ascii="Google Sans" w:hAnsi="Google Sans" w:eastAsia="Google Sans" w:cs="Google Sans"/>
          <w:b/>
          <w:i w:val="0"/>
          <w:color w:val="1B1C1D"/>
          <w:sz w:val="24"/>
          <w:szCs w:val="24"/>
        </w:rPr>
      </w:pPr>
    </w:p>
    <w:p w14:paraId="0000009A">
      <w:pPr>
        <w:pBdr>
          <w:top w:val="none" w:color="auto" w:sz="0" w:space="0"/>
          <w:left w:val="none" w:color="auto" w:sz="0" w:space="0"/>
          <w:bottom w:val="none" w:color="auto" w:sz="0" w:space="0"/>
          <w:right w:val="none" w:color="auto" w:sz="0" w:space="0"/>
          <w:between w:val="none" w:color="auto" w:sz="0" w:space="0"/>
        </w:pBdr>
        <w:shd w:val="clear" w:fill="auto"/>
        <w:spacing w:after="120" w:line="275" w:lineRule="auto"/>
        <w:rPr>
          <w:rFonts w:ascii="Google Sans Text" w:hAnsi="Google Sans Text" w:eastAsia="Google Sans Text" w:cs="Google Sans Text"/>
          <w:i w:val="0"/>
          <w:color w:val="1B1C1D"/>
          <w:sz w:val="30"/>
          <w:szCs w:val="30"/>
        </w:rPr>
      </w:pPr>
      <w:r>
        <w:rPr>
          <w:rFonts w:ascii="Google Sans Text" w:hAnsi="Google Sans Text" w:eastAsia="Google Sans Text" w:cs="Google Sans Text"/>
          <w:i w:val="0"/>
          <w:color w:val="1B1C1D"/>
          <w:sz w:val="30"/>
          <w:szCs w:val="30"/>
          <w:rtl w:val="0"/>
        </w:rPr>
        <w:t>HASAC-Flow的架构设计明确地、系统性地回应了V2X任务卸载的四大核心挑战：</w:t>
      </w:r>
    </w:p>
    <w:p w14:paraId="0000009B">
      <w:pPr>
        <w:numPr>
          <w:ilvl w:val="0"/>
          <w:numId w:val="12"/>
        </w:numPr>
        <w:pBdr>
          <w:top w:val="none" w:color="auto" w:sz="0" w:space="0"/>
          <w:left w:val="none" w:color="auto" w:sz="0" w:space="0"/>
          <w:bottom w:val="none" w:color="auto" w:sz="0" w:space="0"/>
          <w:right w:val="none" w:color="auto" w:sz="0" w:space="0"/>
          <w:between w:val="none" w:color="auto" w:sz="0" w:space="0"/>
        </w:pBdr>
        <w:shd w:val="clear" w:fill="auto"/>
        <w:spacing w:after="0" w:afterAutospacing="0" w:line="275" w:lineRule="auto"/>
        <w:ind w:left="566" w:hanging="360"/>
      </w:pPr>
      <w:r>
        <w:rPr>
          <w:rFonts w:ascii="Google Sans Text" w:hAnsi="Google Sans Text" w:eastAsia="Google Sans Text" w:cs="Google Sans Text"/>
          <w:b/>
          <w:i w:val="0"/>
          <w:color w:val="1B1C1D"/>
          <w:sz w:val="30"/>
          <w:szCs w:val="30"/>
          <w:rtl w:val="0"/>
        </w:rPr>
        <w:t>动态性与非平稳性：</w:t>
      </w:r>
      <w:r>
        <w:rPr>
          <w:rFonts w:ascii="Google Sans Text" w:hAnsi="Google Sans Text" w:eastAsia="Google Sans Text" w:cs="Google Sans Text"/>
          <w:i w:val="0"/>
          <w:color w:val="1B1C1D"/>
          <w:sz w:val="30"/>
          <w:szCs w:val="30"/>
          <w:rtl w:val="0"/>
        </w:rPr>
        <w:t xml:space="preserve"> 由Transformer对时间上下文的建模能力和MaxEnt目标函数赋予策略的内在鲁棒性共同解决。Transformer能够从历史数据中学习时序模式，使智能体能够预测环境变化，而MaxEnt目标则通过鼓励策略随机性，使得策略本身具有对抗环境不确定性的韧性 </w:t>
      </w:r>
      <w:r>
        <w:rPr>
          <w:rFonts w:ascii="Google Sans Text" w:hAnsi="Google Sans Text" w:eastAsia="Google Sans Text" w:cs="Google Sans Text"/>
          <w:i w:val="0"/>
          <w:color w:val="575B5F"/>
          <w:sz w:val="24"/>
          <w:szCs w:val="24"/>
          <w:vertAlign w:val="superscript"/>
          <w:rtl w:val="0"/>
        </w:rPr>
        <w:t>1</w:t>
      </w:r>
      <w:r>
        <w:rPr>
          <w:rFonts w:ascii="Google Sans Text" w:hAnsi="Google Sans Text" w:eastAsia="Google Sans Text" w:cs="Google Sans Text"/>
          <w:i w:val="0"/>
          <w:color w:val="1B1C1D"/>
          <w:sz w:val="30"/>
          <w:szCs w:val="30"/>
          <w:rtl w:val="0"/>
        </w:rPr>
        <w:t>。</w:t>
      </w:r>
    </w:p>
    <w:p w14:paraId="0000009C">
      <w:pPr>
        <w:numPr>
          <w:ilvl w:val="0"/>
          <w:numId w:val="12"/>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566" w:hanging="360"/>
      </w:pPr>
      <w:r>
        <w:rPr>
          <w:rFonts w:ascii="Google Sans Text" w:hAnsi="Google Sans Text" w:eastAsia="Google Sans Text" w:cs="Google Sans Text"/>
          <w:b/>
          <w:i w:val="0"/>
          <w:color w:val="1B1C1D"/>
          <w:sz w:val="30"/>
          <w:szCs w:val="30"/>
          <w:rtl w:val="0"/>
        </w:rPr>
        <w:t>异构性：</w:t>
      </w:r>
      <w:r>
        <w:rPr>
          <w:rFonts w:ascii="Google Sans Text" w:hAnsi="Google Sans Text" w:eastAsia="Google Sans Text" w:cs="Google Sans Text"/>
          <w:i w:val="0"/>
          <w:color w:val="1B1C1D"/>
          <w:sz w:val="30"/>
          <w:szCs w:val="30"/>
          <w:rtl w:val="0"/>
        </w:rPr>
        <w:t xml:space="preserve"> 通过两个层面解决。首先是HASAC固有的序贯更新机制，它在理论上保证了异构智能体间策略的单调改进和收敛。其次是更强大的、显式的角色分配与Kaleidoscope策略生成模块，它们专门为生成专业化、异构化的策略而设计，允许智能体根据其动态角色和能力调整行为，从而实现更精细的异构资源利用 </w:t>
      </w:r>
      <w:r>
        <w:rPr>
          <w:rFonts w:ascii="Google Sans Text" w:hAnsi="Google Sans Text" w:eastAsia="Google Sans Text" w:cs="Google Sans Text"/>
          <w:i w:val="0"/>
          <w:color w:val="575B5F"/>
          <w:sz w:val="24"/>
          <w:szCs w:val="24"/>
          <w:vertAlign w:val="superscript"/>
          <w:rtl w:val="0"/>
        </w:rPr>
        <w:t>1</w:t>
      </w:r>
      <w:r>
        <w:rPr>
          <w:rFonts w:ascii="Google Sans Text" w:hAnsi="Google Sans Text" w:eastAsia="Google Sans Text" w:cs="Google Sans Text"/>
          <w:i w:val="0"/>
          <w:color w:val="1B1C1D"/>
          <w:sz w:val="30"/>
          <w:szCs w:val="30"/>
          <w:rtl w:val="0"/>
        </w:rPr>
        <w:t>。</w:t>
      </w:r>
    </w:p>
    <w:p w14:paraId="0000009D">
      <w:pPr>
        <w:numPr>
          <w:ilvl w:val="0"/>
          <w:numId w:val="12"/>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566" w:hanging="360"/>
      </w:pPr>
      <w:r>
        <w:rPr>
          <w:rFonts w:ascii="Google Sans Text" w:hAnsi="Google Sans Text" w:eastAsia="Google Sans Text" w:cs="Google Sans Text"/>
          <w:b/>
          <w:i w:val="0"/>
          <w:color w:val="1B1C1D"/>
          <w:sz w:val="30"/>
          <w:szCs w:val="30"/>
          <w:rtl w:val="0"/>
        </w:rPr>
        <w:t>信用分配：</w:t>
      </w:r>
      <w:r>
        <w:rPr>
          <w:rFonts w:ascii="Google Sans Text" w:hAnsi="Google Sans Text" w:eastAsia="Google Sans Text" w:cs="Google Sans Text"/>
          <w:i w:val="0"/>
          <w:color w:val="1B1C1D"/>
          <w:sz w:val="30"/>
          <w:szCs w:val="30"/>
          <w:rtl w:val="0"/>
        </w:rPr>
        <w:t xml:space="preserve"> 由CTDE框架下的中心化Critic有效解决。Critic的全局视野能够准确评估每个智能体的边际贡献，从而向所有演员提供高质量的、稳定的学习信号，避免了去中心化学习中常见的信用分配难题 </w:t>
      </w:r>
      <w:r>
        <w:rPr>
          <w:rFonts w:ascii="Google Sans Text" w:hAnsi="Google Sans Text" w:eastAsia="Google Sans Text" w:cs="Google Sans Text"/>
          <w:i w:val="0"/>
          <w:color w:val="575B5F"/>
          <w:sz w:val="24"/>
          <w:szCs w:val="24"/>
          <w:vertAlign w:val="superscript"/>
          <w:rtl w:val="0"/>
        </w:rPr>
        <w:t>1</w:t>
      </w:r>
      <w:r>
        <w:rPr>
          <w:rFonts w:ascii="Google Sans Text" w:hAnsi="Google Sans Text" w:eastAsia="Google Sans Text" w:cs="Google Sans Text"/>
          <w:i w:val="0"/>
          <w:color w:val="1B1C1D"/>
          <w:sz w:val="30"/>
          <w:szCs w:val="30"/>
          <w:rtl w:val="0"/>
        </w:rPr>
        <w:t>。</w:t>
      </w:r>
    </w:p>
    <w:p w14:paraId="0000009E">
      <w:pPr>
        <w:numPr>
          <w:ilvl w:val="0"/>
          <w:numId w:val="12"/>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120" w:line="275" w:lineRule="auto"/>
        <w:ind w:left="566" w:hanging="360"/>
      </w:pPr>
      <w:r>
        <w:rPr>
          <w:rFonts w:ascii="Google Sans Text" w:hAnsi="Google Sans Text" w:eastAsia="Google Sans Text" w:cs="Google Sans Text"/>
          <w:b/>
          <w:i w:val="0"/>
          <w:color w:val="1B1C1D"/>
          <w:sz w:val="30"/>
          <w:szCs w:val="30"/>
          <w:rtl w:val="0"/>
        </w:rPr>
        <w:t>探索与利用的权衡：</w:t>
      </w:r>
      <w:r>
        <w:rPr>
          <w:rFonts w:ascii="Google Sans Text" w:hAnsi="Google Sans Text" w:eastAsia="Google Sans Text" w:cs="Google Sans Text"/>
          <w:i w:val="0"/>
          <w:color w:val="1B1C1D"/>
          <w:sz w:val="30"/>
          <w:szCs w:val="30"/>
          <w:rtl w:val="0"/>
        </w:rPr>
        <w:t xml:space="preserve"> 由MaxEnt目标函数从根本上解决。它保证了系统在训练过程中进行充分且有意义的探索，以发现那些非直观但全局最优的、稳健的协作卸载策略。这种对探索的内在激励，使得算法能够跳出局部最优陷阱，找到更优的帕累托均衡 </w:t>
      </w:r>
      <w:r>
        <w:rPr>
          <w:rFonts w:ascii="Google Sans Text" w:hAnsi="Google Sans Text" w:eastAsia="Google Sans Text" w:cs="Google Sans Text"/>
          <w:i w:val="0"/>
          <w:color w:val="575B5F"/>
          <w:sz w:val="24"/>
          <w:szCs w:val="24"/>
          <w:vertAlign w:val="superscript"/>
          <w:rtl w:val="0"/>
        </w:rPr>
        <w:t>1</w:t>
      </w:r>
      <w:r>
        <w:rPr>
          <w:rFonts w:ascii="Google Sans Text" w:hAnsi="Google Sans Text" w:eastAsia="Google Sans Text" w:cs="Google Sans Text"/>
          <w:i w:val="0"/>
          <w:color w:val="1B1C1D"/>
          <w:sz w:val="30"/>
          <w:szCs w:val="30"/>
          <w:rtl w:val="0"/>
        </w:rPr>
        <w:t>。</w:t>
      </w:r>
    </w:p>
    <w:p w14:paraId="0000009F">
      <w:pPr>
        <w:pBdr>
          <w:top w:val="none" w:color="auto" w:sz="0" w:space="0"/>
          <w:left w:val="none" w:color="auto" w:sz="0" w:space="0"/>
          <w:bottom w:val="none" w:color="auto" w:sz="0" w:space="0"/>
          <w:right w:val="none" w:color="auto" w:sz="0" w:space="0"/>
          <w:between w:val="none" w:color="auto" w:sz="0" w:space="0"/>
        </w:pBdr>
        <w:shd w:val="clear" w:fill="auto"/>
        <w:spacing w:before="240" w:after="240" w:line="275" w:lineRule="auto"/>
        <w:rPr>
          <w:rFonts w:ascii="Google Sans Text" w:hAnsi="Google Sans Text" w:eastAsia="Google Sans Text" w:cs="Google Sans Text"/>
          <w:i w:val="0"/>
          <w:color w:val="1B1C1D"/>
          <w:sz w:val="30"/>
          <w:szCs w:val="30"/>
        </w:rPr>
      </w:pPr>
    </w:p>
    <w:p w14:paraId="000000A0">
      <w:pPr>
        <w:pStyle w:val="4"/>
        <w:pBdr>
          <w:top w:val="none" w:color="auto" w:sz="0" w:space="0"/>
          <w:left w:val="none" w:color="auto" w:sz="0" w:space="0"/>
          <w:bottom w:val="none" w:color="auto" w:sz="0" w:space="0"/>
          <w:right w:val="none" w:color="auto" w:sz="0" w:space="0"/>
          <w:between w:val="none" w:color="auto" w:sz="0" w:space="0"/>
        </w:pBdr>
        <w:shd w:val="clear" w:fill="auto"/>
        <w:spacing w:before="0" w:after="120" w:line="275" w:lineRule="auto"/>
        <w:rPr>
          <w:rFonts w:ascii="Google Sans" w:hAnsi="Google Sans" w:eastAsia="Google Sans" w:cs="Google Sans"/>
          <w:b/>
          <w:i w:val="0"/>
          <w:color w:val="1B1C1D"/>
          <w:sz w:val="24"/>
          <w:szCs w:val="24"/>
        </w:rPr>
      </w:pPr>
      <w:r>
        <w:rPr>
          <w:rFonts w:ascii="Google Sans" w:hAnsi="Google Sans" w:eastAsia="Google Sans" w:cs="Google Sans"/>
          <w:b/>
          <w:i w:val="0"/>
          <w:color w:val="1B1C1D"/>
          <w:sz w:val="24"/>
          <w:szCs w:val="24"/>
          <w:rtl w:val="0"/>
        </w:rPr>
        <w:t>5.3 结论与未来工作</w:t>
      </w:r>
    </w:p>
    <w:p w14:paraId="000000A1">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ascii="Google Sans" w:hAnsi="Google Sans" w:eastAsia="Google Sans" w:cs="Google Sans"/>
          <w:b/>
          <w:i w:val="0"/>
          <w:color w:val="1B1C1D"/>
          <w:sz w:val="24"/>
          <w:szCs w:val="24"/>
        </w:rPr>
      </w:pPr>
    </w:p>
    <w:p w14:paraId="000000A2">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ascii="Google Sans Text" w:hAnsi="Google Sans Text" w:eastAsia="Google Sans Text" w:cs="Google Sans Text"/>
          <w:i w:val="0"/>
          <w:color w:val="1B1C1D"/>
          <w:sz w:val="30"/>
          <w:szCs w:val="30"/>
        </w:rPr>
      </w:pPr>
      <w:r>
        <w:rPr>
          <w:rFonts w:ascii="Google Sans Text" w:hAnsi="Google Sans Text" w:eastAsia="Google Sans Text" w:cs="Google Sans Text"/>
          <w:i w:val="0"/>
          <w:color w:val="1B1C1D"/>
          <w:sz w:val="30"/>
          <w:szCs w:val="30"/>
          <w:rtl w:val="0"/>
        </w:rPr>
        <w:t>综上所述，HASAC-Flow是一个新颖的、有原则的、且极具应用前景的多智能体强化学习框架，它专为解决车联网（V2X）中复杂的动态任务卸载问题而设计。其核心贡献在于，将最先进的深度学习技术（用于状态表征和策略生成）以一种深度融合的方式，嫁接到了一个具有坚实理论保证（MaxEnt目标和QRE收敛）的MARL基线之上。这种融合不仅保留了基线算法的稳健性，更通过引入上下文感知和角色化策略生成，显著提升了算法在V2X这种复杂、动态、异构环境下的适应性和性能。</w:t>
      </w:r>
    </w:p>
    <w:p w14:paraId="000000A3">
      <w:pPr>
        <w:pBdr>
          <w:top w:val="none" w:color="auto" w:sz="0" w:space="0"/>
          <w:left w:val="none" w:color="auto" w:sz="0" w:space="0"/>
          <w:bottom w:val="none" w:color="auto" w:sz="0" w:space="0"/>
          <w:right w:val="none" w:color="auto" w:sz="0" w:space="0"/>
          <w:between w:val="none" w:color="auto" w:sz="0" w:space="0"/>
        </w:pBdr>
        <w:shd w:val="clear" w:fill="auto"/>
        <w:spacing w:after="120" w:line="275" w:lineRule="auto"/>
        <w:rPr>
          <w:rFonts w:ascii="Google Sans Text" w:hAnsi="Google Sans Text" w:eastAsia="Google Sans Text" w:cs="Google Sans Text"/>
          <w:i w:val="0"/>
          <w:color w:val="1B1C1D"/>
          <w:sz w:val="30"/>
          <w:szCs w:val="30"/>
        </w:rPr>
      </w:pPr>
      <w:r>
        <w:rPr>
          <w:rFonts w:ascii="Google Sans Text" w:hAnsi="Google Sans Text" w:eastAsia="Google Sans Text" w:cs="Google Sans Text"/>
          <w:i w:val="0"/>
          <w:color w:val="1B1C1D"/>
          <w:sz w:val="30"/>
          <w:szCs w:val="30"/>
          <w:rtl w:val="0"/>
        </w:rPr>
        <w:t>该框架为未来的研究开辟了若干激动人心的方向，特别适合高年级硕士研究生继续深入探索：</w:t>
      </w:r>
    </w:p>
    <w:p w14:paraId="000000A4">
      <w:pPr>
        <w:numPr>
          <w:ilvl w:val="0"/>
          <w:numId w:val="13"/>
        </w:numPr>
        <w:pBdr>
          <w:top w:val="none" w:color="auto" w:sz="0" w:space="0"/>
          <w:left w:val="none" w:color="auto" w:sz="0" w:space="0"/>
          <w:bottom w:val="none" w:color="auto" w:sz="0" w:space="0"/>
          <w:right w:val="none" w:color="auto" w:sz="0" w:space="0"/>
          <w:between w:val="none" w:color="auto" w:sz="0" w:space="0"/>
        </w:pBdr>
        <w:shd w:val="clear" w:fill="auto"/>
        <w:spacing w:after="0" w:afterAutospacing="0" w:line="275" w:lineRule="auto"/>
        <w:ind w:left="566" w:hanging="360"/>
      </w:pPr>
      <w:r>
        <w:rPr>
          <w:rFonts w:ascii="Google Sans Text" w:hAnsi="Google Sans Text" w:eastAsia="Google Sans Text" w:cs="Google Sans Text"/>
          <w:b/>
          <w:i w:val="0"/>
          <w:color w:val="1B1C1D"/>
          <w:sz w:val="30"/>
          <w:szCs w:val="30"/>
          <w:rtl w:val="0"/>
        </w:rPr>
        <w:t>动态角色发现：</w:t>
      </w:r>
      <w:r>
        <w:rPr>
          <w:rFonts w:ascii="Google Sans Text" w:hAnsi="Google Sans Text" w:eastAsia="Google Sans Text" w:cs="Google Sans Text"/>
          <w:i w:val="0"/>
          <w:color w:val="1B1C1D"/>
          <w:sz w:val="30"/>
          <w:szCs w:val="30"/>
          <w:rtl w:val="0"/>
        </w:rPr>
        <w:t xml:space="preserve"> 当前版本的HASAC-Flow依赖于一组预定义的角色。未来的工作可以探索如何让系统自动地、从数据中学习发现最优的角色集合及其数量，实现更高层次的自适应，从而进一步提升系统的灵活性和泛化能力 </w:t>
      </w:r>
      <w:r>
        <w:rPr>
          <w:rFonts w:ascii="Google Sans Text" w:hAnsi="Google Sans Text" w:eastAsia="Google Sans Text" w:cs="Google Sans Text"/>
          <w:i w:val="0"/>
          <w:color w:val="575B5F"/>
          <w:sz w:val="24"/>
          <w:szCs w:val="24"/>
          <w:vertAlign w:val="superscript"/>
          <w:rtl w:val="0"/>
        </w:rPr>
        <w:t>1</w:t>
      </w:r>
      <w:r>
        <w:rPr>
          <w:rFonts w:ascii="Google Sans Text" w:hAnsi="Google Sans Text" w:eastAsia="Google Sans Text" w:cs="Google Sans Text"/>
          <w:i w:val="0"/>
          <w:color w:val="1B1C1D"/>
          <w:sz w:val="30"/>
          <w:szCs w:val="30"/>
          <w:rtl w:val="0"/>
        </w:rPr>
        <w:t>。</w:t>
      </w:r>
    </w:p>
    <w:p w14:paraId="000000A5">
      <w:pPr>
        <w:numPr>
          <w:ilvl w:val="0"/>
          <w:numId w:val="13"/>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566" w:hanging="360"/>
      </w:pPr>
      <w:r>
        <w:rPr>
          <w:rFonts w:ascii="Google Sans Text" w:hAnsi="Google Sans Text" w:eastAsia="Google Sans Text" w:cs="Google Sans Text"/>
          <w:b/>
          <w:i w:val="0"/>
          <w:color w:val="1B1C1D"/>
          <w:sz w:val="30"/>
          <w:szCs w:val="30"/>
          <w:rtl w:val="0"/>
        </w:rPr>
        <w:t>大规模可扩展性分析：</w:t>
      </w:r>
      <w:r>
        <w:rPr>
          <w:rFonts w:ascii="Google Sans Text" w:hAnsi="Google Sans Text" w:eastAsia="Google Sans Text" w:cs="Google Sans Text"/>
          <w:i w:val="0"/>
          <w:color w:val="1B1C1D"/>
          <w:sz w:val="30"/>
          <w:szCs w:val="30"/>
          <w:rtl w:val="0"/>
        </w:rPr>
        <w:t xml:space="preserve"> 研究HASAC-Flow在包含成百上千辆车的超大规模网络中的性能表现和计算开销，并探索相应的优化方法，如分层学习或更高效的聚合网络，以确保其在实际大规模部署中的可行性 </w:t>
      </w:r>
      <w:r>
        <w:rPr>
          <w:rFonts w:ascii="Google Sans Text" w:hAnsi="Google Sans Text" w:eastAsia="Google Sans Text" w:cs="Google Sans Text"/>
          <w:i w:val="0"/>
          <w:color w:val="575B5F"/>
          <w:sz w:val="24"/>
          <w:szCs w:val="24"/>
          <w:vertAlign w:val="superscript"/>
          <w:rtl w:val="0"/>
        </w:rPr>
        <w:t>1</w:t>
      </w:r>
      <w:r>
        <w:rPr>
          <w:rFonts w:ascii="Google Sans Text" w:hAnsi="Google Sans Text" w:eastAsia="Google Sans Text" w:cs="Google Sans Text"/>
          <w:i w:val="0"/>
          <w:color w:val="1B1C1D"/>
          <w:sz w:val="30"/>
          <w:szCs w:val="30"/>
          <w:rtl w:val="0"/>
        </w:rPr>
        <w:t>。</w:t>
      </w:r>
    </w:p>
    <w:p w14:paraId="000000A6">
      <w:pPr>
        <w:numPr>
          <w:ilvl w:val="0"/>
          <w:numId w:val="13"/>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120" w:line="275" w:lineRule="auto"/>
        <w:ind w:left="566" w:hanging="360"/>
      </w:pPr>
      <w:r>
        <w:rPr>
          <w:rFonts w:ascii="Google Sans Text" w:hAnsi="Google Sans Text" w:eastAsia="Google Sans Text" w:cs="Google Sans Text"/>
          <w:b/>
          <w:i w:val="0"/>
          <w:color w:val="1B1C1D"/>
          <w:sz w:val="30"/>
          <w:szCs w:val="30"/>
          <w:rtl w:val="0"/>
        </w:rPr>
        <w:t>高保真度硬件在环仿真：</w:t>
      </w:r>
      <w:r>
        <w:rPr>
          <w:rFonts w:ascii="Google Sans Text" w:hAnsi="Google Sans Text" w:eastAsia="Google Sans Text" w:cs="Google Sans Text"/>
          <w:i w:val="0"/>
          <w:color w:val="1B1C1D"/>
          <w:sz w:val="30"/>
          <w:szCs w:val="30"/>
          <w:rtl w:val="0"/>
        </w:rPr>
        <w:t xml:space="preserve"> 在集成了更真实信道模型、车辆动力学模型和干扰模型的硬件在环（Hardware-in-the-loop）仿真平台上，对学习到的策略进行验证和微调，以弥合仿真与现实之间的差距，为实际部署提供更可靠的依据 </w:t>
      </w:r>
      <w:r>
        <w:rPr>
          <w:rFonts w:ascii="Google Sans Text" w:hAnsi="Google Sans Text" w:eastAsia="Google Sans Text" w:cs="Google Sans Text"/>
          <w:i w:val="0"/>
          <w:color w:val="575B5F"/>
          <w:sz w:val="24"/>
          <w:szCs w:val="24"/>
          <w:vertAlign w:val="superscript"/>
          <w:rtl w:val="0"/>
        </w:rPr>
        <w:t>1</w:t>
      </w:r>
      <w:r>
        <w:rPr>
          <w:rFonts w:ascii="Google Sans Text" w:hAnsi="Google Sans Text" w:eastAsia="Google Sans Text" w:cs="Google Sans Text"/>
          <w:i w:val="0"/>
          <w:color w:val="1B1C1D"/>
          <w:sz w:val="30"/>
          <w:szCs w:val="30"/>
          <w:rtl w:val="0"/>
        </w:rPr>
        <w:t>。</w:t>
      </w:r>
    </w:p>
    <w:p w14:paraId="000000A7">
      <w:pPr>
        <w:pStyle w:val="5"/>
        <w:pBdr>
          <w:top w:val="none" w:color="auto" w:sz="0" w:space="0"/>
          <w:left w:val="none" w:color="auto" w:sz="0" w:space="0"/>
          <w:bottom w:val="none" w:color="auto" w:sz="0" w:space="0"/>
          <w:right w:val="none" w:color="auto" w:sz="0" w:space="0"/>
          <w:between w:val="none" w:color="auto" w:sz="0" w:space="0"/>
        </w:pBdr>
        <w:shd w:val="clear" w:fill="auto"/>
        <w:rPr>
          <w:rFonts w:ascii="Google Sans" w:hAnsi="Google Sans" w:eastAsia="Google Sans" w:cs="Google Sans"/>
        </w:rPr>
      </w:pPr>
      <w:r>
        <w:rPr>
          <w:rFonts w:ascii="Google Sans" w:hAnsi="Google Sans" w:eastAsia="Google Sans" w:cs="Google Sans"/>
          <w:rtl w:val="0"/>
        </w:rPr>
        <w:t>Works cited</w:t>
      </w:r>
    </w:p>
    <w:p w14:paraId="000000A8">
      <w:pPr>
        <w:numPr>
          <w:ilvl w:val="0"/>
          <w:numId w:val="14"/>
        </w:numPr>
        <w:pBdr>
          <w:top w:val="none" w:color="auto" w:sz="0" w:space="0"/>
          <w:left w:val="none" w:color="auto" w:sz="0" w:space="0"/>
          <w:bottom w:val="none" w:color="auto" w:sz="0" w:space="0"/>
          <w:right w:val="none" w:color="auto" w:sz="0" w:space="0"/>
          <w:between w:val="none" w:color="auto" w:sz="0" w:space="0"/>
        </w:pBdr>
        <w:shd w:val="clear" w:fill="auto"/>
        <w:ind w:left="600" w:hanging="360"/>
      </w:pPr>
      <w:r>
        <w:rPr>
          <w:rFonts w:ascii="Google Sans" w:hAnsi="Google Sans" w:eastAsia="Google Sans" w:cs="Google Sans"/>
          <w:sz w:val="24"/>
          <w:szCs w:val="24"/>
          <w:rtl w:val="0"/>
        </w:rPr>
        <w:t>5524_Maximum_Entropy_Heterogen.pdf</w:t>
      </w:r>
    </w:p>
    <w:sectPr>
      <w:pgSz w:w="12240" w:h="15840"/>
      <w:pgMar w:top="1440" w:right="1440" w:bottom="1440" w:left="1440" w:header="0" w:footer="720"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rial">
    <w:panose1 w:val="020B0604020202020204"/>
    <w:charset w:val="86"/>
    <w:family w:val="auto"/>
    <w:pitch w:val="default"/>
    <w:sig w:usb0="E0002EFF" w:usb1="C000785B" w:usb2="00000009" w:usb3="00000000" w:csb0="400001FF" w:csb1="FFFF0000"/>
  </w:font>
  <w:font w:name="Georgia">
    <w:panose1 w:val="02040502050405020303"/>
    <w:charset w:val="00"/>
    <w:family w:val="auto"/>
    <w:pitch w:val="default"/>
    <w:sig w:usb0="00000287" w:usb1="00000000" w:usb2="00000000" w:usb3="00000000" w:csb0="2000009F" w:csb1="00000000"/>
  </w:font>
  <w:font w:name="Google Sans">
    <w:altName w:val="Segoe Print"/>
    <w:panose1 w:val="00000000000000000000"/>
    <w:charset w:val="00"/>
    <w:family w:val="auto"/>
    <w:pitch w:val="default"/>
    <w:sig w:usb0="00000000" w:usb1="00000000" w:usb2="00000000" w:usb3="00000000" w:csb0="00000000" w:csb1="00000000"/>
  </w:font>
  <w:font w:name="Google Sans Tex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239341B"/>
    <w:multiLevelType w:val="multilevel"/>
    <w:tmpl w:val="9239341B"/>
    <w:lvl w:ilvl="0" w:tentative="0">
      <w:start w:val="1"/>
      <w:numFmt w:val="bullet"/>
      <w:lvlText w:val="●"/>
      <w:lvlJc w:val="left"/>
      <w:pPr>
        <w:ind w:left="566" w:hanging="360"/>
      </w:pPr>
      <w:rPr>
        <w:rFonts w:ascii="Arial" w:hAnsi="Arial" w:eastAsia="Arial" w:cs="Arial"/>
        <w:b w:val="0"/>
        <w:i w:val="0"/>
        <w:smallCaps w:val="0"/>
        <w:strike w:val="0"/>
        <w:color w:val="000000"/>
        <w:sz w:val="22"/>
        <w:szCs w:val="22"/>
        <w:u w:val="none"/>
        <w:shd w:val="clear" w:fill="auto"/>
        <w:vertAlign w:val="baseline"/>
      </w:rPr>
    </w:lvl>
    <w:lvl w:ilvl="1" w:tentative="0">
      <w:start w:val="1"/>
      <w:numFmt w:val="bullet"/>
      <w:lvlText w:val="○"/>
      <w:lvlJc w:val="left"/>
      <w:pPr>
        <w:ind w:left="1440" w:hanging="360"/>
      </w:pPr>
      <w:rPr>
        <w:rFonts w:ascii="Arial" w:hAnsi="Arial" w:eastAsia="Arial" w:cs="Arial"/>
        <w:b w:val="0"/>
        <w:i w:val="0"/>
        <w:smallCaps w:val="0"/>
        <w:strike w:val="0"/>
        <w:color w:val="000000"/>
        <w:sz w:val="22"/>
        <w:szCs w:val="22"/>
        <w:u w:val="none"/>
        <w:shd w:val="clear" w:fill="auto"/>
        <w:vertAlign w:val="baseline"/>
      </w:rPr>
    </w:lvl>
    <w:lvl w:ilvl="2" w:tentative="0">
      <w:start w:val="1"/>
      <w:numFmt w:val="bullet"/>
      <w:lvlText w:val="■"/>
      <w:lvlJc w:val="left"/>
      <w:pPr>
        <w:ind w:left="2160" w:hanging="360"/>
      </w:pPr>
      <w:rPr>
        <w:rFonts w:ascii="Arial" w:hAnsi="Arial" w:eastAsia="Arial" w:cs="Arial"/>
        <w:b w:val="0"/>
        <w:i w:val="0"/>
        <w:smallCaps w:val="0"/>
        <w:strike w:val="0"/>
        <w:color w:val="000000"/>
        <w:sz w:val="22"/>
        <w:szCs w:val="22"/>
        <w:u w:val="none"/>
        <w:shd w:val="clear" w:fill="auto"/>
        <w:vertAlign w:val="baseline"/>
      </w:rPr>
    </w:lvl>
    <w:lvl w:ilvl="3" w:tentative="0">
      <w:start w:val="1"/>
      <w:numFmt w:val="bullet"/>
      <w:lvlText w:val="■"/>
      <w:lvlJc w:val="left"/>
      <w:pPr>
        <w:ind w:left="2880" w:hanging="360"/>
      </w:pPr>
      <w:rPr>
        <w:rFonts w:ascii="Arial" w:hAnsi="Arial" w:eastAsia="Arial" w:cs="Arial"/>
        <w:b w:val="0"/>
        <w:i w:val="0"/>
        <w:smallCaps w:val="0"/>
        <w:strike w:val="0"/>
        <w:color w:val="000000"/>
        <w:sz w:val="22"/>
        <w:szCs w:val="22"/>
        <w:u w:val="none"/>
        <w:shd w:val="clear" w:fill="auto"/>
        <w:vertAlign w:val="baseline"/>
      </w:rPr>
    </w:lvl>
    <w:lvl w:ilvl="4" w:tentative="0">
      <w:start w:val="1"/>
      <w:numFmt w:val="bullet"/>
      <w:lvlText w:val="■"/>
      <w:lvlJc w:val="left"/>
      <w:pPr>
        <w:ind w:left="3600" w:hanging="360"/>
      </w:pPr>
      <w:rPr>
        <w:rFonts w:ascii="Arial" w:hAnsi="Arial" w:eastAsia="Arial" w:cs="Arial"/>
        <w:b w:val="0"/>
        <w:i w:val="0"/>
        <w:smallCaps w:val="0"/>
        <w:strike w:val="0"/>
        <w:color w:val="000000"/>
        <w:sz w:val="22"/>
        <w:szCs w:val="22"/>
        <w:u w:val="none"/>
        <w:shd w:val="clear" w:fill="auto"/>
        <w:vertAlign w:val="baseline"/>
      </w:rPr>
    </w:lvl>
    <w:lvl w:ilvl="5" w:tentative="0">
      <w:start w:val="1"/>
      <w:numFmt w:val="bullet"/>
      <w:lvlText w:val="■"/>
      <w:lvlJc w:val="left"/>
      <w:pPr>
        <w:ind w:left="4320" w:hanging="360"/>
      </w:pPr>
      <w:rPr>
        <w:rFonts w:ascii="Arial" w:hAnsi="Arial" w:eastAsia="Arial" w:cs="Arial"/>
        <w:b w:val="0"/>
        <w:i w:val="0"/>
        <w:smallCaps w:val="0"/>
        <w:strike w:val="0"/>
        <w:color w:val="000000"/>
        <w:sz w:val="22"/>
        <w:szCs w:val="22"/>
        <w:u w:val="none"/>
        <w:shd w:val="clear" w:fill="auto"/>
        <w:vertAlign w:val="baseline"/>
      </w:rPr>
    </w:lvl>
    <w:lvl w:ilvl="6" w:tentative="0">
      <w:start w:val="1"/>
      <w:numFmt w:val="bullet"/>
      <w:lvlText w:val="■"/>
      <w:lvlJc w:val="left"/>
      <w:pPr>
        <w:ind w:left="5040" w:hanging="360"/>
      </w:pPr>
      <w:rPr>
        <w:rFonts w:ascii="Arial" w:hAnsi="Arial" w:eastAsia="Arial" w:cs="Arial"/>
        <w:b w:val="0"/>
        <w:i w:val="0"/>
        <w:smallCaps w:val="0"/>
        <w:strike w:val="0"/>
        <w:color w:val="000000"/>
        <w:sz w:val="22"/>
        <w:szCs w:val="22"/>
        <w:u w:val="none"/>
        <w:shd w:val="clear" w:fill="auto"/>
        <w:vertAlign w:val="baseline"/>
      </w:rPr>
    </w:lvl>
    <w:lvl w:ilvl="7" w:tentative="0">
      <w:start w:val="1"/>
      <w:numFmt w:val="bullet"/>
      <w:lvlText w:val="■"/>
      <w:lvlJc w:val="left"/>
      <w:pPr>
        <w:ind w:left="5760" w:hanging="360"/>
      </w:pPr>
      <w:rPr>
        <w:rFonts w:ascii="Arial" w:hAnsi="Arial" w:eastAsia="Arial" w:cs="Arial"/>
        <w:b w:val="0"/>
        <w:i w:val="0"/>
        <w:smallCaps w:val="0"/>
        <w:strike w:val="0"/>
        <w:color w:val="000000"/>
        <w:sz w:val="22"/>
        <w:szCs w:val="22"/>
        <w:u w:val="none"/>
        <w:shd w:val="clear" w:fill="auto"/>
        <w:vertAlign w:val="baseline"/>
      </w:rPr>
    </w:lvl>
    <w:lvl w:ilvl="8" w:tentative="0">
      <w:start w:val="1"/>
      <w:numFmt w:val="bullet"/>
      <w:lvlText w:val="■"/>
      <w:lvlJc w:val="left"/>
      <w:pPr>
        <w:ind w:left="6480" w:hanging="360"/>
      </w:pPr>
      <w:rPr>
        <w:rFonts w:ascii="Arial" w:hAnsi="Arial" w:eastAsia="Arial" w:cs="Arial"/>
        <w:b w:val="0"/>
        <w:i w:val="0"/>
        <w:smallCaps w:val="0"/>
        <w:strike w:val="0"/>
        <w:color w:val="000000"/>
        <w:sz w:val="22"/>
        <w:szCs w:val="22"/>
        <w:u w:val="none"/>
        <w:shd w:val="clear" w:fill="auto"/>
        <w:vertAlign w:val="baseline"/>
      </w:rPr>
    </w:lvl>
  </w:abstractNum>
  <w:abstractNum w:abstractNumId="1">
    <w:nsid w:val="B5E306ED"/>
    <w:multiLevelType w:val="multilevel"/>
    <w:tmpl w:val="B5E306ED"/>
    <w:lvl w:ilvl="0" w:tentative="0">
      <w:start w:val="1"/>
      <w:numFmt w:val="bullet"/>
      <w:lvlText w:val="●"/>
      <w:lvlJc w:val="left"/>
      <w:pPr>
        <w:ind w:left="566" w:hanging="360"/>
      </w:pPr>
      <w:rPr>
        <w:rFonts w:ascii="Arial" w:hAnsi="Arial" w:eastAsia="Arial" w:cs="Arial"/>
        <w:b w:val="0"/>
        <w:i w:val="0"/>
        <w:smallCaps w:val="0"/>
        <w:strike w:val="0"/>
        <w:color w:val="000000"/>
        <w:sz w:val="22"/>
        <w:szCs w:val="22"/>
        <w:u w:val="none"/>
        <w:shd w:val="clear" w:fill="auto"/>
        <w:vertAlign w:val="baseline"/>
      </w:rPr>
    </w:lvl>
    <w:lvl w:ilvl="1" w:tentative="0">
      <w:start w:val="1"/>
      <w:numFmt w:val="bullet"/>
      <w:lvlText w:val="○"/>
      <w:lvlJc w:val="left"/>
      <w:pPr>
        <w:ind w:left="1072" w:hanging="360"/>
      </w:pPr>
      <w:rPr>
        <w:rFonts w:ascii="Arial" w:hAnsi="Arial" w:eastAsia="Arial" w:cs="Arial"/>
        <w:b w:val="0"/>
        <w:i w:val="0"/>
        <w:smallCaps w:val="0"/>
        <w:strike w:val="0"/>
        <w:color w:val="000000"/>
        <w:sz w:val="22"/>
        <w:szCs w:val="22"/>
        <w:u w:val="none"/>
        <w:shd w:val="clear" w:fill="auto"/>
        <w:vertAlign w:val="baseline"/>
      </w:rPr>
    </w:lvl>
    <w:lvl w:ilvl="2" w:tentative="0">
      <w:start w:val="1"/>
      <w:numFmt w:val="bullet"/>
      <w:lvlText w:val="■"/>
      <w:lvlJc w:val="left"/>
      <w:pPr>
        <w:ind w:left="2160" w:hanging="360"/>
      </w:pPr>
      <w:rPr>
        <w:rFonts w:ascii="Arial" w:hAnsi="Arial" w:eastAsia="Arial" w:cs="Arial"/>
        <w:b w:val="0"/>
        <w:i w:val="0"/>
        <w:smallCaps w:val="0"/>
        <w:strike w:val="0"/>
        <w:color w:val="000000"/>
        <w:sz w:val="22"/>
        <w:szCs w:val="22"/>
        <w:u w:val="none"/>
        <w:shd w:val="clear" w:fill="auto"/>
        <w:vertAlign w:val="baseline"/>
      </w:rPr>
    </w:lvl>
    <w:lvl w:ilvl="3" w:tentative="0">
      <w:start w:val="1"/>
      <w:numFmt w:val="bullet"/>
      <w:lvlText w:val="■"/>
      <w:lvlJc w:val="left"/>
      <w:pPr>
        <w:ind w:left="2880" w:hanging="360"/>
      </w:pPr>
      <w:rPr>
        <w:rFonts w:ascii="Arial" w:hAnsi="Arial" w:eastAsia="Arial" w:cs="Arial"/>
        <w:b w:val="0"/>
        <w:i w:val="0"/>
        <w:smallCaps w:val="0"/>
        <w:strike w:val="0"/>
        <w:color w:val="000000"/>
        <w:sz w:val="22"/>
        <w:szCs w:val="22"/>
        <w:u w:val="none"/>
        <w:shd w:val="clear" w:fill="auto"/>
        <w:vertAlign w:val="baseline"/>
      </w:rPr>
    </w:lvl>
    <w:lvl w:ilvl="4" w:tentative="0">
      <w:start w:val="1"/>
      <w:numFmt w:val="bullet"/>
      <w:lvlText w:val="■"/>
      <w:lvlJc w:val="left"/>
      <w:pPr>
        <w:ind w:left="3600" w:hanging="360"/>
      </w:pPr>
      <w:rPr>
        <w:rFonts w:ascii="Arial" w:hAnsi="Arial" w:eastAsia="Arial" w:cs="Arial"/>
        <w:b w:val="0"/>
        <w:i w:val="0"/>
        <w:smallCaps w:val="0"/>
        <w:strike w:val="0"/>
        <w:color w:val="000000"/>
        <w:sz w:val="22"/>
        <w:szCs w:val="22"/>
        <w:u w:val="none"/>
        <w:shd w:val="clear" w:fill="auto"/>
        <w:vertAlign w:val="baseline"/>
      </w:rPr>
    </w:lvl>
    <w:lvl w:ilvl="5" w:tentative="0">
      <w:start w:val="1"/>
      <w:numFmt w:val="bullet"/>
      <w:lvlText w:val="■"/>
      <w:lvlJc w:val="left"/>
      <w:pPr>
        <w:ind w:left="4320" w:hanging="360"/>
      </w:pPr>
      <w:rPr>
        <w:rFonts w:ascii="Arial" w:hAnsi="Arial" w:eastAsia="Arial" w:cs="Arial"/>
        <w:b w:val="0"/>
        <w:i w:val="0"/>
        <w:smallCaps w:val="0"/>
        <w:strike w:val="0"/>
        <w:color w:val="000000"/>
        <w:sz w:val="22"/>
        <w:szCs w:val="22"/>
        <w:u w:val="none"/>
        <w:shd w:val="clear" w:fill="auto"/>
        <w:vertAlign w:val="baseline"/>
      </w:rPr>
    </w:lvl>
    <w:lvl w:ilvl="6" w:tentative="0">
      <w:start w:val="1"/>
      <w:numFmt w:val="bullet"/>
      <w:lvlText w:val="■"/>
      <w:lvlJc w:val="left"/>
      <w:pPr>
        <w:ind w:left="5040" w:hanging="360"/>
      </w:pPr>
      <w:rPr>
        <w:rFonts w:ascii="Arial" w:hAnsi="Arial" w:eastAsia="Arial" w:cs="Arial"/>
        <w:b w:val="0"/>
        <w:i w:val="0"/>
        <w:smallCaps w:val="0"/>
        <w:strike w:val="0"/>
        <w:color w:val="000000"/>
        <w:sz w:val="22"/>
        <w:szCs w:val="22"/>
        <w:u w:val="none"/>
        <w:shd w:val="clear" w:fill="auto"/>
        <w:vertAlign w:val="baseline"/>
      </w:rPr>
    </w:lvl>
    <w:lvl w:ilvl="7" w:tentative="0">
      <w:start w:val="1"/>
      <w:numFmt w:val="bullet"/>
      <w:lvlText w:val="■"/>
      <w:lvlJc w:val="left"/>
      <w:pPr>
        <w:ind w:left="5760" w:hanging="360"/>
      </w:pPr>
      <w:rPr>
        <w:rFonts w:ascii="Arial" w:hAnsi="Arial" w:eastAsia="Arial" w:cs="Arial"/>
        <w:b w:val="0"/>
        <w:i w:val="0"/>
        <w:smallCaps w:val="0"/>
        <w:strike w:val="0"/>
        <w:color w:val="000000"/>
        <w:sz w:val="22"/>
        <w:szCs w:val="22"/>
        <w:u w:val="none"/>
        <w:shd w:val="clear" w:fill="auto"/>
        <w:vertAlign w:val="baseline"/>
      </w:rPr>
    </w:lvl>
    <w:lvl w:ilvl="8" w:tentative="0">
      <w:start w:val="1"/>
      <w:numFmt w:val="bullet"/>
      <w:lvlText w:val="■"/>
      <w:lvlJc w:val="left"/>
      <w:pPr>
        <w:ind w:left="6480" w:hanging="360"/>
      </w:pPr>
      <w:rPr>
        <w:rFonts w:ascii="Arial" w:hAnsi="Arial" w:eastAsia="Arial" w:cs="Arial"/>
        <w:b w:val="0"/>
        <w:i w:val="0"/>
        <w:smallCaps w:val="0"/>
        <w:strike w:val="0"/>
        <w:color w:val="000000"/>
        <w:sz w:val="22"/>
        <w:szCs w:val="22"/>
        <w:u w:val="none"/>
        <w:shd w:val="clear" w:fill="auto"/>
        <w:vertAlign w:val="baseline"/>
      </w:rPr>
    </w:lvl>
  </w:abstractNum>
  <w:abstractNum w:abstractNumId="2">
    <w:nsid w:val="BF205925"/>
    <w:multiLevelType w:val="multilevel"/>
    <w:tmpl w:val="BF205925"/>
    <w:lvl w:ilvl="0" w:tentative="0">
      <w:start w:val="1"/>
      <w:numFmt w:val="bullet"/>
      <w:lvlText w:val="●"/>
      <w:lvlJc w:val="left"/>
      <w:pPr>
        <w:ind w:left="566" w:hanging="360"/>
      </w:pPr>
      <w:rPr>
        <w:rFonts w:ascii="Arial" w:hAnsi="Arial" w:eastAsia="Arial" w:cs="Arial"/>
        <w:b w:val="0"/>
        <w:i w:val="0"/>
        <w:smallCaps w:val="0"/>
        <w:strike w:val="0"/>
        <w:color w:val="000000"/>
        <w:sz w:val="22"/>
        <w:szCs w:val="22"/>
        <w:u w:val="none"/>
        <w:shd w:val="clear" w:fill="auto"/>
        <w:vertAlign w:val="baseline"/>
      </w:rPr>
    </w:lvl>
    <w:lvl w:ilvl="1" w:tentative="0">
      <w:start w:val="1"/>
      <w:numFmt w:val="bullet"/>
      <w:lvlText w:val="○"/>
      <w:lvlJc w:val="left"/>
      <w:pPr>
        <w:ind w:left="1072" w:hanging="360"/>
      </w:pPr>
      <w:rPr>
        <w:rFonts w:ascii="Arial" w:hAnsi="Arial" w:eastAsia="Arial" w:cs="Arial"/>
        <w:b w:val="0"/>
        <w:i w:val="0"/>
        <w:smallCaps w:val="0"/>
        <w:strike w:val="0"/>
        <w:color w:val="000000"/>
        <w:sz w:val="22"/>
        <w:szCs w:val="22"/>
        <w:u w:val="none"/>
        <w:shd w:val="clear" w:fill="auto"/>
        <w:vertAlign w:val="baseline"/>
      </w:rPr>
    </w:lvl>
    <w:lvl w:ilvl="2" w:tentative="0">
      <w:start w:val="1"/>
      <w:numFmt w:val="bullet"/>
      <w:lvlText w:val="■"/>
      <w:lvlJc w:val="left"/>
      <w:pPr>
        <w:ind w:left="2160" w:hanging="360"/>
      </w:pPr>
      <w:rPr>
        <w:rFonts w:ascii="Arial" w:hAnsi="Arial" w:eastAsia="Arial" w:cs="Arial"/>
        <w:b w:val="0"/>
        <w:i w:val="0"/>
        <w:smallCaps w:val="0"/>
        <w:strike w:val="0"/>
        <w:color w:val="000000"/>
        <w:sz w:val="22"/>
        <w:szCs w:val="22"/>
        <w:u w:val="none"/>
        <w:shd w:val="clear" w:fill="auto"/>
        <w:vertAlign w:val="baseline"/>
      </w:rPr>
    </w:lvl>
    <w:lvl w:ilvl="3" w:tentative="0">
      <w:start w:val="1"/>
      <w:numFmt w:val="bullet"/>
      <w:lvlText w:val="■"/>
      <w:lvlJc w:val="left"/>
      <w:pPr>
        <w:ind w:left="2880" w:hanging="360"/>
      </w:pPr>
      <w:rPr>
        <w:rFonts w:ascii="Arial" w:hAnsi="Arial" w:eastAsia="Arial" w:cs="Arial"/>
        <w:b w:val="0"/>
        <w:i w:val="0"/>
        <w:smallCaps w:val="0"/>
        <w:strike w:val="0"/>
        <w:color w:val="000000"/>
        <w:sz w:val="22"/>
        <w:szCs w:val="22"/>
        <w:u w:val="none"/>
        <w:shd w:val="clear" w:fill="auto"/>
        <w:vertAlign w:val="baseline"/>
      </w:rPr>
    </w:lvl>
    <w:lvl w:ilvl="4" w:tentative="0">
      <w:start w:val="1"/>
      <w:numFmt w:val="bullet"/>
      <w:lvlText w:val="■"/>
      <w:lvlJc w:val="left"/>
      <w:pPr>
        <w:ind w:left="3600" w:hanging="360"/>
      </w:pPr>
      <w:rPr>
        <w:rFonts w:ascii="Arial" w:hAnsi="Arial" w:eastAsia="Arial" w:cs="Arial"/>
        <w:b w:val="0"/>
        <w:i w:val="0"/>
        <w:smallCaps w:val="0"/>
        <w:strike w:val="0"/>
        <w:color w:val="000000"/>
        <w:sz w:val="22"/>
        <w:szCs w:val="22"/>
        <w:u w:val="none"/>
        <w:shd w:val="clear" w:fill="auto"/>
        <w:vertAlign w:val="baseline"/>
      </w:rPr>
    </w:lvl>
    <w:lvl w:ilvl="5" w:tentative="0">
      <w:start w:val="1"/>
      <w:numFmt w:val="bullet"/>
      <w:lvlText w:val="■"/>
      <w:lvlJc w:val="left"/>
      <w:pPr>
        <w:ind w:left="4320" w:hanging="360"/>
      </w:pPr>
      <w:rPr>
        <w:rFonts w:ascii="Arial" w:hAnsi="Arial" w:eastAsia="Arial" w:cs="Arial"/>
        <w:b w:val="0"/>
        <w:i w:val="0"/>
        <w:smallCaps w:val="0"/>
        <w:strike w:val="0"/>
        <w:color w:val="000000"/>
        <w:sz w:val="22"/>
        <w:szCs w:val="22"/>
        <w:u w:val="none"/>
        <w:shd w:val="clear" w:fill="auto"/>
        <w:vertAlign w:val="baseline"/>
      </w:rPr>
    </w:lvl>
    <w:lvl w:ilvl="6" w:tentative="0">
      <w:start w:val="1"/>
      <w:numFmt w:val="bullet"/>
      <w:lvlText w:val="■"/>
      <w:lvlJc w:val="left"/>
      <w:pPr>
        <w:ind w:left="5040" w:hanging="360"/>
      </w:pPr>
      <w:rPr>
        <w:rFonts w:ascii="Arial" w:hAnsi="Arial" w:eastAsia="Arial" w:cs="Arial"/>
        <w:b w:val="0"/>
        <w:i w:val="0"/>
        <w:smallCaps w:val="0"/>
        <w:strike w:val="0"/>
        <w:color w:val="000000"/>
        <w:sz w:val="22"/>
        <w:szCs w:val="22"/>
        <w:u w:val="none"/>
        <w:shd w:val="clear" w:fill="auto"/>
        <w:vertAlign w:val="baseline"/>
      </w:rPr>
    </w:lvl>
    <w:lvl w:ilvl="7" w:tentative="0">
      <w:start w:val="1"/>
      <w:numFmt w:val="bullet"/>
      <w:lvlText w:val="■"/>
      <w:lvlJc w:val="left"/>
      <w:pPr>
        <w:ind w:left="5760" w:hanging="360"/>
      </w:pPr>
      <w:rPr>
        <w:rFonts w:ascii="Arial" w:hAnsi="Arial" w:eastAsia="Arial" w:cs="Arial"/>
        <w:b w:val="0"/>
        <w:i w:val="0"/>
        <w:smallCaps w:val="0"/>
        <w:strike w:val="0"/>
        <w:color w:val="000000"/>
        <w:sz w:val="22"/>
        <w:szCs w:val="22"/>
        <w:u w:val="none"/>
        <w:shd w:val="clear" w:fill="auto"/>
        <w:vertAlign w:val="baseline"/>
      </w:rPr>
    </w:lvl>
    <w:lvl w:ilvl="8" w:tentative="0">
      <w:start w:val="1"/>
      <w:numFmt w:val="bullet"/>
      <w:lvlText w:val="■"/>
      <w:lvlJc w:val="left"/>
      <w:pPr>
        <w:ind w:left="6480" w:hanging="360"/>
      </w:pPr>
      <w:rPr>
        <w:rFonts w:ascii="Arial" w:hAnsi="Arial" w:eastAsia="Arial" w:cs="Arial"/>
        <w:b w:val="0"/>
        <w:i w:val="0"/>
        <w:smallCaps w:val="0"/>
        <w:strike w:val="0"/>
        <w:color w:val="000000"/>
        <w:sz w:val="22"/>
        <w:szCs w:val="22"/>
        <w:u w:val="none"/>
        <w:shd w:val="clear" w:fill="auto"/>
        <w:vertAlign w:val="baseline"/>
      </w:rPr>
    </w:lvl>
  </w:abstractNum>
  <w:abstractNum w:abstractNumId="3">
    <w:nsid w:val="C8879AEF"/>
    <w:multiLevelType w:val="multilevel"/>
    <w:tmpl w:val="C8879AEF"/>
    <w:lvl w:ilvl="0" w:tentative="0">
      <w:start w:val="1"/>
      <w:numFmt w:val="bullet"/>
      <w:lvlText w:val="●"/>
      <w:lvlJc w:val="left"/>
      <w:pPr>
        <w:ind w:left="566" w:hanging="360"/>
      </w:pPr>
      <w:rPr>
        <w:rFonts w:ascii="Arial" w:hAnsi="Arial" w:eastAsia="Arial" w:cs="Arial"/>
        <w:b w:val="0"/>
        <w:i w:val="0"/>
        <w:smallCaps w:val="0"/>
        <w:strike w:val="0"/>
        <w:color w:val="000000"/>
        <w:sz w:val="22"/>
        <w:szCs w:val="22"/>
        <w:u w:val="none"/>
        <w:shd w:val="clear" w:fill="auto"/>
        <w:vertAlign w:val="baseline"/>
      </w:rPr>
    </w:lvl>
    <w:lvl w:ilvl="1" w:tentative="0">
      <w:start w:val="1"/>
      <w:numFmt w:val="bullet"/>
      <w:lvlText w:val="○"/>
      <w:lvlJc w:val="left"/>
      <w:pPr>
        <w:ind w:left="1440" w:hanging="360"/>
      </w:pPr>
      <w:rPr>
        <w:rFonts w:ascii="Arial" w:hAnsi="Arial" w:eastAsia="Arial" w:cs="Arial"/>
        <w:b w:val="0"/>
        <w:i w:val="0"/>
        <w:smallCaps w:val="0"/>
        <w:strike w:val="0"/>
        <w:color w:val="000000"/>
        <w:sz w:val="22"/>
        <w:szCs w:val="22"/>
        <w:u w:val="none"/>
        <w:shd w:val="clear" w:fill="auto"/>
        <w:vertAlign w:val="baseline"/>
      </w:rPr>
    </w:lvl>
    <w:lvl w:ilvl="2" w:tentative="0">
      <w:start w:val="1"/>
      <w:numFmt w:val="bullet"/>
      <w:lvlText w:val="■"/>
      <w:lvlJc w:val="left"/>
      <w:pPr>
        <w:ind w:left="2160" w:hanging="360"/>
      </w:pPr>
      <w:rPr>
        <w:rFonts w:ascii="Arial" w:hAnsi="Arial" w:eastAsia="Arial" w:cs="Arial"/>
        <w:b w:val="0"/>
        <w:i w:val="0"/>
        <w:smallCaps w:val="0"/>
        <w:strike w:val="0"/>
        <w:color w:val="000000"/>
        <w:sz w:val="22"/>
        <w:szCs w:val="22"/>
        <w:u w:val="none"/>
        <w:shd w:val="clear" w:fill="auto"/>
        <w:vertAlign w:val="baseline"/>
      </w:rPr>
    </w:lvl>
    <w:lvl w:ilvl="3" w:tentative="0">
      <w:start w:val="1"/>
      <w:numFmt w:val="bullet"/>
      <w:lvlText w:val="■"/>
      <w:lvlJc w:val="left"/>
      <w:pPr>
        <w:ind w:left="2880" w:hanging="360"/>
      </w:pPr>
      <w:rPr>
        <w:rFonts w:ascii="Arial" w:hAnsi="Arial" w:eastAsia="Arial" w:cs="Arial"/>
        <w:b w:val="0"/>
        <w:i w:val="0"/>
        <w:smallCaps w:val="0"/>
        <w:strike w:val="0"/>
        <w:color w:val="000000"/>
        <w:sz w:val="22"/>
        <w:szCs w:val="22"/>
        <w:u w:val="none"/>
        <w:shd w:val="clear" w:fill="auto"/>
        <w:vertAlign w:val="baseline"/>
      </w:rPr>
    </w:lvl>
    <w:lvl w:ilvl="4" w:tentative="0">
      <w:start w:val="1"/>
      <w:numFmt w:val="bullet"/>
      <w:lvlText w:val="■"/>
      <w:lvlJc w:val="left"/>
      <w:pPr>
        <w:ind w:left="3600" w:hanging="360"/>
      </w:pPr>
      <w:rPr>
        <w:rFonts w:ascii="Arial" w:hAnsi="Arial" w:eastAsia="Arial" w:cs="Arial"/>
        <w:b w:val="0"/>
        <w:i w:val="0"/>
        <w:smallCaps w:val="0"/>
        <w:strike w:val="0"/>
        <w:color w:val="000000"/>
        <w:sz w:val="22"/>
        <w:szCs w:val="22"/>
        <w:u w:val="none"/>
        <w:shd w:val="clear" w:fill="auto"/>
        <w:vertAlign w:val="baseline"/>
      </w:rPr>
    </w:lvl>
    <w:lvl w:ilvl="5" w:tentative="0">
      <w:start w:val="1"/>
      <w:numFmt w:val="bullet"/>
      <w:lvlText w:val="■"/>
      <w:lvlJc w:val="left"/>
      <w:pPr>
        <w:ind w:left="4320" w:hanging="360"/>
      </w:pPr>
      <w:rPr>
        <w:rFonts w:ascii="Arial" w:hAnsi="Arial" w:eastAsia="Arial" w:cs="Arial"/>
        <w:b w:val="0"/>
        <w:i w:val="0"/>
        <w:smallCaps w:val="0"/>
        <w:strike w:val="0"/>
        <w:color w:val="000000"/>
        <w:sz w:val="22"/>
        <w:szCs w:val="22"/>
        <w:u w:val="none"/>
        <w:shd w:val="clear" w:fill="auto"/>
        <w:vertAlign w:val="baseline"/>
      </w:rPr>
    </w:lvl>
    <w:lvl w:ilvl="6" w:tentative="0">
      <w:start w:val="1"/>
      <w:numFmt w:val="bullet"/>
      <w:lvlText w:val="■"/>
      <w:lvlJc w:val="left"/>
      <w:pPr>
        <w:ind w:left="5040" w:hanging="360"/>
      </w:pPr>
      <w:rPr>
        <w:rFonts w:ascii="Arial" w:hAnsi="Arial" w:eastAsia="Arial" w:cs="Arial"/>
        <w:b w:val="0"/>
        <w:i w:val="0"/>
        <w:smallCaps w:val="0"/>
        <w:strike w:val="0"/>
        <w:color w:val="000000"/>
        <w:sz w:val="22"/>
        <w:szCs w:val="22"/>
        <w:u w:val="none"/>
        <w:shd w:val="clear" w:fill="auto"/>
        <w:vertAlign w:val="baseline"/>
      </w:rPr>
    </w:lvl>
    <w:lvl w:ilvl="7" w:tentative="0">
      <w:start w:val="1"/>
      <w:numFmt w:val="bullet"/>
      <w:lvlText w:val="■"/>
      <w:lvlJc w:val="left"/>
      <w:pPr>
        <w:ind w:left="5760" w:hanging="360"/>
      </w:pPr>
      <w:rPr>
        <w:rFonts w:ascii="Arial" w:hAnsi="Arial" w:eastAsia="Arial" w:cs="Arial"/>
        <w:b w:val="0"/>
        <w:i w:val="0"/>
        <w:smallCaps w:val="0"/>
        <w:strike w:val="0"/>
        <w:color w:val="000000"/>
        <w:sz w:val="22"/>
        <w:szCs w:val="22"/>
        <w:u w:val="none"/>
        <w:shd w:val="clear" w:fill="auto"/>
        <w:vertAlign w:val="baseline"/>
      </w:rPr>
    </w:lvl>
    <w:lvl w:ilvl="8" w:tentative="0">
      <w:start w:val="1"/>
      <w:numFmt w:val="bullet"/>
      <w:lvlText w:val="■"/>
      <w:lvlJc w:val="left"/>
      <w:pPr>
        <w:ind w:left="6480" w:hanging="360"/>
      </w:pPr>
      <w:rPr>
        <w:rFonts w:ascii="Arial" w:hAnsi="Arial" w:eastAsia="Arial" w:cs="Arial"/>
        <w:b w:val="0"/>
        <w:i w:val="0"/>
        <w:smallCaps w:val="0"/>
        <w:strike w:val="0"/>
        <w:color w:val="000000"/>
        <w:sz w:val="22"/>
        <w:szCs w:val="22"/>
        <w:u w:val="none"/>
        <w:shd w:val="clear" w:fill="auto"/>
        <w:vertAlign w:val="baseline"/>
      </w:rPr>
    </w:lvl>
  </w:abstractNum>
  <w:abstractNum w:abstractNumId="4">
    <w:nsid w:val="CF092B84"/>
    <w:multiLevelType w:val="multilevel"/>
    <w:tmpl w:val="CF092B84"/>
    <w:lvl w:ilvl="0" w:tentative="0">
      <w:start w:val="1"/>
      <w:numFmt w:val="bullet"/>
      <w:lvlText w:val="●"/>
      <w:lvlJc w:val="left"/>
      <w:pPr>
        <w:ind w:left="566" w:hanging="360"/>
      </w:pPr>
      <w:rPr>
        <w:rFonts w:ascii="Arial" w:hAnsi="Arial" w:eastAsia="Arial" w:cs="Arial"/>
        <w:b w:val="0"/>
        <w:i w:val="0"/>
        <w:smallCaps w:val="0"/>
        <w:strike w:val="0"/>
        <w:color w:val="000000"/>
        <w:sz w:val="22"/>
        <w:szCs w:val="22"/>
        <w:u w:val="none"/>
        <w:shd w:val="clear" w:fill="auto"/>
        <w:vertAlign w:val="baseline"/>
      </w:rPr>
    </w:lvl>
    <w:lvl w:ilvl="1" w:tentative="0">
      <w:start w:val="1"/>
      <w:numFmt w:val="bullet"/>
      <w:lvlText w:val="○"/>
      <w:lvlJc w:val="left"/>
      <w:pPr>
        <w:ind w:left="1440" w:hanging="360"/>
      </w:pPr>
      <w:rPr>
        <w:rFonts w:ascii="Arial" w:hAnsi="Arial" w:eastAsia="Arial" w:cs="Arial"/>
        <w:b w:val="0"/>
        <w:i w:val="0"/>
        <w:smallCaps w:val="0"/>
        <w:strike w:val="0"/>
        <w:color w:val="000000"/>
        <w:sz w:val="22"/>
        <w:szCs w:val="22"/>
        <w:u w:val="none"/>
        <w:shd w:val="clear" w:fill="auto"/>
        <w:vertAlign w:val="baseline"/>
      </w:rPr>
    </w:lvl>
    <w:lvl w:ilvl="2" w:tentative="0">
      <w:start w:val="1"/>
      <w:numFmt w:val="bullet"/>
      <w:lvlText w:val="■"/>
      <w:lvlJc w:val="left"/>
      <w:pPr>
        <w:ind w:left="2160" w:hanging="360"/>
      </w:pPr>
      <w:rPr>
        <w:rFonts w:ascii="Arial" w:hAnsi="Arial" w:eastAsia="Arial" w:cs="Arial"/>
        <w:b w:val="0"/>
        <w:i w:val="0"/>
        <w:smallCaps w:val="0"/>
        <w:strike w:val="0"/>
        <w:color w:val="000000"/>
        <w:sz w:val="22"/>
        <w:szCs w:val="22"/>
        <w:u w:val="none"/>
        <w:shd w:val="clear" w:fill="auto"/>
        <w:vertAlign w:val="baseline"/>
      </w:rPr>
    </w:lvl>
    <w:lvl w:ilvl="3" w:tentative="0">
      <w:start w:val="1"/>
      <w:numFmt w:val="bullet"/>
      <w:lvlText w:val="■"/>
      <w:lvlJc w:val="left"/>
      <w:pPr>
        <w:ind w:left="2880" w:hanging="360"/>
      </w:pPr>
      <w:rPr>
        <w:rFonts w:ascii="Arial" w:hAnsi="Arial" w:eastAsia="Arial" w:cs="Arial"/>
        <w:b w:val="0"/>
        <w:i w:val="0"/>
        <w:smallCaps w:val="0"/>
        <w:strike w:val="0"/>
        <w:color w:val="000000"/>
        <w:sz w:val="22"/>
        <w:szCs w:val="22"/>
        <w:u w:val="none"/>
        <w:shd w:val="clear" w:fill="auto"/>
        <w:vertAlign w:val="baseline"/>
      </w:rPr>
    </w:lvl>
    <w:lvl w:ilvl="4" w:tentative="0">
      <w:start w:val="1"/>
      <w:numFmt w:val="bullet"/>
      <w:lvlText w:val="■"/>
      <w:lvlJc w:val="left"/>
      <w:pPr>
        <w:ind w:left="3600" w:hanging="360"/>
      </w:pPr>
      <w:rPr>
        <w:rFonts w:ascii="Arial" w:hAnsi="Arial" w:eastAsia="Arial" w:cs="Arial"/>
        <w:b w:val="0"/>
        <w:i w:val="0"/>
        <w:smallCaps w:val="0"/>
        <w:strike w:val="0"/>
        <w:color w:val="000000"/>
        <w:sz w:val="22"/>
        <w:szCs w:val="22"/>
        <w:u w:val="none"/>
        <w:shd w:val="clear" w:fill="auto"/>
        <w:vertAlign w:val="baseline"/>
      </w:rPr>
    </w:lvl>
    <w:lvl w:ilvl="5" w:tentative="0">
      <w:start w:val="1"/>
      <w:numFmt w:val="bullet"/>
      <w:lvlText w:val="■"/>
      <w:lvlJc w:val="left"/>
      <w:pPr>
        <w:ind w:left="4320" w:hanging="360"/>
      </w:pPr>
      <w:rPr>
        <w:rFonts w:ascii="Arial" w:hAnsi="Arial" w:eastAsia="Arial" w:cs="Arial"/>
        <w:b w:val="0"/>
        <w:i w:val="0"/>
        <w:smallCaps w:val="0"/>
        <w:strike w:val="0"/>
        <w:color w:val="000000"/>
        <w:sz w:val="22"/>
        <w:szCs w:val="22"/>
        <w:u w:val="none"/>
        <w:shd w:val="clear" w:fill="auto"/>
        <w:vertAlign w:val="baseline"/>
      </w:rPr>
    </w:lvl>
    <w:lvl w:ilvl="6" w:tentative="0">
      <w:start w:val="1"/>
      <w:numFmt w:val="bullet"/>
      <w:lvlText w:val="■"/>
      <w:lvlJc w:val="left"/>
      <w:pPr>
        <w:ind w:left="5040" w:hanging="360"/>
      </w:pPr>
      <w:rPr>
        <w:rFonts w:ascii="Arial" w:hAnsi="Arial" w:eastAsia="Arial" w:cs="Arial"/>
        <w:b w:val="0"/>
        <w:i w:val="0"/>
        <w:smallCaps w:val="0"/>
        <w:strike w:val="0"/>
        <w:color w:val="000000"/>
        <w:sz w:val="22"/>
        <w:szCs w:val="22"/>
        <w:u w:val="none"/>
        <w:shd w:val="clear" w:fill="auto"/>
        <w:vertAlign w:val="baseline"/>
      </w:rPr>
    </w:lvl>
    <w:lvl w:ilvl="7" w:tentative="0">
      <w:start w:val="1"/>
      <w:numFmt w:val="bullet"/>
      <w:lvlText w:val="■"/>
      <w:lvlJc w:val="left"/>
      <w:pPr>
        <w:ind w:left="5760" w:hanging="360"/>
      </w:pPr>
      <w:rPr>
        <w:rFonts w:ascii="Arial" w:hAnsi="Arial" w:eastAsia="Arial" w:cs="Arial"/>
        <w:b w:val="0"/>
        <w:i w:val="0"/>
        <w:smallCaps w:val="0"/>
        <w:strike w:val="0"/>
        <w:color w:val="000000"/>
        <w:sz w:val="22"/>
        <w:szCs w:val="22"/>
        <w:u w:val="none"/>
        <w:shd w:val="clear" w:fill="auto"/>
        <w:vertAlign w:val="baseline"/>
      </w:rPr>
    </w:lvl>
    <w:lvl w:ilvl="8" w:tentative="0">
      <w:start w:val="1"/>
      <w:numFmt w:val="bullet"/>
      <w:lvlText w:val="■"/>
      <w:lvlJc w:val="left"/>
      <w:pPr>
        <w:ind w:left="6480" w:hanging="360"/>
      </w:pPr>
      <w:rPr>
        <w:rFonts w:ascii="Arial" w:hAnsi="Arial" w:eastAsia="Arial" w:cs="Arial"/>
        <w:b w:val="0"/>
        <w:i w:val="0"/>
        <w:smallCaps w:val="0"/>
        <w:strike w:val="0"/>
        <w:color w:val="000000"/>
        <w:sz w:val="22"/>
        <w:szCs w:val="22"/>
        <w:u w:val="none"/>
        <w:shd w:val="clear" w:fill="auto"/>
        <w:vertAlign w:val="baseline"/>
      </w:rPr>
    </w:lvl>
  </w:abstractNum>
  <w:abstractNum w:abstractNumId="5">
    <w:nsid w:val="0053208E"/>
    <w:multiLevelType w:val="multilevel"/>
    <w:tmpl w:val="0053208E"/>
    <w:lvl w:ilvl="0" w:tentative="0">
      <w:start w:val="1"/>
      <w:numFmt w:val="decimal"/>
      <w:lvlText w:val="%1."/>
      <w:lvlJc w:val="left"/>
      <w:pPr>
        <w:ind w:left="585" w:hanging="360"/>
      </w:pPr>
      <w:rPr>
        <w:rFonts w:ascii="Arial" w:hAnsi="Arial" w:eastAsia="Arial" w:cs="Arial"/>
        <w:b w:val="0"/>
        <w:i w:val="0"/>
        <w:smallCaps w:val="0"/>
        <w:strike w:val="0"/>
        <w:color w:val="000000"/>
        <w:sz w:val="22"/>
        <w:szCs w:val="22"/>
        <w:u w:val="none"/>
        <w:shd w:val="clear" w:fill="auto"/>
        <w:vertAlign w:val="baseline"/>
      </w:rPr>
    </w:lvl>
    <w:lvl w:ilvl="1" w:tentative="0">
      <w:start w:val="1"/>
      <w:numFmt w:val="bullet"/>
      <w:lvlText w:val="○"/>
      <w:lvlJc w:val="left"/>
      <w:pPr>
        <w:ind w:left="1440" w:hanging="360"/>
      </w:pPr>
      <w:rPr>
        <w:rFonts w:ascii="Arial" w:hAnsi="Arial" w:eastAsia="Arial" w:cs="Arial"/>
        <w:b w:val="0"/>
        <w:i w:val="0"/>
        <w:smallCaps w:val="0"/>
        <w:strike w:val="0"/>
        <w:color w:val="000000"/>
        <w:sz w:val="22"/>
        <w:szCs w:val="22"/>
        <w:u w:val="none"/>
        <w:shd w:val="clear" w:fill="auto"/>
        <w:vertAlign w:val="baseline"/>
      </w:rPr>
    </w:lvl>
    <w:lvl w:ilvl="2" w:tentative="0">
      <w:start w:val="1"/>
      <w:numFmt w:val="bullet"/>
      <w:lvlText w:val="■"/>
      <w:lvlJc w:val="left"/>
      <w:pPr>
        <w:ind w:left="2160" w:hanging="360"/>
      </w:pPr>
      <w:rPr>
        <w:rFonts w:ascii="Arial" w:hAnsi="Arial" w:eastAsia="Arial" w:cs="Arial"/>
        <w:b w:val="0"/>
        <w:i w:val="0"/>
        <w:smallCaps w:val="0"/>
        <w:strike w:val="0"/>
        <w:color w:val="000000"/>
        <w:sz w:val="22"/>
        <w:szCs w:val="22"/>
        <w:u w:val="none"/>
        <w:shd w:val="clear" w:fill="auto"/>
        <w:vertAlign w:val="baseline"/>
      </w:rPr>
    </w:lvl>
    <w:lvl w:ilvl="3" w:tentative="0">
      <w:start w:val="1"/>
      <w:numFmt w:val="bullet"/>
      <w:lvlText w:val="■"/>
      <w:lvlJc w:val="left"/>
      <w:pPr>
        <w:ind w:left="2880" w:hanging="360"/>
      </w:pPr>
      <w:rPr>
        <w:rFonts w:ascii="Arial" w:hAnsi="Arial" w:eastAsia="Arial" w:cs="Arial"/>
        <w:b w:val="0"/>
        <w:i w:val="0"/>
        <w:smallCaps w:val="0"/>
        <w:strike w:val="0"/>
        <w:color w:val="000000"/>
        <w:sz w:val="22"/>
        <w:szCs w:val="22"/>
        <w:u w:val="none"/>
        <w:shd w:val="clear" w:fill="auto"/>
        <w:vertAlign w:val="baseline"/>
      </w:rPr>
    </w:lvl>
    <w:lvl w:ilvl="4" w:tentative="0">
      <w:start w:val="1"/>
      <w:numFmt w:val="bullet"/>
      <w:lvlText w:val="■"/>
      <w:lvlJc w:val="left"/>
      <w:pPr>
        <w:ind w:left="3600" w:hanging="360"/>
      </w:pPr>
      <w:rPr>
        <w:rFonts w:ascii="Arial" w:hAnsi="Arial" w:eastAsia="Arial" w:cs="Arial"/>
        <w:b w:val="0"/>
        <w:i w:val="0"/>
        <w:smallCaps w:val="0"/>
        <w:strike w:val="0"/>
        <w:color w:val="000000"/>
        <w:sz w:val="22"/>
        <w:szCs w:val="22"/>
        <w:u w:val="none"/>
        <w:shd w:val="clear" w:fill="auto"/>
        <w:vertAlign w:val="baseline"/>
      </w:rPr>
    </w:lvl>
    <w:lvl w:ilvl="5" w:tentative="0">
      <w:start w:val="1"/>
      <w:numFmt w:val="bullet"/>
      <w:lvlText w:val="■"/>
      <w:lvlJc w:val="left"/>
      <w:pPr>
        <w:ind w:left="4320" w:hanging="360"/>
      </w:pPr>
      <w:rPr>
        <w:rFonts w:ascii="Arial" w:hAnsi="Arial" w:eastAsia="Arial" w:cs="Arial"/>
        <w:b w:val="0"/>
        <w:i w:val="0"/>
        <w:smallCaps w:val="0"/>
        <w:strike w:val="0"/>
        <w:color w:val="000000"/>
        <w:sz w:val="22"/>
        <w:szCs w:val="22"/>
        <w:u w:val="none"/>
        <w:shd w:val="clear" w:fill="auto"/>
        <w:vertAlign w:val="baseline"/>
      </w:rPr>
    </w:lvl>
    <w:lvl w:ilvl="6" w:tentative="0">
      <w:start w:val="1"/>
      <w:numFmt w:val="bullet"/>
      <w:lvlText w:val="■"/>
      <w:lvlJc w:val="left"/>
      <w:pPr>
        <w:ind w:left="5040" w:hanging="360"/>
      </w:pPr>
      <w:rPr>
        <w:rFonts w:ascii="Arial" w:hAnsi="Arial" w:eastAsia="Arial" w:cs="Arial"/>
        <w:b w:val="0"/>
        <w:i w:val="0"/>
        <w:smallCaps w:val="0"/>
        <w:strike w:val="0"/>
        <w:color w:val="000000"/>
        <w:sz w:val="22"/>
        <w:szCs w:val="22"/>
        <w:u w:val="none"/>
        <w:shd w:val="clear" w:fill="auto"/>
        <w:vertAlign w:val="baseline"/>
      </w:rPr>
    </w:lvl>
    <w:lvl w:ilvl="7" w:tentative="0">
      <w:start w:val="1"/>
      <w:numFmt w:val="bullet"/>
      <w:lvlText w:val="■"/>
      <w:lvlJc w:val="left"/>
      <w:pPr>
        <w:ind w:left="5760" w:hanging="360"/>
      </w:pPr>
      <w:rPr>
        <w:rFonts w:ascii="Arial" w:hAnsi="Arial" w:eastAsia="Arial" w:cs="Arial"/>
        <w:b w:val="0"/>
        <w:i w:val="0"/>
        <w:smallCaps w:val="0"/>
        <w:strike w:val="0"/>
        <w:color w:val="000000"/>
        <w:sz w:val="22"/>
        <w:szCs w:val="22"/>
        <w:u w:val="none"/>
        <w:shd w:val="clear" w:fill="auto"/>
        <w:vertAlign w:val="baseline"/>
      </w:rPr>
    </w:lvl>
    <w:lvl w:ilvl="8" w:tentative="0">
      <w:start w:val="1"/>
      <w:numFmt w:val="bullet"/>
      <w:lvlText w:val="■"/>
      <w:lvlJc w:val="left"/>
      <w:pPr>
        <w:ind w:left="6480" w:hanging="360"/>
      </w:pPr>
      <w:rPr>
        <w:rFonts w:ascii="Arial" w:hAnsi="Arial" w:eastAsia="Arial" w:cs="Arial"/>
        <w:b w:val="0"/>
        <w:i w:val="0"/>
        <w:smallCaps w:val="0"/>
        <w:strike w:val="0"/>
        <w:color w:val="000000"/>
        <w:sz w:val="22"/>
        <w:szCs w:val="22"/>
        <w:u w:val="none"/>
        <w:shd w:val="clear" w:fill="auto"/>
        <w:vertAlign w:val="baseline"/>
      </w:rPr>
    </w:lvl>
  </w:abstractNum>
  <w:abstractNum w:abstractNumId="6">
    <w:nsid w:val="0248C179"/>
    <w:multiLevelType w:val="multilevel"/>
    <w:tmpl w:val="0248C179"/>
    <w:lvl w:ilvl="0" w:tentative="0">
      <w:start w:val="1"/>
      <w:numFmt w:val="decimal"/>
      <w:lvlText w:val="%1."/>
      <w:lvlJc w:val="left"/>
      <w:pPr>
        <w:ind w:left="585" w:hanging="360"/>
      </w:pPr>
      <w:rPr>
        <w:rFonts w:ascii="Arial" w:hAnsi="Arial" w:eastAsia="Arial" w:cs="Arial"/>
        <w:b w:val="0"/>
        <w:i w:val="0"/>
        <w:smallCaps w:val="0"/>
        <w:strike w:val="0"/>
        <w:color w:val="000000"/>
        <w:sz w:val="22"/>
        <w:szCs w:val="22"/>
        <w:u w:val="none"/>
        <w:shd w:val="clear" w:fill="auto"/>
        <w:vertAlign w:val="baseline"/>
      </w:rPr>
    </w:lvl>
    <w:lvl w:ilvl="1" w:tentative="0">
      <w:start w:val="1"/>
      <w:numFmt w:val="bullet"/>
      <w:lvlText w:val="○"/>
      <w:lvlJc w:val="left"/>
      <w:pPr>
        <w:ind w:left="1440" w:hanging="360"/>
      </w:pPr>
      <w:rPr>
        <w:rFonts w:ascii="Arial" w:hAnsi="Arial" w:eastAsia="Arial" w:cs="Arial"/>
        <w:b w:val="0"/>
        <w:i w:val="0"/>
        <w:smallCaps w:val="0"/>
        <w:strike w:val="0"/>
        <w:color w:val="000000"/>
        <w:sz w:val="22"/>
        <w:szCs w:val="22"/>
        <w:u w:val="none"/>
        <w:shd w:val="clear" w:fill="auto"/>
        <w:vertAlign w:val="baseline"/>
      </w:rPr>
    </w:lvl>
    <w:lvl w:ilvl="2" w:tentative="0">
      <w:start w:val="1"/>
      <w:numFmt w:val="bullet"/>
      <w:lvlText w:val="■"/>
      <w:lvlJc w:val="left"/>
      <w:pPr>
        <w:ind w:left="2160" w:hanging="360"/>
      </w:pPr>
      <w:rPr>
        <w:rFonts w:ascii="Arial" w:hAnsi="Arial" w:eastAsia="Arial" w:cs="Arial"/>
        <w:b w:val="0"/>
        <w:i w:val="0"/>
        <w:smallCaps w:val="0"/>
        <w:strike w:val="0"/>
        <w:color w:val="000000"/>
        <w:sz w:val="22"/>
        <w:szCs w:val="22"/>
        <w:u w:val="none"/>
        <w:shd w:val="clear" w:fill="auto"/>
        <w:vertAlign w:val="baseline"/>
      </w:rPr>
    </w:lvl>
    <w:lvl w:ilvl="3" w:tentative="0">
      <w:start w:val="1"/>
      <w:numFmt w:val="bullet"/>
      <w:lvlText w:val="■"/>
      <w:lvlJc w:val="left"/>
      <w:pPr>
        <w:ind w:left="2880" w:hanging="360"/>
      </w:pPr>
      <w:rPr>
        <w:rFonts w:ascii="Arial" w:hAnsi="Arial" w:eastAsia="Arial" w:cs="Arial"/>
        <w:b w:val="0"/>
        <w:i w:val="0"/>
        <w:smallCaps w:val="0"/>
        <w:strike w:val="0"/>
        <w:color w:val="000000"/>
        <w:sz w:val="22"/>
        <w:szCs w:val="22"/>
        <w:u w:val="none"/>
        <w:shd w:val="clear" w:fill="auto"/>
        <w:vertAlign w:val="baseline"/>
      </w:rPr>
    </w:lvl>
    <w:lvl w:ilvl="4" w:tentative="0">
      <w:start w:val="1"/>
      <w:numFmt w:val="bullet"/>
      <w:lvlText w:val="■"/>
      <w:lvlJc w:val="left"/>
      <w:pPr>
        <w:ind w:left="3600" w:hanging="360"/>
      </w:pPr>
      <w:rPr>
        <w:rFonts w:ascii="Arial" w:hAnsi="Arial" w:eastAsia="Arial" w:cs="Arial"/>
        <w:b w:val="0"/>
        <w:i w:val="0"/>
        <w:smallCaps w:val="0"/>
        <w:strike w:val="0"/>
        <w:color w:val="000000"/>
        <w:sz w:val="22"/>
        <w:szCs w:val="22"/>
        <w:u w:val="none"/>
        <w:shd w:val="clear" w:fill="auto"/>
        <w:vertAlign w:val="baseline"/>
      </w:rPr>
    </w:lvl>
    <w:lvl w:ilvl="5" w:tentative="0">
      <w:start w:val="1"/>
      <w:numFmt w:val="bullet"/>
      <w:lvlText w:val="■"/>
      <w:lvlJc w:val="left"/>
      <w:pPr>
        <w:ind w:left="4320" w:hanging="360"/>
      </w:pPr>
      <w:rPr>
        <w:rFonts w:ascii="Arial" w:hAnsi="Arial" w:eastAsia="Arial" w:cs="Arial"/>
        <w:b w:val="0"/>
        <w:i w:val="0"/>
        <w:smallCaps w:val="0"/>
        <w:strike w:val="0"/>
        <w:color w:val="000000"/>
        <w:sz w:val="22"/>
        <w:szCs w:val="22"/>
        <w:u w:val="none"/>
        <w:shd w:val="clear" w:fill="auto"/>
        <w:vertAlign w:val="baseline"/>
      </w:rPr>
    </w:lvl>
    <w:lvl w:ilvl="6" w:tentative="0">
      <w:start w:val="1"/>
      <w:numFmt w:val="bullet"/>
      <w:lvlText w:val="■"/>
      <w:lvlJc w:val="left"/>
      <w:pPr>
        <w:ind w:left="5040" w:hanging="360"/>
      </w:pPr>
      <w:rPr>
        <w:rFonts w:ascii="Arial" w:hAnsi="Arial" w:eastAsia="Arial" w:cs="Arial"/>
        <w:b w:val="0"/>
        <w:i w:val="0"/>
        <w:smallCaps w:val="0"/>
        <w:strike w:val="0"/>
        <w:color w:val="000000"/>
        <w:sz w:val="22"/>
        <w:szCs w:val="22"/>
        <w:u w:val="none"/>
        <w:shd w:val="clear" w:fill="auto"/>
        <w:vertAlign w:val="baseline"/>
      </w:rPr>
    </w:lvl>
    <w:lvl w:ilvl="7" w:tentative="0">
      <w:start w:val="1"/>
      <w:numFmt w:val="bullet"/>
      <w:lvlText w:val="■"/>
      <w:lvlJc w:val="left"/>
      <w:pPr>
        <w:ind w:left="5760" w:hanging="360"/>
      </w:pPr>
      <w:rPr>
        <w:rFonts w:ascii="Arial" w:hAnsi="Arial" w:eastAsia="Arial" w:cs="Arial"/>
        <w:b w:val="0"/>
        <w:i w:val="0"/>
        <w:smallCaps w:val="0"/>
        <w:strike w:val="0"/>
        <w:color w:val="000000"/>
        <w:sz w:val="22"/>
        <w:szCs w:val="22"/>
        <w:u w:val="none"/>
        <w:shd w:val="clear" w:fill="auto"/>
        <w:vertAlign w:val="baseline"/>
      </w:rPr>
    </w:lvl>
    <w:lvl w:ilvl="8" w:tentative="0">
      <w:start w:val="1"/>
      <w:numFmt w:val="bullet"/>
      <w:lvlText w:val="■"/>
      <w:lvlJc w:val="left"/>
      <w:pPr>
        <w:ind w:left="6480" w:hanging="360"/>
      </w:pPr>
      <w:rPr>
        <w:rFonts w:ascii="Arial" w:hAnsi="Arial" w:eastAsia="Arial" w:cs="Arial"/>
        <w:b w:val="0"/>
        <w:i w:val="0"/>
        <w:smallCaps w:val="0"/>
        <w:strike w:val="0"/>
        <w:color w:val="000000"/>
        <w:sz w:val="22"/>
        <w:szCs w:val="22"/>
        <w:u w:val="none"/>
        <w:shd w:val="clear" w:fill="auto"/>
        <w:vertAlign w:val="baseline"/>
      </w:rPr>
    </w:lvl>
  </w:abstractNum>
  <w:abstractNum w:abstractNumId="7">
    <w:nsid w:val="03D62ECE"/>
    <w:multiLevelType w:val="multilevel"/>
    <w:tmpl w:val="03D62ECE"/>
    <w:lvl w:ilvl="0" w:tentative="0">
      <w:start w:val="1"/>
      <w:numFmt w:val="bullet"/>
      <w:lvlText w:val="●"/>
      <w:lvlJc w:val="left"/>
      <w:pPr>
        <w:ind w:left="566" w:hanging="360"/>
      </w:pPr>
      <w:rPr>
        <w:rFonts w:ascii="Arial" w:hAnsi="Arial" w:eastAsia="Arial" w:cs="Arial"/>
        <w:b w:val="0"/>
        <w:i w:val="0"/>
        <w:smallCaps w:val="0"/>
        <w:strike w:val="0"/>
        <w:color w:val="000000"/>
        <w:sz w:val="22"/>
        <w:szCs w:val="22"/>
        <w:u w:val="none"/>
        <w:shd w:val="clear" w:fill="auto"/>
        <w:vertAlign w:val="baseline"/>
      </w:rPr>
    </w:lvl>
    <w:lvl w:ilvl="1" w:tentative="0">
      <w:start w:val="1"/>
      <w:numFmt w:val="bullet"/>
      <w:lvlText w:val="○"/>
      <w:lvlJc w:val="left"/>
      <w:pPr>
        <w:ind w:left="1072" w:hanging="360"/>
      </w:pPr>
      <w:rPr>
        <w:rFonts w:ascii="Arial" w:hAnsi="Arial" w:eastAsia="Arial" w:cs="Arial"/>
        <w:b w:val="0"/>
        <w:i w:val="0"/>
        <w:smallCaps w:val="0"/>
        <w:strike w:val="0"/>
        <w:color w:val="000000"/>
        <w:sz w:val="22"/>
        <w:szCs w:val="22"/>
        <w:u w:val="none"/>
        <w:shd w:val="clear" w:fill="auto"/>
        <w:vertAlign w:val="baseline"/>
      </w:rPr>
    </w:lvl>
    <w:lvl w:ilvl="2" w:tentative="0">
      <w:start w:val="1"/>
      <w:numFmt w:val="bullet"/>
      <w:lvlText w:val="■"/>
      <w:lvlJc w:val="left"/>
      <w:pPr>
        <w:ind w:left="1578" w:hanging="360"/>
      </w:pPr>
      <w:rPr>
        <w:rFonts w:ascii="Arial" w:hAnsi="Arial" w:eastAsia="Arial" w:cs="Arial"/>
        <w:b w:val="0"/>
        <w:i w:val="0"/>
        <w:smallCaps w:val="0"/>
        <w:strike w:val="0"/>
        <w:color w:val="000000"/>
        <w:sz w:val="22"/>
        <w:szCs w:val="22"/>
        <w:u w:val="none"/>
        <w:shd w:val="clear" w:fill="auto"/>
        <w:vertAlign w:val="baseline"/>
      </w:rPr>
    </w:lvl>
    <w:lvl w:ilvl="3" w:tentative="0">
      <w:start w:val="1"/>
      <w:numFmt w:val="bullet"/>
      <w:lvlText w:val="■"/>
      <w:lvlJc w:val="left"/>
      <w:pPr>
        <w:ind w:left="2880" w:hanging="360"/>
      </w:pPr>
      <w:rPr>
        <w:rFonts w:ascii="Arial" w:hAnsi="Arial" w:eastAsia="Arial" w:cs="Arial"/>
        <w:b w:val="0"/>
        <w:i w:val="0"/>
        <w:smallCaps w:val="0"/>
        <w:strike w:val="0"/>
        <w:color w:val="000000"/>
        <w:sz w:val="22"/>
        <w:szCs w:val="22"/>
        <w:u w:val="none"/>
        <w:shd w:val="clear" w:fill="auto"/>
        <w:vertAlign w:val="baseline"/>
      </w:rPr>
    </w:lvl>
    <w:lvl w:ilvl="4" w:tentative="0">
      <w:start w:val="1"/>
      <w:numFmt w:val="bullet"/>
      <w:lvlText w:val="■"/>
      <w:lvlJc w:val="left"/>
      <w:pPr>
        <w:ind w:left="3600" w:hanging="360"/>
      </w:pPr>
      <w:rPr>
        <w:rFonts w:ascii="Arial" w:hAnsi="Arial" w:eastAsia="Arial" w:cs="Arial"/>
        <w:b w:val="0"/>
        <w:i w:val="0"/>
        <w:smallCaps w:val="0"/>
        <w:strike w:val="0"/>
        <w:color w:val="000000"/>
        <w:sz w:val="22"/>
        <w:szCs w:val="22"/>
        <w:u w:val="none"/>
        <w:shd w:val="clear" w:fill="auto"/>
        <w:vertAlign w:val="baseline"/>
      </w:rPr>
    </w:lvl>
    <w:lvl w:ilvl="5" w:tentative="0">
      <w:start w:val="1"/>
      <w:numFmt w:val="bullet"/>
      <w:lvlText w:val="■"/>
      <w:lvlJc w:val="left"/>
      <w:pPr>
        <w:ind w:left="4320" w:hanging="360"/>
      </w:pPr>
      <w:rPr>
        <w:rFonts w:ascii="Arial" w:hAnsi="Arial" w:eastAsia="Arial" w:cs="Arial"/>
        <w:b w:val="0"/>
        <w:i w:val="0"/>
        <w:smallCaps w:val="0"/>
        <w:strike w:val="0"/>
        <w:color w:val="000000"/>
        <w:sz w:val="22"/>
        <w:szCs w:val="22"/>
        <w:u w:val="none"/>
        <w:shd w:val="clear" w:fill="auto"/>
        <w:vertAlign w:val="baseline"/>
      </w:rPr>
    </w:lvl>
    <w:lvl w:ilvl="6" w:tentative="0">
      <w:start w:val="1"/>
      <w:numFmt w:val="bullet"/>
      <w:lvlText w:val="■"/>
      <w:lvlJc w:val="left"/>
      <w:pPr>
        <w:ind w:left="5040" w:hanging="360"/>
      </w:pPr>
      <w:rPr>
        <w:rFonts w:ascii="Arial" w:hAnsi="Arial" w:eastAsia="Arial" w:cs="Arial"/>
        <w:b w:val="0"/>
        <w:i w:val="0"/>
        <w:smallCaps w:val="0"/>
        <w:strike w:val="0"/>
        <w:color w:val="000000"/>
        <w:sz w:val="22"/>
        <w:szCs w:val="22"/>
        <w:u w:val="none"/>
        <w:shd w:val="clear" w:fill="auto"/>
        <w:vertAlign w:val="baseline"/>
      </w:rPr>
    </w:lvl>
    <w:lvl w:ilvl="7" w:tentative="0">
      <w:start w:val="1"/>
      <w:numFmt w:val="bullet"/>
      <w:lvlText w:val="■"/>
      <w:lvlJc w:val="left"/>
      <w:pPr>
        <w:ind w:left="5760" w:hanging="360"/>
      </w:pPr>
      <w:rPr>
        <w:rFonts w:ascii="Arial" w:hAnsi="Arial" w:eastAsia="Arial" w:cs="Arial"/>
        <w:b w:val="0"/>
        <w:i w:val="0"/>
        <w:smallCaps w:val="0"/>
        <w:strike w:val="0"/>
        <w:color w:val="000000"/>
        <w:sz w:val="22"/>
        <w:szCs w:val="22"/>
        <w:u w:val="none"/>
        <w:shd w:val="clear" w:fill="auto"/>
        <w:vertAlign w:val="baseline"/>
      </w:rPr>
    </w:lvl>
    <w:lvl w:ilvl="8" w:tentative="0">
      <w:start w:val="1"/>
      <w:numFmt w:val="bullet"/>
      <w:lvlText w:val="■"/>
      <w:lvlJc w:val="left"/>
      <w:pPr>
        <w:ind w:left="6480" w:hanging="360"/>
      </w:pPr>
      <w:rPr>
        <w:rFonts w:ascii="Arial" w:hAnsi="Arial" w:eastAsia="Arial" w:cs="Arial"/>
        <w:b w:val="0"/>
        <w:i w:val="0"/>
        <w:smallCaps w:val="0"/>
        <w:strike w:val="0"/>
        <w:color w:val="000000"/>
        <w:sz w:val="22"/>
        <w:szCs w:val="22"/>
        <w:u w:val="none"/>
        <w:shd w:val="clear" w:fill="auto"/>
        <w:vertAlign w:val="baseline"/>
      </w:rPr>
    </w:lvl>
  </w:abstractNum>
  <w:abstractNum w:abstractNumId="8">
    <w:nsid w:val="25B654F3"/>
    <w:multiLevelType w:val="multilevel"/>
    <w:tmpl w:val="25B654F3"/>
    <w:lvl w:ilvl="0" w:tentative="0">
      <w:start w:val="1"/>
      <w:numFmt w:val="bullet"/>
      <w:lvlText w:val="●"/>
      <w:lvlJc w:val="left"/>
      <w:pPr>
        <w:ind w:left="566" w:hanging="360"/>
      </w:pPr>
      <w:rPr>
        <w:rFonts w:ascii="Arial" w:hAnsi="Arial" w:eastAsia="Arial" w:cs="Arial"/>
        <w:b w:val="0"/>
        <w:i w:val="0"/>
        <w:smallCaps w:val="0"/>
        <w:strike w:val="0"/>
        <w:color w:val="000000"/>
        <w:sz w:val="22"/>
        <w:szCs w:val="22"/>
        <w:u w:val="none"/>
        <w:shd w:val="clear" w:fill="auto"/>
        <w:vertAlign w:val="baseline"/>
      </w:rPr>
    </w:lvl>
    <w:lvl w:ilvl="1" w:tentative="0">
      <w:start w:val="1"/>
      <w:numFmt w:val="bullet"/>
      <w:lvlText w:val="○"/>
      <w:lvlJc w:val="left"/>
      <w:pPr>
        <w:ind w:left="1072" w:hanging="360"/>
      </w:pPr>
      <w:rPr>
        <w:rFonts w:ascii="Arial" w:hAnsi="Arial" w:eastAsia="Arial" w:cs="Arial"/>
        <w:b w:val="0"/>
        <w:i w:val="0"/>
        <w:smallCaps w:val="0"/>
        <w:strike w:val="0"/>
        <w:color w:val="000000"/>
        <w:sz w:val="22"/>
        <w:szCs w:val="22"/>
        <w:u w:val="none"/>
        <w:shd w:val="clear" w:fill="auto"/>
        <w:vertAlign w:val="baseline"/>
      </w:rPr>
    </w:lvl>
    <w:lvl w:ilvl="2" w:tentative="0">
      <w:start w:val="1"/>
      <w:numFmt w:val="bullet"/>
      <w:lvlText w:val="■"/>
      <w:lvlJc w:val="left"/>
      <w:pPr>
        <w:ind w:left="1578" w:hanging="360"/>
      </w:pPr>
      <w:rPr>
        <w:rFonts w:ascii="Arial" w:hAnsi="Arial" w:eastAsia="Arial" w:cs="Arial"/>
        <w:b w:val="0"/>
        <w:i w:val="0"/>
        <w:smallCaps w:val="0"/>
        <w:strike w:val="0"/>
        <w:color w:val="000000"/>
        <w:sz w:val="22"/>
        <w:szCs w:val="22"/>
        <w:u w:val="none"/>
        <w:shd w:val="clear" w:fill="auto"/>
        <w:vertAlign w:val="baseline"/>
      </w:rPr>
    </w:lvl>
    <w:lvl w:ilvl="3" w:tentative="0">
      <w:start w:val="1"/>
      <w:numFmt w:val="bullet"/>
      <w:lvlText w:val="■"/>
      <w:lvlJc w:val="left"/>
      <w:pPr>
        <w:ind w:left="2880" w:hanging="360"/>
      </w:pPr>
      <w:rPr>
        <w:rFonts w:ascii="Arial" w:hAnsi="Arial" w:eastAsia="Arial" w:cs="Arial"/>
        <w:b w:val="0"/>
        <w:i w:val="0"/>
        <w:smallCaps w:val="0"/>
        <w:strike w:val="0"/>
        <w:color w:val="000000"/>
        <w:sz w:val="22"/>
        <w:szCs w:val="22"/>
        <w:u w:val="none"/>
        <w:shd w:val="clear" w:fill="auto"/>
        <w:vertAlign w:val="baseline"/>
      </w:rPr>
    </w:lvl>
    <w:lvl w:ilvl="4" w:tentative="0">
      <w:start w:val="1"/>
      <w:numFmt w:val="bullet"/>
      <w:lvlText w:val="■"/>
      <w:lvlJc w:val="left"/>
      <w:pPr>
        <w:ind w:left="3600" w:hanging="360"/>
      </w:pPr>
      <w:rPr>
        <w:rFonts w:ascii="Arial" w:hAnsi="Arial" w:eastAsia="Arial" w:cs="Arial"/>
        <w:b w:val="0"/>
        <w:i w:val="0"/>
        <w:smallCaps w:val="0"/>
        <w:strike w:val="0"/>
        <w:color w:val="000000"/>
        <w:sz w:val="22"/>
        <w:szCs w:val="22"/>
        <w:u w:val="none"/>
        <w:shd w:val="clear" w:fill="auto"/>
        <w:vertAlign w:val="baseline"/>
      </w:rPr>
    </w:lvl>
    <w:lvl w:ilvl="5" w:tentative="0">
      <w:start w:val="1"/>
      <w:numFmt w:val="bullet"/>
      <w:lvlText w:val="■"/>
      <w:lvlJc w:val="left"/>
      <w:pPr>
        <w:ind w:left="4320" w:hanging="360"/>
      </w:pPr>
      <w:rPr>
        <w:rFonts w:ascii="Arial" w:hAnsi="Arial" w:eastAsia="Arial" w:cs="Arial"/>
        <w:b w:val="0"/>
        <w:i w:val="0"/>
        <w:smallCaps w:val="0"/>
        <w:strike w:val="0"/>
        <w:color w:val="000000"/>
        <w:sz w:val="22"/>
        <w:szCs w:val="22"/>
        <w:u w:val="none"/>
        <w:shd w:val="clear" w:fill="auto"/>
        <w:vertAlign w:val="baseline"/>
      </w:rPr>
    </w:lvl>
    <w:lvl w:ilvl="6" w:tentative="0">
      <w:start w:val="1"/>
      <w:numFmt w:val="bullet"/>
      <w:lvlText w:val="■"/>
      <w:lvlJc w:val="left"/>
      <w:pPr>
        <w:ind w:left="5040" w:hanging="360"/>
      </w:pPr>
      <w:rPr>
        <w:rFonts w:ascii="Arial" w:hAnsi="Arial" w:eastAsia="Arial" w:cs="Arial"/>
        <w:b w:val="0"/>
        <w:i w:val="0"/>
        <w:smallCaps w:val="0"/>
        <w:strike w:val="0"/>
        <w:color w:val="000000"/>
        <w:sz w:val="22"/>
        <w:szCs w:val="22"/>
        <w:u w:val="none"/>
        <w:shd w:val="clear" w:fill="auto"/>
        <w:vertAlign w:val="baseline"/>
      </w:rPr>
    </w:lvl>
    <w:lvl w:ilvl="7" w:tentative="0">
      <w:start w:val="1"/>
      <w:numFmt w:val="bullet"/>
      <w:lvlText w:val="■"/>
      <w:lvlJc w:val="left"/>
      <w:pPr>
        <w:ind w:left="5760" w:hanging="360"/>
      </w:pPr>
      <w:rPr>
        <w:rFonts w:ascii="Arial" w:hAnsi="Arial" w:eastAsia="Arial" w:cs="Arial"/>
        <w:b w:val="0"/>
        <w:i w:val="0"/>
        <w:smallCaps w:val="0"/>
        <w:strike w:val="0"/>
        <w:color w:val="000000"/>
        <w:sz w:val="22"/>
        <w:szCs w:val="22"/>
        <w:u w:val="none"/>
        <w:shd w:val="clear" w:fill="auto"/>
        <w:vertAlign w:val="baseline"/>
      </w:rPr>
    </w:lvl>
    <w:lvl w:ilvl="8" w:tentative="0">
      <w:start w:val="1"/>
      <w:numFmt w:val="bullet"/>
      <w:lvlText w:val="■"/>
      <w:lvlJc w:val="left"/>
      <w:pPr>
        <w:ind w:left="6480" w:hanging="360"/>
      </w:pPr>
      <w:rPr>
        <w:rFonts w:ascii="Arial" w:hAnsi="Arial" w:eastAsia="Arial" w:cs="Arial"/>
        <w:b w:val="0"/>
        <w:i w:val="0"/>
        <w:smallCaps w:val="0"/>
        <w:strike w:val="0"/>
        <w:color w:val="000000"/>
        <w:sz w:val="22"/>
        <w:szCs w:val="22"/>
        <w:u w:val="none"/>
        <w:shd w:val="clear" w:fill="auto"/>
        <w:vertAlign w:val="baseline"/>
      </w:rPr>
    </w:lvl>
  </w:abstractNum>
  <w:abstractNum w:abstractNumId="9">
    <w:nsid w:val="2A8F537B"/>
    <w:multiLevelType w:val="multilevel"/>
    <w:tmpl w:val="2A8F537B"/>
    <w:lvl w:ilvl="0" w:tentative="0">
      <w:start w:val="1"/>
      <w:numFmt w:val="bullet"/>
      <w:lvlText w:val="●"/>
      <w:lvlJc w:val="left"/>
      <w:pPr>
        <w:ind w:left="566" w:hanging="360"/>
      </w:pPr>
      <w:rPr>
        <w:rFonts w:ascii="Arial" w:hAnsi="Arial" w:eastAsia="Arial" w:cs="Arial"/>
        <w:b w:val="0"/>
        <w:i w:val="0"/>
        <w:smallCaps w:val="0"/>
        <w:strike w:val="0"/>
        <w:color w:val="000000"/>
        <w:sz w:val="22"/>
        <w:szCs w:val="22"/>
        <w:u w:val="none"/>
        <w:shd w:val="clear" w:fill="auto"/>
        <w:vertAlign w:val="baseline"/>
      </w:rPr>
    </w:lvl>
    <w:lvl w:ilvl="1" w:tentative="0">
      <w:start w:val="1"/>
      <w:numFmt w:val="bullet"/>
      <w:lvlText w:val="○"/>
      <w:lvlJc w:val="left"/>
      <w:pPr>
        <w:ind w:left="1440" w:hanging="360"/>
      </w:pPr>
      <w:rPr>
        <w:rFonts w:ascii="Arial" w:hAnsi="Arial" w:eastAsia="Arial" w:cs="Arial"/>
        <w:b w:val="0"/>
        <w:i w:val="0"/>
        <w:smallCaps w:val="0"/>
        <w:strike w:val="0"/>
        <w:color w:val="000000"/>
        <w:sz w:val="22"/>
        <w:szCs w:val="22"/>
        <w:u w:val="none"/>
        <w:shd w:val="clear" w:fill="auto"/>
        <w:vertAlign w:val="baseline"/>
      </w:rPr>
    </w:lvl>
    <w:lvl w:ilvl="2" w:tentative="0">
      <w:start w:val="1"/>
      <w:numFmt w:val="bullet"/>
      <w:lvlText w:val="■"/>
      <w:lvlJc w:val="left"/>
      <w:pPr>
        <w:ind w:left="2160" w:hanging="360"/>
      </w:pPr>
      <w:rPr>
        <w:rFonts w:ascii="Arial" w:hAnsi="Arial" w:eastAsia="Arial" w:cs="Arial"/>
        <w:b w:val="0"/>
        <w:i w:val="0"/>
        <w:smallCaps w:val="0"/>
        <w:strike w:val="0"/>
        <w:color w:val="000000"/>
        <w:sz w:val="22"/>
        <w:szCs w:val="22"/>
        <w:u w:val="none"/>
        <w:shd w:val="clear" w:fill="auto"/>
        <w:vertAlign w:val="baseline"/>
      </w:rPr>
    </w:lvl>
    <w:lvl w:ilvl="3" w:tentative="0">
      <w:start w:val="1"/>
      <w:numFmt w:val="bullet"/>
      <w:lvlText w:val="■"/>
      <w:lvlJc w:val="left"/>
      <w:pPr>
        <w:ind w:left="2880" w:hanging="360"/>
      </w:pPr>
      <w:rPr>
        <w:rFonts w:ascii="Arial" w:hAnsi="Arial" w:eastAsia="Arial" w:cs="Arial"/>
        <w:b w:val="0"/>
        <w:i w:val="0"/>
        <w:smallCaps w:val="0"/>
        <w:strike w:val="0"/>
        <w:color w:val="000000"/>
        <w:sz w:val="22"/>
        <w:szCs w:val="22"/>
        <w:u w:val="none"/>
        <w:shd w:val="clear" w:fill="auto"/>
        <w:vertAlign w:val="baseline"/>
      </w:rPr>
    </w:lvl>
    <w:lvl w:ilvl="4" w:tentative="0">
      <w:start w:val="1"/>
      <w:numFmt w:val="bullet"/>
      <w:lvlText w:val="■"/>
      <w:lvlJc w:val="left"/>
      <w:pPr>
        <w:ind w:left="3600" w:hanging="360"/>
      </w:pPr>
      <w:rPr>
        <w:rFonts w:ascii="Arial" w:hAnsi="Arial" w:eastAsia="Arial" w:cs="Arial"/>
        <w:b w:val="0"/>
        <w:i w:val="0"/>
        <w:smallCaps w:val="0"/>
        <w:strike w:val="0"/>
        <w:color w:val="000000"/>
        <w:sz w:val="22"/>
        <w:szCs w:val="22"/>
        <w:u w:val="none"/>
        <w:shd w:val="clear" w:fill="auto"/>
        <w:vertAlign w:val="baseline"/>
      </w:rPr>
    </w:lvl>
    <w:lvl w:ilvl="5" w:tentative="0">
      <w:start w:val="1"/>
      <w:numFmt w:val="bullet"/>
      <w:lvlText w:val="■"/>
      <w:lvlJc w:val="left"/>
      <w:pPr>
        <w:ind w:left="4320" w:hanging="360"/>
      </w:pPr>
      <w:rPr>
        <w:rFonts w:ascii="Arial" w:hAnsi="Arial" w:eastAsia="Arial" w:cs="Arial"/>
        <w:b w:val="0"/>
        <w:i w:val="0"/>
        <w:smallCaps w:val="0"/>
        <w:strike w:val="0"/>
        <w:color w:val="000000"/>
        <w:sz w:val="22"/>
        <w:szCs w:val="22"/>
        <w:u w:val="none"/>
        <w:shd w:val="clear" w:fill="auto"/>
        <w:vertAlign w:val="baseline"/>
      </w:rPr>
    </w:lvl>
    <w:lvl w:ilvl="6" w:tentative="0">
      <w:start w:val="1"/>
      <w:numFmt w:val="bullet"/>
      <w:lvlText w:val="■"/>
      <w:lvlJc w:val="left"/>
      <w:pPr>
        <w:ind w:left="5040" w:hanging="360"/>
      </w:pPr>
      <w:rPr>
        <w:rFonts w:ascii="Arial" w:hAnsi="Arial" w:eastAsia="Arial" w:cs="Arial"/>
        <w:b w:val="0"/>
        <w:i w:val="0"/>
        <w:smallCaps w:val="0"/>
        <w:strike w:val="0"/>
        <w:color w:val="000000"/>
        <w:sz w:val="22"/>
        <w:szCs w:val="22"/>
        <w:u w:val="none"/>
        <w:shd w:val="clear" w:fill="auto"/>
        <w:vertAlign w:val="baseline"/>
      </w:rPr>
    </w:lvl>
    <w:lvl w:ilvl="7" w:tentative="0">
      <w:start w:val="1"/>
      <w:numFmt w:val="bullet"/>
      <w:lvlText w:val="■"/>
      <w:lvlJc w:val="left"/>
      <w:pPr>
        <w:ind w:left="5760" w:hanging="360"/>
      </w:pPr>
      <w:rPr>
        <w:rFonts w:ascii="Arial" w:hAnsi="Arial" w:eastAsia="Arial" w:cs="Arial"/>
        <w:b w:val="0"/>
        <w:i w:val="0"/>
        <w:smallCaps w:val="0"/>
        <w:strike w:val="0"/>
        <w:color w:val="000000"/>
        <w:sz w:val="22"/>
        <w:szCs w:val="22"/>
        <w:u w:val="none"/>
        <w:shd w:val="clear" w:fill="auto"/>
        <w:vertAlign w:val="baseline"/>
      </w:rPr>
    </w:lvl>
    <w:lvl w:ilvl="8" w:tentative="0">
      <w:start w:val="1"/>
      <w:numFmt w:val="bullet"/>
      <w:lvlText w:val="■"/>
      <w:lvlJc w:val="left"/>
      <w:pPr>
        <w:ind w:left="6480" w:hanging="360"/>
      </w:pPr>
      <w:rPr>
        <w:rFonts w:ascii="Arial" w:hAnsi="Arial" w:eastAsia="Arial" w:cs="Arial"/>
        <w:b w:val="0"/>
        <w:i w:val="0"/>
        <w:smallCaps w:val="0"/>
        <w:strike w:val="0"/>
        <w:color w:val="000000"/>
        <w:sz w:val="22"/>
        <w:szCs w:val="22"/>
        <w:u w:val="none"/>
        <w:shd w:val="clear" w:fill="auto"/>
        <w:vertAlign w:val="baseline"/>
      </w:rPr>
    </w:lvl>
  </w:abstractNum>
  <w:abstractNum w:abstractNumId="10">
    <w:nsid w:val="4D4DC07F"/>
    <w:multiLevelType w:val="multilevel"/>
    <w:tmpl w:val="4D4DC07F"/>
    <w:lvl w:ilvl="0" w:tentative="0">
      <w:start w:val="1"/>
      <w:numFmt w:val="decimal"/>
      <w:lvlText w:val="%1."/>
      <w:lvlJc w:val="left"/>
      <w:pPr>
        <w:ind w:left="600" w:hanging="360"/>
      </w:pPr>
      <w:rPr>
        <w:rFonts w:ascii="Arial" w:hAnsi="Arial" w:eastAsia="Arial" w:cs="Arial"/>
        <w:b w:val="0"/>
        <w:i w:val="0"/>
        <w:smallCaps w:val="0"/>
        <w:strike w:val="0"/>
        <w:color w:val="000000"/>
        <w:sz w:val="22"/>
        <w:szCs w:val="22"/>
        <w:u w:val="none"/>
        <w:shd w:val="clear" w:fill="auto"/>
        <w:vertAlign w:val="baseline"/>
      </w:rPr>
    </w:lvl>
    <w:lvl w:ilvl="1" w:tentative="0">
      <w:start w:val="1"/>
      <w:numFmt w:val="bullet"/>
      <w:lvlText w:val="○"/>
      <w:lvlJc w:val="left"/>
      <w:pPr>
        <w:ind w:left="1440" w:hanging="360"/>
      </w:pPr>
      <w:rPr>
        <w:rFonts w:ascii="Arial" w:hAnsi="Arial" w:eastAsia="Arial" w:cs="Arial"/>
        <w:b w:val="0"/>
        <w:i w:val="0"/>
        <w:smallCaps w:val="0"/>
        <w:strike w:val="0"/>
        <w:color w:val="000000"/>
        <w:sz w:val="22"/>
        <w:szCs w:val="22"/>
        <w:u w:val="none"/>
        <w:shd w:val="clear" w:fill="auto"/>
        <w:vertAlign w:val="baseline"/>
      </w:rPr>
    </w:lvl>
    <w:lvl w:ilvl="2" w:tentative="0">
      <w:start w:val="1"/>
      <w:numFmt w:val="bullet"/>
      <w:lvlText w:val="■"/>
      <w:lvlJc w:val="left"/>
      <w:pPr>
        <w:ind w:left="2160" w:hanging="360"/>
      </w:pPr>
      <w:rPr>
        <w:rFonts w:ascii="Arial" w:hAnsi="Arial" w:eastAsia="Arial" w:cs="Arial"/>
        <w:b w:val="0"/>
        <w:i w:val="0"/>
        <w:smallCaps w:val="0"/>
        <w:strike w:val="0"/>
        <w:color w:val="000000"/>
        <w:sz w:val="22"/>
        <w:szCs w:val="22"/>
        <w:u w:val="none"/>
        <w:shd w:val="clear" w:fill="auto"/>
        <w:vertAlign w:val="baseline"/>
      </w:rPr>
    </w:lvl>
    <w:lvl w:ilvl="3" w:tentative="0">
      <w:start w:val="1"/>
      <w:numFmt w:val="bullet"/>
      <w:lvlText w:val="■"/>
      <w:lvlJc w:val="left"/>
      <w:pPr>
        <w:ind w:left="2880" w:hanging="360"/>
      </w:pPr>
      <w:rPr>
        <w:rFonts w:ascii="Arial" w:hAnsi="Arial" w:eastAsia="Arial" w:cs="Arial"/>
        <w:b w:val="0"/>
        <w:i w:val="0"/>
        <w:smallCaps w:val="0"/>
        <w:strike w:val="0"/>
        <w:color w:val="000000"/>
        <w:sz w:val="22"/>
        <w:szCs w:val="22"/>
        <w:u w:val="none"/>
        <w:shd w:val="clear" w:fill="auto"/>
        <w:vertAlign w:val="baseline"/>
      </w:rPr>
    </w:lvl>
    <w:lvl w:ilvl="4" w:tentative="0">
      <w:start w:val="1"/>
      <w:numFmt w:val="bullet"/>
      <w:lvlText w:val="■"/>
      <w:lvlJc w:val="left"/>
      <w:pPr>
        <w:ind w:left="3600" w:hanging="360"/>
      </w:pPr>
      <w:rPr>
        <w:rFonts w:ascii="Arial" w:hAnsi="Arial" w:eastAsia="Arial" w:cs="Arial"/>
        <w:b w:val="0"/>
        <w:i w:val="0"/>
        <w:smallCaps w:val="0"/>
        <w:strike w:val="0"/>
        <w:color w:val="000000"/>
        <w:sz w:val="22"/>
        <w:szCs w:val="22"/>
        <w:u w:val="none"/>
        <w:shd w:val="clear" w:fill="auto"/>
        <w:vertAlign w:val="baseline"/>
      </w:rPr>
    </w:lvl>
    <w:lvl w:ilvl="5" w:tentative="0">
      <w:start w:val="1"/>
      <w:numFmt w:val="bullet"/>
      <w:lvlText w:val="■"/>
      <w:lvlJc w:val="left"/>
      <w:pPr>
        <w:ind w:left="4320" w:hanging="360"/>
      </w:pPr>
      <w:rPr>
        <w:rFonts w:ascii="Arial" w:hAnsi="Arial" w:eastAsia="Arial" w:cs="Arial"/>
        <w:b w:val="0"/>
        <w:i w:val="0"/>
        <w:smallCaps w:val="0"/>
        <w:strike w:val="0"/>
        <w:color w:val="000000"/>
        <w:sz w:val="22"/>
        <w:szCs w:val="22"/>
        <w:u w:val="none"/>
        <w:shd w:val="clear" w:fill="auto"/>
        <w:vertAlign w:val="baseline"/>
      </w:rPr>
    </w:lvl>
    <w:lvl w:ilvl="6" w:tentative="0">
      <w:start w:val="1"/>
      <w:numFmt w:val="bullet"/>
      <w:lvlText w:val="■"/>
      <w:lvlJc w:val="left"/>
      <w:pPr>
        <w:ind w:left="5040" w:hanging="360"/>
      </w:pPr>
      <w:rPr>
        <w:rFonts w:ascii="Arial" w:hAnsi="Arial" w:eastAsia="Arial" w:cs="Arial"/>
        <w:b w:val="0"/>
        <w:i w:val="0"/>
        <w:smallCaps w:val="0"/>
        <w:strike w:val="0"/>
        <w:color w:val="000000"/>
        <w:sz w:val="22"/>
        <w:szCs w:val="22"/>
        <w:u w:val="none"/>
        <w:shd w:val="clear" w:fill="auto"/>
        <w:vertAlign w:val="baseline"/>
      </w:rPr>
    </w:lvl>
    <w:lvl w:ilvl="7" w:tentative="0">
      <w:start w:val="1"/>
      <w:numFmt w:val="bullet"/>
      <w:lvlText w:val="■"/>
      <w:lvlJc w:val="left"/>
      <w:pPr>
        <w:ind w:left="5760" w:hanging="360"/>
      </w:pPr>
      <w:rPr>
        <w:rFonts w:ascii="Arial" w:hAnsi="Arial" w:eastAsia="Arial" w:cs="Arial"/>
        <w:b w:val="0"/>
        <w:i w:val="0"/>
        <w:smallCaps w:val="0"/>
        <w:strike w:val="0"/>
        <w:color w:val="000000"/>
        <w:sz w:val="22"/>
        <w:szCs w:val="22"/>
        <w:u w:val="none"/>
        <w:shd w:val="clear" w:fill="auto"/>
        <w:vertAlign w:val="baseline"/>
      </w:rPr>
    </w:lvl>
    <w:lvl w:ilvl="8" w:tentative="0">
      <w:start w:val="1"/>
      <w:numFmt w:val="bullet"/>
      <w:lvlText w:val="■"/>
      <w:lvlJc w:val="left"/>
      <w:pPr>
        <w:ind w:left="6480" w:hanging="360"/>
      </w:pPr>
      <w:rPr>
        <w:rFonts w:ascii="Arial" w:hAnsi="Arial" w:eastAsia="Arial" w:cs="Arial"/>
        <w:b w:val="0"/>
        <w:i w:val="0"/>
        <w:smallCaps w:val="0"/>
        <w:strike w:val="0"/>
        <w:color w:val="000000"/>
        <w:sz w:val="22"/>
        <w:szCs w:val="22"/>
        <w:u w:val="none"/>
        <w:shd w:val="clear" w:fill="auto"/>
        <w:vertAlign w:val="baseline"/>
      </w:rPr>
    </w:lvl>
  </w:abstractNum>
  <w:abstractNum w:abstractNumId="11">
    <w:nsid w:val="59ADCABA"/>
    <w:multiLevelType w:val="multilevel"/>
    <w:tmpl w:val="59ADCABA"/>
    <w:lvl w:ilvl="0" w:tentative="0">
      <w:start w:val="1"/>
      <w:numFmt w:val="bullet"/>
      <w:lvlText w:val="●"/>
      <w:lvlJc w:val="left"/>
      <w:pPr>
        <w:ind w:left="566" w:hanging="360"/>
      </w:pPr>
      <w:rPr>
        <w:rFonts w:ascii="Arial" w:hAnsi="Arial" w:eastAsia="Arial" w:cs="Arial"/>
        <w:b w:val="0"/>
        <w:i w:val="0"/>
        <w:smallCaps w:val="0"/>
        <w:strike w:val="0"/>
        <w:color w:val="000000"/>
        <w:sz w:val="22"/>
        <w:szCs w:val="22"/>
        <w:u w:val="none"/>
        <w:shd w:val="clear" w:fill="auto"/>
        <w:vertAlign w:val="baseline"/>
      </w:rPr>
    </w:lvl>
    <w:lvl w:ilvl="1" w:tentative="0">
      <w:start w:val="1"/>
      <w:numFmt w:val="bullet"/>
      <w:lvlText w:val="○"/>
      <w:lvlJc w:val="left"/>
      <w:pPr>
        <w:ind w:left="1072" w:hanging="360"/>
      </w:pPr>
      <w:rPr>
        <w:rFonts w:ascii="Arial" w:hAnsi="Arial" w:eastAsia="Arial" w:cs="Arial"/>
        <w:b w:val="0"/>
        <w:i w:val="0"/>
        <w:smallCaps w:val="0"/>
        <w:strike w:val="0"/>
        <w:color w:val="000000"/>
        <w:sz w:val="22"/>
        <w:szCs w:val="22"/>
        <w:u w:val="none"/>
        <w:shd w:val="clear" w:fill="auto"/>
        <w:vertAlign w:val="baseline"/>
      </w:rPr>
    </w:lvl>
    <w:lvl w:ilvl="2" w:tentative="0">
      <w:start w:val="1"/>
      <w:numFmt w:val="bullet"/>
      <w:lvlText w:val="■"/>
      <w:lvlJc w:val="left"/>
      <w:pPr>
        <w:ind w:left="2160" w:hanging="360"/>
      </w:pPr>
      <w:rPr>
        <w:rFonts w:ascii="Arial" w:hAnsi="Arial" w:eastAsia="Arial" w:cs="Arial"/>
        <w:b w:val="0"/>
        <w:i w:val="0"/>
        <w:smallCaps w:val="0"/>
        <w:strike w:val="0"/>
        <w:color w:val="000000"/>
        <w:sz w:val="22"/>
        <w:szCs w:val="22"/>
        <w:u w:val="none"/>
        <w:shd w:val="clear" w:fill="auto"/>
        <w:vertAlign w:val="baseline"/>
      </w:rPr>
    </w:lvl>
    <w:lvl w:ilvl="3" w:tentative="0">
      <w:start w:val="1"/>
      <w:numFmt w:val="bullet"/>
      <w:lvlText w:val="■"/>
      <w:lvlJc w:val="left"/>
      <w:pPr>
        <w:ind w:left="2880" w:hanging="360"/>
      </w:pPr>
      <w:rPr>
        <w:rFonts w:ascii="Arial" w:hAnsi="Arial" w:eastAsia="Arial" w:cs="Arial"/>
        <w:b w:val="0"/>
        <w:i w:val="0"/>
        <w:smallCaps w:val="0"/>
        <w:strike w:val="0"/>
        <w:color w:val="000000"/>
        <w:sz w:val="22"/>
        <w:szCs w:val="22"/>
        <w:u w:val="none"/>
        <w:shd w:val="clear" w:fill="auto"/>
        <w:vertAlign w:val="baseline"/>
      </w:rPr>
    </w:lvl>
    <w:lvl w:ilvl="4" w:tentative="0">
      <w:start w:val="1"/>
      <w:numFmt w:val="bullet"/>
      <w:lvlText w:val="■"/>
      <w:lvlJc w:val="left"/>
      <w:pPr>
        <w:ind w:left="3600" w:hanging="360"/>
      </w:pPr>
      <w:rPr>
        <w:rFonts w:ascii="Arial" w:hAnsi="Arial" w:eastAsia="Arial" w:cs="Arial"/>
        <w:b w:val="0"/>
        <w:i w:val="0"/>
        <w:smallCaps w:val="0"/>
        <w:strike w:val="0"/>
        <w:color w:val="000000"/>
        <w:sz w:val="22"/>
        <w:szCs w:val="22"/>
        <w:u w:val="none"/>
        <w:shd w:val="clear" w:fill="auto"/>
        <w:vertAlign w:val="baseline"/>
      </w:rPr>
    </w:lvl>
    <w:lvl w:ilvl="5" w:tentative="0">
      <w:start w:val="1"/>
      <w:numFmt w:val="bullet"/>
      <w:lvlText w:val="■"/>
      <w:lvlJc w:val="left"/>
      <w:pPr>
        <w:ind w:left="4320" w:hanging="360"/>
      </w:pPr>
      <w:rPr>
        <w:rFonts w:ascii="Arial" w:hAnsi="Arial" w:eastAsia="Arial" w:cs="Arial"/>
        <w:b w:val="0"/>
        <w:i w:val="0"/>
        <w:smallCaps w:val="0"/>
        <w:strike w:val="0"/>
        <w:color w:val="000000"/>
        <w:sz w:val="22"/>
        <w:szCs w:val="22"/>
        <w:u w:val="none"/>
        <w:shd w:val="clear" w:fill="auto"/>
        <w:vertAlign w:val="baseline"/>
      </w:rPr>
    </w:lvl>
    <w:lvl w:ilvl="6" w:tentative="0">
      <w:start w:val="1"/>
      <w:numFmt w:val="bullet"/>
      <w:lvlText w:val="■"/>
      <w:lvlJc w:val="left"/>
      <w:pPr>
        <w:ind w:left="5040" w:hanging="360"/>
      </w:pPr>
      <w:rPr>
        <w:rFonts w:ascii="Arial" w:hAnsi="Arial" w:eastAsia="Arial" w:cs="Arial"/>
        <w:b w:val="0"/>
        <w:i w:val="0"/>
        <w:smallCaps w:val="0"/>
        <w:strike w:val="0"/>
        <w:color w:val="000000"/>
        <w:sz w:val="22"/>
        <w:szCs w:val="22"/>
        <w:u w:val="none"/>
        <w:shd w:val="clear" w:fill="auto"/>
        <w:vertAlign w:val="baseline"/>
      </w:rPr>
    </w:lvl>
    <w:lvl w:ilvl="7" w:tentative="0">
      <w:start w:val="1"/>
      <w:numFmt w:val="bullet"/>
      <w:lvlText w:val="■"/>
      <w:lvlJc w:val="left"/>
      <w:pPr>
        <w:ind w:left="5760" w:hanging="360"/>
      </w:pPr>
      <w:rPr>
        <w:rFonts w:ascii="Arial" w:hAnsi="Arial" w:eastAsia="Arial" w:cs="Arial"/>
        <w:b w:val="0"/>
        <w:i w:val="0"/>
        <w:smallCaps w:val="0"/>
        <w:strike w:val="0"/>
        <w:color w:val="000000"/>
        <w:sz w:val="22"/>
        <w:szCs w:val="22"/>
        <w:u w:val="none"/>
        <w:shd w:val="clear" w:fill="auto"/>
        <w:vertAlign w:val="baseline"/>
      </w:rPr>
    </w:lvl>
    <w:lvl w:ilvl="8" w:tentative="0">
      <w:start w:val="1"/>
      <w:numFmt w:val="bullet"/>
      <w:lvlText w:val="■"/>
      <w:lvlJc w:val="left"/>
      <w:pPr>
        <w:ind w:left="6480" w:hanging="360"/>
      </w:pPr>
      <w:rPr>
        <w:rFonts w:ascii="Arial" w:hAnsi="Arial" w:eastAsia="Arial" w:cs="Arial"/>
        <w:b w:val="0"/>
        <w:i w:val="0"/>
        <w:smallCaps w:val="0"/>
        <w:strike w:val="0"/>
        <w:color w:val="000000"/>
        <w:sz w:val="22"/>
        <w:szCs w:val="22"/>
        <w:u w:val="none"/>
        <w:shd w:val="clear" w:fill="auto"/>
        <w:vertAlign w:val="baseline"/>
      </w:rPr>
    </w:lvl>
  </w:abstractNum>
  <w:abstractNum w:abstractNumId="12">
    <w:nsid w:val="5A241D34"/>
    <w:multiLevelType w:val="multilevel"/>
    <w:tmpl w:val="5A241D34"/>
    <w:lvl w:ilvl="0" w:tentative="0">
      <w:start w:val="1"/>
      <w:numFmt w:val="bullet"/>
      <w:lvlText w:val="●"/>
      <w:lvlJc w:val="left"/>
      <w:pPr>
        <w:ind w:left="566" w:hanging="360"/>
      </w:pPr>
      <w:rPr>
        <w:rFonts w:ascii="Arial" w:hAnsi="Arial" w:eastAsia="Arial" w:cs="Arial"/>
        <w:b w:val="0"/>
        <w:i w:val="0"/>
        <w:smallCaps w:val="0"/>
        <w:strike w:val="0"/>
        <w:color w:val="000000"/>
        <w:sz w:val="22"/>
        <w:szCs w:val="22"/>
        <w:u w:val="none"/>
        <w:shd w:val="clear" w:fill="auto"/>
        <w:vertAlign w:val="baseline"/>
      </w:rPr>
    </w:lvl>
    <w:lvl w:ilvl="1" w:tentative="0">
      <w:start w:val="1"/>
      <w:numFmt w:val="bullet"/>
      <w:lvlText w:val="○"/>
      <w:lvlJc w:val="left"/>
      <w:pPr>
        <w:ind w:left="1440" w:hanging="360"/>
      </w:pPr>
      <w:rPr>
        <w:rFonts w:ascii="Arial" w:hAnsi="Arial" w:eastAsia="Arial" w:cs="Arial"/>
        <w:b w:val="0"/>
        <w:i w:val="0"/>
        <w:smallCaps w:val="0"/>
        <w:strike w:val="0"/>
        <w:color w:val="000000"/>
        <w:sz w:val="22"/>
        <w:szCs w:val="22"/>
        <w:u w:val="none"/>
        <w:shd w:val="clear" w:fill="auto"/>
        <w:vertAlign w:val="baseline"/>
      </w:rPr>
    </w:lvl>
    <w:lvl w:ilvl="2" w:tentative="0">
      <w:start w:val="1"/>
      <w:numFmt w:val="bullet"/>
      <w:lvlText w:val="■"/>
      <w:lvlJc w:val="left"/>
      <w:pPr>
        <w:ind w:left="2160" w:hanging="360"/>
      </w:pPr>
      <w:rPr>
        <w:rFonts w:ascii="Arial" w:hAnsi="Arial" w:eastAsia="Arial" w:cs="Arial"/>
        <w:b w:val="0"/>
        <w:i w:val="0"/>
        <w:smallCaps w:val="0"/>
        <w:strike w:val="0"/>
        <w:color w:val="000000"/>
        <w:sz w:val="22"/>
        <w:szCs w:val="22"/>
        <w:u w:val="none"/>
        <w:shd w:val="clear" w:fill="auto"/>
        <w:vertAlign w:val="baseline"/>
      </w:rPr>
    </w:lvl>
    <w:lvl w:ilvl="3" w:tentative="0">
      <w:start w:val="1"/>
      <w:numFmt w:val="bullet"/>
      <w:lvlText w:val="■"/>
      <w:lvlJc w:val="left"/>
      <w:pPr>
        <w:ind w:left="2880" w:hanging="360"/>
      </w:pPr>
      <w:rPr>
        <w:rFonts w:ascii="Arial" w:hAnsi="Arial" w:eastAsia="Arial" w:cs="Arial"/>
        <w:b w:val="0"/>
        <w:i w:val="0"/>
        <w:smallCaps w:val="0"/>
        <w:strike w:val="0"/>
        <w:color w:val="000000"/>
        <w:sz w:val="22"/>
        <w:szCs w:val="22"/>
        <w:u w:val="none"/>
        <w:shd w:val="clear" w:fill="auto"/>
        <w:vertAlign w:val="baseline"/>
      </w:rPr>
    </w:lvl>
    <w:lvl w:ilvl="4" w:tentative="0">
      <w:start w:val="1"/>
      <w:numFmt w:val="bullet"/>
      <w:lvlText w:val="■"/>
      <w:lvlJc w:val="left"/>
      <w:pPr>
        <w:ind w:left="3600" w:hanging="360"/>
      </w:pPr>
      <w:rPr>
        <w:rFonts w:ascii="Arial" w:hAnsi="Arial" w:eastAsia="Arial" w:cs="Arial"/>
        <w:b w:val="0"/>
        <w:i w:val="0"/>
        <w:smallCaps w:val="0"/>
        <w:strike w:val="0"/>
        <w:color w:val="000000"/>
        <w:sz w:val="22"/>
        <w:szCs w:val="22"/>
        <w:u w:val="none"/>
        <w:shd w:val="clear" w:fill="auto"/>
        <w:vertAlign w:val="baseline"/>
      </w:rPr>
    </w:lvl>
    <w:lvl w:ilvl="5" w:tentative="0">
      <w:start w:val="1"/>
      <w:numFmt w:val="bullet"/>
      <w:lvlText w:val="■"/>
      <w:lvlJc w:val="left"/>
      <w:pPr>
        <w:ind w:left="4320" w:hanging="360"/>
      </w:pPr>
      <w:rPr>
        <w:rFonts w:ascii="Arial" w:hAnsi="Arial" w:eastAsia="Arial" w:cs="Arial"/>
        <w:b w:val="0"/>
        <w:i w:val="0"/>
        <w:smallCaps w:val="0"/>
        <w:strike w:val="0"/>
        <w:color w:val="000000"/>
        <w:sz w:val="22"/>
        <w:szCs w:val="22"/>
        <w:u w:val="none"/>
        <w:shd w:val="clear" w:fill="auto"/>
        <w:vertAlign w:val="baseline"/>
      </w:rPr>
    </w:lvl>
    <w:lvl w:ilvl="6" w:tentative="0">
      <w:start w:val="1"/>
      <w:numFmt w:val="bullet"/>
      <w:lvlText w:val="■"/>
      <w:lvlJc w:val="left"/>
      <w:pPr>
        <w:ind w:left="5040" w:hanging="360"/>
      </w:pPr>
      <w:rPr>
        <w:rFonts w:ascii="Arial" w:hAnsi="Arial" w:eastAsia="Arial" w:cs="Arial"/>
        <w:b w:val="0"/>
        <w:i w:val="0"/>
        <w:smallCaps w:val="0"/>
        <w:strike w:val="0"/>
        <w:color w:val="000000"/>
        <w:sz w:val="22"/>
        <w:szCs w:val="22"/>
        <w:u w:val="none"/>
        <w:shd w:val="clear" w:fill="auto"/>
        <w:vertAlign w:val="baseline"/>
      </w:rPr>
    </w:lvl>
    <w:lvl w:ilvl="7" w:tentative="0">
      <w:start w:val="1"/>
      <w:numFmt w:val="bullet"/>
      <w:lvlText w:val="■"/>
      <w:lvlJc w:val="left"/>
      <w:pPr>
        <w:ind w:left="5760" w:hanging="360"/>
      </w:pPr>
      <w:rPr>
        <w:rFonts w:ascii="Arial" w:hAnsi="Arial" w:eastAsia="Arial" w:cs="Arial"/>
        <w:b w:val="0"/>
        <w:i w:val="0"/>
        <w:smallCaps w:val="0"/>
        <w:strike w:val="0"/>
        <w:color w:val="000000"/>
        <w:sz w:val="22"/>
        <w:szCs w:val="22"/>
        <w:u w:val="none"/>
        <w:shd w:val="clear" w:fill="auto"/>
        <w:vertAlign w:val="baseline"/>
      </w:rPr>
    </w:lvl>
    <w:lvl w:ilvl="8" w:tentative="0">
      <w:start w:val="1"/>
      <w:numFmt w:val="bullet"/>
      <w:lvlText w:val="■"/>
      <w:lvlJc w:val="left"/>
      <w:pPr>
        <w:ind w:left="6480" w:hanging="360"/>
      </w:pPr>
      <w:rPr>
        <w:rFonts w:ascii="Arial" w:hAnsi="Arial" w:eastAsia="Arial" w:cs="Arial"/>
        <w:b w:val="0"/>
        <w:i w:val="0"/>
        <w:smallCaps w:val="0"/>
        <w:strike w:val="0"/>
        <w:color w:val="000000"/>
        <w:sz w:val="22"/>
        <w:szCs w:val="22"/>
        <w:u w:val="none"/>
        <w:shd w:val="clear" w:fill="auto"/>
        <w:vertAlign w:val="baseline"/>
      </w:rPr>
    </w:lvl>
  </w:abstractNum>
  <w:abstractNum w:abstractNumId="13">
    <w:nsid w:val="72183CF9"/>
    <w:multiLevelType w:val="multilevel"/>
    <w:tmpl w:val="72183CF9"/>
    <w:lvl w:ilvl="0" w:tentative="0">
      <w:start w:val="1"/>
      <w:numFmt w:val="bullet"/>
      <w:lvlText w:val="●"/>
      <w:lvlJc w:val="left"/>
      <w:pPr>
        <w:ind w:left="566" w:hanging="360"/>
      </w:pPr>
      <w:rPr>
        <w:rFonts w:ascii="Arial" w:hAnsi="Arial" w:eastAsia="Arial" w:cs="Arial"/>
        <w:b w:val="0"/>
        <w:i w:val="0"/>
        <w:smallCaps w:val="0"/>
        <w:strike w:val="0"/>
        <w:color w:val="000000"/>
        <w:sz w:val="22"/>
        <w:szCs w:val="22"/>
        <w:u w:val="none"/>
        <w:shd w:val="clear" w:fill="auto"/>
        <w:vertAlign w:val="baseline"/>
      </w:rPr>
    </w:lvl>
    <w:lvl w:ilvl="1" w:tentative="0">
      <w:start w:val="1"/>
      <w:numFmt w:val="bullet"/>
      <w:lvlText w:val="○"/>
      <w:lvlJc w:val="left"/>
      <w:pPr>
        <w:ind w:left="1072" w:hanging="360"/>
      </w:pPr>
      <w:rPr>
        <w:rFonts w:ascii="Arial" w:hAnsi="Arial" w:eastAsia="Arial" w:cs="Arial"/>
        <w:b w:val="0"/>
        <w:i w:val="0"/>
        <w:smallCaps w:val="0"/>
        <w:strike w:val="0"/>
        <w:color w:val="000000"/>
        <w:sz w:val="22"/>
        <w:szCs w:val="22"/>
        <w:u w:val="none"/>
        <w:shd w:val="clear" w:fill="auto"/>
        <w:vertAlign w:val="baseline"/>
      </w:rPr>
    </w:lvl>
    <w:lvl w:ilvl="2" w:tentative="0">
      <w:start w:val="1"/>
      <w:numFmt w:val="bullet"/>
      <w:lvlText w:val="■"/>
      <w:lvlJc w:val="left"/>
      <w:pPr>
        <w:ind w:left="1578" w:hanging="360"/>
      </w:pPr>
      <w:rPr>
        <w:rFonts w:ascii="Arial" w:hAnsi="Arial" w:eastAsia="Arial" w:cs="Arial"/>
        <w:b w:val="0"/>
        <w:i w:val="0"/>
        <w:smallCaps w:val="0"/>
        <w:strike w:val="0"/>
        <w:color w:val="000000"/>
        <w:sz w:val="22"/>
        <w:szCs w:val="22"/>
        <w:u w:val="none"/>
        <w:shd w:val="clear" w:fill="auto"/>
        <w:vertAlign w:val="baseline"/>
      </w:rPr>
    </w:lvl>
    <w:lvl w:ilvl="3" w:tentative="0">
      <w:start w:val="1"/>
      <w:numFmt w:val="bullet"/>
      <w:lvlText w:val="■"/>
      <w:lvlJc w:val="left"/>
      <w:pPr>
        <w:ind w:left="2880" w:hanging="360"/>
      </w:pPr>
      <w:rPr>
        <w:rFonts w:ascii="Arial" w:hAnsi="Arial" w:eastAsia="Arial" w:cs="Arial"/>
        <w:b w:val="0"/>
        <w:i w:val="0"/>
        <w:smallCaps w:val="0"/>
        <w:strike w:val="0"/>
        <w:color w:val="000000"/>
        <w:sz w:val="22"/>
        <w:szCs w:val="22"/>
        <w:u w:val="none"/>
        <w:shd w:val="clear" w:fill="auto"/>
        <w:vertAlign w:val="baseline"/>
      </w:rPr>
    </w:lvl>
    <w:lvl w:ilvl="4" w:tentative="0">
      <w:start w:val="1"/>
      <w:numFmt w:val="bullet"/>
      <w:lvlText w:val="■"/>
      <w:lvlJc w:val="left"/>
      <w:pPr>
        <w:ind w:left="3600" w:hanging="360"/>
      </w:pPr>
      <w:rPr>
        <w:rFonts w:ascii="Arial" w:hAnsi="Arial" w:eastAsia="Arial" w:cs="Arial"/>
        <w:b w:val="0"/>
        <w:i w:val="0"/>
        <w:smallCaps w:val="0"/>
        <w:strike w:val="0"/>
        <w:color w:val="000000"/>
        <w:sz w:val="22"/>
        <w:szCs w:val="22"/>
        <w:u w:val="none"/>
        <w:shd w:val="clear" w:fill="auto"/>
        <w:vertAlign w:val="baseline"/>
      </w:rPr>
    </w:lvl>
    <w:lvl w:ilvl="5" w:tentative="0">
      <w:start w:val="1"/>
      <w:numFmt w:val="bullet"/>
      <w:lvlText w:val="■"/>
      <w:lvlJc w:val="left"/>
      <w:pPr>
        <w:ind w:left="4320" w:hanging="360"/>
      </w:pPr>
      <w:rPr>
        <w:rFonts w:ascii="Arial" w:hAnsi="Arial" w:eastAsia="Arial" w:cs="Arial"/>
        <w:b w:val="0"/>
        <w:i w:val="0"/>
        <w:smallCaps w:val="0"/>
        <w:strike w:val="0"/>
        <w:color w:val="000000"/>
        <w:sz w:val="22"/>
        <w:szCs w:val="22"/>
        <w:u w:val="none"/>
        <w:shd w:val="clear" w:fill="auto"/>
        <w:vertAlign w:val="baseline"/>
      </w:rPr>
    </w:lvl>
    <w:lvl w:ilvl="6" w:tentative="0">
      <w:start w:val="1"/>
      <w:numFmt w:val="bullet"/>
      <w:lvlText w:val="■"/>
      <w:lvlJc w:val="left"/>
      <w:pPr>
        <w:ind w:left="5040" w:hanging="360"/>
      </w:pPr>
      <w:rPr>
        <w:rFonts w:ascii="Arial" w:hAnsi="Arial" w:eastAsia="Arial" w:cs="Arial"/>
        <w:b w:val="0"/>
        <w:i w:val="0"/>
        <w:smallCaps w:val="0"/>
        <w:strike w:val="0"/>
        <w:color w:val="000000"/>
        <w:sz w:val="22"/>
        <w:szCs w:val="22"/>
        <w:u w:val="none"/>
        <w:shd w:val="clear" w:fill="auto"/>
        <w:vertAlign w:val="baseline"/>
      </w:rPr>
    </w:lvl>
    <w:lvl w:ilvl="7" w:tentative="0">
      <w:start w:val="1"/>
      <w:numFmt w:val="bullet"/>
      <w:lvlText w:val="■"/>
      <w:lvlJc w:val="left"/>
      <w:pPr>
        <w:ind w:left="5760" w:hanging="360"/>
      </w:pPr>
      <w:rPr>
        <w:rFonts w:ascii="Arial" w:hAnsi="Arial" w:eastAsia="Arial" w:cs="Arial"/>
        <w:b w:val="0"/>
        <w:i w:val="0"/>
        <w:smallCaps w:val="0"/>
        <w:strike w:val="0"/>
        <w:color w:val="000000"/>
        <w:sz w:val="22"/>
        <w:szCs w:val="22"/>
        <w:u w:val="none"/>
        <w:shd w:val="clear" w:fill="auto"/>
        <w:vertAlign w:val="baseline"/>
      </w:rPr>
    </w:lvl>
    <w:lvl w:ilvl="8" w:tentative="0">
      <w:start w:val="1"/>
      <w:numFmt w:val="bullet"/>
      <w:lvlText w:val="■"/>
      <w:lvlJc w:val="left"/>
      <w:pPr>
        <w:ind w:left="6480" w:hanging="360"/>
      </w:pPr>
      <w:rPr>
        <w:rFonts w:ascii="Arial" w:hAnsi="Arial" w:eastAsia="Arial" w:cs="Arial"/>
        <w:b w:val="0"/>
        <w:i w:val="0"/>
        <w:smallCaps w:val="0"/>
        <w:strike w:val="0"/>
        <w:color w:val="000000"/>
        <w:sz w:val="22"/>
        <w:szCs w:val="22"/>
        <w:u w:val="none"/>
        <w:shd w:val="clear" w:fill="auto"/>
        <w:vertAlign w:val="baseline"/>
      </w:rPr>
    </w:lvl>
  </w:abstractNum>
  <w:num w:numId="1">
    <w:abstractNumId w:val="5"/>
  </w:num>
  <w:num w:numId="2">
    <w:abstractNumId w:val="4"/>
  </w:num>
  <w:num w:numId="3">
    <w:abstractNumId w:val="11"/>
  </w:num>
  <w:num w:numId="4">
    <w:abstractNumId w:val="2"/>
  </w:num>
  <w:num w:numId="5">
    <w:abstractNumId w:val="1"/>
  </w:num>
  <w:num w:numId="6">
    <w:abstractNumId w:val="7"/>
  </w:num>
  <w:num w:numId="7">
    <w:abstractNumId w:val="8"/>
  </w:num>
  <w:num w:numId="8">
    <w:abstractNumId w:val="13"/>
  </w:num>
  <w:num w:numId="9">
    <w:abstractNumId w:val="6"/>
  </w:num>
  <w:num w:numId="10">
    <w:abstractNumId w:val="0"/>
  </w:num>
  <w:num w:numId="11">
    <w:abstractNumId w:val="9"/>
  </w:num>
  <w:num w:numId="12">
    <w:abstractNumId w:val="12"/>
  </w:num>
  <w:num w:numId="13">
    <w:abstractNumId w:val="3"/>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documentProtection w:enforcement="0"/>
  <w:defaultTabStop w:val="720"/>
  <w:compat>
    <w:useFELayout/>
    <w:compatSetting w:name="compatibilityMode" w:uri="http://schemas.microsoft.com/office/word" w:val="15"/>
  </w:compat>
  <w:rsids>
    <w:rsidRoot w:val="00000000"/>
    <w:rsid w:val="02FF14A1"/>
    <w:rsid w:val="1DA9032A"/>
    <w:rsid w:val="296879F1"/>
    <w:rsid w:val="665119A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pPr>
    <w:rPr>
      <w:rFonts w:ascii="Arial" w:hAnsi="Arial" w:eastAsia="Arial" w:cs="Arial"/>
      <w:sz w:val="22"/>
      <w:szCs w:val="22"/>
    </w:rPr>
  </w:style>
  <w:style w:type="paragraph" w:styleId="2">
    <w:name w:val="heading 1"/>
    <w:basedOn w:val="1"/>
    <w:next w:val="1"/>
    <w:qFormat/>
    <w:uiPriority w:val="0"/>
    <w:pPr>
      <w:pBdr>
        <w:top w:val="none" w:color="auto" w:sz="0" w:space="0"/>
        <w:left w:val="none" w:color="auto" w:sz="0" w:space="0"/>
        <w:bottom w:val="none" w:color="auto" w:sz="0" w:space="0"/>
        <w:right w:val="none" w:color="auto" w:sz="0" w:space="0"/>
        <w:between w:val="none" w:color="auto" w:sz="0" w:space="0"/>
      </w:pBdr>
      <w:shd w:val="clear" w:fill="auto"/>
      <w:spacing w:before="240" w:after="240"/>
    </w:pPr>
    <w:rPr>
      <w:b/>
      <w:sz w:val="48"/>
      <w:szCs w:val="48"/>
    </w:rPr>
  </w:style>
  <w:style w:type="paragraph" w:styleId="3">
    <w:name w:val="heading 2"/>
    <w:basedOn w:val="1"/>
    <w:next w:val="1"/>
    <w:qFormat/>
    <w:uiPriority w:val="0"/>
    <w:pPr>
      <w:pBdr>
        <w:top w:val="none" w:color="auto" w:sz="0" w:space="0"/>
        <w:left w:val="none" w:color="auto" w:sz="0" w:space="0"/>
        <w:bottom w:val="none" w:color="auto" w:sz="0" w:space="0"/>
        <w:right w:val="none" w:color="auto" w:sz="0" w:space="0"/>
        <w:between w:val="none" w:color="auto" w:sz="0" w:space="0"/>
      </w:pBdr>
      <w:shd w:val="clear" w:fill="auto"/>
      <w:spacing w:before="225" w:after="225"/>
    </w:pPr>
    <w:rPr>
      <w:b/>
      <w:sz w:val="36"/>
      <w:szCs w:val="36"/>
    </w:rPr>
  </w:style>
  <w:style w:type="paragraph" w:styleId="4">
    <w:name w:val="heading 3"/>
    <w:basedOn w:val="1"/>
    <w:next w:val="1"/>
    <w:qFormat/>
    <w:uiPriority w:val="0"/>
    <w:pPr>
      <w:pBdr>
        <w:top w:val="none" w:color="auto" w:sz="0" w:space="0"/>
        <w:left w:val="none" w:color="auto" w:sz="0" w:space="0"/>
        <w:bottom w:val="none" w:color="auto" w:sz="0" w:space="0"/>
        <w:right w:val="none" w:color="auto" w:sz="0" w:space="0"/>
        <w:between w:val="none" w:color="auto" w:sz="0" w:space="0"/>
      </w:pBdr>
      <w:shd w:val="clear" w:fill="auto"/>
      <w:spacing w:before="240" w:after="240"/>
    </w:pPr>
    <w:rPr>
      <w:b/>
      <w:sz w:val="28"/>
      <w:szCs w:val="28"/>
    </w:rPr>
  </w:style>
  <w:style w:type="paragraph" w:styleId="5">
    <w:name w:val="heading 4"/>
    <w:basedOn w:val="1"/>
    <w:next w:val="1"/>
    <w:qFormat/>
    <w:uiPriority w:val="0"/>
    <w:pPr>
      <w:pBdr>
        <w:top w:val="none" w:color="auto" w:sz="0" w:space="0"/>
        <w:left w:val="none" w:color="auto" w:sz="0" w:space="0"/>
        <w:bottom w:val="none" w:color="auto" w:sz="0" w:space="0"/>
        <w:right w:val="none" w:color="auto" w:sz="0" w:space="0"/>
        <w:between w:val="none" w:color="auto" w:sz="0" w:space="0"/>
      </w:pBdr>
      <w:shd w:val="clear" w:fill="auto"/>
      <w:spacing w:before="255" w:after="255"/>
    </w:pPr>
    <w:rPr>
      <w:b/>
      <w:sz w:val="24"/>
      <w:szCs w:val="24"/>
    </w:rPr>
  </w:style>
  <w:style w:type="paragraph" w:styleId="6">
    <w:name w:val="heading 5"/>
    <w:basedOn w:val="1"/>
    <w:next w:val="1"/>
    <w:qFormat/>
    <w:uiPriority w:val="0"/>
    <w:pPr>
      <w:pBdr>
        <w:top w:val="none" w:color="auto" w:sz="0" w:space="0"/>
        <w:left w:val="none" w:color="auto" w:sz="0" w:space="0"/>
        <w:bottom w:val="none" w:color="auto" w:sz="0" w:space="0"/>
        <w:right w:val="none" w:color="auto" w:sz="0" w:space="0"/>
        <w:between w:val="none" w:color="auto" w:sz="0" w:space="0"/>
      </w:pBdr>
      <w:shd w:val="clear" w:fill="auto"/>
      <w:spacing w:before="255" w:after="255"/>
    </w:pPr>
    <w:rPr>
      <w:b/>
      <w:sz w:val="18"/>
      <w:szCs w:val="18"/>
    </w:rPr>
  </w:style>
  <w:style w:type="paragraph" w:styleId="7">
    <w:name w:val="heading 6"/>
    <w:basedOn w:val="1"/>
    <w:next w:val="1"/>
    <w:qFormat/>
    <w:uiPriority w:val="0"/>
    <w:pPr>
      <w:pBdr>
        <w:top w:val="none" w:color="auto" w:sz="0" w:space="0"/>
        <w:left w:val="none" w:color="auto" w:sz="0" w:space="0"/>
        <w:bottom w:val="none" w:color="auto" w:sz="0" w:space="0"/>
        <w:right w:val="none" w:color="auto" w:sz="0" w:space="0"/>
        <w:between w:val="none" w:color="auto" w:sz="0" w:space="0"/>
      </w:pBdr>
      <w:shd w:val="clear" w:fill="auto"/>
      <w:spacing w:before="360" w:after="360"/>
    </w:pPr>
    <w:rPr>
      <w:b/>
      <w:sz w:val="16"/>
      <w:szCs w:val="16"/>
    </w:rPr>
  </w:style>
  <w:style w:type="character" w:default="1" w:styleId="11">
    <w:name w:val="Default Paragraph Font"/>
    <w:semiHidden/>
    <w:uiPriority w:val="0"/>
  </w:style>
  <w:style w:type="table" w:default="1" w:styleId="10">
    <w:name w:val="Normal Table"/>
    <w:semiHidden/>
    <w:uiPriority w:val="0"/>
    <w:tblPr>
      <w:tblCellMar>
        <w:top w:w="0" w:type="dxa"/>
        <w:left w:w="108" w:type="dxa"/>
        <w:bottom w:w="0" w:type="dxa"/>
        <w:right w:w="108" w:type="dxa"/>
      </w:tblCellMar>
    </w:tblPr>
  </w:style>
  <w:style w:type="paragraph" w:styleId="8">
    <w:name w:val="Subtitle"/>
    <w:basedOn w:val="1"/>
    <w:next w:val="1"/>
    <w:qFormat/>
    <w:uiPriority w:val="0"/>
    <w:pPr>
      <w:keepNext/>
      <w:keepLines/>
      <w:pageBreakBefore w:val="0"/>
      <w:spacing w:before="360" w:after="80"/>
    </w:pPr>
    <w:rPr>
      <w:rFonts w:ascii="Georgia" w:hAnsi="Georgia" w:eastAsia="Georgia" w:cs="Georgia"/>
      <w:i/>
      <w:color w:val="666666"/>
      <w:sz w:val="48"/>
      <w:szCs w:val="48"/>
    </w:rPr>
  </w:style>
  <w:style w:type="paragraph" w:styleId="9">
    <w:name w:val="Title"/>
    <w:basedOn w:val="1"/>
    <w:next w:val="1"/>
    <w:qFormat/>
    <w:uiPriority w:val="0"/>
    <w:pPr>
      <w:keepNext/>
      <w:keepLines/>
      <w:pageBreakBefore w:val="0"/>
      <w:spacing w:before="480" w:after="120"/>
    </w:pPr>
    <w:rPr>
      <w:b/>
      <w:sz w:val="72"/>
      <w:szCs w:val="72"/>
    </w:rPr>
  </w:style>
  <w:style w:type="table" w:customStyle="1" w:styleId="12">
    <w:name w:val="TableNormal"/>
    <w:qFormat/>
    <w:uiPriority w:val="0"/>
  </w:style>
  <w:style w:type="table" w:customStyle="1" w:styleId="13">
    <w:name w:val="_Style 10"/>
    <w:basedOn w:val="12"/>
    <w:qFormat/>
    <w:uiPriority w:val="0"/>
    <w:tblPr>
      <w:tblCellMar>
        <w:top w:w="100" w:type="dxa"/>
        <w:left w:w="100" w:type="dxa"/>
        <w:bottom w:w="100" w:type="dxa"/>
        <w:right w:w="100" w:type="dxa"/>
      </w:tblCellMar>
    </w:tblPr>
  </w:style>
  <w:style w:type="table" w:customStyle="1" w:styleId="14">
    <w:name w:val="_Style 11"/>
    <w:basedOn w:val="12"/>
    <w:qFormat/>
    <w:uiPriority w:val="0"/>
    <w:tblPr>
      <w:tblCellMar>
        <w:top w:w="100" w:type="dxa"/>
        <w:left w:w="100" w:type="dxa"/>
        <w:bottom w:w="100" w:type="dxa"/>
        <w:right w:w="100"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Pages>22</Pages>
  <Words>3551</Words>
  <Characters>4042</Characters>
  <TotalTime>586</TotalTime>
  <ScaleCrop>false</ScaleCrop>
  <LinksUpToDate>false</LinksUpToDate>
  <CharactersWithSpaces>4081</CharactersWithSpaces>
  <Application>WPS Office_12.1.0.21915_F1E327BC-269C-435d-A152-05C5408002CA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2025-07-08T04:07:28Z</dcterms:created>
  <dc:creator>cx</dc:creator>
  <cp:lastModifiedBy>陈歆</cp:lastModifiedBy>
  <dcterms:modified xsi:type="dcterms:W3CDTF">2025-07-08T13:56:52Z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eyJoZGlkIjoiMDYyZTg1MTcxNTlkNjFmNTc0MmJjZDQ0ODViNzA4Y2EiLCJ1c2VySWQiOiI1MTQyNTk1NDQifQ==</vt:lpwstr>
  </property>
  <property fmtid="{D5CDD505-2E9C-101B-9397-08002B2CF9AE}" pid="3" name="KSOProductBuildVer">
    <vt:lpwstr>2052-12.1.0.21915</vt:lpwstr>
  </property>
  <property fmtid="{D5CDD505-2E9C-101B-9397-08002B2CF9AE}" pid="4" name="ICV">
    <vt:lpwstr>05780E46469D48B48349B9EAD96D7849_12</vt:lpwstr>
  </property>
</Properties>
</file>