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A03" w:rsidRPr="00C23A03" w:rsidRDefault="00C23A03" w:rsidP="00C23A03">
      <w:pPr>
        <w:spacing w:line="240" w:lineRule="atLeast"/>
        <w:ind w:firstLineChars="200" w:firstLine="360"/>
        <w:rPr>
          <w:rFonts w:ascii="Times New Roman" w:eastAsia="宋体" w:hAnsi="Times New Roman" w:cs="Times New Roman"/>
          <w:sz w:val="18"/>
          <w:szCs w:val="24"/>
        </w:rPr>
      </w:pPr>
      <w:r w:rsidRPr="00C23A03">
        <w:rPr>
          <w:rFonts w:ascii="黑体" w:eastAsia="黑体" w:hAnsi="黑体" w:cs="Times New Roman" w:hint="eastAsia"/>
          <w:sz w:val="18"/>
          <w:szCs w:val="24"/>
        </w:rPr>
        <w:t>表</w:t>
      </w:r>
      <w:r w:rsidRPr="00C23A03">
        <w:rPr>
          <w:rFonts w:ascii="Times New Roman" w:eastAsia="黑体" w:hAnsi="Times New Roman" w:cs="Times New Roman"/>
          <w:sz w:val="18"/>
          <w:szCs w:val="24"/>
        </w:rPr>
        <w:t>3</w:t>
      </w:r>
      <w:r w:rsidRPr="00C23A03">
        <w:rPr>
          <w:rFonts w:ascii="Times New Roman" w:eastAsia="宋体" w:hAnsi="Times New Roman" w:cs="Times New Roman"/>
          <w:sz w:val="18"/>
          <w:szCs w:val="24"/>
        </w:rPr>
        <w:t xml:space="preserve">                                </w:t>
      </w:r>
      <w:r w:rsidR="004F7142">
        <w:rPr>
          <w:rFonts w:ascii="Times New Roman" w:eastAsia="宋体" w:hAnsi="Times New Roman" w:cs="Times New Roman"/>
          <w:sz w:val="18"/>
          <w:szCs w:val="24"/>
        </w:rPr>
        <w:t xml:space="preserve">                   </w:t>
      </w:r>
      <w:r w:rsidRPr="00C23A03">
        <w:rPr>
          <w:rFonts w:ascii="Times New Roman" w:eastAsia="宋体" w:hAnsi="Times New Roman" w:cs="Times New Roman"/>
          <w:sz w:val="18"/>
          <w:szCs w:val="24"/>
        </w:rPr>
        <w:t xml:space="preserve">  </w:t>
      </w:r>
      <w:r w:rsidRPr="00C23A03">
        <w:rPr>
          <w:rFonts w:ascii="黑体" w:eastAsia="黑体" w:hAnsi="黑体" w:cs="Times New Roman" w:hint="eastAsia"/>
          <w:sz w:val="18"/>
          <w:szCs w:val="24"/>
        </w:rPr>
        <w:t>变量设置说明与描述性统计</w:t>
      </w:r>
    </w:p>
    <w:tbl>
      <w:tblPr>
        <w:tblW w:w="12469"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531"/>
        <w:gridCol w:w="3288"/>
        <w:gridCol w:w="850"/>
        <w:gridCol w:w="850"/>
        <w:gridCol w:w="850"/>
        <w:gridCol w:w="850"/>
        <w:gridCol w:w="850"/>
        <w:gridCol w:w="850"/>
        <w:gridCol w:w="850"/>
        <w:gridCol w:w="850"/>
        <w:gridCol w:w="850"/>
      </w:tblGrid>
      <w:tr w:rsidR="004F7142" w:rsidRPr="00C23A03" w:rsidTr="00D54F82">
        <w:trPr>
          <w:trHeight w:val="317"/>
          <w:jc w:val="center"/>
        </w:trPr>
        <w:tc>
          <w:tcPr>
            <w:tcW w:w="1531" w:type="dxa"/>
            <w:vMerge w:val="restart"/>
            <w:tcBorders>
              <w:top w:val="single" w:sz="12" w:space="0" w:color="auto"/>
              <w:left w:val="nil"/>
              <w:right w:val="single" w:sz="4" w:space="0" w:color="auto"/>
            </w:tcBorders>
            <w:vAlign w:val="center"/>
          </w:tcPr>
          <w:p w:rsidR="004F7142" w:rsidRPr="00C23A03" w:rsidRDefault="004F7142" w:rsidP="00C23A03">
            <w:pPr>
              <w:overflowPunct w:val="0"/>
              <w:topLinePunct/>
              <w:spacing w:line="300" w:lineRule="exact"/>
              <w:jc w:val="center"/>
              <w:rPr>
                <w:rFonts w:ascii="Times New Roman" w:eastAsia="宋体" w:hAnsi="Times New Roman" w:cs="Times New Roman"/>
                <w:kern w:val="0"/>
                <w:sz w:val="18"/>
                <w:szCs w:val="18"/>
              </w:rPr>
            </w:pPr>
            <w:r w:rsidRPr="00C23A03">
              <w:rPr>
                <w:rFonts w:ascii="Times New Roman" w:eastAsia="宋体" w:hAnsi="Times New Roman" w:cs="Times New Roman" w:hint="eastAsia"/>
                <w:kern w:val="0"/>
                <w:sz w:val="18"/>
                <w:szCs w:val="18"/>
              </w:rPr>
              <w:t>变量</w:t>
            </w:r>
          </w:p>
        </w:tc>
        <w:tc>
          <w:tcPr>
            <w:tcW w:w="3288" w:type="dxa"/>
            <w:vMerge w:val="restart"/>
            <w:tcBorders>
              <w:top w:val="single" w:sz="12" w:space="0" w:color="auto"/>
              <w:left w:val="single" w:sz="4" w:space="0" w:color="auto"/>
              <w:right w:val="single" w:sz="4" w:space="0" w:color="auto"/>
            </w:tcBorders>
            <w:vAlign w:val="center"/>
          </w:tcPr>
          <w:p w:rsidR="004F7142" w:rsidRPr="00C23A03" w:rsidRDefault="004F7142" w:rsidP="00C23A03">
            <w:pPr>
              <w:overflowPunct w:val="0"/>
              <w:topLinePunct/>
              <w:spacing w:line="300" w:lineRule="exact"/>
              <w:jc w:val="center"/>
              <w:rPr>
                <w:rFonts w:ascii="Times New Roman" w:eastAsia="宋体" w:hAnsi="Times New Roman" w:cs="Times New Roman"/>
                <w:kern w:val="0"/>
                <w:sz w:val="18"/>
                <w:szCs w:val="18"/>
              </w:rPr>
            </w:pPr>
            <w:r w:rsidRPr="00C23A03">
              <w:rPr>
                <w:rFonts w:ascii="Times New Roman" w:eastAsia="宋体" w:hAnsi="Times New Roman" w:cs="Times New Roman" w:hint="eastAsia"/>
                <w:kern w:val="0"/>
                <w:sz w:val="18"/>
                <w:szCs w:val="18"/>
              </w:rPr>
              <w:t>变量说明</w:t>
            </w:r>
          </w:p>
        </w:tc>
        <w:tc>
          <w:tcPr>
            <w:tcW w:w="2550" w:type="dxa"/>
            <w:gridSpan w:val="3"/>
            <w:tcBorders>
              <w:top w:val="single" w:sz="12" w:space="0" w:color="auto"/>
              <w:left w:val="single" w:sz="4" w:space="0" w:color="auto"/>
              <w:bottom w:val="single" w:sz="4" w:space="0" w:color="auto"/>
              <w:right w:val="single" w:sz="4" w:space="0" w:color="auto"/>
            </w:tcBorders>
            <w:vAlign w:val="center"/>
          </w:tcPr>
          <w:p w:rsidR="004F7142" w:rsidRDefault="004F7142" w:rsidP="00C23A03">
            <w:pPr>
              <w:overflowPunct w:val="0"/>
              <w:topLinePunct/>
              <w:spacing w:line="300" w:lineRule="exact"/>
              <w:jc w:val="center"/>
              <w:rPr>
                <w:rFonts w:ascii="Times New Roman" w:eastAsia="宋体" w:hAnsi="Times New Roman" w:cs="Times New Roman" w:hint="eastAsia"/>
                <w:kern w:val="0"/>
                <w:sz w:val="18"/>
                <w:szCs w:val="18"/>
              </w:rPr>
            </w:pPr>
            <w:r>
              <w:rPr>
                <w:rFonts w:ascii="Times New Roman" w:eastAsia="宋体" w:hAnsi="Times New Roman" w:cs="Times New Roman" w:hint="eastAsia"/>
                <w:kern w:val="0"/>
                <w:sz w:val="18"/>
                <w:szCs w:val="18"/>
              </w:rPr>
              <w:t>对照组</w:t>
            </w:r>
          </w:p>
        </w:tc>
        <w:tc>
          <w:tcPr>
            <w:tcW w:w="2550" w:type="dxa"/>
            <w:gridSpan w:val="3"/>
            <w:tcBorders>
              <w:top w:val="single" w:sz="12" w:space="0" w:color="auto"/>
              <w:left w:val="single" w:sz="4" w:space="0" w:color="auto"/>
              <w:bottom w:val="single" w:sz="4" w:space="0" w:color="auto"/>
              <w:right w:val="single" w:sz="4" w:space="0" w:color="auto"/>
            </w:tcBorders>
            <w:vAlign w:val="center"/>
          </w:tcPr>
          <w:p w:rsidR="004F7142" w:rsidRDefault="004F7142" w:rsidP="00C23A03">
            <w:pPr>
              <w:overflowPunct w:val="0"/>
              <w:topLinePunct/>
              <w:spacing w:line="300" w:lineRule="exact"/>
              <w:jc w:val="center"/>
              <w:rPr>
                <w:rFonts w:ascii="Times New Roman" w:eastAsia="宋体" w:hAnsi="Times New Roman" w:cs="Times New Roman" w:hint="eastAsia"/>
                <w:kern w:val="0"/>
                <w:sz w:val="18"/>
                <w:szCs w:val="18"/>
              </w:rPr>
            </w:pPr>
            <w:r>
              <w:rPr>
                <w:rFonts w:ascii="Times New Roman" w:eastAsia="宋体" w:hAnsi="Times New Roman" w:cs="Times New Roman" w:hint="eastAsia"/>
                <w:kern w:val="0"/>
                <w:sz w:val="18"/>
                <w:szCs w:val="18"/>
              </w:rPr>
              <w:t>处理组（改革前）</w:t>
            </w:r>
          </w:p>
        </w:tc>
        <w:tc>
          <w:tcPr>
            <w:tcW w:w="2550" w:type="dxa"/>
            <w:gridSpan w:val="3"/>
            <w:tcBorders>
              <w:top w:val="single" w:sz="12" w:space="0" w:color="auto"/>
              <w:left w:val="single" w:sz="4" w:space="0" w:color="auto"/>
              <w:bottom w:val="single" w:sz="4" w:space="0" w:color="auto"/>
              <w:right w:val="nil"/>
            </w:tcBorders>
            <w:vAlign w:val="center"/>
          </w:tcPr>
          <w:p w:rsidR="004F7142" w:rsidRPr="00C23A03" w:rsidRDefault="004F7142" w:rsidP="00C23A03">
            <w:pPr>
              <w:overflowPunct w:val="0"/>
              <w:topLinePunct/>
              <w:spacing w:line="300" w:lineRule="exact"/>
              <w:jc w:val="center"/>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处理组（</w:t>
            </w:r>
            <w:r>
              <w:rPr>
                <w:rFonts w:ascii="Times New Roman" w:eastAsia="宋体" w:hAnsi="Times New Roman" w:cs="Times New Roman" w:hint="eastAsia"/>
                <w:kern w:val="0"/>
                <w:sz w:val="18"/>
                <w:szCs w:val="18"/>
              </w:rPr>
              <w:t>改革后</w:t>
            </w:r>
            <w:r>
              <w:rPr>
                <w:rFonts w:ascii="Times New Roman" w:eastAsia="宋体" w:hAnsi="Times New Roman" w:cs="Times New Roman" w:hint="eastAsia"/>
                <w:kern w:val="0"/>
                <w:sz w:val="18"/>
                <w:szCs w:val="18"/>
              </w:rPr>
              <w:t>）</w:t>
            </w:r>
          </w:p>
        </w:tc>
      </w:tr>
      <w:tr w:rsidR="00A76F2A" w:rsidRPr="00C23A03" w:rsidTr="004F7142">
        <w:trPr>
          <w:trHeight w:val="317"/>
          <w:jc w:val="center"/>
        </w:trPr>
        <w:tc>
          <w:tcPr>
            <w:tcW w:w="1531" w:type="dxa"/>
            <w:vMerge/>
            <w:tcBorders>
              <w:left w:val="nil"/>
              <w:bottom w:val="nil"/>
              <w:right w:val="single" w:sz="4" w:space="0" w:color="auto"/>
            </w:tcBorders>
            <w:vAlign w:val="center"/>
          </w:tcPr>
          <w:p w:rsidR="00A76F2A" w:rsidRPr="00C23A03" w:rsidRDefault="00A76F2A" w:rsidP="00C23A03">
            <w:pPr>
              <w:overflowPunct w:val="0"/>
              <w:topLinePunct/>
              <w:spacing w:line="300" w:lineRule="exact"/>
              <w:rPr>
                <w:rFonts w:ascii="Times New Roman" w:eastAsia="宋体" w:hAnsi="Times New Roman" w:cs="Times New Roman"/>
                <w:iCs/>
                <w:kern w:val="0"/>
                <w:sz w:val="18"/>
                <w:szCs w:val="18"/>
              </w:rPr>
            </w:pPr>
          </w:p>
        </w:tc>
        <w:tc>
          <w:tcPr>
            <w:tcW w:w="3288" w:type="dxa"/>
            <w:vMerge/>
            <w:tcBorders>
              <w:left w:val="single" w:sz="4" w:space="0" w:color="auto"/>
              <w:bottom w:val="nil"/>
              <w:right w:val="single" w:sz="4" w:space="0" w:color="auto"/>
            </w:tcBorders>
            <w:vAlign w:val="center"/>
          </w:tcPr>
          <w:p w:rsidR="00A76F2A" w:rsidRPr="00C23A03" w:rsidRDefault="00A76F2A" w:rsidP="00C23A03">
            <w:pPr>
              <w:overflowPunct w:val="0"/>
              <w:topLinePunct/>
              <w:spacing w:line="300" w:lineRule="exact"/>
              <w:rPr>
                <w:rFonts w:ascii="Times New Roman" w:eastAsia="宋体" w:hAnsi="Times New Roman" w:cs="Times New Roman"/>
                <w:kern w:val="0"/>
                <w:sz w:val="18"/>
                <w:szCs w:val="18"/>
              </w:rPr>
            </w:pPr>
          </w:p>
        </w:tc>
        <w:tc>
          <w:tcPr>
            <w:tcW w:w="850" w:type="dxa"/>
            <w:tcBorders>
              <w:top w:val="single" w:sz="4" w:space="0" w:color="auto"/>
              <w:left w:val="single" w:sz="4" w:space="0" w:color="auto"/>
              <w:bottom w:val="nil"/>
              <w:right w:val="nil"/>
            </w:tcBorders>
            <w:vAlign w:val="center"/>
          </w:tcPr>
          <w:p w:rsidR="00A76F2A" w:rsidRPr="00C23A03" w:rsidRDefault="00A76F2A" w:rsidP="00C23A03">
            <w:pPr>
              <w:overflowPunct w:val="0"/>
              <w:topLinePunct/>
              <w:spacing w:line="300" w:lineRule="exact"/>
              <w:jc w:val="center"/>
              <w:rPr>
                <w:rFonts w:ascii="Times New Roman" w:eastAsia="宋体" w:hAnsi="Times New Roman" w:cs="Times New Roman"/>
                <w:kern w:val="0"/>
                <w:sz w:val="18"/>
                <w:szCs w:val="18"/>
              </w:rPr>
            </w:pPr>
            <w:r w:rsidRPr="00C23A03">
              <w:rPr>
                <w:rFonts w:ascii="Times New Roman" w:eastAsia="宋体" w:hAnsi="Times New Roman" w:cs="Times New Roman" w:hint="eastAsia"/>
                <w:kern w:val="0"/>
                <w:sz w:val="18"/>
                <w:szCs w:val="18"/>
              </w:rPr>
              <w:t>均值</w:t>
            </w:r>
          </w:p>
        </w:tc>
        <w:tc>
          <w:tcPr>
            <w:tcW w:w="850" w:type="dxa"/>
            <w:tcBorders>
              <w:top w:val="single" w:sz="4" w:space="0" w:color="auto"/>
              <w:left w:val="nil"/>
              <w:bottom w:val="nil"/>
              <w:right w:val="nil"/>
            </w:tcBorders>
            <w:vAlign w:val="center"/>
          </w:tcPr>
          <w:p w:rsidR="00A76F2A" w:rsidRPr="00C23A03" w:rsidRDefault="00A76F2A" w:rsidP="00C23A03">
            <w:pPr>
              <w:overflowPunct w:val="0"/>
              <w:topLinePunct/>
              <w:spacing w:line="300" w:lineRule="exact"/>
              <w:jc w:val="center"/>
              <w:rPr>
                <w:rFonts w:ascii="Times New Roman" w:eastAsia="宋体" w:hAnsi="Times New Roman" w:cs="Times New Roman"/>
                <w:kern w:val="0"/>
                <w:sz w:val="18"/>
                <w:szCs w:val="18"/>
              </w:rPr>
            </w:pPr>
            <w:r w:rsidRPr="00C23A03">
              <w:rPr>
                <w:rFonts w:ascii="Times New Roman" w:eastAsia="宋体" w:hAnsi="Times New Roman" w:cs="Times New Roman" w:hint="eastAsia"/>
                <w:kern w:val="0"/>
                <w:sz w:val="18"/>
                <w:szCs w:val="18"/>
              </w:rPr>
              <w:t>标准差</w:t>
            </w:r>
          </w:p>
        </w:tc>
        <w:tc>
          <w:tcPr>
            <w:tcW w:w="850" w:type="dxa"/>
            <w:tcBorders>
              <w:top w:val="single" w:sz="4" w:space="0" w:color="auto"/>
              <w:left w:val="nil"/>
              <w:bottom w:val="nil"/>
              <w:right w:val="single" w:sz="4" w:space="0" w:color="auto"/>
            </w:tcBorders>
          </w:tcPr>
          <w:p w:rsidR="00A76F2A" w:rsidRPr="00C23A03" w:rsidRDefault="004F7142" w:rsidP="00C23A03">
            <w:pPr>
              <w:overflowPunct w:val="0"/>
              <w:topLinePunct/>
              <w:spacing w:line="300" w:lineRule="exact"/>
              <w:jc w:val="center"/>
              <w:rPr>
                <w:rFonts w:ascii="Times New Roman" w:eastAsia="宋体" w:hAnsi="Times New Roman" w:cs="Times New Roman" w:hint="eastAsia"/>
                <w:kern w:val="0"/>
                <w:sz w:val="18"/>
                <w:szCs w:val="18"/>
              </w:rPr>
            </w:pPr>
            <w:r>
              <w:rPr>
                <w:rFonts w:ascii="Times New Roman" w:eastAsia="宋体" w:hAnsi="Times New Roman" w:cs="Times New Roman" w:hint="eastAsia"/>
                <w:kern w:val="0"/>
                <w:sz w:val="18"/>
                <w:szCs w:val="18"/>
              </w:rPr>
              <w:t>样本量</w:t>
            </w:r>
          </w:p>
        </w:tc>
        <w:tc>
          <w:tcPr>
            <w:tcW w:w="850" w:type="dxa"/>
            <w:tcBorders>
              <w:top w:val="single" w:sz="4" w:space="0" w:color="auto"/>
              <w:left w:val="single" w:sz="4" w:space="0" w:color="auto"/>
              <w:bottom w:val="nil"/>
              <w:right w:val="nil"/>
            </w:tcBorders>
            <w:vAlign w:val="center"/>
          </w:tcPr>
          <w:p w:rsidR="00A76F2A" w:rsidRPr="00C23A03" w:rsidRDefault="00A76F2A" w:rsidP="00C23A03">
            <w:pPr>
              <w:overflowPunct w:val="0"/>
              <w:topLinePunct/>
              <w:spacing w:line="300" w:lineRule="exact"/>
              <w:jc w:val="center"/>
              <w:rPr>
                <w:rFonts w:ascii="Times New Roman" w:eastAsia="宋体" w:hAnsi="Times New Roman" w:cs="Times New Roman"/>
                <w:kern w:val="0"/>
                <w:sz w:val="18"/>
                <w:szCs w:val="18"/>
              </w:rPr>
            </w:pPr>
            <w:r w:rsidRPr="00C23A03">
              <w:rPr>
                <w:rFonts w:ascii="Times New Roman" w:eastAsia="宋体" w:hAnsi="Times New Roman" w:cs="Times New Roman" w:hint="eastAsia"/>
                <w:kern w:val="0"/>
                <w:sz w:val="18"/>
                <w:szCs w:val="18"/>
              </w:rPr>
              <w:t>均值</w:t>
            </w:r>
          </w:p>
        </w:tc>
        <w:tc>
          <w:tcPr>
            <w:tcW w:w="850" w:type="dxa"/>
            <w:tcBorders>
              <w:top w:val="single" w:sz="4" w:space="0" w:color="auto"/>
              <w:left w:val="nil"/>
              <w:bottom w:val="nil"/>
              <w:right w:val="nil"/>
            </w:tcBorders>
            <w:vAlign w:val="center"/>
          </w:tcPr>
          <w:p w:rsidR="00A76F2A" w:rsidRPr="00C23A03" w:rsidRDefault="00A76F2A" w:rsidP="00C23A03">
            <w:pPr>
              <w:overflowPunct w:val="0"/>
              <w:topLinePunct/>
              <w:spacing w:line="300" w:lineRule="exact"/>
              <w:jc w:val="center"/>
              <w:rPr>
                <w:rFonts w:ascii="Times New Roman" w:eastAsia="宋体" w:hAnsi="Times New Roman" w:cs="Times New Roman"/>
                <w:kern w:val="0"/>
                <w:sz w:val="18"/>
                <w:szCs w:val="18"/>
              </w:rPr>
            </w:pPr>
            <w:r w:rsidRPr="00C23A03">
              <w:rPr>
                <w:rFonts w:ascii="Times New Roman" w:eastAsia="宋体" w:hAnsi="Times New Roman" w:cs="Times New Roman" w:hint="eastAsia"/>
                <w:kern w:val="0"/>
                <w:sz w:val="18"/>
                <w:szCs w:val="18"/>
              </w:rPr>
              <w:t>标准差</w:t>
            </w:r>
          </w:p>
        </w:tc>
        <w:tc>
          <w:tcPr>
            <w:tcW w:w="850" w:type="dxa"/>
            <w:tcBorders>
              <w:top w:val="single" w:sz="4" w:space="0" w:color="auto"/>
              <w:left w:val="nil"/>
              <w:bottom w:val="nil"/>
              <w:right w:val="single" w:sz="4" w:space="0" w:color="auto"/>
            </w:tcBorders>
          </w:tcPr>
          <w:p w:rsidR="00A76F2A" w:rsidRPr="00C23A03" w:rsidRDefault="004F7142" w:rsidP="00C23A03">
            <w:pPr>
              <w:overflowPunct w:val="0"/>
              <w:topLinePunct/>
              <w:spacing w:line="300" w:lineRule="exact"/>
              <w:jc w:val="center"/>
              <w:rPr>
                <w:rFonts w:ascii="Times New Roman" w:eastAsia="宋体" w:hAnsi="Times New Roman" w:cs="Times New Roman" w:hint="eastAsia"/>
                <w:kern w:val="0"/>
                <w:sz w:val="18"/>
                <w:szCs w:val="18"/>
              </w:rPr>
            </w:pPr>
            <w:r>
              <w:rPr>
                <w:rFonts w:ascii="Times New Roman" w:eastAsia="宋体" w:hAnsi="Times New Roman" w:cs="Times New Roman" w:hint="eastAsia"/>
                <w:kern w:val="0"/>
                <w:sz w:val="18"/>
                <w:szCs w:val="18"/>
              </w:rPr>
              <w:t>样本量</w:t>
            </w:r>
          </w:p>
        </w:tc>
        <w:tc>
          <w:tcPr>
            <w:tcW w:w="850" w:type="dxa"/>
            <w:tcBorders>
              <w:top w:val="single" w:sz="4" w:space="0" w:color="auto"/>
              <w:left w:val="single" w:sz="4" w:space="0" w:color="auto"/>
              <w:bottom w:val="nil"/>
              <w:right w:val="nil"/>
            </w:tcBorders>
            <w:vAlign w:val="center"/>
          </w:tcPr>
          <w:p w:rsidR="00A76F2A" w:rsidRPr="00C23A03" w:rsidRDefault="00A76F2A" w:rsidP="00C23A03">
            <w:pPr>
              <w:overflowPunct w:val="0"/>
              <w:topLinePunct/>
              <w:spacing w:line="300" w:lineRule="exact"/>
              <w:jc w:val="center"/>
              <w:rPr>
                <w:rFonts w:ascii="Times New Roman" w:eastAsia="宋体" w:hAnsi="Times New Roman" w:cs="Times New Roman"/>
                <w:kern w:val="0"/>
                <w:sz w:val="18"/>
                <w:szCs w:val="18"/>
              </w:rPr>
            </w:pPr>
            <w:r w:rsidRPr="00C23A03">
              <w:rPr>
                <w:rFonts w:ascii="Times New Roman" w:eastAsia="宋体" w:hAnsi="Times New Roman" w:cs="Times New Roman" w:hint="eastAsia"/>
                <w:kern w:val="0"/>
                <w:sz w:val="18"/>
                <w:szCs w:val="18"/>
              </w:rPr>
              <w:t>均值</w:t>
            </w:r>
          </w:p>
        </w:tc>
        <w:tc>
          <w:tcPr>
            <w:tcW w:w="850" w:type="dxa"/>
            <w:tcBorders>
              <w:top w:val="single" w:sz="4" w:space="0" w:color="auto"/>
              <w:left w:val="nil"/>
              <w:bottom w:val="nil"/>
              <w:right w:val="nil"/>
            </w:tcBorders>
            <w:vAlign w:val="center"/>
          </w:tcPr>
          <w:p w:rsidR="00A76F2A" w:rsidRPr="00C23A03" w:rsidRDefault="00A76F2A" w:rsidP="00C23A03">
            <w:pPr>
              <w:overflowPunct w:val="0"/>
              <w:topLinePunct/>
              <w:spacing w:line="300" w:lineRule="exact"/>
              <w:jc w:val="center"/>
              <w:rPr>
                <w:rFonts w:ascii="Times New Roman" w:eastAsia="宋体" w:hAnsi="Times New Roman" w:cs="Times New Roman"/>
                <w:kern w:val="0"/>
                <w:sz w:val="18"/>
                <w:szCs w:val="18"/>
              </w:rPr>
            </w:pPr>
            <w:r w:rsidRPr="00C23A03">
              <w:rPr>
                <w:rFonts w:ascii="Times New Roman" w:eastAsia="宋体" w:hAnsi="Times New Roman" w:cs="Times New Roman" w:hint="eastAsia"/>
                <w:kern w:val="0"/>
                <w:sz w:val="18"/>
                <w:szCs w:val="18"/>
              </w:rPr>
              <w:t>标准差</w:t>
            </w:r>
          </w:p>
        </w:tc>
        <w:tc>
          <w:tcPr>
            <w:tcW w:w="850" w:type="dxa"/>
            <w:tcBorders>
              <w:top w:val="single" w:sz="4" w:space="0" w:color="auto"/>
              <w:left w:val="nil"/>
              <w:bottom w:val="nil"/>
              <w:right w:val="nil"/>
            </w:tcBorders>
          </w:tcPr>
          <w:p w:rsidR="00A76F2A" w:rsidRPr="00C23A03" w:rsidRDefault="004F7142" w:rsidP="00C23A03">
            <w:pPr>
              <w:overflowPunct w:val="0"/>
              <w:topLinePunct/>
              <w:spacing w:line="300" w:lineRule="exact"/>
              <w:jc w:val="center"/>
              <w:rPr>
                <w:rFonts w:ascii="Times New Roman" w:eastAsia="宋体" w:hAnsi="Times New Roman" w:cs="Times New Roman" w:hint="eastAsia"/>
                <w:kern w:val="0"/>
                <w:sz w:val="18"/>
                <w:szCs w:val="18"/>
              </w:rPr>
            </w:pPr>
            <w:r>
              <w:rPr>
                <w:rFonts w:ascii="Times New Roman" w:eastAsia="宋体" w:hAnsi="Times New Roman" w:cs="Times New Roman" w:hint="eastAsia"/>
                <w:kern w:val="0"/>
                <w:sz w:val="18"/>
                <w:szCs w:val="18"/>
              </w:rPr>
              <w:t>样本量</w:t>
            </w:r>
          </w:p>
        </w:tc>
      </w:tr>
      <w:tr w:rsidR="00A76F2A" w:rsidRPr="00C23A03" w:rsidTr="004F7142">
        <w:trPr>
          <w:trHeight w:val="317"/>
          <w:jc w:val="center"/>
        </w:trPr>
        <w:tc>
          <w:tcPr>
            <w:tcW w:w="1531" w:type="dxa"/>
            <w:tcBorders>
              <w:top w:val="single" w:sz="4" w:space="0" w:color="auto"/>
              <w:left w:val="nil"/>
              <w:bottom w:val="nil"/>
              <w:right w:val="single" w:sz="4" w:space="0" w:color="auto"/>
            </w:tcBorders>
            <w:vAlign w:val="center"/>
          </w:tcPr>
          <w:p w:rsidR="00A76F2A" w:rsidRPr="00C23A03" w:rsidRDefault="00A76F2A" w:rsidP="00C23A03">
            <w:pPr>
              <w:overflowPunct w:val="0"/>
              <w:topLinePunct/>
              <w:spacing w:line="300" w:lineRule="exact"/>
              <w:rPr>
                <w:rFonts w:ascii="Times New Roman" w:eastAsia="宋体" w:hAnsi="Times New Roman" w:cs="Times New Roman" w:hint="eastAsia"/>
                <w:iCs/>
                <w:kern w:val="0"/>
                <w:sz w:val="18"/>
                <w:szCs w:val="18"/>
              </w:rPr>
            </w:pPr>
            <w:r w:rsidRPr="00C23A03">
              <w:rPr>
                <w:rFonts w:ascii="Times New Roman" w:eastAsia="宋体" w:hAnsi="Times New Roman" w:cs="Times New Roman" w:hint="eastAsia"/>
                <w:iCs/>
                <w:kern w:val="0"/>
                <w:sz w:val="18"/>
                <w:szCs w:val="18"/>
              </w:rPr>
              <w:t>村庄集体行动</w:t>
            </w:r>
          </w:p>
        </w:tc>
        <w:tc>
          <w:tcPr>
            <w:tcW w:w="3288" w:type="dxa"/>
            <w:tcBorders>
              <w:top w:val="single" w:sz="4" w:space="0" w:color="auto"/>
              <w:left w:val="single" w:sz="4" w:space="0" w:color="auto"/>
              <w:bottom w:val="nil"/>
              <w:right w:val="single" w:sz="4" w:space="0" w:color="auto"/>
            </w:tcBorders>
            <w:vAlign w:val="center"/>
          </w:tcPr>
          <w:p w:rsidR="00A76F2A" w:rsidRPr="00C23A03" w:rsidRDefault="00A76F2A" w:rsidP="00C23A03">
            <w:pPr>
              <w:overflowPunct w:val="0"/>
              <w:topLinePunct/>
              <w:spacing w:line="300" w:lineRule="exact"/>
              <w:rPr>
                <w:rFonts w:ascii="Times New Roman" w:eastAsia="宋体" w:hAnsi="Times New Roman" w:cs="Times New Roman"/>
                <w:kern w:val="0"/>
                <w:sz w:val="18"/>
                <w:szCs w:val="18"/>
              </w:rPr>
            </w:pPr>
          </w:p>
        </w:tc>
        <w:tc>
          <w:tcPr>
            <w:tcW w:w="850" w:type="dxa"/>
            <w:tcBorders>
              <w:top w:val="single" w:sz="4" w:space="0" w:color="auto"/>
              <w:left w:val="single" w:sz="4" w:space="0" w:color="auto"/>
              <w:bottom w:val="nil"/>
              <w:right w:val="nil"/>
            </w:tcBorders>
            <w:vAlign w:val="center"/>
          </w:tcPr>
          <w:p w:rsidR="00A76F2A" w:rsidRPr="00C23A03" w:rsidRDefault="00A76F2A" w:rsidP="00C23A03">
            <w:pPr>
              <w:overflowPunct w:val="0"/>
              <w:topLinePunct/>
              <w:spacing w:line="300" w:lineRule="exact"/>
              <w:jc w:val="center"/>
              <w:rPr>
                <w:rFonts w:ascii="Times New Roman" w:eastAsia="宋体" w:hAnsi="Times New Roman" w:cs="Times New Roman"/>
                <w:kern w:val="0"/>
                <w:sz w:val="18"/>
                <w:szCs w:val="18"/>
              </w:rPr>
            </w:pPr>
          </w:p>
        </w:tc>
        <w:tc>
          <w:tcPr>
            <w:tcW w:w="850" w:type="dxa"/>
            <w:tcBorders>
              <w:top w:val="single" w:sz="4" w:space="0" w:color="auto"/>
              <w:left w:val="nil"/>
              <w:bottom w:val="nil"/>
              <w:right w:val="nil"/>
            </w:tcBorders>
            <w:vAlign w:val="center"/>
          </w:tcPr>
          <w:p w:rsidR="00A76F2A" w:rsidRPr="00C23A03" w:rsidRDefault="00A76F2A" w:rsidP="00C23A03">
            <w:pPr>
              <w:overflowPunct w:val="0"/>
              <w:topLinePunct/>
              <w:spacing w:line="300" w:lineRule="exact"/>
              <w:jc w:val="center"/>
              <w:rPr>
                <w:rFonts w:ascii="Times New Roman" w:eastAsia="宋体" w:hAnsi="Times New Roman" w:cs="Times New Roman"/>
                <w:kern w:val="0"/>
                <w:sz w:val="18"/>
                <w:szCs w:val="18"/>
              </w:rPr>
            </w:pPr>
          </w:p>
        </w:tc>
        <w:tc>
          <w:tcPr>
            <w:tcW w:w="850" w:type="dxa"/>
            <w:tcBorders>
              <w:top w:val="single" w:sz="4" w:space="0" w:color="auto"/>
              <w:left w:val="nil"/>
              <w:bottom w:val="nil"/>
              <w:right w:val="single" w:sz="4" w:space="0" w:color="auto"/>
            </w:tcBorders>
          </w:tcPr>
          <w:p w:rsidR="00A76F2A" w:rsidRPr="00C23A03" w:rsidRDefault="00A76F2A" w:rsidP="00C23A03">
            <w:pPr>
              <w:overflowPunct w:val="0"/>
              <w:topLinePunct/>
              <w:spacing w:line="300" w:lineRule="exact"/>
              <w:jc w:val="center"/>
              <w:rPr>
                <w:rFonts w:ascii="Times New Roman" w:eastAsia="宋体" w:hAnsi="Times New Roman" w:cs="Times New Roman"/>
                <w:kern w:val="0"/>
                <w:sz w:val="18"/>
                <w:szCs w:val="18"/>
              </w:rPr>
            </w:pPr>
          </w:p>
        </w:tc>
        <w:tc>
          <w:tcPr>
            <w:tcW w:w="850" w:type="dxa"/>
            <w:tcBorders>
              <w:top w:val="single" w:sz="4" w:space="0" w:color="auto"/>
              <w:left w:val="single" w:sz="4" w:space="0" w:color="auto"/>
              <w:bottom w:val="nil"/>
              <w:right w:val="nil"/>
            </w:tcBorders>
          </w:tcPr>
          <w:p w:rsidR="00A76F2A" w:rsidRPr="00C23A03" w:rsidRDefault="00A76F2A" w:rsidP="00C23A03">
            <w:pPr>
              <w:overflowPunct w:val="0"/>
              <w:topLinePunct/>
              <w:spacing w:line="300" w:lineRule="exact"/>
              <w:jc w:val="center"/>
              <w:rPr>
                <w:rFonts w:ascii="Times New Roman" w:eastAsia="宋体" w:hAnsi="Times New Roman" w:cs="Times New Roman"/>
                <w:kern w:val="0"/>
                <w:sz w:val="18"/>
                <w:szCs w:val="18"/>
              </w:rPr>
            </w:pPr>
          </w:p>
        </w:tc>
        <w:tc>
          <w:tcPr>
            <w:tcW w:w="850" w:type="dxa"/>
            <w:tcBorders>
              <w:top w:val="single" w:sz="4" w:space="0" w:color="auto"/>
              <w:left w:val="nil"/>
              <w:bottom w:val="nil"/>
              <w:right w:val="nil"/>
            </w:tcBorders>
          </w:tcPr>
          <w:p w:rsidR="00A76F2A" w:rsidRPr="00C23A03" w:rsidRDefault="00A76F2A" w:rsidP="00C23A03">
            <w:pPr>
              <w:overflowPunct w:val="0"/>
              <w:topLinePunct/>
              <w:spacing w:line="300" w:lineRule="exact"/>
              <w:jc w:val="center"/>
              <w:rPr>
                <w:rFonts w:ascii="Times New Roman" w:eastAsia="宋体" w:hAnsi="Times New Roman" w:cs="Times New Roman"/>
                <w:kern w:val="0"/>
                <w:sz w:val="18"/>
                <w:szCs w:val="18"/>
              </w:rPr>
            </w:pPr>
          </w:p>
        </w:tc>
        <w:tc>
          <w:tcPr>
            <w:tcW w:w="850" w:type="dxa"/>
            <w:tcBorders>
              <w:top w:val="single" w:sz="4" w:space="0" w:color="auto"/>
              <w:left w:val="nil"/>
              <w:bottom w:val="nil"/>
              <w:right w:val="single" w:sz="4" w:space="0" w:color="auto"/>
            </w:tcBorders>
          </w:tcPr>
          <w:p w:rsidR="00A76F2A" w:rsidRPr="00C23A03" w:rsidRDefault="00A76F2A" w:rsidP="00C23A03">
            <w:pPr>
              <w:overflowPunct w:val="0"/>
              <w:topLinePunct/>
              <w:spacing w:line="300" w:lineRule="exact"/>
              <w:jc w:val="center"/>
              <w:rPr>
                <w:rFonts w:ascii="Times New Roman" w:eastAsia="宋体" w:hAnsi="Times New Roman" w:cs="Times New Roman"/>
                <w:kern w:val="0"/>
                <w:sz w:val="18"/>
                <w:szCs w:val="18"/>
              </w:rPr>
            </w:pPr>
          </w:p>
        </w:tc>
        <w:tc>
          <w:tcPr>
            <w:tcW w:w="850" w:type="dxa"/>
            <w:tcBorders>
              <w:top w:val="single" w:sz="4" w:space="0" w:color="auto"/>
              <w:left w:val="single" w:sz="4" w:space="0" w:color="auto"/>
              <w:bottom w:val="nil"/>
              <w:right w:val="nil"/>
            </w:tcBorders>
          </w:tcPr>
          <w:p w:rsidR="00A76F2A" w:rsidRPr="00C23A03" w:rsidRDefault="00A76F2A" w:rsidP="00C23A03">
            <w:pPr>
              <w:overflowPunct w:val="0"/>
              <w:topLinePunct/>
              <w:spacing w:line="300" w:lineRule="exact"/>
              <w:jc w:val="center"/>
              <w:rPr>
                <w:rFonts w:ascii="Times New Roman" w:eastAsia="宋体" w:hAnsi="Times New Roman" w:cs="Times New Roman"/>
                <w:kern w:val="0"/>
                <w:sz w:val="18"/>
                <w:szCs w:val="18"/>
              </w:rPr>
            </w:pPr>
          </w:p>
        </w:tc>
        <w:tc>
          <w:tcPr>
            <w:tcW w:w="850" w:type="dxa"/>
            <w:tcBorders>
              <w:top w:val="single" w:sz="4" w:space="0" w:color="auto"/>
              <w:left w:val="nil"/>
              <w:bottom w:val="nil"/>
              <w:right w:val="nil"/>
            </w:tcBorders>
          </w:tcPr>
          <w:p w:rsidR="00A76F2A" w:rsidRPr="00C23A03" w:rsidRDefault="00A76F2A" w:rsidP="00C23A03">
            <w:pPr>
              <w:overflowPunct w:val="0"/>
              <w:topLinePunct/>
              <w:spacing w:line="300" w:lineRule="exact"/>
              <w:jc w:val="center"/>
              <w:rPr>
                <w:rFonts w:ascii="Times New Roman" w:eastAsia="宋体" w:hAnsi="Times New Roman" w:cs="Times New Roman"/>
                <w:kern w:val="0"/>
                <w:sz w:val="18"/>
                <w:szCs w:val="18"/>
              </w:rPr>
            </w:pPr>
          </w:p>
        </w:tc>
        <w:tc>
          <w:tcPr>
            <w:tcW w:w="850" w:type="dxa"/>
            <w:tcBorders>
              <w:top w:val="single" w:sz="4" w:space="0" w:color="auto"/>
              <w:left w:val="nil"/>
              <w:bottom w:val="nil"/>
              <w:right w:val="nil"/>
            </w:tcBorders>
          </w:tcPr>
          <w:p w:rsidR="00A76F2A" w:rsidRPr="00C23A03" w:rsidRDefault="00A76F2A" w:rsidP="00C23A03">
            <w:pPr>
              <w:overflowPunct w:val="0"/>
              <w:topLinePunct/>
              <w:spacing w:line="300" w:lineRule="exact"/>
              <w:jc w:val="center"/>
              <w:rPr>
                <w:rFonts w:ascii="Times New Roman" w:eastAsia="宋体" w:hAnsi="Times New Roman" w:cs="Times New Roman"/>
                <w:kern w:val="0"/>
                <w:sz w:val="18"/>
                <w:szCs w:val="18"/>
              </w:rPr>
            </w:pPr>
          </w:p>
        </w:tc>
      </w:tr>
      <w:tr w:rsidR="004F7142" w:rsidRPr="00C23A03" w:rsidTr="004F7142">
        <w:trPr>
          <w:trHeight w:val="317"/>
          <w:jc w:val="center"/>
        </w:trPr>
        <w:tc>
          <w:tcPr>
            <w:tcW w:w="1531" w:type="dxa"/>
            <w:tcBorders>
              <w:top w:val="nil"/>
              <w:left w:val="nil"/>
              <w:bottom w:val="nil"/>
              <w:right w:val="single" w:sz="4" w:space="0" w:color="auto"/>
            </w:tcBorders>
            <w:vAlign w:val="center"/>
          </w:tcPr>
          <w:p w:rsidR="004F7142" w:rsidRPr="00C23A03" w:rsidRDefault="004F7142" w:rsidP="004F7142">
            <w:pPr>
              <w:overflowPunct w:val="0"/>
              <w:topLinePunct/>
              <w:spacing w:line="300" w:lineRule="exact"/>
              <w:ind w:leftChars="200" w:left="420"/>
              <w:rPr>
                <w:rFonts w:ascii="Times New Roman" w:eastAsia="宋体" w:hAnsi="Times New Roman" w:cs="Times New Roman"/>
                <w:i/>
                <w:sz w:val="18"/>
                <w:szCs w:val="18"/>
              </w:rPr>
            </w:pPr>
            <w:r w:rsidRPr="00C23A03">
              <w:rPr>
                <w:rFonts w:ascii="Times New Roman" w:eastAsia="宋体" w:hAnsi="Times New Roman" w:cs="Times New Roman"/>
                <w:position w:val="-8"/>
              </w:rPr>
              <w:object w:dxaOrig="44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9" type="#_x0000_t75" style="width:22.55pt;height:10.65pt" o:ole="">
                  <v:imagedata r:id="rId6" o:title=""/>
                </v:shape>
                <o:OLEObject Type="Embed" ProgID="Equation.DSMT4" ShapeID="_x0000_i11219" DrawAspect="Content" ObjectID="_1722713174" r:id="rId7"/>
              </w:object>
            </w:r>
          </w:p>
        </w:tc>
        <w:tc>
          <w:tcPr>
            <w:tcW w:w="3288" w:type="dxa"/>
            <w:tcBorders>
              <w:top w:val="nil"/>
              <w:left w:val="single" w:sz="4" w:space="0" w:color="auto"/>
              <w:bottom w:val="nil"/>
              <w:right w:val="single" w:sz="4" w:space="0" w:color="auto"/>
            </w:tcBorders>
            <w:vAlign w:val="center"/>
          </w:tcPr>
          <w:p w:rsidR="004F7142" w:rsidRPr="00C23A03" w:rsidRDefault="004F7142" w:rsidP="004F7142">
            <w:pPr>
              <w:overflowPunct w:val="0"/>
              <w:topLinePunct/>
              <w:spacing w:line="300" w:lineRule="exact"/>
              <w:rPr>
                <w:rFonts w:ascii="Times New Roman" w:eastAsia="宋体" w:hAnsi="Times New Roman" w:cs="Times New Roman"/>
                <w:kern w:val="0"/>
                <w:sz w:val="18"/>
                <w:szCs w:val="18"/>
              </w:rPr>
            </w:pPr>
            <w:r w:rsidRPr="00C23A03">
              <w:rPr>
                <w:rFonts w:ascii="Times New Roman" w:eastAsia="宋体" w:hAnsi="Times New Roman" w:cs="Times New Roman" w:hint="eastAsia"/>
                <w:kern w:val="0"/>
                <w:sz w:val="18"/>
                <w:szCs w:val="18"/>
              </w:rPr>
              <w:t>近一年，集体经济组织关于该资产使用、分红事项的协商次数（次）</w:t>
            </w:r>
          </w:p>
        </w:tc>
        <w:tc>
          <w:tcPr>
            <w:tcW w:w="850" w:type="dxa"/>
            <w:tcBorders>
              <w:top w:val="nil"/>
              <w:left w:val="single" w:sz="4" w:space="0" w:color="auto"/>
              <w:bottom w:val="nil"/>
              <w:right w:val="nil"/>
            </w:tcBorders>
            <w:vAlign w:val="center"/>
          </w:tcPr>
          <w:p w:rsidR="004F7142" w:rsidRPr="004F7142" w:rsidRDefault="004F7142" w:rsidP="004F7142">
            <w:pPr>
              <w:widowControl/>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2.2896</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1.1852</w:t>
            </w:r>
          </w:p>
        </w:tc>
        <w:tc>
          <w:tcPr>
            <w:tcW w:w="850" w:type="dxa"/>
            <w:tcBorders>
              <w:top w:val="nil"/>
              <w:left w:val="nil"/>
              <w:bottom w:val="nil"/>
              <w:right w:val="single" w:sz="4" w:space="0" w:color="auto"/>
            </w:tcBorders>
            <w:vAlign w:val="center"/>
          </w:tcPr>
          <w:p w:rsidR="004F7142" w:rsidRPr="004F7142" w:rsidRDefault="004F7142" w:rsidP="004F7142">
            <w:pPr>
              <w:widowControl/>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877</w:t>
            </w:r>
          </w:p>
        </w:tc>
        <w:tc>
          <w:tcPr>
            <w:tcW w:w="850" w:type="dxa"/>
            <w:tcBorders>
              <w:top w:val="nil"/>
              <w:left w:val="single" w:sz="4" w:space="0" w:color="auto"/>
              <w:bottom w:val="nil"/>
              <w:right w:val="nil"/>
            </w:tcBorders>
            <w:vAlign w:val="center"/>
          </w:tcPr>
          <w:p w:rsidR="004F7142" w:rsidRPr="004F7142" w:rsidRDefault="004F7142" w:rsidP="004F7142">
            <w:pPr>
              <w:widowControl/>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2.6244</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1.2006</w:t>
            </w:r>
          </w:p>
        </w:tc>
        <w:tc>
          <w:tcPr>
            <w:tcW w:w="850" w:type="dxa"/>
            <w:tcBorders>
              <w:top w:val="nil"/>
              <w:left w:val="nil"/>
              <w:bottom w:val="nil"/>
              <w:right w:val="single" w:sz="4" w:space="0" w:color="auto"/>
            </w:tcBorders>
            <w:vAlign w:val="center"/>
          </w:tcPr>
          <w:p w:rsidR="004F7142" w:rsidRPr="004F7142" w:rsidRDefault="004F7142" w:rsidP="004F7142">
            <w:pPr>
              <w:widowControl/>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205</w:t>
            </w:r>
          </w:p>
        </w:tc>
        <w:tc>
          <w:tcPr>
            <w:tcW w:w="850" w:type="dxa"/>
            <w:tcBorders>
              <w:top w:val="nil"/>
              <w:left w:val="single" w:sz="4" w:space="0" w:color="auto"/>
              <w:bottom w:val="nil"/>
              <w:right w:val="nil"/>
            </w:tcBorders>
            <w:vAlign w:val="center"/>
          </w:tcPr>
          <w:p w:rsidR="004F7142" w:rsidRPr="004F7142" w:rsidRDefault="004F7142" w:rsidP="004F7142">
            <w:pPr>
              <w:widowControl/>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4.5393</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1.7129</w:t>
            </w:r>
          </w:p>
        </w:tc>
        <w:tc>
          <w:tcPr>
            <w:tcW w:w="850" w:type="dxa"/>
            <w:tcBorders>
              <w:top w:val="nil"/>
              <w:left w:val="nil"/>
              <w:bottom w:val="nil"/>
              <w:right w:val="nil"/>
            </w:tcBorders>
            <w:vAlign w:val="center"/>
          </w:tcPr>
          <w:p w:rsidR="004F7142" w:rsidRPr="004F7142" w:rsidRDefault="004F7142" w:rsidP="004F7142">
            <w:pPr>
              <w:widowControl/>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191</w:t>
            </w:r>
          </w:p>
        </w:tc>
      </w:tr>
      <w:tr w:rsidR="004F7142" w:rsidRPr="00C23A03" w:rsidTr="004F7142">
        <w:trPr>
          <w:trHeight w:val="317"/>
          <w:jc w:val="center"/>
        </w:trPr>
        <w:tc>
          <w:tcPr>
            <w:tcW w:w="1531" w:type="dxa"/>
            <w:tcBorders>
              <w:top w:val="nil"/>
              <w:left w:val="nil"/>
              <w:bottom w:val="single" w:sz="4" w:space="0" w:color="auto"/>
              <w:right w:val="single" w:sz="4" w:space="0" w:color="auto"/>
            </w:tcBorders>
            <w:vAlign w:val="center"/>
          </w:tcPr>
          <w:p w:rsidR="004F7142" w:rsidRPr="00C23A03" w:rsidRDefault="004F7142" w:rsidP="004F7142">
            <w:pPr>
              <w:overflowPunct w:val="0"/>
              <w:topLinePunct/>
              <w:spacing w:line="300" w:lineRule="exact"/>
              <w:ind w:leftChars="200" w:left="420"/>
              <w:rPr>
                <w:rFonts w:ascii="Times New Roman" w:eastAsia="宋体" w:hAnsi="Times New Roman" w:cs="Times New Roman"/>
                <w:i/>
                <w:sz w:val="18"/>
                <w:szCs w:val="18"/>
              </w:rPr>
            </w:pPr>
            <w:r w:rsidRPr="00C23A03">
              <w:rPr>
                <w:rFonts w:ascii="Times New Roman" w:eastAsia="宋体" w:hAnsi="Times New Roman" w:cs="Times New Roman"/>
                <w:position w:val="-8"/>
              </w:rPr>
              <w:object w:dxaOrig="449" w:dyaOrig="221">
                <v:shape id="_x0000_i11220" type="#_x0000_t75" style="width:22.55pt;height:10.65pt" o:ole="">
                  <v:imagedata r:id="rId8" o:title=""/>
                </v:shape>
                <o:OLEObject Type="Embed" ProgID="Equation.DSMT4" ShapeID="_x0000_i11220" DrawAspect="Content" ObjectID="_1722713175" r:id="rId9"/>
              </w:object>
            </w:r>
          </w:p>
        </w:tc>
        <w:tc>
          <w:tcPr>
            <w:tcW w:w="3288" w:type="dxa"/>
            <w:tcBorders>
              <w:top w:val="nil"/>
              <w:left w:val="single" w:sz="4" w:space="0" w:color="auto"/>
              <w:bottom w:val="single" w:sz="4" w:space="0" w:color="auto"/>
              <w:right w:val="single" w:sz="4" w:space="0" w:color="auto"/>
            </w:tcBorders>
            <w:vAlign w:val="center"/>
          </w:tcPr>
          <w:p w:rsidR="004F7142" w:rsidRPr="00C23A03" w:rsidRDefault="004F7142" w:rsidP="004F7142">
            <w:pPr>
              <w:overflowPunct w:val="0"/>
              <w:topLinePunct/>
              <w:spacing w:line="300" w:lineRule="exact"/>
              <w:rPr>
                <w:rFonts w:ascii="Times New Roman" w:eastAsia="宋体" w:hAnsi="Times New Roman" w:cs="Times New Roman"/>
                <w:kern w:val="0"/>
                <w:sz w:val="18"/>
                <w:szCs w:val="18"/>
              </w:rPr>
            </w:pPr>
            <w:r w:rsidRPr="00C23A03">
              <w:rPr>
                <w:rFonts w:ascii="Times New Roman" w:eastAsia="宋体" w:hAnsi="Times New Roman" w:cs="Times New Roman" w:hint="eastAsia"/>
                <w:kern w:val="0"/>
                <w:sz w:val="18"/>
                <w:szCs w:val="18"/>
              </w:rPr>
              <w:t>近一年，参与该资产筹资、筹劳的农户比例：参与该资产筹资、筹劳的农户数量</w:t>
            </w:r>
            <w:r w:rsidRPr="00C23A03">
              <w:rPr>
                <w:rFonts w:ascii="Times New Roman" w:eastAsia="宋体" w:hAnsi="Times New Roman" w:cs="Times New Roman" w:hint="eastAsia"/>
                <w:kern w:val="0"/>
                <w:sz w:val="18"/>
                <w:szCs w:val="18"/>
              </w:rPr>
              <w:t>/</w:t>
            </w:r>
            <w:r w:rsidRPr="00C23A03">
              <w:rPr>
                <w:rFonts w:ascii="Times New Roman" w:eastAsia="宋体" w:hAnsi="Times New Roman" w:cs="Times New Roman" w:hint="eastAsia"/>
                <w:kern w:val="0"/>
                <w:sz w:val="18"/>
                <w:szCs w:val="18"/>
              </w:rPr>
              <w:t>参与该资产使用或分红的农户数量</w:t>
            </w:r>
            <w:r w:rsidRPr="00C23A03">
              <w:rPr>
                <w:rFonts w:ascii="宋体" w:eastAsia="宋体" w:hAnsi="宋体" w:cs="Times New Roman" w:hint="eastAsia"/>
                <w:kern w:val="0"/>
                <w:sz w:val="18"/>
                <w:szCs w:val="18"/>
              </w:rPr>
              <w:t>（</w:t>
            </w:r>
            <w:r w:rsidRPr="00C23A03">
              <w:rPr>
                <w:rFonts w:ascii="Times New Roman" w:eastAsia="宋体" w:hAnsi="Times New Roman" w:cs="Times New Roman"/>
                <w:kern w:val="0"/>
                <w:sz w:val="18"/>
                <w:szCs w:val="18"/>
              </w:rPr>
              <w:t>%</w:t>
            </w:r>
            <w:r w:rsidRPr="00C23A03">
              <w:rPr>
                <w:rFonts w:ascii="宋体" w:eastAsia="宋体" w:hAnsi="宋体" w:cs="Times New Roman" w:hint="eastAsia"/>
                <w:kern w:val="0"/>
                <w:sz w:val="18"/>
                <w:szCs w:val="18"/>
              </w:rPr>
              <w:t>）</w:t>
            </w:r>
          </w:p>
        </w:tc>
        <w:tc>
          <w:tcPr>
            <w:tcW w:w="850" w:type="dxa"/>
            <w:tcBorders>
              <w:top w:val="nil"/>
              <w:left w:val="single" w:sz="4" w:space="0" w:color="auto"/>
              <w:bottom w:val="single" w:sz="4" w:space="0" w:color="auto"/>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37.0893</w:t>
            </w:r>
          </w:p>
        </w:tc>
        <w:tc>
          <w:tcPr>
            <w:tcW w:w="850" w:type="dxa"/>
            <w:tcBorders>
              <w:top w:val="nil"/>
              <w:left w:val="nil"/>
              <w:bottom w:val="single" w:sz="4" w:space="0" w:color="auto"/>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9.5578</w:t>
            </w:r>
          </w:p>
        </w:tc>
        <w:tc>
          <w:tcPr>
            <w:tcW w:w="850" w:type="dxa"/>
            <w:tcBorders>
              <w:top w:val="nil"/>
              <w:left w:val="nil"/>
              <w:bottom w:val="single" w:sz="4" w:space="0" w:color="auto"/>
              <w:right w:val="single" w:sz="4" w:space="0" w:color="auto"/>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877</w:t>
            </w:r>
          </w:p>
        </w:tc>
        <w:tc>
          <w:tcPr>
            <w:tcW w:w="850" w:type="dxa"/>
            <w:tcBorders>
              <w:top w:val="nil"/>
              <w:left w:val="single" w:sz="4" w:space="0" w:color="auto"/>
              <w:bottom w:val="single" w:sz="4" w:space="0" w:color="auto"/>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38.8788</w:t>
            </w:r>
          </w:p>
        </w:tc>
        <w:tc>
          <w:tcPr>
            <w:tcW w:w="850" w:type="dxa"/>
            <w:tcBorders>
              <w:top w:val="nil"/>
              <w:left w:val="nil"/>
              <w:bottom w:val="single" w:sz="4" w:space="0" w:color="auto"/>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10.0072</w:t>
            </w:r>
          </w:p>
        </w:tc>
        <w:tc>
          <w:tcPr>
            <w:tcW w:w="850" w:type="dxa"/>
            <w:tcBorders>
              <w:top w:val="nil"/>
              <w:left w:val="nil"/>
              <w:bottom w:val="single" w:sz="4" w:space="0" w:color="auto"/>
              <w:right w:val="single" w:sz="4" w:space="0" w:color="auto"/>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205</w:t>
            </w:r>
          </w:p>
        </w:tc>
        <w:tc>
          <w:tcPr>
            <w:tcW w:w="850" w:type="dxa"/>
            <w:tcBorders>
              <w:top w:val="nil"/>
              <w:left w:val="single" w:sz="4" w:space="0" w:color="auto"/>
              <w:bottom w:val="single" w:sz="4" w:space="0" w:color="auto"/>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55.8944</w:t>
            </w:r>
          </w:p>
        </w:tc>
        <w:tc>
          <w:tcPr>
            <w:tcW w:w="850" w:type="dxa"/>
            <w:tcBorders>
              <w:top w:val="nil"/>
              <w:left w:val="nil"/>
              <w:bottom w:val="single" w:sz="4" w:space="0" w:color="auto"/>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15.0504</w:t>
            </w:r>
          </w:p>
        </w:tc>
        <w:tc>
          <w:tcPr>
            <w:tcW w:w="850" w:type="dxa"/>
            <w:tcBorders>
              <w:top w:val="nil"/>
              <w:left w:val="nil"/>
              <w:bottom w:val="single" w:sz="4" w:space="0" w:color="auto"/>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191</w:t>
            </w:r>
          </w:p>
        </w:tc>
      </w:tr>
      <w:tr w:rsidR="004F7142" w:rsidRPr="00C23A03" w:rsidTr="004F7142">
        <w:trPr>
          <w:trHeight w:val="317"/>
          <w:jc w:val="center"/>
        </w:trPr>
        <w:tc>
          <w:tcPr>
            <w:tcW w:w="1531" w:type="dxa"/>
            <w:tcBorders>
              <w:top w:val="single" w:sz="4" w:space="0" w:color="auto"/>
              <w:left w:val="nil"/>
              <w:bottom w:val="nil"/>
              <w:right w:val="single" w:sz="4" w:space="0" w:color="auto"/>
            </w:tcBorders>
            <w:vAlign w:val="center"/>
          </w:tcPr>
          <w:p w:rsidR="004F7142" w:rsidRPr="00C23A03" w:rsidRDefault="004F7142" w:rsidP="004F7142">
            <w:pPr>
              <w:overflowPunct w:val="0"/>
              <w:topLinePunct/>
              <w:spacing w:line="300" w:lineRule="exact"/>
              <w:rPr>
                <w:rFonts w:ascii="Times New Roman" w:eastAsia="宋体" w:hAnsi="Times New Roman" w:cs="Times New Roman"/>
              </w:rPr>
            </w:pPr>
            <w:r w:rsidRPr="00C23A03">
              <w:rPr>
                <w:rFonts w:ascii="Times New Roman" w:eastAsia="宋体" w:hAnsi="Times New Roman" w:cs="Times New Roman" w:hint="eastAsia"/>
                <w:sz w:val="18"/>
              </w:rPr>
              <w:t>股份合作制改革</w:t>
            </w:r>
          </w:p>
        </w:tc>
        <w:tc>
          <w:tcPr>
            <w:tcW w:w="3288" w:type="dxa"/>
            <w:tcBorders>
              <w:top w:val="single" w:sz="4" w:space="0" w:color="auto"/>
              <w:left w:val="single" w:sz="4" w:space="0" w:color="auto"/>
              <w:bottom w:val="nil"/>
              <w:right w:val="single" w:sz="4" w:space="0" w:color="auto"/>
            </w:tcBorders>
            <w:vAlign w:val="center"/>
          </w:tcPr>
          <w:p w:rsidR="004F7142" w:rsidRPr="00C23A03" w:rsidRDefault="004F7142" w:rsidP="004F7142">
            <w:pPr>
              <w:overflowPunct w:val="0"/>
              <w:topLinePunct/>
              <w:spacing w:line="300" w:lineRule="exact"/>
              <w:rPr>
                <w:rFonts w:ascii="Times New Roman" w:eastAsia="宋体" w:hAnsi="Times New Roman" w:cs="Times New Roman"/>
                <w:kern w:val="0"/>
                <w:sz w:val="18"/>
                <w:szCs w:val="18"/>
              </w:rPr>
            </w:pPr>
          </w:p>
        </w:tc>
        <w:tc>
          <w:tcPr>
            <w:tcW w:w="850" w:type="dxa"/>
            <w:tcBorders>
              <w:top w:val="single" w:sz="4" w:space="0" w:color="auto"/>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p>
        </w:tc>
        <w:tc>
          <w:tcPr>
            <w:tcW w:w="850" w:type="dxa"/>
            <w:tcBorders>
              <w:top w:val="single" w:sz="4" w:space="0" w:color="auto"/>
              <w:left w:val="nil"/>
              <w:bottom w:val="nil"/>
              <w:right w:val="nil"/>
            </w:tcBorders>
            <w:vAlign w:val="center"/>
          </w:tcPr>
          <w:p w:rsidR="004F7142" w:rsidRPr="004F7142" w:rsidRDefault="004F7142" w:rsidP="004F7142">
            <w:pPr>
              <w:jc w:val="center"/>
              <w:rPr>
                <w:rFonts w:ascii="Times New Roman" w:eastAsia="Times New Roman" w:hAnsi="Times New Roman" w:cs="Times New Roman"/>
                <w:sz w:val="18"/>
                <w:szCs w:val="18"/>
              </w:rPr>
            </w:pPr>
          </w:p>
        </w:tc>
        <w:tc>
          <w:tcPr>
            <w:tcW w:w="850" w:type="dxa"/>
            <w:tcBorders>
              <w:top w:val="single" w:sz="4" w:space="0" w:color="auto"/>
              <w:left w:val="nil"/>
              <w:bottom w:val="nil"/>
              <w:right w:val="single" w:sz="4" w:space="0" w:color="auto"/>
            </w:tcBorders>
            <w:vAlign w:val="center"/>
          </w:tcPr>
          <w:p w:rsidR="004F7142" w:rsidRPr="004F7142" w:rsidRDefault="004F7142" w:rsidP="004F7142">
            <w:pPr>
              <w:jc w:val="center"/>
              <w:rPr>
                <w:rFonts w:ascii="Times New Roman" w:hAnsi="Times New Roman" w:cs="Times New Roman"/>
                <w:color w:val="000000"/>
                <w:sz w:val="18"/>
                <w:szCs w:val="18"/>
              </w:rPr>
            </w:pPr>
          </w:p>
        </w:tc>
        <w:tc>
          <w:tcPr>
            <w:tcW w:w="850" w:type="dxa"/>
            <w:tcBorders>
              <w:top w:val="single" w:sz="4" w:space="0" w:color="auto"/>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p>
        </w:tc>
        <w:tc>
          <w:tcPr>
            <w:tcW w:w="850" w:type="dxa"/>
            <w:tcBorders>
              <w:top w:val="single" w:sz="4" w:space="0" w:color="auto"/>
              <w:left w:val="nil"/>
              <w:bottom w:val="nil"/>
              <w:right w:val="nil"/>
            </w:tcBorders>
            <w:vAlign w:val="center"/>
          </w:tcPr>
          <w:p w:rsidR="004F7142" w:rsidRPr="004F7142" w:rsidRDefault="004F7142" w:rsidP="004F7142">
            <w:pPr>
              <w:jc w:val="center"/>
              <w:rPr>
                <w:rFonts w:ascii="Times New Roman" w:eastAsia="Times New Roman" w:hAnsi="Times New Roman" w:cs="Times New Roman"/>
                <w:sz w:val="18"/>
                <w:szCs w:val="18"/>
              </w:rPr>
            </w:pPr>
          </w:p>
        </w:tc>
        <w:tc>
          <w:tcPr>
            <w:tcW w:w="850" w:type="dxa"/>
            <w:tcBorders>
              <w:top w:val="single" w:sz="4" w:space="0" w:color="auto"/>
              <w:left w:val="nil"/>
              <w:bottom w:val="nil"/>
              <w:right w:val="single" w:sz="4" w:space="0" w:color="auto"/>
            </w:tcBorders>
            <w:vAlign w:val="center"/>
          </w:tcPr>
          <w:p w:rsidR="004F7142" w:rsidRPr="004F7142" w:rsidRDefault="004F7142" w:rsidP="004F7142">
            <w:pPr>
              <w:jc w:val="center"/>
              <w:rPr>
                <w:rFonts w:ascii="Times New Roman" w:hAnsi="Times New Roman" w:cs="Times New Roman"/>
                <w:color w:val="000000"/>
                <w:sz w:val="18"/>
                <w:szCs w:val="18"/>
              </w:rPr>
            </w:pPr>
          </w:p>
        </w:tc>
        <w:tc>
          <w:tcPr>
            <w:tcW w:w="850" w:type="dxa"/>
            <w:tcBorders>
              <w:top w:val="single" w:sz="4" w:space="0" w:color="auto"/>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p>
        </w:tc>
        <w:tc>
          <w:tcPr>
            <w:tcW w:w="850" w:type="dxa"/>
            <w:tcBorders>
              <w:top w:val="single" w:sz="4" w:space="0" w:color="auto"/>
              <w:left w:val="nil"/>
              <w:bottom w:val="nil"/>
              <w:right w:val="nil"/>
            </w:tcBorders>
            <w:vAlign w:val="center"/>
          </w:tcPr>
          <w:p w:rsidR="004F7142" w:rsidRPr="004F7142" w:rsidRDefault="004F7142" w:rsidP="004F7142">
            <w:pPr>
              <w:jc w:val="center"/>
              <w:rPr>
                <w:rFonts w:ascii="Times New Roman" w:eastAsia="Times New Roman" w:hAnsi="Times New Roman" w:cs="Times New Roman"/>
                <w:sz w:val="18"/>
                <w:szCs w:val="18"/>
              </w:rPr>
            </w:pPr>
          </w:p>
        </w:tc>
        <w:tc>
          <w:tcPr>
            <w:tcW w:w="850" w:type="dxa"/>
            <w:tcBorders>
              <w:top w:val="single" w:sz="4" w:space="0" w:color="auto"/>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p>
        </w:tc>
      </w:tr>
      <w:tr w:rsidR="004F7142" w:rsidRPr="00C23A03" w:rsidTr="004F7142">
        <w:trPr>
          <w:trHeight w:val="317"/>
          <w:jc w:val="center"/>
        </w:trPr>
        <w:tc>
          <w:tcPr>
            <w:tcW w:w="1531" w:type="dxa"/>
            <w:tcBorders>
              <w:top w:val="nil"/>
              <w:left w:val="nil"/>
              <w:bottom w:val="single" w:sz="4" w:space="0" w:color="auto"/>
              <w:right w:val="single" w:sz="4" w:space="0" w:color="auto"/>
            </w:tcBorders>
            <w:vAlign w:val="center"/>
          </w:tcPr>
          <w:p w:rsidR="004F7142" w:rsidRPr="00C23A03" w:rsidRDefault="004F7142" w:rsidP="004F7142">
            <w:pPr>
              <w:overflowPunct w:val="0"/>
              <w:topLinePunct/>
              <w:spacing w:line="300" w:lineRule="exact"/>
              <w:ind w:leftChars="200" w:left="420"/>
              <w:rPr>
                <w:rFonts w:ascii="Times New Roman" w:eastAsia="宋体" w:hAnsi="Times New Roman" w:cs="Times New Roman"/>
              </w:rPr>
            </w:pPr>
            <w:r w:rsidRPr="00C23A03">
              <w:rPr>
                <w:rFonts w:ascii="Times New Roman" w:eastAsia="宋体" w:hAnsi="Times New Roman" w:cs="Times New Roman"/>
                <w:position w:val="-8"/>
              </w:rPr>
              <w:object w:dxaOrig="420" w:dyaOrig="240">
                <v:shape id="_x0000_i11221" type="#_x0000_t75" style="width:21.9pt;height:10.65pt" o:ole="">
                  <v:imagedata r:id="rId10" o:title=""/>
                </v:shape>
                <o:OLEObject Type="Embed" ProgID="Equation.DSMT4" ShapeID="_x0000_i11221" DrawAspect="Content" ObjectID="_1722713176" r:id="rId11"/>
              </w:object>
            </w:r>
          </w:p>
        </w:tc>
        <w:tc>
          <w:tcPr>
            <w:tcW w:w="3288" w:type="dxa"/>
            <w:tcBorders>
              <w:top w:val="nil"/>
              <w:left w:val="single" w:sz="4" w:space="0" w:color="auto"/>
              <w:bottom w:val="single" w:sz="4" w:space="0" w:color="auto"/>
              <w:right w:val="single" w:sz="4" w:space="0" w:color="auto"/>
            </w:tcBorders>
            <w:vAlign w:val="center"/>
          </w:tcPr>
          <w:p w:rsidR="004F7142" w:rsidRPr="00C23A03" w:rsidRDefault="004F7142" w:rsidP="004F7142">
            <w:pPr>
              <w:overflowPunct w:val="0"/>
              <w:topLinePunct/>
              <w:spacing w:line="300" w:lineRule="exact"/>
              <w:rPr>
                <w:rFonts w:ascii="Times New Roman" w:eastAsia="宋体" w:hAnsi="Times New Roman" w:cs="Times New Roman"/>
                <w:kern w:val="0"/>
                <w:sz w:val="18"/>
                <w:szCs w:val="18"/>
              </w:rPr>
            </w:pPr>
            <w:r w:rsidRPr="00C23A03">
              <w:rPr>
                <w:rFonts w:ascii="Times New Roman" w:eastAsia="宋体" w:hAnsi="Times New Roman" w:cs="Times New Roman" w:hint="eastAsia"/>
                <w:kern w:val="0"/>
                <w:sz w:val="18"/>
                <w:szCs w:val="18"/>
              </w:rPr>
              <w:t>截至观测年份，资产已进行股份合作制改革：是</w:t>
            </w:r>
            <w:r w:rsidRPr="00C23A03">
              <w:rPr>
                <w:rFonts w:ascii="Times New Roman" w:eastAsia="宋体" w:hAnsi="Times New Roman" w:cs="Times New Roman"/>
                <w:kern w:val="0"/>
                <w:sz w:val="18"/>
                <w:szCs w:val="18"/>
              </w:rPr>
              <w:t>=1</w:t>
            </w:r>
            <w:r w:rsidRPr="00C23A03">
              <w:rPr>
                <w:rFonts w:ascii="Times New Roman" w:eastAsia="宋体" w:hAnsi="Times New Roman" w:cs="Times New Roman"/>
                <w:kern w:val="0"/>
                <w:sz w:val="18"/>
                <w:szCs w:val="18"/>
              </w:rPr>
              <w:t>；否</w:t>
            </w:r>
            <w:r w:rsidRPr="00C23A03">
              <w:rPr>
                <w:rFonts w:ascii="Times New Roman" w:eastAsia="宋体" w:hAnsi="Times New Roman" w:cs="Times New Roman"/>
                <w:kern w:val="0"/>
                <w:sz w:val="18"/>
                <w:szCs w:val="18"/>
              </w:rPr>
              <w:t>=0</w:t>
            </w:r>
          </w:p>
        </w:tc>
        <w:tc>
          <w:tcPr>
            <w:tcW w:w="850" w:type="dxa"/>
            <w:tcBorders>
              <w:top w:val="nil"/>
              <w:left w:val="single" w:sz="4" w:space="0" w:color="auto"/>
              <w:bottom w:val="single" w:sz="4" w:space="0" w:color="auto"/>
              <w:right w:val="nil"/>
            </w:tcBorders>
            <w:vAlign w:val="center"/>
          </w:tcPr>
          <w:p w:rsidR="004F7142" w:rsidRPr="004F7142" w:rsidRDefault="004F7142" w:rsidP="004F7142">
            <w:pPr>
              <w:jc w:val="center"/>
              <w:rPr>
                <w:rFonts w:ascii="Times New Roman" w:eastAsia="宋体" w:hAnsi="Times New Roman" w:cs="Times New Roman"/>
                <w:color w:val="000000"/>
                <w:sz w:val="18"/>
                <w:szCs w:val="18"/>
              </w:rPr>
            </w:pPr>
            <w:r w:rsidRPr="004F7142">
              <w:rPr>
                <w:rFonts w:ascii="Times New Roman" w:hAnsi="Times New Roman" w:cs="Times New Roman"/>
                <w:color w:val="000000"/>
                <w:sz w:val="18"/>
                <w:szCs w:val="18"/>
              </w:rPr>
              <w:t>0.0000</w:t>
            </w:r>
          </w:p>
        </w:tc>
        <w:tc>
          <w:tcPr>
            <w:tcW w:w="850" w:type="dxa"/>
            <w:tcBorders>
              <w:top w:val="nil"/>
              <w:left w:val="nil"/>
              <w:bottom w:val="single" w:sz="4" w:space="0" w:color="auto"/>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0.0000</w:t>
            </w:r>
          </w:p>
        </w:tc>
        <w:tc>
          <w:tcPr>
            <w:tcW w:w="850" w:type="dxa"/>
            <w:tcBorders>
              <w:top w:val="nil"/>
              <w:left w:val="nil"/>
              <w:bottom w:val="single" w:sz="4" w:space="0" w:color="auto"/>
              <w:right w:val="single" w:sz="4" w:space="0" w:color="auto"/>
            </w:tcBorders>
            <w:vAlign w:val="center"/>
          </w:tcPr>
          <w:p w:rsidR="004F7142" w:rsidRPr="004F7142" w:rsidRDefault="004F7142" w:rsidP="004F7142">
            <w:pPr>
              <w:jc w:val="center"/>
              <w:rPr>
                <w:rFonts w:ascii="Times New Roman" w:eastAsia="宋体" w:hAnsi="Times New Roman" w:cs="Times New Roman"/>
                <w:color w:val="000000"/>
                <w:sz w:val="18"/>
                <w:szCs w:val="18"/>
              </w:rPr>
            </w:pPr>
            <w:r w:rsidRPr="004F7142">
              <w:rPr>
                <w:rFonts w:ascii="Times New Roman" w:hAnsi="Times New Roman" w:cs="Times New Roman"/>
                <w:color w:val="000000"/>
                <w:sz w:val="18"/>
                <w:szCs w:val="18"/>
              </w:rPr>
              <w:t>877</w:t>
            </w:r>
          </w:p>
        </w:tc>
        <w:tc>
          <w:tcPr>
            <w:tcW w:w="850" w:type="dxa"/>
            <w:tcBorders>
              <w:top w:val="nil"/>
              <w:left w:val="single" w:sz="4" w:space="0" w:color="auto"/>
              <w:bottom w:val="single" w:sz="4" w:space="0" w:color="auto"/>
              <w:right w:val="nil"/>
            </w:tcBorders>
            <w:vAlign w:val="center"/>
          </w:tcPr>
          <w:p w:rsidR="004F7142" w:rsidRPr="004F7142" w:rsidRDefault="004F7142" w:rsidP="004F7142">
            <w:pPr>
              <w:jc w:val="center"/>
              <w:rPr>
                <w:rFonts w:ascii="Times New Roman" w:eastAsia="宋体" w:hAnsi="Times New Roman" w:cs="Times New Roman"/>
                <w:color w:val="000000"/>
                <w:sz w:val="18"/>
                <w:szCs w:val="18"/>
              </w:rPr>
            </w:pPr>
            <w:r w:rsidRPr="004F7142">
              <w:rPr>
                <w:rFonts w:ascii="Times New Roman" w:hAnsi="Times New Roman" w:cs="Times New Roman"/>
                <w:color w:val="000000"/>
                <w:sz w:val="18"/>
                <w:szCs w:val="18"/>
              </w:rPr>
              <w:t>0.0000</w:t>
            </w:r>
          </w:p>
        </w:tc>
        <w:tc>
          <w:tcPr>
            <w:tcW w:w="850" w:type="dxa"/>
            <w:tcBorders>
              <w:top w:val="nil"/>
              <w:left w:val="nil"/>
              <w:bottom w:val="single" w:sz="4" w:space="0" w:color="auto"/>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0.0000</w:t>
            </w:r>
          </w:p>
        </w:tc>
        <w:tc>
          <w:tcPr>
            <w:tcW w:w="850" w:type="dxa"/>
            <w:tcBorders>
              <w:top w:val="nil"/>
              <w:left w:val="nil"/>
              <w:bottom w:val="single" w:sz="4" w:space="0" w:color="auto"/>
              <w:right w:val="single" w:sz="4" w:space="0" w:color="auto"/>
            </w:tcBorders>
            <w:vAlign w:val="center"/>
          </w:tcPr>
          <w:p w:rsidR="004F7142" w:rsidRPr="004F7142" w:rsidRDefault="004F7142" w:rsidP="004F7142">
            <w:pPr>
              <w:jc w:val="center"/>
              <w:rPr>
                <w:rFonts w:ascii="Times New Roman" w:eastAsia="宋体" w:hAnsi="Times New Roman" w:cs="Times New Roman"/>
                <w:color w:val="000000"/>
                <w:sz w:val="18"/>
                <w:szCs w:val="18"/>
              </w:rPr>
            </w:pPr>
            <w:r w:rsidRPr="004F7142">
              <w:rPr>
                <w:rFonts w:ascii="Times New Roman" w:hAnsi="Times New Roman" w:cs="Times New Roman"/>
                <w:color w:val="000000"/>
                <w:sz w:val="18"/>
                <w:szCs w:val="18"/>
              </w:rPr>
              <w:t>205</w:t>
            </w:r>
          </w:p>
        </w:tc>
        <w:tc>
          <w:tcPr>
            <w:tcW w:w="850" w:type="dxa"/>
            <w:tcBorders>
              <w:top w:val="nil"/>
              <w:left w:val="single" w:sz="4" w:space="0" w:color="auto"/>
              <w:bottom w:val="single" w:sz="4" w:space="0" w:color="auto"/>
              <w:right w:val="nil"/>
            </w:tcBorders>
            <w:vAlign w:val="center"/>
          </w:tcPr>
          <w:p w:rsidR="004F7142" w:rsidRPr="004F7142" w:rsidRDefault="004F7142" w:rsidP="004F7142">
            <w:pPr>
              <w:jc w:val="center"/>
              <w:rPr>
                <w:rFonts w:ascii="Times New Roman" w:eastAsia="宋体" w:hAnsi="Times New Roman" w:cs="Times New Roman"/>
                <w:color w:val="000000"/>
                <w:sz w:val="18"/>
                <w:szCs w:val="18"/>
              </w:rPr>
            </w:pPr>
            <w:r w:rsidRPr="004F7142">
              <w:rPr>
                <w:rFonts w:ascii="Times New Roman" w:hAnsi="Times New Roman" w:cs="Times New Roman"/>
                <w:color w:val="000000"/>
                <w:sz w:val="18"/>
                <w:szCs w:val="18"/>
              </w:rPr>
              <w:t>1.0000</w:t>
            </w:r>
          </w:p>
        </w:tc>
        <w:tc>
          <w:tcPr>
            <w:tcW w:w="850" w:type="dxa"/>
            <w:tcBorders>
              <w:top w:val="nil"/>
              <w:left w:val="nil"/>
              <w:bottom w:val="single" w:sz="4" w:space="0" w:color="auto"/>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0.0000</w:t>
            </w:r>
          </w:p>
        </w:tc>
        <w:tc>
          <w:tcPr>
            <w:tcW w:w="850" w:type="dxa"/>
            <w:tcBorders>
              <w:top w:val="nil"/>
              <w:left w:val="nil"/>
              <w:bottom w:val="single" w:sz="4" w:space="0" w:color="auto"/>
              <w:right w:val="nil"/>
            </w:tcBorders>
            <w:vAlign w:val="center"/>
          </w:tcPr>
          <w:p w:rsidR="004F7142" w:rsidRPr="004F7142" w:rsidRDefault="004F7142" w:rsidP="004F7142">
            <w:pPr>
              <w:jc w:val="center"/>
              <w:rPr>
                <w:rFonts w:ascii="Times New Roman" w:eastAsia="宋体" w:hAnsi="Times New Roman" w:cs="Times New Roman"/>
                <w:color w:val="000000"/>
                <w:sz w:val="18"/>
                <w:szCs w:val="18"/>
              </w:rPr>
            </w:pPr>
            <w:r w:rsidRPr="004F7142">
              <w:rPr>
                <w:rFonts w:ascii="Times New Roman" w:hAnsi="Times New Roman" w:cs="Times New Roman"/>
                <w:color w:val="000000"/>
                <w:sz w:val="18"/>
                <w:szCs w:val="18"/>
              </w:rPr>
              <w:t>191</w:t>
            </w:r>
          </w:p>
        </w:tc>
      </w:tr>
      <w:tr w:rsidR="004F7142" w:rsidRPr="00C23A03" w:rsidTr="004F7142">
        <w:trPr>
          <w:trHeight w:val="317"/>
          <w:jc w:val="center"/>
        </w:trPr>
        <w:tc>
          <w:tcPr>
            <w:tcW w:w="1531" w:type="dxa"/>
            <w:tcBorders>
              <w:top w:val="single" w:sz="4" w:space="0" w:color="auto"/>
              <w:left w:val="nil"/>
              <w:bottom w:val="nil"/>
              <w:right w:val="single" w:sz="4" w:space="0" w:color="auto"/>
            </w:tcBorders>
            <w:vAlign w:val="center"/>
          </w:tcPr>
          <w:p w:rsidR="004F7142" w:rsidRPr="00C23A03" w:rsidRDefault="004F7142" w:rsidP="004F7142">
            <w:pPr>
              <w:overflowPunct w:val="0"/>
              <w:topLinePunct/>
              <w:spacing w:line="300" w:lineRule="exact"/>
              <w:rPr>
                <w:rFonts w:ascii="Times New Roman" w:eastAsia="宋体" w:hAnsi="Times New Roman" w:cs="Times New Roman"/>
              </w:rPr>
            </w:pPr>
            <w:r w:rsidRPr="00C23A03">
              <w:rPr>
                <w:rFonts w:ascii="Times New Roman" w:eastAsia="宋体" w:hAnsi="Times New Roman" w:cs="Times New Roman" w:hint="eastAsia"/>
                <w:sz w:val="18"/>
              </w:rPr>
              <w:t>政策执行偏差</w:t>
            </w:r>
          </w:p>
        </w:tc>
        <w:tc>
          <w:tcPr>
            <w:tcW w:w="3288" w:type="dxa"/>
            <w:tcBorders>
              <w:top w:val="single" w:sz="4" w:space="0" w:color="auto"/>
              <w:left w:val="single" w:sz="4" w:space="0" w:color="auto"/>
              <w:bottom w:val="nil"/>
              <w:right w:val="single" w:sz="4" w:space="0" w:color="auto"/>
            </w:tcBorders>
            <w:vAlign w:val="center"/>
          </w:tcPr>
          <w:p w:rsidR="004F7142" w:rsidRPr="00C23A03" w:rsidRDefault="004F7142" w:rsidP="004F7142">
            <w:pPr>
              <w:overflowPunct w:val="0"/>
              <w:topLinePunct/>
              <w:spacing w:line="300" w:lineRule="exact"/>
              <w:rPr>
                <w:rFonts w:ascii="Times New Roman" w:eastAsia="宋体" w:hAnsi="Times New Roman" w:cs="Times New Roman"/>
                <w:kern w:val="0"/>
                <w:sz w:val="18"/>
                <w:szCs w:val="18"/>
              </w:rPr>
            </w:pPr>
          </w:p>
        </w:tc>
        <w:tc>
          <w:tcPr>
            <w:tcW w:w="850" w:type="dxa"/>
            <w:tcBorders>
              <w:top w:val="single" w:sz="4" w:space="0" w:color="auto"/>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p>
        </w:tc>
        <w:tc>
          <w:tcPr>
            <w:tcW w:w="850" w:type="dxa"/>
            <w:tcBorders>
              <w:top w:val="single" w:sz="4" w:space="0" w:color="auto"/>
              <w:left w:val="nil"/>
              <w:bottom w:val="nil"/>
              <w:right w:val="nil"/>
            </w:tcBorders>
            <w:vAlign w:val="center"/>
          </w:tcPr>
          <w:p w:rsidR="004F7142" w:rsidRPr="004F7142" w:rsidRDefault="004F7142" w:rsidP="004F7142">
            <w:pPr>
              <w:jc w:val="center"/>
              <w:rPr>
                <w:rFonts w:ascii="Times New Roman" w:eastAsia="Times New Roman" w:hAnsi="Times New Roman" w:cs="Times New Roman"/>
                <w:sz w:val="18"/>
                <w:szCs w:val="18"/>
              </w:rPr>
            </w:pPr>
          </w:p>
        </w:tc>
        <w:tc>
          <w:tcPr>
            <w:tcW w:w="850" w:type="dxa"/>
            <w:tcBorders>
              <w:top w:val="single" w:sz="4" w:space="0" w:color="auto"/>
              <w:left w:val="nil"/>
              <w:bottom w:val="nil"/>
              <w:right w:val="single" w:sz="4" w:space="0" w:color="auto"/>
            </w:tcBorders>
            <w:vAlign w:val="center"/>
          </w:tcPr>
          <w:p w:rsidR="004F7142" w:rsidRPr="004F7142" w:rsidRDefault="004F7142" w:rsidP="004F7142">
            <w:pPr>
              <w:jc w:val="center"/>
              <w:rPr>
                <w:rFonts w:ascii="Times New Roman" w:hAnsi="Times New Roman" w:cs="Times New Roman"/>
                <w:color w:val="000000"/>
                <w:sz w:val="18"/>
                <w:szCs w:val="18"/>
              </w:rPr>
            </w:pPr>
          </w:p>
        </w:tc>
        <w:tc>
          <w:tcPr>
            <w:tcW w:w="850" w:type="dxa"/>
            <w:tcBorders>
              <w:top w:val="single" w:sz="4" w:space="0" w:color="auto"/>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p>
        </w:tc>
        <w:tc>
          <w:tcPr>
            <w:tcW w:w="850" w:type="dxa"/>
            <w:tcBorders>
              <w:top w:val="single" w:sz="4" w:space="0" w:color="auto"/>
              <w:left w:val="nil"/>
              <w:bottom w:val="nil"/>
              <w:right w:val="nil"/>
            </w:tcBorders>
            <w:vAlign w:val="center"/>
          </w:tcPr>
          <w:p w:rsidR="004F7142" w:rsidRPr="004F7142" w:rsidRDefault="004F7142" w:rsidP="004F7142">
            <w:pPr>
              <w:jc w:val="center"/>
              <w:rPr>
                <w:rFonts w:ascii="Times New Roman" w:eastAsia="Times New Roman" w:hAnsi="Times New Roman" w:cs="Times New Roman"/>
                <w:sz w:val="18"/>
                <w:szCs w:val="18"/>
              </w:rPr>
            </w:pPr>
          </w:p>
        </w:tc>
        <w:tc>
          <w:tcPr>
            <w:tcW w:w="850" w:type="dxa"/>
            <w:tcBorders>
              <w:top w:val="single" w:sz="4" w:space="0" w:color="auto"/>
              <w:left w:val="nil"/>
              <w:bottom w:val="nil"/>
              <w:right w:val="single" w:sz="4" w:space="0" w:color="auto"/>
            </w:tcBorders>
            <w:vAlign w:val="center"/>
          </w:tcPr>
          <w:p w:rsidR="004F7142" w:rsidRPr="004F7142" w:rsidRDefault="004F7142" w:rsidP="004F7142">
            <w:pPr>
              <w:jc w:val="center"/>
              <w:rPr>
                <w:rFonts w:ascii="Times New Roman" w:hAnsi="Times New Roman" w:cs="Times New Roman"/>
                <w:color w:val="000000"/>
                <w:sz w:val="18"/>
                <w:szCs w:val="18"/>
              </w:rPr>
            </w:pPr>
          </w:p>
        </w:tc>
        <w:tc>
          <w:tcPr>
            <w:tcW w:w="850" w:type="dxa"/>
            <w:tcBorders>
              <w:top w:val="single" w:sz="4" w:space="0" w:color="auto"/>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p>
        </w:tc>
        <w:tc>
          <w:tcPr>
            <w:tcW w:w="850" w:type="dxa"/>
            <w:tcBorders>
              <w:top w:val="single" w:sz="4" w:space="0" w:color="auto"/>
              <w:left w:val="nil"/>
              <w:bottom w:val="nil"/>
              <w:right w:val="nil"/>
            </w:tcBorders>
            <w:vAlign w:val="center"/>
          </w:tcPr>
          <w:p w:rsidR="004F7142" w:rsidRPr="004F7142" w:rsidRDefault="004F7142" w:rsidP="004F7142">
            <w:pPr>
              <w:jc w:val="center"/>
              <w:rPr>
                <w:rFonts w:ascii="Times New Roman" w:eastAsia="Times New Roman" w:hAnsi="Times New Roman" w:cs="Times New Roman"/>
                <w:sz w:val="18"/>
                <w:szCs w:val="18"/>
              </w:rPr>
            </w:pPr>
          </w:p>
        </w:tc>
        <w:tc>
          <w:tcPr>
            <w:tcW w:w="850" w:type="dxa"/>
            <w:tcBorders>
              <w:top w:val="single" w:sz="4" w:space="0" w:color="auto"/>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p>
        </w:tc>
      </w:tr>
      <w:tr w:rsidR="004F7142" w:rsidRPr="00C23A03" w:rsidTr="004F7142">
        <w:trPr>
          <w:trHeight w:val="317"/>
          <w:jc w:val="center"/>
        </w:trPr>
        <w:tc>
          <w:tcPr>
            <w:tcW w:w="1531" w:type="dxa"/>
            <w:tcBorders>
              <w:top w:val="nil"/>
              <w:left w:val="nil"/>
              <w:bottom w:val="nil"/>
              <w:right w:val="single" w:sz="4" w:space="0" w:color="auto"/>
            </w:tcBorders>
            <w:vAlign w:val="center"/>
          </w:tcPr>
          <w:p w:rsidR="004F7142" w:rsidRPr="00C23A03" w:rsidRDefault="004F7142" w:rsidP="004F7142">
            <w:pPr>
              <w:overflowPunct w:val="0"/>
              <w:topLinePunct/>
              <w:spacing w:line="300" w:lineRule="exact"/>
              <w:ind w:leftChars="200" w:left="420"/>
              <w:rPr>
                <w:rFonts w:ascii="Times New Roman" w:eastAsia="宋体" w:hAnsi="Times New Roman" w:cs="Times New Roman"/>
              </w:rPr>
            </w:pPr>
            <w:r w:rsidRPr="00C23A03">
              <w:rPr>
                <w:rFonts w:ascii="Times New Roman" w:eastAsia="宋体" w:hAnsi="Times New Roman" w:cs="Times New Roman"/>
                <w:position w:val="-6"/>
              </w:rPr>
              <w:object w:dxaOrig="380" w:dyaOrig="240">
                <v:shape id="_x0000_i11222" type="#_x0000_t75" style="width:18.15pt;height:12.5pt" o:ole="">
                  <v:imagedata r:id="rId12" o:title=""/>
                </v:shape>
                <o:OLEObject Type="Embed" ProgID="Equation.DSMT4" ShapeID="_x0000_i11222" DrawAspect="Content" ObjectID="_1722713177" r:id="rId13"/>
              </w:object>
            </w:r>
          </w:p>
        </w:tc>
        <w:tc>
          <w:tcPr>
            <w:tcW w:w="3288" w:type="dxa"/>
            <w:tcBorders>
              <w:top w:val="nil"/>
              <w:left w:val="single" w:sz="4" w:space="0" w:color="auto"/>
              <w:bottom w:val="nil"/>
              <w:right w:val="single" w:sz="4" w:space="0" w:color="auto"/>
            </w:tcBorders>
            <w:vAlign w:val="center"/>
          </w:tcPr>
          <w:p w:rsidR="004F7142" w:rsidRPr="00C23A03" w:rsidRDefault="004F7142" w:rsidP="004F7142">
            <w:pPr>
              <w:overflowPunct w:val="0"/>
              <w:topLinePunct/>
              <w:spacing w:line="300" w:lineRule="exact"/>
              <w:rPr>
                <w:rFonts w:ascii="Times New Roman" w:eastAsia="宋体" w:hAnsi="Times New Roman" w:cs="Times New Roman"/>
                <w:kern w:val="0"/>
                <w:sz w:val="18"/>
                <w:szCs w:val="18"/>
              </w:rPr>
            </w:pPr>
            <w:r w:rsidRPr="00C23A03">
              <w:rPr>
                <w:rFonts w:ascii="Times New Roman" w:eastAsia="宋体" w:hAnsi="Times New Roman" w:cs="Times New Roman" w:hint="eastAsia"/>
                <w:kern w:val="0"/>
                <w:sz w:val="18"/>
                <w:szCs w:val="18"/>
              </w:rPr>
              <w:t>严要求、宽落实：集体经济组织负责人已参加过上级部门组织的改革培训会，或已接收到了上级部门的考核要求，但该资产在改革过程中仍存在清产核资不透明、理事监事机构虚设等问题：是</w:t>
            </w:r>
            <w:r w:rsidRPr="00C23A03">
              <w:rPr>
                <w:rFonts w:ascii="Times New Roman" w:eastAsia="宋体" w:hAnsi="Times New Roman" w:cs="Times New Roman"/>
                <w:kern w:val="0"/>
                <w:sz w:val="18"/>
                <w:szCs w:val="18"/>
              </w:rPr>
              <w:t>=1</w:t>
            </w:r>
            <w:r w:rsidRPr="00C23A03">
              <w:rPr>
                <w:rFonts w:ascii="Times New Roman" w:eastAsia="宋体" w:hAnsi="Times New Roman" w:cs="Times New Roman"/>
                <w:kern w:val="0"/>
                <w:sz w:val="18"/>
                <w:szCs w:val="18"/>
              </w:rPr>
              <w:t>；否</w:t>
            </w:r>
            <w:r w:rsidRPr="00C23A03">
              <w:rPr>
                <w:rFonts w:ascii="Times New Roman" w:eastAsia="宋体" w:hAnsi="Times New Roman" w:cs="Times New Roman"/>
                <w:kern w:val="0"/>
                <w:sz w:val="18"/>
                <w:szCs w:val="18"/>
              </w:rPr>
              <w:t>=0</w:t>
            </w:r>
            <w:r w:rsidRPr="00C23A03">
              <w:rPr>
                <w:rFonts w:ascii="Times New Roman" w:eastAsia="宋体" w:hAnsi="Times New Roman" w:cs="Times New Roman" w:hint="eastAsia"/>
                <w:kern w:val="0"/>
                <w:sz w:val="18"/>
                <w:szCs w:val="18"/>
              </w:rPr>
              <w:t>。若未进行改革，则赋值为</w:t>
            </w:r>
            <w:r w:rsidRPr="00C23A03">
              <w:rPr>
                <w:rFonts w:ascii="Times New Roman" w:eastAsia="宋体" w:hAnsi="Times New Roman" w:cs="Times New Roman" w:hint="eastAsia"/>
                <w:kern w:val="0"/>
                <w:sz w:val="18"/>
                <w:szCs w:val="18"/>
              </w:rPr>
              <w:t>0</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eastAsia="宋体" w:hAnsi="Times New Roman" w:cs="Times New Roman"/>
                <w:color w:val="000000"/>
                <w:sz w:val="18"/>
                <w:szCs w:val="18"/>
              </w:rPr>
            </w:pPr>
            <w:r w:rsidRPr="004F7142">
              <w:rPr>
                <w:rFonts w:ascii="Times New Roman" w:hAnsi="Times New Roman" w:cs="Times New Roman"/>
                <w:color w:val="000000"/>
                <w:sz w:val="18"/>
                <w:szCs w:val="18"/>
              </w:rPr>
              <w:t>0.0000</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0.0000</w:t>
            </w:r>
          </w:p>
        </w:tc>
        <w:tc>
          <w:tcPr>
            <w:tcW w:w="850" w:type="dxa"/>
            <w:tcBorders>
              <w:top w:val="nil"/>
              <w:left w:val="nil"/>
              <w:bottom w:val="nil"/>
              <w:right w:val="single" w:sz="4" w:space="0" w:color="auto"/>
            </w:tcBorders>
            <w:vAlign w:val="center"/>
          </w:tcPr>
          <w:p w:rsidR="004F7142" w:rsidRPr="004F7142" w:rsidRDefault="004F7142" w:rsidP="004F7142">
            <w:pPr>
              <w:jc w:val="center"/>
              <w:rPr>
                <w:rFonts w:ascii="Times New Roman" w:eastAsia="宋体" w:hAnsi="Times New Roman" w:cs="Times New Roman"/>
                <w:color w:val="000000"/>
                <w:sz w:val="18"/>
                <w:szCs w:val="18"/>
              </w:rPr>
            </w:pPr>
            <w:r w:rsidRPr="004F7142">
              <w:rPr>
                <w:rFonts w:ascii="Times New Roman" w:hAnsi="Times New Roman" w:cs="Times New Roman"/>
                <w:color w:val="000000"/>
                <w:sz w:val="18"/>
                <w:szCs w:val="18"/>
              </w:rPr>
              <w:t>877</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eastAsia="宋体" w:hAnsi="Times New Roman" w:cs="Times New Roman"/>
                <w:color w:val="000000"/>
                <w:sz w:val="18"/>
                <w:szCs w:val="18"/>
              </w:rPr>
            </w:pPr>
            <w:r w:rsidRPr="004F7142">
              <w:rPr>
                <w:rFonts w:ascii="Times New Roman" w:hAnsi="Times New Roman" w:cs="Times New Roman"/>
                <w:color w:val="000000"/>
                <w:sz w:val="18"/>
                <w:szCs w:val="18"/>
              </w:rPr>
              <w:t>0.0000</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0.0000</w:t>
            </w:r>
          </w:p>
        </w:tc>
        <w:tc>
          <w:tcPr>
            <w:tcW w:w="850" w:type="dxa"/>
            <w:tcBorders>
              <w:top w:val="nil"/>
              <w:left w:val="nil"/>
              <w:bottom w:val="nil"/>
              <w:right w:val="single" w:sz="4" w:space="0" w:color="auto"/>
            </w:tcBorders>
            <w:vAlign w:val="center"/>
          </w:tcPr>
          <w:p w:rsidR="004F7142" w:rsidRPr="004F7142" w:rsidRDefault="004F7142" w:rsidP="004F7142">
            <w:pPr>
              <w:jc w:val="center"/>
              <w:rPr>
                <w:rFonts w:ascii="Times New Roman" w:eastAsia="宋体" w:hAnsi="Times New Roman" w:cs="Times New Roman"/>
                <w:color w:val="000000"/>
                <w:sz w:val="18"/>
                <w:szCs w:val="18"/>
              </w:rPr>
            </w:pPr>
            <w:r w:rsidRPr="004F7142">
              <w:rPr>
                <w:rFonts w:ascii="Times New Roman" w:hAnsi="Times New Roman" w:cs="Times New Roman"/>
                <w:color w:val="000000"/>
                <w:sz w:val="18"/>
                <w:szCs w:val="18"/>
              </w:rPr>
              <w:t>205</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eastAsia="宋体" w:hAnsi="Times New Roman" w:cs="Times New Roman"/>
                <w:color w:val="000000"/>
                <w:sz w:val="18"/>
                <w:szCs w:val="18"/>
              </w:rPr>
            </w:pPr>
            <w:r w:rsidRPr="004F7142">
              <w:rPr>
                <w:rFonts w:ascii="Times New Roman" w:hAnsi="Times New Roman" w:cs="Times New Roman"/>
                <w:color w:val="000000"/>
                <w:sz w:val="18"/>
                <w:szCs w:val="18"/>
              </w:rPr>
              <w:t>0.1937</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0.3962</w:t>
            </w:r>
          </w:p>
        </w:tc>
        <w:tc>
          <w:tcPr>
            <w:tcW w:w="850" w:type="dxa"/>
            <w:tcBorders>
              <w:top w:val="nil"/>
              <w:left w:val="nil"/>
              <w:bottom w:val="nil"/>
              <w:right w:val="nil"/>
            </w:tcBorders>
            <w:vAlign w:val="center"/>
          </w:tcPr>
          <w:p w:rsidR="004F7142" w:rsidRPr="004F7142" w:rsidRDefault="004F7142" w:rsidP="004F7142">
            <w:pPr>
              <w:jc w:val="center"/>
              <w:rPr>
                <w:rFonts w:ascii="Times New Roman" w:eastAsia="宋体" w:hAnsi="Times New Roman" w:cs="Times New Roman"/>
                <w:color w:val="000000"/>
                <w:sz w:val="18"/>
                <w:szCs w:val="18"/>
              </w:rPr>
            </w:pPr>
            <w:r w:rsidRPr="004F7142">
              <w:rPr>
                <w:rFonts w:ascii="Times New Roman" w:hAnsi="Times New Roman" w:cs="Times New Roman"/>
                <w:color w:val="000000"/>
                <w:sz w:val="18"/>
                <w:szCs w:val="18"/>
              </w:rPr>
              <w:t>191</w:t>
            </w:r>
          </w:p>
        </w:tc>
      </w:tr>
      <w:tr w:rsidR="004F7142" w:rsidRPr="00C23A03" w:rsidTr="004F7142">
        <w:trPr>
          <w:trHeight w:val="317"/>
          <w:jc w:val="center"/>
        </w:trPr>
        <w:tc>
          <w:tcPr>
            <w:tcW w:w="1531" w:type="dxa"/>
            <w:tcBorders>
              <w:top w:val="nil"/>
              <w:left w:val="nil"/>
              <w:bottom w:val="single" w:sz="4" w:space="0" w:color="auto"/>
              <w:right w:val="single" w:sz="4" w:space="0" w:color="auto"/>
            </w:tcBorders>
            <w:vAlign w:val="center"/>
          </w:tcPr>
          <w:p w:rsidR="004F7142" w:rsidRPr="00C23A03" w:rsidRDefault="004F7142" w:rsidP="004F7142">
            <w:pPr>
              <w:overflowPunct w:val="0"/>
              <w:topLinePunct/>
              <w:spacing w:line="300" w:lineRule="exact"/>
              <w:ind w:leftChars="200" w:left="420"/>
              <w:rPr>
                <w:rFonts w:ascii="Times New Roman" w:eastAsia="宋体" w:hAnsi="Times New Roman" w:cs="Times New Roman"/>
              </w:rPr>
            </w:pPr>
            <w:r w:rsidRPr="00C23A03">
              <w:rPr>
                <w:rFonts w:ascii="Times New Roman" w:eastAsia="宋体" w:hAnsi="Times New Roman" w:cs="Times New Roman"/>
                <w:position w:val="-6"/>
              </w:rPr>
              <w:object w:dxaOrig="440" w:dyaOrig="240">
                <v:shape id="_x0000_i11223" type="#_x0000_t75" style="width:22.55pt;height:12.5pt" o:ole="">
                  <v:imagedata r:id="rId14" o:title=""/>
                </v:shape>
                <o:OLEObject Type="Embed" ProgID="Equation.DSMT4" ShapeID="_x0000_i11223" DrawAspect="Content" ObjectID="_1722713178" r:id="rId15"/>
              </w:object>
            </w:r>
          </w:p>
        </w:tc>
        <w:tc>
          <w:tcPr>
            <w:tcW w:w="3288" w:type="dxa"/>
            <w:tcBorders>
              <w:top w:val="nil"/>
              <w:left w:val="single" w:sz="4" w:space="0" w:color="auto"/>
              <w:bottom w:val="single" w:sz="4" w:space="0" w:color="auto"/>
              <w:right w:val="single" w:sz="4" w:space="0" w:color="auto"/>
            </w:tcBorders>
            <w:vAlign w:val="center"/>
          </w:tcPr>
          <w:p w:rsidR="004F7142" w:rsidRPr="00C23A03" w:rsidRDefault="004F7142" w:rsidP="004F7142">
            <w:pPr>
              <w:overflowPunct w:val="0"/>
              <w:topLinePunct/>
              <w:spacing w:line="300" w:lineRule="exact"/>
              <w:rPr>
                <w:rFonts w:ascii="Times New Roman" w:eastAsia="宋体" w:hAnsi="Times New Roman" w:cs="Times New Roman"/>
                <w:kern w:val="0"/>
                <w:sz w:val="18"/>
                <w:szCs w:val="18"/>
              </w:rPr>
            </w:pPr>
            <w:r w:rsidRPr="00C23A03">
              <w:rPr>
                <w:rFonts w:ascii="Times New Roman" w:eastAsia="宋体" w:hAnsi="Times New Roman" w:cs="Times New Roman" w:hint="eastAsia"/>
                <w:kern w:val="0"/>
                <w:sz w:val="18"/>
                <w:szCs w:val="18"/>
              </w:rPr>
              <w:t>重自选、轻规定：集体经营性资产设置了名目繁多、功能重叠的自选型股份，且这些股份的评配过程并未公开：是</w:t>
            </w:r>
            <w:r w:rsidRPr="00C23A03">
              <w:rPr>
                <w:rFonts w:ascii="Times New Roman" w:eastAsia="宋体" w:hAnsi="Times New Roman" w:cs="Times New Roman"/>
                <w:kern w:val="0"/>
                <w:sz w:val="18"/>
                <w:szCs w:val="18"/>
              </w:rPr>
              <w:t>=1</w:t>
            </w:r>
            <w:r w:rsidRPr="00C23A03">
              <w:rPr>
                <w:rFonts w:ascii="Times New Roman" w:eastAsia="宋体" w:hAnsi="Times New Roman" w:cs="Times New Roman"/>
                <w:kern w:val="0"/>
                <w:sz w:val="18"/>
                <w:szCs w:val="18"/>
              </w:rPr>
              <w:t>；否</w:t>
            </w:r>
            <w:r w:rsidRPr="00C23A03">
              <w:rPr>
                <w:rFonts w:ascii="Times New Roman" w:eastAsia="宋体" w:hAnsi="Times New Roman" w:cs="Times New Roman"/>
                <w:kern w:val="0"/>
                <w:sz w:val="18"/>
                <w:szCs w:val="18"/>
              </w:rPr>
              <w:t>=0</w:t>
            </w:r>
            <w:r w:rsidRPr="00C23A03">
              <w:rPr>
                <w:rFonts w:ascii="Times New Roman" w:eastAsia="宋体" w:hAnsi="Times New Roman" w:cs="Times New Roman" w:hint="eastAsia"/>
                <w:kern w:val="0"/>
                <w:sz w:val="18"/>
                <w:szCs w:val="18"/>
              </w:rPr>
              <w:t>。若未进行改革，则赋值为</w:t>
            </w:r>
            <w:r w:rsidRPr="00C23A03">
              <w:rPr>
                <w:rFonts w:ascii="Times New Roman" w:eastAsia="宋体" w:hAnsi="Times New Roman" w:cs="Times New Roman" w:hint="eastAsia"/>
                <w:kern w:val="0"/>
                <w:sz w:val="18"/>
                <w:szCs w:val="18"/>
              </w:rPr>
              <w:t>0</w:t>
            </w:r>
          </w:p>
        </w:tc>
        <w:tc>
          <w:tcPr>
            <w:tcW w:w="850" w:type="dxa"/>
            <w:tcBorders>
              <w:top w:val="nil"/>
              <w:left w:val="single" w:sz="4" w:space="0" w:color="auto"/>
              <w:bottom w:val="single" w:sz="4" w:space="0" w:color="auto"/>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0.0000</w:t>
            </w:r>
          </w:p>
        </w:tc>
        <w:tc>
          <w:tcPr>
            <w:tcW w:w="850" w:type="dxa"/>
            <w:tcBorders>
              <w:top w:val="nil"/>
              <w:left w:val="nil"/>
              <w:bottom w:val="single" w:sz="4" w:space="0" w:color="auto"/>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0.0000</w:t>
            </w:r>
          </w:p>
        </w:tc>
        <w:tc>
          <w:tcPr>
            <w:tcW w:w="850" w:type="dxa"/>
            <w:tcBorders>
              <w:top w:val="nil"/>
              <w:left w:val="nil"/>
              <w:bottom w:val="single" w:sz="4" w:space="0" w:color="auto"/>
              <w:right w:val="single" w:sz="4" w:space="0" w:color="auto"/>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877</w:t>
            </w:r>
          </w:p>
        </w:tc>
        <w:tc>
          <w:tcPr>
            <w:tcW w:w="850" w:type="dxa"/>
            <w:tcBorders>
              <w:top w:val="nil"/>
              <w:left w:val="single" w:sz="4" w:space="0" w:color="auto"/>
              <w:bottom w:val="single" w:sz="4" w:space="0" w:color="auto"/>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0.0000</w:t>
            </w:r>
          </w:p>
        </w:tc>
        <w:tc>
          <w:tcPr>
            <w:tcW w:w="850" w:type="dxa"/>
            <w:tcBorders>
              <w:top w:val="nil"/>
              <w:left w:val="nil"/>
              <w:bottom w:val="single" w:sz="4" w:space="0" w:color="auto"/>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0.0000</w:t>
            </w:r>
          </w:p>
        </w:tc>
        <w:tc>
          <w:tcPr>
            <w:tcW w:w="850" w:type="dxa"/>
            <w:tcBorders>
              <w:top w:val="nil"/>
              <w:left w:val="nil"/>
              <w:bottom w:val="single" w:sz="4" w:space="0" w:color="auto"/>
              <w:right w:val="single" w:sz="4" w:space="0" w:color="auto"/>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205</w:t>
            </w:r>
          </w:p>
        </w:tc>
        <w:tc>
          <w:tcPr>
            <w:tcW w:w="850" w:type="dxa"/>
            <w:tcBorders>
              <w:top w:val="nil"/>
              <w:left w:val="single" w:sz="4" w:space="0" w:color="auto"/>
              <w:bottom w:val="single" w:sz="4" w:space="0" w:color="auto"/>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0.1099</w:t>
            </w:r>
          </w:p>
        </w:tc>
        <w:tc>
          <w:tcPr>
            <w:tcW w:w="850" w:type="dxa"/>
            <w:tcBorders>
              <w:top w:val="nil"/>
              <w:left w:val="nil"/>
              <w:bottom w:val="single" w:sz="4" w:space="0" w:color="auto"/>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0.3136</w:t>
            </w:r>
          </w:p>
        </w:tc>
        <w:tc>
          <w:tcPr>
            <w:tcW w:w="850" w:type="dxa"/>
            <w:tcBorders>
              <w:top w:val="nil"/>
              <w:left w:val="nil"/>
              <w:bottom w:val="single" w:sz="4" w:space="0" w:color="auto"/>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191</w:t>
            </w:r>
          </w:p>
        </w:tc>
      </w:tr>
      <w:tr w:rsidR="004F7142" w:rsidRPr="00C23A03" w:rsidTr="004F7142">
        <w:trPr>
          <w:trHeight w:val="317"/>
          <w:jc w:val="center"/>
        </w:trPr>
        <w:tc>
          <w:tcPr>
            <w:tcW w:w="1531" w:type="dxa"/>
            <w:tcBorders>
              <w:top w:val="single" w:sz="4" w:space="0" w:color="auto"/>
              <w:left w:val="nil"/>
              <w:bottom w:val="nil"/>
              <w:right w:val="single" w:sz="4" w:space="0" w:color="auto"/>
            </w:tcBorders>
            <w:vAlign w:val="center"/>
          </w:tcPr>
          <w:p w:rsidR="004F7142" w:rsidRPr="00C23A03" w:rsidRDefault="004F7142" w:rsidP="004F7142">
            <w:pPr>
              <w:overflowPunct w:val="0"/>
              <w:topLinePunct/>
              <w:spacing w:line="300" w:lineRule="exact"/>
              <w:rPr>
                <w:rFonts w:ascii="Times New Roman" w:eastAsia="宋体" w:hAnsi="Times New Roman" w:cs="Times New Roman"/>
                <w:kern w:val="0"/>
                <w:sz w:val="18"/>
                <w:szCs w:val="18"/>
              </w:rPr>
            </w:pPr>
            <w:r w:rsidRPr="00C23A03">
              <w:rPr>
                <w:rFonts w:ascii="Times New Roman" w:eastAsia="宋体" w:hAnsi="Times New Roman" w:cs="Times New Roman" w:hint="eastAsia"/>
                <w:kern w:val="0"/>
                <w:sz w:val="18"/>
                <w:szCs w:val="18"/>
              </w:rPr>
              <w:t>控制变量</w:t>
            </w:r>
          </w:p>
        </w:tc>
        <w:tc>
          <w:tcPr>
            <w:tcW w:w="3288" w:type="dxa"/>
            <w:tcBorders>
              <w:top w:val="single" w:sz="4" w:space="0" w:color="auto"/>
              <w:left w:val="single" w:sz="4" w:space="0" w:color="auto"/>
              <w:bottom w:val="nil"/>
              <w:right w:val="single" w:sz="4" w:space="0" w:color="auto"/>
            </w:tcBorders>
            <w:vAlign w:val="center"/>
          </w:tcPr>
          <w:p w:rsidR="004F7142" w:rsidRPr="00C23A03" w:rsidRDefault="004F7142" w:rsidP="004F7142">
            <w:pPr>
              <w:overflowPunct w:val="0"/>
              <w:topLinePunct/>
              <w:spacing w:line="300" w:lineRule="exact"/>
              <w:rPr>
                <w:rFonts w:ascii="Times New Roman" w:eastAsia="宋体" w:hAnsi="Times New Roman" w:cs="Times New Roman"/>
                <w:kern w:val="0"/>
                <w:sz w:val="18"/>
                <w:szCs w:val="18"/>
              </w:rPr>
            </w:pPr>
          </w:p>
        </w:tc>
        <w:tc>
          <w:tcPr>
            <w:tcW w:w="850" w:type="dxa"/>
            <w:tcBorders>
              <w:top w:val="single" w:sz="4" w:space="0" w:color="auto"/>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p>
        </w:tc>
        <w:tc>
          <w:tcPr>
            <w:tcW w:w="850" w:type="dxa"/>
            <w:tcBorders>
              <w:top w:val="single" w:sz="4" w:space="0" w:color="auto"/>
              <w:left w:val="nil"/>
              <w:bottom w:val="nil"/>
              <w:right w:val="nil"/>
            </w:tcBorders>
            <w:vAlign w:val="center"/>
          </w:tcPr>
          <w:p w:rsidR="004F7142" w:rsidRPr="004F7142" w:rsidRDefault="004F7142" w:rsidP="004F7142">
            <w:pPr>
              <w:jc w:val="center"/>
              <w:rPr>
                <w:rFonts w:ascii="Times New Roman" w:eastAsia="Times New Roman" w:hAnsi="Times New Roman" w:cs="Times New Roman"/>
                <w:sz w:val="18"/>
                <w:szCs w:val="18"/>
              </w:rPr>
            </w:pPr>
          </w:p>
        </w:tc>
        <w:tc>
          <w:tcPr>
            <w:tcW w:w="850" w:type="dxa"/>
            <w:tcBorders>
              <w:top w:val="single" w:sz="4" w:space="0" w:color="auto"/>
              <w:left w:val="nil"/>
              <w:bottom w:val="nil"/>
              <w:right w:val="single" w:sz="4" w:space="0" w:color="auto"/>
            </w:tcBorders>
            <w:vAlign w:val="center"/>
          </w:tcPr>
          <w:p w:rsidR="004F7142" w:rsidRPr="004F7142" w:rsidRDefault="004F7142" w:rsidP="004F7142">
            <w:pPr>
              <w:jc w:val="center"/>
              <w:rPr>
                <w:rFonts w:ascii="Times New Roman" w:hAnsi="Times New Roman" w:cs="Times New Roman"/>
                <w:color w:val="000000"/>
                <w:sz w:val="18"/>
                <w:szCs w:val="18"/>
              </w:rPr>
            </w:pPr>
          </w:p>
        </w:tc>
        <w:tc>
          <w:tcPr>
            <w:tcW w:w="850" w:type="dxa"/>
            <w:tcBorders>
              <w:top w:val="single" w:sz="4" w:space="0" w:color="auto"/>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p>
        </w:tc>
        <w:tc>
          <w:tcPr>
            <w:tcW w:w="850" w:type="dxa"/>
            <w:tcBorders>
              <w:top w:val="single" w:sz="4" w:space="0" w:color="auto"/>
              <w:left w:val="nil"/>
              <w:bottom w:val="nil"/>
              <w:right w:val="nil"/>
            </w:tcBorders>
            <w:vAlign w:val="center"/>
          </w:tcPr>
          <w:p w:rsidR="004F7142" w:rsidRPr="004F7142" w:rsidRDefault="004F7142" w:rsidP="004F7142">
            <w:pPr>
              <w:jc w:val="center"/>
              <w:rPr>
                <w:rFonts w:ascii="Times New Roman" w:eastAsia="Times New Roman" w:hAnsi="Times New Roman" w:cs="Times New Roman"/>
                <w:sz w:val="18"/>
                <w:szCs w:val="18"/>
              </w:rPr>
            </w:pPr>
          </w:p>
        </w:tc>
        <w:tc>
          <w:tcPr>
            <w:tcW w:w="850" w:type="dxa"/>
            <w:tcBorders>
              <w:top w:val="single" w:sz="4" w:space="0" w:color="auto"/>
              <w:left w:val="nil"/>
              <w:bottom w:val="nil"/>
              <w:right w:val="single" w:sz="4" w:space="0" w:color="auto"/>
            </w:tcBorders>
            <w:vAlign w:val="center"/>
          </w:tcPr>
          <w:p w:rsidR="004F7142" w:rsidRPr="004F7142" w:rsidRDefault="004F7142" w:rsidP="004F7142">
            <w:pPr>
              <w:jc w:val="center"/>
              <w:rPr>
                <w:rFonts w:ascii="Times New Roman" w:hAnsi="Times New Roman" w:cs="Times New Roman"/>
                <w:color w:val="000000"/>
                <w:sz w:val="18"/>
                <w:szCs w:val="18"/>
              </w:rPr>
            </w:pPr>
          </w:p>
        </w:tc>
        <w:tc>
          <w:tcPr>
            <w:tcW w:w="850" w:type="dxa"/>
            <w:tcBorders>
              <w:top w:val="single" w:sz="4" w:space="0" w:color="auto"/>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p>
        </w:tc>
        <w:tc>
          <w:tcPr>
            <w:tcW w:w="850" w:type="dxa"/>
            <w:tcBorders>
              <w:top w:val="single" w:sz="4" w:space="0" w:color="auto"/>
              <w:left w:val="nil"/>
              <w:bottom w:val="nil"/>
              <w:right w:val="nil"/>
            </w:tcBorders>
            <w:vAlign w:val="center"/>
          </w:tcPr>
          <w:p w:rsidR="004F7142" w:rsidRPr="004F7142" w:rsidRDefault="004F7142" w:rsidP="004F7142">
            <w:pPr>
              <w:jc w:val="center"/>
              <w:rPr>
                <w:rFonts w:ascii="Times New Roman" w:eastAsia="Times New Roman" w:hAnsi="Times New Roman" w:cs="Times New Roman"/>
                <w:sz w:val="18"/>
                <w:szCs w:val="18"/>
              </w:rPr>
            </w:pPr>
          </w:p>
        </w:tc>
        <w:tc>
          <w:tcPr>
            <w:tcW w:w="850" w:type="dxa"/>
            <w:tcBorders>
              <w:top w:val="single" w:sz="4" w:space="0" w:color="auto"/>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p>
        </w:tc>
      </w:tr>
      <w:tr w:rsidR="004F7142" w:rsidRPr="00C23A03" w:rsidTr="004F7142">
        <w:trPr>
          <w:trHeight w:val="317"/>
          <w:jc w:val="center"/>
        </w:trPr>
        <w:tc>
          <w:tcPr>
            <w:tcW w:w="1531" w:type="dxa"/>
            <w:tcBorders>
              <w:top w:val="nil"/>
              <w:left w:val="nil"/>
              <w:bottom w:val="nil"/>
              <w:right w:val="single" w:sz="4" w:space="0" w:color="auto"/>
            </w:tcBorders>
            <w:vAlign w:val="center"/>
          </w:tcPr>
          <w:p w:rsidR="004F7142" w:rsidRPr="00C23A03" w:rsidRDefault="004F7142" w:rsidP="004F7142">
            <w:pPr>
              <w:overflowPunct w:val="0"/>
              <w:topLinePunct/>
              <w:spacing w:line="300" w:lineRule="exact"/>
              <w:ind w:leftChars="200" w:left="420"/>
              <w:rPr>
                <w:rFonts w:ascii="Times New Roman" w:eastAsia="宋体" w:hAnsi="Times New Roman" w:cs="Times New Roman"/>
                <w:i/>
                <w:sz w:val="18"/>
                <w:szCs w:val="18"/>
              </w:rPr>
            </w:pPr>
            <w:r w:rsidRPr="00C23A03">
              <w:rPr>
                <w:rFonts w:ascii="Times New Roman" w:eastAsia="宋体" w:hAnsi="Times New Roman" w:cs="Times New Roman"/>
                <w:position w:val="-6"/>
              </w:rPr>
              <w:object w:dxaOrig="435" w:dyaOrig="200">
                <v:shape id="_x0000_i11224" type="#_x0000_t75" style="width:21.9pt;height:10pt" o:ole="">
                  <v:imagedata r:id="rId16" o:title=""/>
                </v:shape>
                <o:OLEObject Type="Embed" ProgID="Equation.DSMT4" ShapeID="_x0000_i11224" DrawAspect="Content" ObjectID="_1722713179" r:id="rId17"/>
              </w:object>
            </w:r>
          </w:p>
        </w:tc>
        <w:tc>
          <w:tcPr>
            <w:tcW w:w="3288" w:type="dxa"/>
            <w:tcBorders>
              <w:top w:val="nil"/>
              <w:left w:val="single" w:sz="4" w:space="0" w:color="auto"/>
              <w:bottom w:val="nil"/>
              <w:right w:val="single" w:sz="4" w:space="0" w:color="auto"/>
            </w:tcBorders>
            <w:vAlign w:val="center"/>
          </w:tcPr>
          <w:p w:rsidR="004F7142" w:rsidRPr="00C23A03" w:rsidRDefault="004F7142" w:rsidP="004F7142">
            <w:pPr>
              <w:overflowPunct w:val="0"/>
              <w:topLinePunct/>
              <w:spacing w:line="300" w:lineRule="exact"/>
              <w:rPr>
                <w:rFonts w:ascii="Times New Roman" w:eastAsia="宋体" w:hAnsi="Times New Roman" w:cs="Times New Roman"/>
                <w:kern w:val="0"/>
                <w:sz w:val="18"/>
                <w:szCs w:val="18"/>
              </w:rPr>
            </w:pPr>
            <w:r w:rsidRPr="00C23A03">
              <w:rPr>
                <w:rFonts w:ascii="Times New Roman" w:eastAsia="宋体" w:hAnsi="Times New Roman" w:cs="Times New Roman" w:hint="eastAsia"/>
                <w:kern w:val="0"/>
                <w:sz w:val="18"/>
                <w:szCs w:val="18"/>
              </w:rPr>
              <w:t>资产所处行政村的面积（千亩）</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eastAsia="宋体" w:hAnsi="Times New Roman" w:cs="Times New Roman"/>
                <w:color w:val="000000"/>
                <w:sz w:val="18"/>
                <w:szCs w:val="18"/>
              </w:rPr>
            </w:pPr>
            <w:r w:rsidRPr="004F7142">
              <w:rPr>
                <w:rFonts w:ascii="Times New Roman" w:hAnsi="Times New Roman" w:cs="Times New Roman"/>
                <w:color w:val="000000"/>
                <w:sz w:val="18"/>
                <w:szCs w:val="18"/>
              </w:rPr>
              <w:t>4.6633</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4.0994</w:t>
            </w:r>
          </w:p>
        </w:tc>
        <w:tc>
          <w:tcPr>
            <w:tcW w:w="850" w:type="dxa"/>
            <w:tcBorders>
              <w:top w:val="nil"/>
              <w:left w:val="nil"/>
              <w:bottom w:val="nil"/>
              <w:right w:val="single" w:sz="4" w:space="0" w:color="auto"/>
            </w:tcBorders>
            <w:vAlign w:val="center"/>
          </w:tcPr>
          <w:p w:rsidR="004F7142" w:rsidRPr="004F7142" w:rsidRDefault="004F7142" w:rsidP="004F7142">
            <w:pPr>
              <w:jc w:val="center"/>
              <w:rPr>
                <w:rFonts w:ascii="Times New Roman" w:eastAsia="宋体" w:hAnsi="Times New Roman" w:cs="Times New Roman"/>
                <w:color w:val="000000"/>
                <w:sz w:val="18"/>
                <w:szCs w:val="18"/>
              </w:rPr>
            </w:pPr>
            <w:r w:rsidRPr="004F7142">
              <w:rPr>
                <w:rFonts w:ascii="Times New Roman" w:hAnsi="Times New Roman" w:cs="Times New Roman"/>
                <w:color w:val="000000"/>
                <w:sz w:val="18"/>
                <w:szCs w:val="18"/>
              </w:rPr>
              <w:t>877</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eastAsia="宋体" w:hAnsi="Times New Roman" w:cs="Times New Roman"/>
                <w:color w:val="000000"/>
                <w:sz w:val="18"/>
                <w:szCs w:val="18"/>
              </w:rPr>
            </w:pPr>
            <w:r w:rsidRPr="004F7142">
              <w:rPr>
                <w:rFonts w:ascii="Times New Roman" w:hAnsi="Times New Roman" w:cs="Times New Roman"/>
                <w:color w:val="000000"/>
                <w:sz w:val="18"/>
                <w:szCs w:val="18"/>
              </w:rPr>
              <w:t>4.5228</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4.3517</w:t>
            </w:r>
          </w:p>
        </w:tc>
        <w:tc>
          <w:tcPr>
            <w:tcW w:w="850" w:type="dxa"/>
            <w:tcBorders>
              <w:top w:val="nil"/>
              <w:left w:val="nil"/>
              <w:bottom w:val="nil"/>
              <w:right w:val="single" w:sz="4" w:space="0" w:color="auto"/>
            </w:tcBorders>
            <w:vAlign w:val="center"/>
          </w:tcPr>
          <w:p w:rsidR="004F7142" w:rsidRPr="004F7142" w:rsidRDefault="004F7142" w:rsidP="004F7142">
            <w:pPr>
              <w:jc w:val="center"/>
              <w:rPr>
                <w:rFonts w:ascii="Times New Roman" w:eastAsia="宋体" w:hAnsi="Times New Roman" w:cs="Times New Roman"/>
                <w:color w:val="000000"/>
                <w:sz w:val="18"/>
                <w:szCs w:val="18"/>
              </w:rPr>
            </w:pPr>
            <w:r w:rsidRPr="004F7142">
              <w:rPr>
                <w:rFonts w:ascii="Times New Roman" w:hAnsi="Times New Roman" w:cs="Times New Roman"/>
                <w:color w:val="000000"/>
                <w:sz w:val="18"/>
                <w:szCs w:val="18"/>
              </w:rPr>
              <w:t>205</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eastAsia="宋体" w:hAnsi="Times New Roman" w:cs="Times New Roman"/>
                <w:color w:val="000000"/>
                <w:sz w:val="18"/>
                <w:szCs w:val="18"/>
              </w:rPr>
            </w:pPr>
            <w:r w:rsidRPr="004F7142">
              <w:rPr>
                <w:rFonts w:ascii="Times New Roman" w:hAnsi="Times New Roman" w:cs="Times New Roman"/>
                <w:color w:val="000000"/>
                <w:sz w:val="18"/>
                <w:szCs w:val="18"/>
              </w:rPr>
              <w:t>4.0824</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3.9173</w:t>
            </w:r>
          </w:p>
        </w:tc>
        <w:tc>
          <w:tcPr>
            <w:tcW w:w="850" w:type="dxa"/>
            <w:tcBorders>
              <w:top w:val="nil"/>
              <w:left w:val="nil"/>
              <w:bottom w:val="nil"/>
              <w:right w:val="nil"/>
            </w:tcBorders>
            <w:vAlign w:val="center"/>
          </w:tcPr>
          <w:p w:rsidR="004F7142" w:rsidRPr="004F7142" w:rsidRDefault="004F7142" w:rsidP="004F7142">
            <w:pPr>
              <w:jc w:val="center"/>
              <w:rPr>
                <w:rFonts w:ascii="Times New Roman" w:eastAsia="宋体" w:hAnsi="Times New Roman" w:cs="Times New Roman"/>
                <w:color w:val="000000"/>
                <w:sz w:val="18"/>
                <w:szCs w:val="18"/>
              </w:rPr>
            </w:pPr>
            <w:r w:rsidRPr="004F7142">
              <w:rPr>
                <w:rFonts w:ascii="Times New Roman" w:hAnsi="Times New Roman" w:cs="Times New Roman"/>
                <w:color w:val="000000"/>
                <w:sz w:val="18"/>
                <w:szCs w:val="18"/>
              </w:rPr>
              <w:t>191</w:t>
            </w:r>
          </w:p>
        </w:tc>
      </w:tr>
      <w:tr w:rsidR="004F7142" w:rsidRPr="00C23A03" w:rsidTr="004F7142">
        <w:trPr>
          <w:trHeight w:val="317"/>
          <w:jc w:val="center"/>
        </w:trPr>
        <w:tc>
          <w:tcPr>
            <w:tcW w:w="1531" w:type="dxa"/>
            <w:tcBorders>
              <w:top w:val="nil"/>
              <w:left w:val="nil"/>
              <w:bottom w:val="nil"/>
              <w:right w:val="single" w:sz="4" w:space="0" w:color="auto"/>
            </w:tcBorders>
            <w:vAlign w:val="center"/>
          </w:tcPr>
          <w:p w:rsidR="004F7142" w:rsidRPr="00C23A03" w:rsidRDefault="004F7142" w:rsidP="004F7142">
            <w:pPr>
              <w:overflowPunct w:val="0"/>
              <w:topLinePunct/>
              <w:spacing w:line="300" w:lineRule="exact"/>
              <w:ind w:leftChars="200" w:left="420"/>
              <w:rPr>
                <w:rFonts w:ascii="Times New Roman" w:eastAsia="宋体" w:hAnsi="Times New Roman" w:cs="Times New Roman"/>
                <w:i/>
                <w:sz w:val="18"/>
                <w:szCs w:val="18"/>
              </w:rPr>
            </w:pPr>
            <w:r w:rsidRPr="00C23A03">
              <w:rPr>
                <w:rFonts w:ascii="Times New Roman" w:eastAsia="宋体" w:hAnsi="Times New Roman" w:cs="Times New Roman"/>
                <w:position w:val="-8"/>
              </w:rPr>
              <w:object w:dxaOrig="613" w:dyaOrig="271">
                <v:shape id="_x0000_i11225" type="#_x0000_t75" style="width:30.7pt;height:13.15pt" o:ole="">
                  <v:imagedata r:id="rId18" o:title=""/>
                </v:shape>
                <o:OLEObject Type="Embed" ProgID="Equation.DSMT4" ShapeID="_x0000_i11225" DrawAspect="Content" ObjectID="_1722713180" r:id="rId19"/>
              </w:object>
            </w:r>
          </w:p>
        </w:tc>
        <w:tc>
          <w:tcPr>
            <w:tcW w:w="3288" w:type="dxa"/>
            <w:tcBorders>
              <w:top w:val="nil"/>
              <w:left w:val="single" w:sz="4" w:space="0" w:color="auto"/>
              <w:bottom w:val="nil"/>
              <w:right w:val="single" w:sz="4" w:space="0" w:color="auto"/>
            </w:tcBorders>
            <w:vAlign w:val="center"/>
          </w:tcPr>
          <w:p w:rsidR="004F7142" w:rsidRPr="00C23A03" w:rsidRDefault="004F7142" w:rsidP="004F7142">
            <w:pPr>
              <w:overflowPunct w:val="0"/>
              <w:topLinePunct/>
              <w:spacing w:line="300" w:lineRule="exact"/>
              <w:rPr>
                <w:rFonts w:ascii="Times New Roman" w:eastAsia="宋体" w:hAnsi="Times New Roman" w:cs="Times New Roman"/>
                <w:kern w:val="0"/>
                <w:sz w:val="18"/>
                <w:szCs w:val="18"/>
              </w:rPr>
            </w:pPr>
            <w:r w:rsidRPr="00C23A03">
              <w:rPr>
                <w:rFonts w:ascii="Times New Roman" w:eastAsia="宋体" w:hAnsi="Times New Roman" w:cs="Times New Roman" w:hint="eastAsia"/>
                <w:kern w:val="0"/>
                <w:sz w:val="18"/>
                <w:szCs w:val="18"/>
              </w:rPr>
              <w:t>资产所处行政村的自然村个数（个）</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4.5599</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4.4247</w:t>
            </w:r>
          </w:p>
        </w:tc>
        <w:tc>
          <w:tcPr>
            <w:tcW w:w="850" w:type="dxa"/>
            <w:tcBorders>
              <w:top w:val="nil"/>
              <w:left w:val="nil"/>
              <w:bottom w:val="nil"/>
              <w:right w:val="single" w:sz="4" w:space="0" w:color="auto"/>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877</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4.4976</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4.4066</w:t>
            </w:r>
          </w:p>
        </w:tc>
        <w:tc>
          <w:tcPr>
            <w:tcW w:w="850" w:type="dxa"/>
            <w:tcBorders>
              <w:top w:val="nil"/>
              <w:left w:val="nil"/>
              <w:bottom w:val="nil"/>
              <w:right w:val="single" w:sz="4" w:space="0" w:color="auto"/>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205</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4.2618</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3.6870</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191</w:t>
            </w:r>
          </w:p>
        </w:tc>
      </w:tr>
      <w:tr w:rsidR="004F7142" w:rsidRPr="00C23A03" w:rsidTr="004F7142">
        <w:trPr>
          <w:trHeight w:val="317"/>
          <w:jc w:val="center"/>
        </w:trPr>
        <w:tc>
          <w:tcPr>
            <w:tcW w:w="1531" w:type="dxa"/>
            <w:tcBorders>
              <w:top w:val="nil"/>
              <w:left w:val="nil"/>
              <w:bottom w:val="nil"/>
              <w:right w:val="single" w:sz="4" w:space="0" w:color="auto"/>
            </w:tcBorders>
            <w:vAlign w:val="center"/>
          </w:tcPr>
          <w:p w:rsidR="004F7142" w:rsidRPr="00C23A03" w:rsidRDefault="004F7142" w:rsidP="004F7142">
            <w:pPr>
              <w:overflowPunct w:val="0"/>
              <w:topLinePunct/>
              <w:spacing w:line="300" w:lineRule="exact"/>
              <w:ind w:leftChars="200" w:left="420"/>
              <w:rPr>
                <w:rFonts w:ascii="Times New Roman" w:eastAsia="宋体" w:hAnsi="Times New Roman" w:cs="Times New Roman"/>
              </w:rPr>
            </w:pPr>
            <w:r w:rsidRPr="00C23A03">
              <w:rPr>
                <w:rFonts w:ascii="Times New Roman" w:eastAsia="宋体" w:hAnsi="Times New Roman" w:cs="Times New Roman"/>
                <w:position w:val="-8"/>
              </w:rPr>
              <w:object w:dxaOrig="740" w:dyaOrig="260">
                <v:shape id="_x0000_i11226" type="#_x0000_t75" style="width:36.95pt;height:12.5pt" o:ole="">
                  <v:imagedata r:id="rId20" o:title=""/>
                </v:shape>
                <o:OLEObject Type="Embed" ProgID="Equation.DSMT4" ShapeID="_x0000_i11226" DrawAspect="Content" ObjectID="_1722713181" r:id="rId21"/>
              </w:object>
            </w:r>
          </w:p>
        </w:tc>
        <w:tc>
          <w:tcPr>
            <w:tcW w:w="3288" w:type="dxa"/>
            <w:tcBorders>
              <w:top w:val="nil"/>
              <w:left w:val="single" w:sz="4" w:space="0" w:color="auto"/>
              <w:bottom w:val="nil"/>
              <w:right w:val="single" w:sz="4" w:space="0" w:color="auto"/>
            </w:tcBorders>
            <w:vAlign w:val="center"/>
          </w:tcPr>
          <w:p w:rsidR="004F7142" w:rsidRPr="00C23A03" w:rsidRDefault="004F7142" w:rsidP="004F7142">
            <w:pPr>
              <w:overflowPunct w:val="0"/>
              <w:topLinePunct/>
              <w:spacing w:line="300" w:lineRule="exact"/>
              <w:rPr>
                <w:rFonts w:ascii="Times New Roman" w:eastAsia="宋体" w:hAnsi="Times New Roman" w:cs="Times New Roman"/>
                <w:kern w:val="0"/>
                <w:sz w:val="18"/>
                <w:szCs w:val="18"/>
              </w:rPr>
            </w:pPr>
            <w:r w:rsidRPr="00C23A03">
              <w:rPr>
                <w:rFonts w:ascii="Times New Roman" w:eastAsia="宋体" w:hAnsi="Times New Roman" w:cs="Times New Roman" w:hint="eastAsia"/>
                <w:kern w:val="0"/>
                <w:sz w:val="18"/>
                <w:szCs w:val="18"/>
              </w:rPr>
              <w:t>资产类型：机器设备</w:t>
            </w:r>
            <w:r w:rsidRPr="00C23A03">
              <w:rPr>
                <w:rFonts w:ascii="Times New Roman" w:eastAsia="宋体" w:hAnsi="Times New Roman" w:cs="Times New Roman"/>
                <w:kern w:val="0"/>
                <w:sz w:val="18"/>
                <w:szCs w:val="18"/>
              </w:rPr>
              <w:t>=1</w:t>
            </w:r>
            <w:r w:rsidRPr="00C23A03">
              <w:rPr>
                <w:rFonts w:ascii="Times New Roman" w:eastAsia="宋体" w:hAnsi="Times New Roman" w:cs="Times New Roman" w:hint="eastAsia"/>
                <w:kern w:val="0"/>
                <w:sz w:val="18"/>
                <w:szCs w:val="18"/>
              </w:rPr>
              <w:t>；其他</w:t>
            </w:r>
            <w:r w:rsidRPr="00C23A03">
              <w:rPr>
                <w:rFonts w:ascii="Times New Roman" w:eastAsia="宋体" w:hAnsi="Times New Roman" w:cs="Times New Roman" w:hint="eastAsia"/>
                <w:kern w:val="0"/>
                <w:sz w:val="18"/>
                <w:szCs w:val="18"/>
              </w:rPr>
              <w:t>=</w:t>
            </w:r>
            <w:r w:rsidRPr="00C23A03">
              <w:rPr>
                <w:rFonts w:ascii="Times New Roman" w:eastAsia="宋体" w:hAnsi="Times New Roman" w:cs="Times New Roman"/>
                <w:kern w:val="0"/>
                <w:sz w:val="18"/>
                <w:szCs w:val="18"/>
              </w:rPr>
              <w:t>0</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0.0775</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0.2676</w:t>
            </w:r>
          </w:p>
        </w:tc>
        <w:tc>
          <w:tcPr>
            <w:tcW w:w="850" w:type="dxa"/>
            <w:tcBorders>
              <w:top w:val="nil"/>
              <w:left w:val="nil"/>
              <w:bottom w:val="nil"/>
              <w:right w:val="single" w:sz="4" w:space="0" w:color="auto"/>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877</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0.2390</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0.4275</w:t>
            </w:r>
          </w:p>
        </w:tc>
        <w:tc>
          <w:tcPr>
            <w:tcW w:w="850" w:type="dxa"/>
            <w:tcBorders>
              <w:top w:val="nil"/>
              <w:left w:val="nil"/>
              <w:bottom w:val="nil"/>
              <w:right w:val="single" w:sz="4" w:space="0" w:color="auto"/>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205</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0.2618</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0.4408</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191</w:t>
            </w:r>
          </w:p>
        </w:tc>
      </w:tr>
      <w:tr w:rsidR="004F7142" w:rsidRPr="00C23A03" w:rsidTr="004F7142">
        <w:trPr>
          <w:trHeight w:val="317"/>
          <w:jc w:val="center"/>
        </w:trPr>
        <w:tc>
          <w:tcPr>
            <w:tcW w:w="1531" w:type="dxa"/>
            <w:tcBorders>
              <w:top w:val="nil"/>
              <w:left w:val="nil"/>
              <w:bottom w:val="nil"/>
              <w:right w:val="single" w:sz="4" w:space="0" w:color="auto"/>
            </w:tcBorders>
            <w:vAlign w:val="center"/>
          </w:tcPr>
          <w:p w:rsidR="004F7142" w:rsidRPr="00C23A03" w:rsidRDefault="004F7142" w:rsidP="004F7142">
            <w:pPr>
              <w:overflowPunct w:val="0"/>
              <w:topLinePunct/>
              <w:spacing w:line="300" w:lineRule="exact"/>
              <w:ind w:leftChars="200" w:left="420"/>
              <w:rPr>
                <w:rFonts w:ascii="Times New Roman" w:eastAsia="宋体" w:hAnsi="Times New Roman" w:cs="Times New Roman"/>
              </w:rPr>
            </w:pPr>
            <w:r w:rsidRPr="00C23A03">
              <w:rPr>
                <w:rFonts w:ascii="Times New Roman" w:eastAsia="宋体" w:hAnsi="Times New Roman" w:cs="Times New Roman"/>
                <w:position w:val="-8"/>
              </w:rPr>
              <w:object w:dxaOrig="800" w:dyaOrig="260">
                <v:shape id="_x0000_i11227" type="#_x0000_t75" style="width:40.05pt;height:12.5pt" o:ole="">
                  <v:imagedata r:id="rId22" o:title=""/>
                </v:shape>
                <o:OLEObject Type="Embed" ProgID="Equation.DSMT4" ShapeID="_x0000_i11227" DrawAspect="Content" ObjectID="_1722713182" r:id="rId23"/>
              </w:object>
            </w:r>
          </w:p>
        </w:tc>
        <w:tc>
          <w:tcPr>
            <w:tcW w:w="3288" w:type="dxa"/>
            <w:tcBorders>
              <w:top w:val="nil"/>
              <w:left w:val="single" w:sz="4" w:space="0" w:color="auto"/>
              <w:bottom w:val="nil"/>
              <w:right w:val="single" w:sz="4" w:space="0" w:color="auto"/>
            </w:tcBorders>
            <w:vAlign w:val="center"/>
          </w:tcPr>
          <w:p w:rsidR="004F7142" w:rsidRPr="00C23A03" w:rsidRDefault="004F7142" w:rsidP="004F7142">
            <w:pPr>
              <w:overflowPunct w:val="0"/>
              <w:topLinePunct/>
              <w:spacing w:line="300" w:lineRule="exact"/>
              <w:rPr>
                <w:rFonts w:ascii="Times New Roman" w:eastAsia="宋体" w:hAnsi="Times New Roman" w:cs="Times New Roman"/>
                <w:kern w:val="0"/>
                <w:sz w:val="18"/>
                <w:szCs w:val="18"/>
              </w:rPr>
            </w:pPr>
            <w:r w:rsidRPr="00C23A03">
              <w:rPr>
                <w:rFonts w:ascii="Times New Roman" w:eastAsia="宋体" w:hAnsi="Times New Roman" w:cs="Times New Roman" w:hint="eastAsia"/>
                <w:kern w:val="0"/>
                <w:sz w:val="18"/>
                <w:szCs w:val="18"/>
              </w:rPr>
              <w:t>资产类型：</w:t>
            </w:r>
            <w:r w:rsidRPr="00C23A03">
              <w:rPr>
                <w:rFonts w:ascii="Times New Roman" w:eastAsia="宋体" w:hAnsi="Times New Roman" w:cs="Times New Roman"/>
                <w:kern w:val="0"/>
                <w:sz w:val="18"/>
                <w:szCs w:val="18"/>
              </w:rPr>
              <w:t>厂房建筑</w:t>
            </w:r>
            <w:r w:rsidRPr="00C23A03">
              <w:rPr>
                <w:rFonts w:ascii="Times New Roman" w:eastAsia="宋体" w:hAnsi="Times New Roman" w:cs="Times New Roman"/>
                <w:kern w:val="0"/>
                <w:sz w:val="18"/>
                <w:szCs w:val="18"/>
              </w:rPr>
              <w:t>=1</w:t>
            </w:r>
            <w:r w:rsidRPr="00C23A03">
              <w:rPr>
                <w:rFonts w:ascii="Times New Roman" w:eastAsia="宋体" w:hAnsi="Times New Roman" w:cs="Times New Roman" w:hint="eastAsia"/>
                <w:kern w:val="0"/>
                <w:sz w:val="18"/>
                <w:szCs w:val="18"/>
              </w:rPr>
              <w:t>；其他</w:t>
            </w:r>
            <w:r w:rsidRPr="00C23A03">
              <w:rPr>
                <w:rFonts w:ascii="Times New Roman" w:eastAsia="宋体" w:hAnsi="Times New Roman" w:cs="Times New Roman" w:hint="eastAsia"/>
                <w:kern w:val="0"/>
                <w:sz w:val="18"/>
                <w:szCs w:val="18"/>
              </w:rPr>
              <w:t>=</w:t>
            </w:r>
            <w:r w:rsidRPr="00C23A03">
              <w:rPr>
                <w:rFonts w:ascii="Times New Roman" w:eastAsia="宋体" w:hAnsi="Times New Roman" w:cs="Times New Roman"/>
                <w:kern w:val="0"/>
                <w:sz w:val="18"/>
                <w:szCs w:val="18"/>
              </w:rPr>
              <w:t>0</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0.2281</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0.4198</w:t>
            </w:r>
          </w:p>
        </w:tc>
        <w:tc>
          <w:tcPr>
            <w:tcW w:w="850" w:type="dxa"/>
            <w:tcBorders>
              <w:top w:val="nil"/>
              <w:left w:val="nil"/>
              <w:bottom w:val="nil"/>
              <w:right w:val="single" w:sz="4" w:space="0" w:color="auto"/>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877</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0.5610</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0.4975</w:t>
            </w:r>
          </w:p>
        </w:tc>
        <w:tc>
          <w:tcPr>
            <w:tcW w:w="850" w:type="dxa"/>
            <w:tcBorders>
              <w:top w:val="nil"/>
              <w:left w:val="nil"/>
              <w:bottom w:val="nil"/>
              <w:right w:val="single" w:sz="4" w:space="0" w:color="auto"/>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205</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0.4607</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0.4998</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191</w:t>
            </w:r>
          </w:p>
        </w:tc>
      </w:tr>
      <w:tr w:rsidR="004F7142" w:rsidRPr="00C23A03" w:rsidTr="004F7142">
        <w:trPr>
          <w:trHeight w:val="317"/>
          <w:jc w:val="center"/>
        </w:trPr>
        <w:tc>
          <w:tcPr>
            <w:tcW w:w="1531" w:type="dxa"/>
            <w:tcBorders>
              <w:top w:val="nil"/>
              <w:left w:val="nil"/>
              <w:bottom w:val="nil"/>
              <w:right w:val="single" w:sz="4" w:space="0" w:color="auto"/>
            </w:tcBorders>
            <w:vAlign w:val="center"/>
          </w:tcPr>
          <w:p w:rsidR="004F7142" w:rsidRPr="00C23A03" w:rsidRDefault="004F7142" w:rsidP="004F7142">
            <w:pPr>
              <w:overflowPunct w:val="0"/>
              <w:topLinePunct/>
              <w:spacing w:line="300" w:lineRule="exact"/>
              <w:ind w:leftChars="200" w:left="420"/>
              <w:rPr>
                <w:rFonts w:ascii="Times New Roman" w:eastAsia="宋体" w:hAnsi="Times New Roman" w:cs="Times New Roman"/>
              </w:rPr>
            </w:pPr>
            <w:r w:rsidRPr="00C23A03">
              <w:rPr>
                <w:rFonts w:ascii="Times New Roman" w:eastAsia="宋体" w:hAnsi="Times New Roman" w:cs="Times New Roman"/>
                <w:position w:val="-8"/>
              </w:rPr>
              <w:object w:dxaOrig="859" w:dyaOrig="260">
                <v:shape id="_x0000_i11228" type="#_x0000_t75" style="width:42.55pt;height:12.5pt" o:ole="">
                  <v:imagedata r:id="rId24" o:title=""/>
                </v:shape>
                <o:OLEObject Type="Embed" ProgID="Equation.DSMT4" ShapeID="_x0000_i11228" DrawAspect="Content" ObjectID="_1722713183" r:id="rId25"/>
              </w:object>
            </w:r>
          </w:p>
        </w:tc>
        <w:tc>
          <w:tcPr>
            <w:tcW w:w="3288" w:type="dxa"/>
            <w:tcBorders>
              <w:top w:val="nil"/>
              <w:left w:val="single" w:sz="4" w:space="0" w:color="auto"/>
              <w:bottom w:val="nil"/>
              <w:right w:val="single" w:sz="4" w:space="0" w:color="auto"/>
            </w:tcBorders>
            <w:vAlign w:val="center"/>
          </w:tcPr>
          <w:p w:rsidR="004F7142" w:rsidRPr="00C23A03" w:rsidRDefault="004F7142" w:rsidP="004F7142">
            <w:pPr>
              <w:overflowPunct w:val="0"/>
              <w:topLinePunct/>
              <w:spacing w:line="300" w:lineRule="exact"/>
              <w:rPr>
                <w:rFonts w:ascii="Times New Roman" w:eastAsia="宋体" w:hAnsi="Times New Roman" w:cs="Times New Roman"/>
                <w:kern w:val="0"/>
                <w:sz w:val="18"/>
                <w:szCs w:val="18"/>
              </w:rPr>
            </w:pPr>
            <w:r w:rsidRPr="00C23A03">
              <w:rPr>
                <w:rFonts w:ascii="Times New Roman" w:eastAsia="宋体" w:hAnsi="Times New Roman" w:cs="Times New Roman" w:hint="eastAsia"/>
                <w:kern w:val="0"/>
                <w:sz w:val="18"/>
                <w:szCs w:val="18"/>
              </w:rPr>
              <w:t>资产类型：</w:t>
            </w:r>
            <w:r w:rsidRPr="00C23A03">
              <w:rPr>
                <w:rFonts w:ascii="Times New Roman" w:eastAsia="宋体" w:hAnsi="Times New Roman" w:cs="Times New Roman"/>
                <w:kern w:val="0"/>
                <w:sz w:val="18"/>
                <w:szCs w:val="18"/>
              </w:rPr>
              <w:t>村办企业</w:t>
            </w:r>
            <w:r w:rsidRPr="00C23A03">
              <w:rPr>
                <w:rFonts w:ascii="Times New Roman" w:eastAsia="宋体" w:hAnsi="Times New Roman" w:cs="Times New Roman"/>
                <w:kern w:val="0"/>
                <w:sz w:val="18"/>
                <w:szCs w:val="18"/>
              </w:rPr>
              <w:t>=1</w:t>
            </w:r>
            <w:r w:rsidRPr="00C23A03">
              <w:rPr>
                <w:rFonts w:ascii="Times New Roman" w:eastAsia="宋体" w:hAnsi="Times New Roman" w:cs="Times New Roman" w:hint="eastAsia"/>
                <w:kern w:val="0"/>
                <w:sz w:val="18"/>
                <w:szCs w:val="18"/>
              </w:rPr>
              <w:t>；其他</w:t>
            </w:r>
            <w:r w:rsidRPr="00C23A03">
              <w:rPr>
                <w:rFonts w:ascii="Times New Roman" w:eastAsia="宋体" w:hAnsi="Times New Roman" w:cs="Times New Roman" w:hint="eastAsia"/>
                <w:kern w:val="0"/>
                <w:sz w:val="18"/>
                <w:szCs w:val="18"/>
              </w:rPr>
              <w:t>=</w:t>
            </w:r>
            <w:r w:rsidRPr="00C23A03">
              <w:rPr>
                <w:rFonts w:ascii="Times New Roman" w:eastAsia="宋体" w:hAnsi="Times New Roman" w:cs="Times New Roman"/>
                <w:kern w:val="0"/>
                <w:sz w:val="18"/>
                <w:szCs w:val="18"/>
              </w:rPr>
              <w:t>0</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0.0239</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0.1530</w:t>
            </w:r>
          </w:p>
        </w:tc>
        <w:tc>
          <w:tcPr>
            <w:tcW w:w="850" w:type="dxa"/>
            <w:tcBorders>
              <w:top w:val="nil"/>
              <w:left w:val="nil"/>
              <w:bottom w:val="nil"/>
              <w:right w:val="single" w:sz="4" w:space="0" w:color="auto"/>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877</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0.1024</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0.3040</w:t>
            </w:r>
          </w:p>
        </w:tc>
        <w:tc>
          <w:tcPr>
            <w:tcW w:w="850" w:type="dxa"/>
            <w:tcBorders>
              <w:top w:val="nil"/>
              <w:left w:val="nil"/>
              <w:bottom w:val="nil"/>
              <w:right w:val="single" w:sz="4" w:space="0" w:color="auto"/>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205</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0.1204</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0.3263</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191</w:t>
            </w:r>
          </w:p>
        </w:tc>
      </w:tr>
      <w:tr w:rsidR="004F7142" w:rsidRPr="00C23A03" w:rsidTr="004F7142">
        <w:trPr>
          <w:trHeight w:val="317"/>
          <w:jc w:val="center"/>
        </w:trPr>
        <w:tc>
          <w:tcPr>
            <w:tcW w:w="1531" w:type="dxa"/>
            <w:tcBorders>
              <w:top w:val="nil"/>
              <w:left w:val="nil"/>
              <w:bottom w:val="nil"/>
              <w:right w:val="single" w:sz="4" w:space="0" w:color="auto"/>
            </w:tcBorders>
            <w:vAlign w:val="center"/>
          </w:tcPr>
          <w:p w:rsidR="004F7142" w:rsidRPr="00C23A03" w:rsidRDefault="004F7142" w:rsidP="004F7142">
            <w:pPr>
              <w:overflowPunct w:val="0"/>
              <w:topLinePunct/>
              <w:spacing w:line="300" w:lineRule="exact"/>
              <w:ind w:leftChars="200" w:left="420"/>
              <w:rPr>
                <w:rFonts w:ascii="Times New Roman" w:eastAsia="宋体" w:hAnsi="Times New Roman" w:cs="Times New Roman"/>
              </w:rPr>
            </w:pPr>
            <w:r w:rsidRPr="00C23A03">
              <w:rPr>
                <w:rFonts w:ascii="Times New Roman" w:eastAsia="宋体" w:hAnsi="Times New Roman" w:cs="Times New Roman"/>
                <w:position w:val="-8"/>
              </w:rPr>
              <w:object w:dxaOrig="840" w:dyaOrig="260">
                <v:shape id="_x0000_i11229" type="#_x0000_t75" style="width:41.95pt;height:12.5pt" o:ole="">
                  <v:imagedata r:id="rId26" o:title=""/>
                </v:shape>
                <o:OLEObject Type="Embed" ProgID="Equation.DSMT4" ShapeID="_x0000_i11229" DrawAspect="Content" ObjectID="_1722713184" r:id="rId27"/>
              </w:object>
            </w:r>
          </w:p>
        </w:tc>
        <w:tc>
          <w:tcPr>
            <w:tcW w:w="3288" w:type="dxa"/>
            <w:tcBorders>
              <w:top w:val="nil"/>
              <w:left w:val="single" w:sz="4" w:space="0" w:color="auto"/>
              <w:bottom w:val="nil"/>
              <w:right w:val="single" w:sz="4" w:space="0" w:color="auto"/>
            </w:tcBorders>
            <w:vAlign w:val="center"/>
          </w:tcPr>
          <w:p w:rsidR="004F7142" w:rsidRPr="00C23A03" w:rsidRDefault="004F7142" w:rsidP="004F7142">
            <w:pPr>
              <w:overflowPunct w:val="0"/>
              <w:topLinePunct/>
              <w:spacing w:line="300" w:lineRule="exact"/>
              <w:rPr>
                <w:rFonts w:ascii="Times New Roman" w:eastAsia="宋体" w:hAnsi="Times New Roman" w:cs="Times New Roman"/>
                <w:kern w:val="0"/>
                <w:sz w:val="18"/>
                <w:szCs w:val="18"/>
              </w:rPr>
            </w:pPr>
            <w:r w:rsidRPr="00C23A03">
              <w:rPr>
                <w:rFonts w:ascii="Times New Roman" w:eastAsia="宋体" w:hAnsi="Times New Roman" w:cs="Times New Roman" w:hint="eastAsia"/>
                <w:kern w:val="0"/>
                <w:sz w:val="18"/>
                <w:szCs w:val="18"/>
              </w:rPr>
              <w:t>资产类型：</w:t>
            </w:r>
            <w:r w:rsidRPr="00C23A03">
              <w:rPr>
                <w:rFonts w:ascii="Times New Roman" w:eastAsia="宋体" w:hAnsi="Times New Roman" w:cs="Times New Roman"/>
                <w:kern w:val="0"/>
                <w:sz w:val="18"/>
                <w:szCs w:val="18"/>
              </w:rPr>
              <w:t>小农水及配套机电装备</w:t>
            </w:r>
            <w:r w:rsidRPr="00C23A03">
              <w:rPr>
                <w:rFonts w:ascii="Times New Roman" w:eastAsia="宋体" w:hAnsi="Times New Roman" w:cs="Times New Roman" w:hint="eastAsia"/>
                <w:kern w:val="0"/>
                <w:sz w:val="18"/>
                <w:szCs w:val="18"/>
              </w:rPr>
              <w:t>（下文简称“小农水”）</w:t>
            </w:r>
            <w:r w:rsidRPr="00C23A03">
              <w:rPr>
                <w:rFonts w:ascii="Times New Roman" w:eastAsia="宋体" w:hAnsi="Times New Roman" w:cs="Times New Roman"/>
                <w:kern w:val="0"/>
                <w:sz w:val="18"/>
                <w:szCs w:val="18"/>
              </w:rPr>
              <w:t>=1</w:t>
            </w:r>
            <w:r w:rsidRPr="00C23A03">
              <w:rPr>
                <w:rFonts w:ascii="Times New Roman" w:eastAsia="宋体" w:hAnsi="Times New Roman" w:cs="Times New Roman" w:hint="eastAsia"/>
                <w:kern w:val="0"/>
                <w:sz w:val="18"/>
                <w:szCs w:val="18"/>
              </w:rPr>
              <w:t>；其他</w:t>
            </w:r>
            <w:r w:rsidRPr="00C23A03">
              <w:rPr>
                <w:rFonts w:ascii="Times New Roman" w:eastAsia="宋体" w:hAnsi="Times New Roman" w:cs="Times New Roman" w:hint="eastAsia"/>
                <w:kern w:val="0"/>
                <w:sz w:val="18"/>
                <w:szCs w:val="18"/>
              </w:rPr>
              <w:t>=</w:t>
            </w:r>
            <w:r w:rsidRPr="00C23A03">
              <w:rPr>
                <w:rFonts w:ascii="Times New Roman" w:eastAsia="宋体" w:hAnsi="Times New Roman" w:cs="Times New Roman"/>
                <w:kern w:val="0"/>
                <w:sz w:val="18"/>
                <w:szCs w:val="18"/>
              </w:rPr>
              <w:t>0</w:t>
            </w:r>
            <w:r w:rsidRPr="00C23A03">
              <w:rPr>
                <w:rFonts w:ascii="Times New Roman" w:eastAsia="宋体" w:hAnsi="Times New Roman" w:cs="Times New Roman" w:hint="eastAsia"/>
                <w:kern w:val="0"/>
                <w:sz w:val="18"/>
                <w:szCs w:val="18"/>
              </w:rPr>
              <w:t>。作为控制变量时将被设为</w:t>
            </w:r>
            <w:r w:rsidRPr="00C23A03">
              <w:rPr>
                <w:rFonts w:ascii="Times New Roman" w:eastAsia="宋体" w:hAnsi="Times New Roman" w:cs="Times New Roman"/>
                <w:position w:val="-8"/>
              </w:rPr>
              <w:object w:dxaOrig="740" w:dyaOrig="260">
                <v:shape id="_x0000_i11230" type="#_x0000_t75" style="width:36.95pt;height:12.5pt" o:ole="">
                  <v:imagedata r:id="rId20" o:title=""/>
                </v:shape>
                <o:OLEObject Type="Embed" ProgID="Equation.DSMT4" ShapeID="_x0000_i11230" DrawAspect="Content" ObjectID="_1722713185" r:id="rId28"/>
              </w:object>
            </w:r>
            <w:r w:rsidRPr="00C23A03">
              <w:rPr>
                <w:rFonts w:ascii="Times New Roman" w:eastAsia="宋体" w:hAnsi="Times New Roman" w:cs="Times New Roman" w:hint="eastAsia"/>
              </w:rPr>
              <w:t>、</w:t>
            </w:r>
            <w:r w:rsidRPr="00C23A03">
              <w:rPr>
                <w:rFonts w:ascii="Times New Roman" w:eastAsia="宋体" w:hAnsi="Times New Roman" w:cs="Times New Roman"/>
                <w:position w:val="-8"/>
                <w:sz w:val="18"/>
                <w:szCs w:val="18"/>
              </w:rPr>
              <w:object w:dxaOrig="800" w:dyaOrig="260">
                <v:shape id="_x0000_i11231" type="#_x0000_t75" style="width:40.05pt;height:12.5pt" o:ole="">
                  <v:imagedata r:id="rId22" o:title=""/>
                </v:shape>
                <o:OLEObject Type="Embed" ProgID="Equation.DSMT4" ShapeID="_x0000_i11231" DrawAspect="Content" ObjectID="_1722713186" r:id="rId29"/>
              </w:object>
            </w:r>
            <w:r w:rsidRPr="00C23A03">
              <w:rPr>
                <w:rFonts w:ascii="Times New Roman" w:eastAsia="宋体" w:hAnsi="Times New Roman" w:cs="Times New Roman" w:hint="eastAsia"/>
                <w:sz w:val="18"/>
                <w:szCs w:val="18"/>
              </w:rPr>
              <w:t>、</w:t>
            </w:r>
            <w:r w:rsidRPr="00C23A03">
              <w:rPr>
                <w:rFonts w:ascii="Times New Roman" w:eastAsia="宋体" w:hAnsi="Times New Roman" w:cs="Times New Roman"/>
                <w:position w:val="-8"/>
                <w:sz w:val="18"/>
                <w:szCs w:val="18"/>
              </w:rPr>
              <w:object w:dxaOrig="859" w:dyaOrig="260">
                <v:shape id="_x0000_i11232" type="#_x0000_t75" style="width:42.55pt;height:12.5pt" o:ole="">
                  <v:imagedata r:id="rId24" o:title=""/>
                </v:shape>
                <o:OLEObject Type="Embed" ProgID="Equation.DSMT4" ShapeID="_x0000_i11232" DrawAspect="Content" ObjectID="_1722713187" r:id="rId30"/>
              </w:object>
            </w:r>
            <w:r w:rsidRPr="00C23A03">
              <w:rPr>
                <w:rFonts w:ascii="Times New Roman" w:eastAsia="宋体" w:hAnsi="Times New Roman" w:cs="Times New Roman" w:hint="eastAsia"/>
                <w:sz w:val="18"/>
                <w:szCs w:val="18"/>
              </w:rPr>
              <w:t>的</w:t>
            </w:r>
            <w:r w:rsidRPr="00C23A03">
              <w:rPr>
                <w:rFonts w:ascii="Times New Roman" w:eastAsia="宋体" w:hAnsi="Times New Roman" w:cs="Times New Roman" w:hint="eastAsia"/>
                <w:kern w:val="0"/>
                <w:sz w:val="18"/>
                <w:szCs w:val="18"/>
              </w:rPr>
              <w:t>参照基准</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0.6705</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0.4703</w:t>
            </w:r>
          </w:p>
        </w:tc>
        <w:tc>
          <w:tcPr>
            <w:tcW w:w="850" w:type="dxa"/>
            <w:tcBorders>
              <w:top w:val="nil"/>
              <w:left w:val="nil"/>
              <w:bottom w:val="nil"/>
              <w:right w:val="single" w:sz="4" w:space="0" w:color="auto"/>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877</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0.0976</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0.2974</w:t>
            </w:r>
          </w:p>
        </w:tc>
        <w:tc>
          <w:tcPr>
            <w:tcW w:w="850" w:type="dxa"/>
            <w:tcBorders>
              <w:top w:val="nil"/>
              <w:left w:val="nil"/>
              <w:bottom w:val="nil"/>
              <w:right w:val="single" w:sz="4" w:space="0" w:color="auto"/>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205</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0.1571</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0.3648</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191</w:t>
            </w:r>
          </w:p>
        </w:tc>
      </w:tr>
      <w:tr w:rsidR="004F7142" w:rsidRPr="00C23A03" w:rsidTr="004F7142">
        <w:trPr>
          <w:trHeight w:val="317"/>
          <w:jc w:val="center"/>
        </w:trPr>
        <w:tc>
          <w:tcPr>
            <w:tcW w:w="1531" w:type="dxa"/>
            <w:tcBorders>
              <w:top w:val="nil"/>
              <w:left w:val="nil"/>
              <w:bottom w:val="nil"/>
              <w:right w:val="single" w:sz="4" w:space="0" w:color="auto"/>
            </w:tcBorders>
            <w:vAlign w:val="center"/>
          </w:tcPr>
          <w:p w:rsidR="004F7142" w:rsidRPr="00C23A03" w:rsidRDefault="004F7142" w:rsidP="004F7142">
            <w:pPr>
              <w:overflowPunct w:val="0"/>
              <w:topLinePunct/>
              <w:spacing w:line="300" w:lineRule="exact"/>
              <w:ind w:leftChars="200" w:left="420"/>
              <w:rPr>
                <w:rFonts w:ascii="Times New Roman" w:eastAsia="宋体" w:hAnsi="Times New Roman" w:cs="Times New Roman"/>
              </w:rPr>
            </w:pPr>
            <w:r w:rsidRPr="00C23A03">
              <w:rPr>
                <w:rFonts w:ascii="Times New Roman" w:eastAsia="宋体" w:hAnsi="Times New Roman" w:cs="Times New Roman"/>
                <w:position w:val="-8"/>
              </w:rPr>
              <w:object w:dxaOrig="800" w:dyaOrig="260">
                <v:shape id="_x0000_i11233" type="#_x0000_t75" style="width:40.05pt;height:12.5pt" o:ole="">
                  <v:imagedata r:id="rId31" o:title=""/>
                </v:shape>
                <o:OLEObject Type="Embed" ProgID="Equation.DSMT4" ShapeID="_x0000_i11233" DrawAspect="Content" ObjectID="_1722713188" r:id="rId32"/>
              </w:object>
            </w:r>
          </w:p>
        </w:tc>
        <w:tc>
          <w:tcPr>
            <w:tcW w:w="3288" w:type="dxa"/>
            <w:tcBorders>
              <w:top w:val="nil"/>
              <w:left w:val="single" w:sz="4" w:space="0" w:color="auto"/>
              <w:bottom w:val="nil"/>
              <w:right w:val="single" w:sz="4" w:space="0" w:color="auto"/>
            </w:tcBorders>
            <w:vAlign w:val="center"/>
          </w:tcPr>
          <w:p w:rsidR="004F7142" w:rsidRPr="00C23A03" w:rsidRDefault="004F7142" w:rsidP="004F7142">
            <w:pPr>
              <w:overflowPunct w:val="0"/>
              <w:topLinePunct/>
              <w:spacing w:line="300" w:lineRule="exact"/>
              <w:rPr>
                <w:rFonts w:ascii="Times New Roman" w:eastAsia="宋体" w:hAnsi="Times New Roman" w:cs="Times New Roman"/>
                <w:kern w:val="0"/>
                <w:sz w:val="18"/>
                <w:szCs w:val="18"/>
              </w:rPr>
            </w:pPr>
            <w:r w:rsidRPr="00C23A03">
              <w:rPr>
                <w:rFonts w:ascii="Times New Roman" w:eastAsia="宋体" w:hAnsi="Times New Roman" w:cs="Times New Roman" w:hint="eastAsia"/>
                <w:kern w:val="0"/>
                <w:sz w:val="18"/>
                <w:szCs w:val="18"/>
              </w:rPr>
              <w:t>资产所处行政村区位：城中村</w:t>
            </w:r>
            <w:r w:rsidRPr="00C23A03">
              <w:rPr>
                <w:rFonts w:ascii="Times New Roman" w:eastAsia="宋体" w:hAnsi="Times New Roman" w:cs="Times New Roman"/>
                <w:kern w:val="0"/>
                <w:sz w:val="18"/>
                <w:szCs w:val="18"/>
              </w:rPr>
              <w:t>=1</w:t>
            </w:r>
            <w:r w:rsidRPr="00C23A03">
              <w:rPr>
                <w:rFonts w:ascii="Times New Roman" w:eastAsia="宋体" w:hAnsi="Times New Roman" w:cs="Times New Roman" w:hint="eastAsia"/>
                <w:kern w:val="0"/>
                <w:sz w:val="18"/>
                <w:szCs w:val="18"/>
              </w:rPr>
              <w:t>；其他</w:t>
            </w:r>
            <w:r w:rsidRPr="00C23A03">
              <w:rPr>
                <w:rFonts w:ascii="Times New Roman" w:eastAsia="宋体" w:hAnsi="Times New Roman" w:cs="Times New Roman" w:hint="eastAsia"/>
                <w:kern w:val="0"/>
                <w:sz w:val="18"/>
                <w:szCs w:val="18"/>
              </w:rPr>
              <w:t>=</w:t>
            </w:r>
            <w:r w:rsidRPr="00C23A03">
              <w:rPr>
                <w:rFonts w:ascii="Times New Roman" w:eastAsia="宋体" w:hAnsi="Times New Roman" w:cs="Times New Roman"/>
                <w:kern w:val="0"/>
                <w:sz w:val="18"/>
                <w:szCs w:val="18"/>
              </w:rPr>
              <w:t>0</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0.1460</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0.3533</w:t>
            </w:r>
          </w:p>
        </w:tc>
        <w:tc>
          <w:tcPr>
            <w:tcW w:w="850" w:type="dxa"/>
            <w:tcBorders>
              <w:top w:val="nil"/>
              <w:left w:val="nil"/>
              <w:bottom w:val="nil"/>
              <w:right w:val="single" w:sz="4" w:space="0" w:color="auto"/>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877</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0.3024</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0.4604</w:t>
            </w:r>
          </w:p>
        </w:tc>
        <w:tc>
          <w:tcPr>
            <w:tcW w:w="850" w:type="dxa"/>
            <w:tcBorders>
              <w:top w:val="nil"/>
              <w:left w:val="nil"/>
              <w:bottom w:val="nil"/>
              <w:right w:val="single" w:sz="4" w:space="0" w:color="auto"/>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205</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0.3298</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0.4714</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191</w:t>
            </w:r>
          </w:p>
        </w:tc>
      </w:tr>
      <w:tr w:rsidR="004F7142" w:rsidRPr="00C23A03" w:rsidTr="004F7142">
        <w:trPr>
          <w:trHeight w:val="317"/>
          <w:jc w:val="center"/>
        </w:trPr>
        <w:tc>
          <w:tcPr>
            <w:tcW w:w="1531" w:type="dxa"/>
            <w:tcBorders>
              <w:top w:val="nil"/>
              <w:left w:val="nil"/>
              <w:bottom w:val="nil"/>
              <w:right w:val="single" w:sz="4" w:space="0" w:color="auto"/>
            </w:tcBorders>
            <w:vAlign w:val="center"/>
          </w:tcPr>
          <w:p w:rsidR="004F7142" w:rsidRPr="00C23A03" w:rsidRDefault="004F7142" w:rsidP="004F7142">
            <w:pPr>
              <w:overflowPunct w:val="0"/>
              <w:topLinePunct/>
              <w:spacing w:line="300" w:lineRule="exact"/>
              <w:ind w:leftChars="200" w:left="420"/>
              <w:rPr>
                <w:rFonts w:ascii="Times New Roman" w:eastAsia="宋体" w:hAnsi="Times New Roman" w:cs="Times New Roman"/>
              </w:rPr>
            </w:pPr>
            <w:r w:rsidRPr="00C23A03">
              <w:rPr>
                <w:rFonts w:ascii="Times New Roman" w:eastAsia="宋体" w:hAnsi="Times New Roman" w:cs="Times New Roman"/>
                <w:position w:val="-8"/>
              </w:rPr>
              <w:object w:dxaOrig="859" w:dyaOrig="260">
                <v:shape id="_x0000_i11234" type="#_x0000_t75" style="width:42.55pt;height:12.5pt" o:ole="">
                  <v:imagedata r:id="rId33" o:title=""/>
                </v:shape>
                <o:OLEObject Type="Embed" ProgID="Equation.DSMT4" ShapeID="_x0000_i11234" DrawAspect="Content" ObjectID="_1722713189" r:id="rId34"/>
              </w:object>
            </w:r>
          </w:p>
        </w:tc>
        <w:tc>
          <w:tcPr>
            <w:tcW w:w="3288" w:type="dxa"/>
            <w:tcBorders>
              <w:top w:val="nil"/>
              <w:left w:val="single" w:sz="4" w:space="0" w:color="auto"/>
              <w:bottom w:val="nil"/>
              <w:right w:val="single" w:sz="4" w:space="0" w:color="auto"/>
            </w:tcBorders>
            <w:vAlign w:val="center"/>
          </w:tcPr>
          <w:p w:rsidR="004F7142" w:rsidRPr="00C23A03" w:rsidRDefault="004F7142" w:rsidP="004F7142">
            <w:pPr>
              <w:overflowPunct w:val="0"/>
              <w:topLinePunct/>
              <w:spacing w:line="300" w:lineRule="exact"/>
              <w:rPr>
                <w:rFonts w:ascii="Times New Roman" w:eastAsia="宋体" w:hAnsi="Times New Roman" w:cs="Times New Roman"/>
                <w:kern w:val="0"/>
                <w:sz w:val="18"/>
                <w:szCs w:val="18"/>
              </w:rPr>
            </w:pPr>
            <w:r w:rsidRPr="00C23A03">
              <w:rPr>
                <w:rFonts w:ascii="Times New Roman" w:eastAsia="宋体" w:hAnsi="Times New Roman" w:cs="Times New Roman" w:hint="eastAsia"/>
                <w:kern w:val="0"/>
                <w:sz w:val="18"/>
                <w:szCs w:val="18"/>
              </w:rPr>
              <w:t>资产区位：城郊村或乡镇中心区村庄</w:t>
            </w:r>
            <w:r w:rsidRPr="00C23A03">
              <w:rPr>
                <w:rFonts w:ascii="Times New Roman" w:eastAsia="宋体" w:hAnsi="Times New Roman" w:cs="Times New Roman"/>
                <w:kern w:val="0"/>
                <w:sz w:val="18"/>
                <w:szCs w:val="18"/>
              </w:rPr>
              <w:t>=1</w:t>
            </w:r>
            <w:r w:rsidRPr="00C23A03">
              <w:rPr>
                <w:rFonts w:ascii="Times New Roman" w:eastAsia="宋体" w:hAnsi="Times New Roman" w:cs="Times New Roman" w:hint="eastAsia"/>
                <w:kern w:val="0"/>
                <w:sz w:val="18"/>
                <w:szCs w:val="18"/>
              </w:rPr>
              <w:t>；其他</w:t>
            </w:r>
            <w:r w:rsidRPr="00C23A03">
              <w:rPr>
                <w:rFonts w:ascii="Times New Roman" w:eastAsia="宋体" w:hAnsi="Times New Roman" w:cs="Times New Roman" w:hint="eastAsia"/>
                <w:kern w:val="0"/>
                <w:sz w:val="18"/>
                <w:szCs w:val="18"/>
              </w:rPr>
              <w:t>=</w:t>
            </w:r>
            <w:r w:rsidRPr="00C23A03">
              <w:rPr>
                <w:rFonts w:ascii="Times New Roman" w:eastAsia="宋体" w:hAnsi="Times New Roman" w:cs="Times New Roman"/>
                <w:kern w:val="0"/>
                <w:sz w:val="18"/>
                <w:szCs w:val="18"/>
              </w:rPr>
              <w:t>0</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0.4424</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0.4970</w:t>
            </w:r>
          </w:p>
        </w:tc>
        <w:tc>
          <w:tcPr>
            <w:tcW w:w="850" w:type="dxa"/>
            <w:tcBorders>
              <w:top w:val="nil"/>
              <w:left w:val="nil"/>
              <w:bottom w:val="nil"/>
              <w:right w:val="single" w:sz="4" w:space="0" w:color="auto"/>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877</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0.3854</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0.4879</w:t>
            </w:r>
          </w:p>
        </w:tc>
        <w:tc>
          <w:tcPr>
            <w:tcW w:w="850" w:type="dxa"/>
            <w:tcBorders>
              <w:top w:val="nil"/>
              <w:left w:val="nil"/>
              <w:bottom w:val="nil"/>
              <w:right w:val="single" w:sz="4" w:space="0" w:color="auto"/>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205</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0.3979</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0.4908</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191</w:t>
            </w:r>
          </w:p>
        </w:tc>
      </w:tr>
      <w:tr w:rsidR="004F7142" w:rsidRPr="00C23A03" w:rsidTr="004F7142">
        <w:trPr>
          <w:trHeight w:val="317"/>
          <w:jc w:val="center"/>
        </w:trPr>
        <w:tc>
          <w:tcPr>
            <w:tcW w:w="1531" w:type="dxa"/>
            <w:tcBorders>
              <w:top w:val="nil"/>
              <w:left w:val="nil"/>
              <w:bottom w:val="nil"/>
              <w:right w:val="single" w:sz="4" w:space="0" w:color="auto"/>
            </w:tcBorders>
            <w:vAlign w:val="center"/>
          </w:tcPr>
          <w:p w:rsidR="004F7142" w:rsidRPr="00C23A03" w:rsidRDefault="004F7142" w:rsidP="004F7142">
            <w:pPr>
              <w:overflowPunct w:val="0"/>
              <w:topLinePunct/>
              <w:spacing w:line="300" w:lineRule="exact"/>
              <w:ind w:leftChars="200" w:left="420"/>
              <w:rPr>
                <w:rFonts w:ascii="Times New Roman" w:eastAsia="宋体" w:hAnsi="Times New Roman" w:cs="Times New Roman"/>
              </w:rPr>
            </w:pPr>
            <w:r w:rsidRPr="00C23A03">
              <w:rPr>
                <w:rFonts w:ascii="Times New Roman" w:eastAsia="宋体" w:hAnsi="Times New Roman" w:cs="Times New Roman"/>
                <w:position w:val="-8"/>
              </w:rPr>
              <w:object w:dxaOrig="920" w:dyaOrig="260">
                <v:shape id="_x0000_i11235" type="#_x0000_t75" style="width:46.35pt;height:12.5pt" o:ole="">
                  <v:imagedata r:id="rId35" o:title=""/>
                </v:shape>
                <o:OLEObject Type="Embed" ProgID="Equation.DSMT4" ShapeID="_x0000_i11235" DrawAspect="Content" ObjectID="_1722713190" r:id="rId36"/>
              </w:object>
            </w:r>
          </w:p>
        </w:tc>
        <w:tc>
          <w:tcPr>
            <w:tcW w:w="3288" w:type="dxa"/>
            <w:tcBorders>
              <w:top w:val="nil"/>
              <w:left w:val="single" w:sz="4" w:space="0" w:color="auto"/>
              <w:bottom w:val="nil"/>
              <w:right w:val="single" w:sz="4" w:space="0" w:color="auto"/>
            </w:tcBorders>
            <w:vAlign w:val="center"/>
          </w:tcPr>
          <w:p w:rsidR="004F7142" w:rsidRPr="00C23A03" w:rsidRDefault="004F7142" w:rsidP="004F7142">
            <w:pPr>
              <w:overflowPunct w:val="0"/>
              <w:topLinePunct/>
              <w:spacing w:line="300" w:lineRule="exact"/>
              <w:rPr>
                <w:rFonts w:ascii="Times New Roman" w:eastAsia="宋体" w:hAnsi="Times New Roman" w:cs="Times New Roman"/>
                <w:kern w:val="0"/>
                <w:sz w:val="18"/>
                <w:szCs w:val="18"/>
              </w:rPr>
            </w:pPr>
            <w:r w:rsidRPr="00C23A03">
              <w:rPr>
                <w:rFonts w:ascii="Times New Roman" w:eastAsia="宋体" w:hAnsi="Times New Roman" w:cs="Times New Roman" w:hint="eastAsia"/>
                <w:kern w:val="0"/>
                <w:sz w:val="18"/>
                <w:szCs w:val="18"/>
              </w:rPr>
              <w:t>资产区位：典型农区村庄</w:t>
            </w:r>
            <w:r w:rsidRPr="00C23A03">
              <w:rPr>
                <w:rFonts w:ascii="Times New Roman" w:eastAsia="宋体" w:hAnsi="Times New Roman" w:cs="Times New Roman"/>
                <w:kern w:val="0"/>
                <w:sz w:val="18"/>
                <w:szCs w:val="18"/>
              </w:rPr>
              <w:t>=1</w:t>
            </w:r>
            <w:r w:rsidRPr="00C23A03">
              <w:rPr>
                <w:rFonts w:ascii="Times New Roman" w:eastAsia="宋体" w:hAnsi="Times New Roman" w:cs="Times New Roman" w:hint="eastAsia"/>
                <w:kern w:val="0"/>
                <w:sz w:val="18"/>
                <w:szCs w:val="18"/>
              </w:rPr>
              <w:t>；其他</w:t>
            </w:r>
            <w:r w:rsidRPr="00C23A03">
              <w:rPr>
                <w:rFonts w:ascii="Times New Roman" w:eastAsia="宋体" w:hAnsi="Times New Roman" w:cs="Times New Roman" w:hint="eastAsia"/>
                <w:kern w:val="0"/>
                <w:sz w:val="18"/>
                <w:szCs w:val="18"/>
              </w:rPr>
              <w:t>=</w:t>
            </w:r>
            <w:r w:rsidRPr="00C23A03">
              <w:rPr>
                <w:rFonts w:ascii="Times New Roman" w:eastAsia="宋体" w:hAnsi="Times New Roman" w:cs="Times New Roman"/>
                <w:kern w:val="0"/>
                <w:sz w:val="18"/>
                <w:szCs w:val="18"/>
              </w:rPr>
              <w:t>0</w:t>
            </w:r>
            <w:r w:rsidRPr="00C23A03">
              <w:rPr>
                <w:rFonts w:ascii="Times New Roman" w:eastAsia="宋体" w:hAnsi="Times New Roman" w:cs="Times New Roman" w:hint="eastAsia"/>
                <w:kern w:val="0"/>
                <w:sz w:val="18"/>
                <w:szCs w:val="18"/>
              </w:rPr>
              <w:t>。作为控制变量时将被设为</w:t>
            </w:r>
            <w:r w:rsidRPr="00C23A03">
              <w:rPr>
                <w:rFonts w:ascii="Times New Roman" w:eastAsia="宋体" w:hAnsi="Times New Roman" w:cs="Times New Roman"/>
                <w:position w:val="-8"/>
              </w:rPr>
              <w:object w:dxaOrig="800" w:dyaOrig="260">
                <v:shape id="_x0000_i11236" type="#_x0000_t75" style="width:40.05pt;height:12.5pt" o:ole="">
                  <v:imagedata r:id="rId31" o:title=""/>
                </v:shape>
                <o:OLEObject Type="Embed" ProgID="Equation.DSMT4" ShapeID="_x0000_i11236" DrawAspect="Content" ObjectID="_1722713191" r:id="rId37"/>
              </w:object>
            </w:r>
            <w:r w:rsidRPr="00C23A03">
              <w:rPr>
                <w:rFonts w:ascii="Times New Roman" w:eastAsia="宋体" w:hAnsi="Times New Roman" w:cs="Times New Roman" w:hint="eastAsia"/>
                <w:sz w:val="18"/>
                <w:szCs w:val="18"/>
              </w:rPr>
              <w:t>、</w:t>
            </w:r>
            <w:r w:rsidRPr="00C23A03">
              <w:rPr>
                <w:rFonts w:ascii="Times New Roman" w:eastAsia="宋体" w:hAnsi="Times New Roman" w:cs="Times New Roman"/>
                <w:position w:val="-8"/>
              </w:rPr>
              <w:object w:dxaOrig="859" w:dyaOrig="260">
                <v:shape id="_x0000_i11237" type="#_x0000_t75" style="width:42.55pt;height:12.5pt" o:ole="">
                  <v:imagedata r:id="rId33" o:title=""/>
                </v:shape>
                <o:OLEObject Type="Embed" ProgID="Equation.DSMT4" ShapeID="_x0000_i11237" DrawAspect="Content" ObjectID="_1722713192" r:id="rId38"/>
              </w:object>
            </w:r>
            <w:r w:rsidRPr="00C23A03">
              <w:rPr>
                <w:rFonts w:ascii="Times New Roman" w:eastAsia="宋体" w:hAnsi="Times New Roman" w:cs="Times New Roman" w:hint="eastAsia"/>
                <w:sz w:val="18"/>
                <w:szCs w:val="18"/>
              </w:rPr>
              <w:t>的</w:t>
            </w:r>
            <w:r w:rsidRPr="00C23A03">
              <w:rPr>
                <w:rFonts w:ascii="Times New Roman" w:eastAsia="宋体" w:hAnsi="Times New Roman" w:cs="Times New Roman" w:hint="eastAsia"/>
                <w:kern w:val="0"/>
                <w:sz w:val="18"/>
                <w:szCs w:val="18"/>
              </w:rPr>
              <w:t>参照基准</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0.4116</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0.4924</w:t>
            </w:r>
          </w:p>
        </w:tc>
        <w:tc>
          <w:tcPr>
            <w:tcW w:w="850" w:type="dxa"/>
            <w:tcBorders>
              <w:top w:val="nil"/>
              <w:left w:val="nil"/>
              <w:bottom w:val="nil"/>
              <w:right w:val="single" w:sz="4" w:space="0" w:color="auto"/>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877</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0.3122</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0.4645</w:t>
            </w:r>
          </w:p>
        </w:tc>
        <w:tc>
          <w:tcPr>
            <w:tcW w:w="850" w:type="dxa"/>
            <w:tcBorders>
              <w:top w:val="nil"/>
              <w:left w:val="nil"/>
              <w:bottom w:val="nil"/>
              <w:right w:val="single" w:sz="4" w:space="0" w:color="auto"/>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205</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0.2723</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0.4463</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191</w:t>
            </w:r>
          </w:p>
        </w:tc>
      </w:tr>
      <w:tr w:rsidR="004F7142" w:rsidRPr="00C23A03" w:rsidTr="004F7142">
        <w:trPr>
          <w:trHeight w:val="317"/>
          <w:jc w:val="center"/>
        </w:trPr>
        <w:tc>
          <w:tcPr>
            <w:tcW w:w="1531" w:type="dxa"/>
            <w:tcBorders>
              <w:top w:val="nil"/>
              <w:left w:val="nil"/>
              <w:bottom w:val="nil"/>
              <w:right w:val="single" w:sz="4" w:space="0" w:color="auto"/>
            </w:tcBorders>
            <w:vAlign w:val="center"/>
          </w:tcPr>
          <w:p w:rsidR="004F7142" w:rsidRPr="00C23A03" w:rsidRDefault="004F7142" w:rsidP="004F7142">
            <w:pPr>
              <w:overflowPunct w:val="0"/>
              <w:topLinePunct/>
              <w:spacing w:line="300" w:lineRule="exact"/>
              <w:ind w:leftChars="200" w:left="420"/>
              <w:rPr>
                <w:rFonts w:ascii="Times New Roman" w:eastAsia="宋体" w:hAnsi="Times New Roman" w:cs="Times New Roman"/>
                <w:i/>
                <w:sz w:val="18"/>
                <w:szCs w:val="18"/>
              </w:rPr>
            </w:pPr>
            <w:r w:rsidRPr="00C23A03">
              <w:rPr>
                <w:rFonts w:ascii="Times New Roman" w:eastAsia="宋体" w:hAnsi="Times New Roman" w:cs="Times New Roman"/>
                <w:position w:val="-8"/>
              </w:rPr>
              <w:object w:dxaOrig="520" w:dyaOrig="271">
                <v:shape id="_x0000_i11238" type="#_x0000_t75" style="width:25.65pt;height:13.15pt" o:ole="">
                  <v:imagedata r:id="rId39" o:title=""/>
                </v:shape>
                <o:OLEObject Type="Embed" ProgID="Equation.DSMT4" ShapeID="_x0000_i11238" DrawAspect="Content" ObjectID="_1722713193" r:id="rId40"/>
              </w:object>
            </w:r>
          </w:p>
        </w:tc>
        <w:tc>
          <w:tcPr>
            <w:tcW w:w="3288" w:type="dxa"/>
            <w:tcBorders>
              <w:top w:val="nil"/>
              <w:left w:val="single" w:sz="4" w:space="0" w:color="auto"/>
              <w:bottom w:val="nil"/>
              <w:right w:val="single" w:sz="4" w:space="0" w:color="auto"/>
            </w:tcBorders>
            <w:vAlign w:val="center"/>
          </w:tcPr>
          <w:p w:rsidR="004F7142" w:rsidRPr="00C23A03" w:rsidRDefault="004F7142" w:rsidP="004F7142">
            <w:pPr>
              <w:overflowPunct w:val="0"/>
              <w:topLinePunct/>
              <w:spacing w:line="300" w:lineRule="exact"/>
              <w:rPr>
                <w:rFonts w:ascii="Times New Roman" w:eastAsia="宋体" w:hAnsi="Times New Roman" w:cs="Times New Roman"/>
                <w:kern w:val="0"/>
                <w:sz w:val="18"/>
                <w:szCs w:val="18"/>
              </w:rPr>
            </w:pPr>
            <w:r w:rsidRPr="00C23A03">
              <w:rPr>
                <w:rFonts w:ascii="Times New Roman" w:eastAsia="宋体" w:hAnsi="Times New Roman" w:cs="Times New Roman" w:hint="eastAsia"/>
                <w:kern w:val="0"/>
                <w:sz w:val="18"/>
                <w:szCs w:val="18"/>
              </w:rPr>
              <w:t>集体经营性资产的用途：出租、集体使用或经营</w:t>
            </w:r>
            <w:r w:rsidRPr="00C23A03">
              <w:rPr>
                <w:rFonts w:ascii="Times New Roman" w:eastAsia="宋体" w:hAnsi="Times New Roman" w:cs="Times New Roman"/>
                <w:kern w:val="0"/>
                <w:sz w:val="18"/>
                <w:szCs w:val="18"/>
              </w:rPr>
              <w:t>=1</w:t>
            </w:r>
            <w:r w:rsidRPr="00C23A03">
              <w:rPr>
                <w:rFonts w:ascii="Times New Roman" w:eastAsia="宋体" w:hAnsi="Times New Roman" w:cs="Times New Roman"/>
                <w:kern w:val="0"/>
                <w:sz w:val="18"/>
                <w:szCs w:val="18"/>
              </w:rPr>
              <w:t>；</w:t>
            </w:r>
            <w:r w:rsidRPr="00C23A03">
              <w:rPr>
                <w:rFonts w:ascii="Times New Roman" w:eastAsia="宋体" w:hAnsi="Times New Roman" w:cs="Times New Roman" w:hint="eastAsia"/>
                <w:kern w:val="0"/>
                <w:sz w:val="18"/>
                <w:szCs w:val="18"/>
              </w:rPr>
              <w:t>闲置或停产歇业</w:t>
            </w:r>
            <w:r w:rsidRPr="00C23A03">
              <w:rPr>
                <w:rFonts w:ascii="Times New Roman" w:eastAsia="宋体" w:hAnsi="Times New Roman" w:cs="Times New Roman"/>
                <w:kern w:val="0"/>
                <w:sz w:val="18"/>
                <w:szCs w:val="18"/>
              </w:rPr>
              <w:t>=0</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0.7822</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0.4130</w:t>
            </w:r>
          </w:p>
        </w:tc>
        <w:tc>
          <w:tcPr>
            <w:tcW w:w="850" w:type="dxa"/>
            <w:tcBorders>
              <w:top w:val="nil"/>
              <w:left w:val="nil"/>
              <w:bottom w:val="nil"/>
              <w:right w:val="single" w:sz="4" w:space="0" w:color="auto"/>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877</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0.8098</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0.3935</w:t>
            </w:r>
          </w:p>
        </w:tc>
        <w:tc>
          <w:tcPr>
            <w:tcW w:w="850" w:type="dxa"/>
            <w:tcBorders>
              <w:top w:val="nil"/>
              <w:left w:val="nil"/>
              <w:bottom w:val="nil"/>
              <w:right w:val="single" w:sz="4" w:space="0" w:color="auto"/>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205</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1.0000</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0.0000</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191</w:t>
            </w:r>
          </w:p>
        </w:tc>
      </w:tr>
      <w:tr w:rsidR="004F7142" w:rsidRPr="00C23A03" w:rsidTr="004F7142">
        <w:trPr>
          <w:trHeight w:val="317"/>
          <w:jc w:val="center"/>
        </w:trPr>
        <w:tc>
          <w:tcPr>
            <w:tcW w:w="1531" w:type="dxa"/>
            <w:tcBorders>
              <w:top w:val="nil"/>
              <w:left w:val="nil"/>
              <w:bottom w:val="nil"/>
              <w:right w:val="single" w:sz="4" w:space="0" w:color="auto"/>
            </w:tcBorders>
            <w:vAlign w:val="center"/>
          </w:tcPr>
          <w:p w:rsidR="004F7142" w:rsidRPr="00C23A03" w:rsidRDefault="004F7142" w:rsidP="004F7142">
            <w:pPr>
              <w:overflowPunct w:val="0"/>
              <w:topLinePunct/>
              <w:spacing w:line="300" w:lineRule="exact"/>
              <w:ind w:leftChars="200" w:left="420"/>
              <w:rPr>
                <w:rFonts w:ascii="Times New Roman" w:eastAsia="宋体" w:hAnsi="Times New Roman" w:cs="Times New Roman"/>
                <w:i/>
                <w:sz w:val="18"/>
                <w:szCs w:val="18"/>
              </w:rPr>
            </w:pPr>
            <w:r w:rsidRPr="00C23A03">
              <w:rPr>
                <w:rFonts w:ascii="Times New Roman" w:eastAsia="宋体" w:hAnsi="Times New Roman" w:cs="Times New Roman"/>
                <w:position w:val="-6"/>
              </w:rPr>
              <w:object w:dxaOrig="806" w:dyaOrig="221">
                <v:shape id="_x0000_i11239" type="#_x0000_t75" style="width:40.05pt;height:10.65pt" o:ole="">
                  <v:imagedata r:id="rId41" o:title=""/>
                </v:shape>
                <o:OLEObject Type="Embed" ProgID="Equation.DSMT4" ShapeID="_x0000_i11239" DrawAspect="Content" ObjectID="_1722713194" r:id="rId42"/>
              </w:object>
            </w:r>
          </w:p>
        </w:tc>
        <w:tc>
          <w:tcPr>
            <w:tcW w:w="3288" w:type="dxa"/>
            <w:tcBorders>
              <w:top w:val="nil"/>
              <w:left w:val="single" w:sz="4" w:space="0" w:color="auto"/>
              <w:bottom w:val="nil"/>
              <w:right w:val="single" w:sz="4" w:space="0" w:color="auto"/>
            </w:tcBorders>
            <w:vAlign w:val="center"/>
          </w:tcPr>
          <w:p w:rsidR="004F7142" w:rsidRPr="00C23A03" w:rsidRDefault="004F7142" w:rsidP="004F7142">
            <w:pPr>
              <w:overflowPunct w:val="0"/>
              <w:topLinePunct/>
              <w:spacing w:line="300" w:lineRule="exact"/>
              <w:rPr>
                <w:rFonts w:ascii="Times New Roman" w:eastAsia="宋体" w:hAnsi="Times New Roman" w:cs="Times New Roman"/>
                <w:kern w:val="0"/>
                <w:sz w:val="18"/>
                <w:szCs w:val="18"/>
              </w:rPr>
            </w:pPr>
            <w:r w:rsidRPr="00C23A03">
              <w:rPr>
                <w:rFonts w:ascii="Times New Roman" w:eastAsia="宋体" w:hAnsi="Times New Roman" w:cs="Times New Roman" w:hint="eastAsia"/>
                <w:kern w:val="0"/>
                <w:sz w:val="18"/>
                <w:szCs w:val="18"/>
              </w:rPr>
              <w:t>近一年，参与集体经营性资产使用、分红的农户数（千户）</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0.3715</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0.2595</w:t>
            </w:r>
          </w:p>
        </w:tc>
        <w:tc>
          <w:tcPr>
            <w:tcW w:w="850" w:type="dxa"/>
            <w:tcBorders>
              <w:top w:val="nil"/>
              <w:left w:val="nil"/>
              <w:bottom w:val="nil"/>
              <w:right w:val="single" w:sz="4" w:space="0" w:color="auto"/>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877</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0.3418</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0.2557</w:t>
            </w:r>
          </w:p>
        </w:tc>
        <w:tc>
          <w:tcPr>
            <w:tcW w:w="850" w:type="dxa"/>
            <w:tcBorders>
              <w:top w:val="nil"/>
              <w:left w:val="nil"/>
              <w:bottom w:val="nil"/>
              <w:right w:val="single" w:sz="4" w:space="0" w:color="auto"/>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205</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0.5141</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0.3228</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191</w:t>
            </w:r>
          </w:p>
        </w:tc>
      </w:tr>
      <w:tr w:rsidR="004F7142" w:rsidRPr="00C23A03" w:rsidTr="004F7142">
        <w:trPr>
          <w:trHeight w:val="317"/>
          <w:jc w:val="center"/>
        </w:trPr>
        <w:tc>
          <w:tcPr>
            <w:tcW w:w="1531" w:type="dxa"/>
            <w:tcBorders>
              <w:top w:val="nil"/>
              <w:left w:val="nil"/>
              <w:bottom w:val="nil"/>
              <w:right w:val="single" w:sz="4" w:space="0" w:color="auto"/>
            </w:tcBorders>
            <w:vAlign w:val="center"/>
          </w:tcPr>
          <w:p w:rsidR="004F7142" w:rsidRPr="00C23A03" w:rsidRDefault="004F7142" w:rsidP="004F7142">
            <w:pPr>
              <w:overflowPunct w:val="0"/>
              <w:topLinePunct/>
              <w:spacing w:line="300" w:lineRule="exact"/>
              <w:ind w:leftChars="200" w:left="420"/>
              <w:rPr>
                <w:rFonts w:ascii="Times New Roman" w:eastAsia="宋体" w:hAnsi="Times New Roman" w:cs="Times New Roman"/>
                <w:i/>
                <w:sz w:val="18"/>
                <w:szCs w:val="18"/>
              </w:rPr>
            </w:pPr>
            <w:r w:rsidRPr="00C23A03">
              <w:rPr>
                <w:rFonts w:ascii="Times New Roman" w:eastAsia="宋体" w:hAnsi="Times New Roman" w:cs="Times New Roman"/>
                <w:position w:val="-6"/>
              </w:rPr>
              <w:object w:dxaOrig="749" w:dyaOrig="221">
                <v:shape id="_x0000_i11240" type="#_x0000_t75" style="width:37.55pt;height:10.65pt" o:ole="">
                  <v:imagedata r:id="rId43" o:title=""/>
                </v:shape>
                <o:OLEObject Type="Embed" ProgID="Equation.DSMT4" ShapeID="_x0000_i11240" DrawAspect="Content" ObjectID="_1722713195" r:id="rId44"/>
              </w:object>
            </w:r>
          </w:p>
        </w:tc>
        <w:tc>
          <w:tcPr>
            <w:tcW w:w="3288" w:type="dxa"/>
            <w:tcBorders>
              <w:top w:val="nil"/>
              <w:left w:val="single" w:sz="4" w:space="0" w:color="auto"/>
              <w:bottom w:val="nil"/>
              <w:right w:val="single" w:sz="4" w:space="0" w:color="auto"/>
            </w:tcBorders>
            <w:vAlign w:val="center"/>
          </w:tcPr>
          <w:p w:rsidR="004F7142" w:rsidRPr="00C23A03" w:rsidRDefault="004F7142" w:rsidP="004F7142">
            <w:pPr>
              <w:overflowPunct w:val="0"/>
              <w:topLinePunct/>
              <w:spacing w:line="300" w:lineRule="exact"/>
              <w:rPr>
                <w:rFonts w:ascii="Times New Roman" w:eastAsia="宋体" w:hAnsi="Times New Roman" w:cs="Times New Roman"/>
                <w:kern w:val="0"/>
                <w:sz w:val="18"/>
                <w:szCs w:val="18"/>
              </w:rPr>
            </w:pPr>
            <w:r w:rsidRPr="00C23A03">
              <w:rPr>
                <w:rFonts w:ascii="Times New Roman" w:eastAsia="宋体" w:hAnsi="Times New Roman" w:cs="Times New Roman" w:hint="eastAsia"/>
                <w:kern w:val="0"/>
                <w:sz w:val="18"/>
                <w:szCs w:val="18"/>
              </w:rPr>
              <w:t>集体经营性资产所处行政村相较周边行政村的经济发展状况：发展很差</w:t>
            </w:r>
            <w:r w:rsidRPr="00C23A03">
              <w:rPr>
                <w:rFonts w:ascii="Times New Roman" w:eastAsia="宋体" w:hAnsi="Times New Roman" w:cs="Times New Roman"/>
                <w:kern w:val="0"/>
                <w:sz w:val="18"/>
                <w:szCs w:val="18"/>
              </w:rPr>
              <w:t>=1</w:t>
            </w:r>
            <w:r w:rsidRPr="00C23A03">
              <w:rPr>
                <w:rFonts w:ascii="Times New Roman" w:eastAsia="宋体" w:hAnsi="Times New Roman" w:cs="Times New Roman"/>
                <w:kern w:val="0"/>
                <w:sz w:val="18"/>
                <w:szCs w:val="18"/>
              </w:rPr>
              <w:t>；发展相对较差</w:t>
            </w:r>
            <w:r w:rsidRPr="00C23A03">
              <w:rPr>
                <w:rFonts w:ascii="Times New Roman" w:eastAsia="宋体" w:hAnsi="Times New Roman" w:cs="Times New Roman"/>
                <w:kern w:val="0"/>
                <w:sz w:val="18"/>
                <w:szCs w:val="18"/>
              </w:rPr>
              <w:t>=2</w:t>
            </w:r>
            <w:r w:rsidRPr="00C23A03">
              <w:rPr>
                <w:rFonts w:ascii="Times New Roman" w:eastAsia="宋体" w:hAnsi="Times New Roman" w:cs="Times New Roman"/>
                <w:kern w:val="0"/>
                <w:sz w:val="18"/>
                <w:szCs w:val="18"/>
              </w:rPr>
              <w:t>；发展水平相当</w:t>
            </w:r>
            <w:r w:rsidRPr="00C23A03">
              <w:rPr>
                <w:rFonts w:ascii="Times New Roman" w:eastAsia="宋体" w:hAnsi="Times New Roman" w:cs="Times New Roman"/>
                <w:kern w:val="0"/>
                <w:sz w:val="18"/>
                <w:szCs w:val="18"/>
              </w:rPr>
              <w:t>=3</w:t>
            </w:r>
            <w:r w:rsidRPr="00C23A03">
              <w:rPr>
                <w:rFonts w:ascii="Times New Roman" w:eastAsia="宋体" w:hAnsi="Times New Roman" w:cs="Times New Roman"/>
                <w:kern w:val="0"/>
                <w:sz w:val="18"/>
                <w:szCs w:val="18"/>
              </w:rPr>
              <w:t>；发展相对较好</w:t>
            </w:r>
            <w:r w:rsidRPr="00C23A03">
              <w:rPr>
                <w:rFonts w:ascii="Times New Roman" w:eastAsia="宋体" w:hAnsi="Times New Roman" w:cs="Times New Roman"/>
                <w:kern w:val="0"/>
                <w:sz w:val="18"/>
                <w:szCs w:val="18"/>
              </w:rPr>
              <w:t>=4</w:t>
            </w:r>
            <w:r w:rsidRPr="00C23A03">
              <w:rPr>
                <w:rFonts w:ascii="Times New Roman" w:eastAsia="宋体" w:hAnsi="Times New Roman" w:cs="Times New Roman"/>
                <w:kern w:val="0"/>
                <w:sz w:val="18"/>
                <w:szCs w:val="18"/>
              </w:rPr>
              <w:t>；发展最好</w:t>
            </w:r>
            <w:r w:rsidRPr="00C23A03">
              <w:rPr>
                <w:rFonts w:ascii="Times New Roman" w:eastAsia="宋体" w:hAnsi="Times New Roman" w:cs="Times New Roman"/>
                <w:kern w:val="0"/>
                <w:sz w:val="18"/>
                <w:szCs w:val="18"/>
              </w:rPr>
              <w:t>=5</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3.3786</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1.2452</w:t>
            </w:r>
          </w:p>
        </w:tc>
        <w:tc>
          <w:tcPr>
            <w:tcW w:w="850" w:type="dxa"/>
            <w:tcBorders>
              <w:top w:val="nil"/>
              <w:left w:val="nil"/>
              <w:bottom w:val="nil"/>
              <w:right w:val="single" w:sz="4" w:space="0" w:color="auto"/>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877</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3.3512</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1.3260</w:t>
            </w:r>
          </w:p>
        </w:tc>
        <w:tc>
          <w:tcPr>
            <w:tcW w:w="850" w:type="dxa"/>
            <w:tcBorders>
              <w:top w:val="nil"/>
              <w:left w:val="nil"/>
              <w:bottom w:val="nil"/>
              <w:right w:val="single" w:sz="4" w:space="0" w:color="auto"/>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205</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3.3246</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1.2647</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191</w:t>
            </w:r>
          </w:p>
        </w:tc>
      </w:tr>
      <w:tr w:rsidR="004F7142" w:rsidRPr="00C23A03" w:rsidTr="004F7142">
        <w:trPr>
          <w:trHeight w:val="317"/>
          <w:jc w:val="center"/>
        </w:trPr>
        <w:tc>
          <w:tcPr>
            <w:tcW w:w="1531" w:type="dxa"/>
            <w:tcBorders>
              <w:top w:val="nil"/>
              <w:left w:val="nil"/>
              <w:bottom w:val="nil"/>
              <w:right w:val="single" w:sz="4" w:space="0" w:color="auto"/>
            </w:tcBorders>
            <w:vAlign w:val="center"/>
          </w:tcPr>
          <w:p w:rsidR="004F7142" w:rsidRPr="00C23A03" w:rsidRDefault="004F7142" w:rsidP="004F7142">
            <w:pPr>
              <w:overflowPunct w:val="0"/>
              <w:topLinePunct/>
              <w:spacing w:line="300" w:lineRule="exact"/>
              <w:ind w:leftChars="200" w:left="420"/>
              <w:rPr>
                <w:rFonts w:ascii="Times New Roman" w:eastAsia="宋体" w:hAnsi="Times New Roman" w:cs="Times New Roman"/>
                <w:i/>
                <w:sz w:val="18"/>
                <w:szCs w:val="18"/>
              </w:rPr>
            </w:pPr>
            <w:r w:rsidRPr="00C23A03">
              <w:rPr>
                <w:rFonts w:ascii="Times New Roman" w:eastAsia="宋体" w:hAnsi="Times New Roman" w:cs="Times New Roman"/>
                <w:position w:val="-8"/>
              </w:rPr>
              <w:object w:dxaOrig="927" w:dyaOrig="221">
                <v:shape id="_x0000_i11241" type="#_x0000_t75" style="width:46.35pt;height:10.65pt" o:ole="">
                  <v:imagedata r:id="rId45" o:title=""/>
                </v:shape>
                <o:OLEObject Type="Embed" ProgID="Equation.DSMT4" ShapeID="_x0000_i11241" DrawAspect="Content" ObjectID="_1722713196" r:id="rId46"/>
              </w:object>
            </w:r>
          </w:p>
        </w:tc>
        <w:tc>
          <w:tcPr>
            <w:tcW w:w="3288" w:type="dxa"/>
            <w:tcBorders>
              <w:top w:val="nil"/>
              <w:left w:val="single" w:sz="4" w:space="0" w:color="auto"/>
              <w:bottom w:val="nil"/>
              <w:right w:val="single" w:sz="4" w:space="0" w:color="auto"/>
            </w:tcBorders>
            <w:vAlign w:val="center"/>
          </w:tcPr>
          <w:p w:rsidR="004F7142" w:rsidRPr="00C23A03" w:rsidRDefault="004F7142" w:rsidP="004F7142">
            <w:pPr>
              <w:overflowPunct w:val="0"/>
              <w:topLinePunct/>
              <w:spacing w:line="300" w:lineRule="exact"/>
              <w:rPr>
                <w:rFonts w:ascii="Times New Roman" w:eastAsia="宋体" w:hAnsi="Times New Roman" w:cs="Times New Roman"/>
                <w:kern w:val="0"/>
                <w:sz w:val="18"/>
                <w:szCs w:val="18"/>
              </w:rPr>
            </w:pPr>
            <w:r w:rsidRPr="00C23A03">
              <w:rPr>
                <w:rFonts w:ascii="Times New Roman" w:eastAsia="宋体" w:hAnsi="Times New Roman" w:cs="Times New Roman" w:hint="eastAsia"/>
                <w:kern w:val="0"/>
                <w:sz w:val="18"/>
                <w:szCs w:val="18"/>
              </w:rPr>
              <w:t>集体经营性资产所处行政村是否有专业协会组织：是</w:t>
            </w:r>
            <w:r w:rsidRPr="00C23A03">
              <w:rPr>
                <w:rFonts w:ascii="Times New Roman" w:eastAsia="宋体" w:hAnsi="Times New Roman" w:cs="Times New Roman"/>
                <w:kern w:val="0"/>
                <w:sz w:val="18"/>
                <w:szCs w:val="18"/>
              </w:rPr>
              <w:t>=1</w:t>
            </w:r>
            <w:r w:rsidRPr="00C23A03">
              <w:rPr>
                <w:rFonts w:ascii="Times New Roman" w:eastAsia="宋体" w:hAnsi="Times New Roman" w:cs="Times New Roman"/>
                <w:kern w:val="0"/>
                <w:sz w:val="18"/>
                <w:szCs w:val="18"/>
              </w:rPr>
              <w:t>；否</w:t>
            </w:r>
            <w:r w:rsidRPr="00C23A03">
              <w:rPr>
                <w:rFonts w:ascii="Times New Roman" w:eastAsia="宋体" w:hAnsi="Times New Roman" w:cs="Times New Roman"/>
                <w:kern w:val="0"/>
                <w:sz w:val="18"/>
                <w:szCs w:val="18"/>
              </w:rPr>
              <w:t>=0</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0.0445</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0.2063</w:t>
            </w:r>
          </w:p>
        </w:tc>
        <w:tc>
          <w:tcPr>
            <w:tcW w:w="850" w:type="dxa"/>
            <w:tcBorders>
              <w:top w:val="nil"/>
              <w:left w:val="nil"/>
              <w:bottom w:val="nil"/>
              <w:right w:val="single" w:sz="4" w:space="0" w:color="auto"/>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877</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0.0780</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0.2689</w:t>
            </w:r>
          </w:p>
        </w:tc>
        <w:tc>
          <w:tcPr>
            <w:tcW w:w="850" w:type="dxa"/>
            <w:tcBorders>
              <w:top w:val="nil"/>
              <w:left w:val="nil"/>
              <w:bottom w:val="nil"/>
              <w:right w:val="single" w:sz="4" w:space="0" w:color="auto"/>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205</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0.0576</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0.2336</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191</w:t>
            </w:r>
          </w:p>
        </w:tc>
      </w:tr>
      <w:tr w:rsidR="004F7142" w:rsidRPr="00C23A03" w:rsidTr="004F7142">
        <w:trPr>
          <w:trHeight w:val="317"/>
          <w:jc w:val="center"/>
        </w:trPr>
        <w:tc>
          <w:tcPr>
            <w:tcW w:w="1531" w:type="dxa"/>
            <w:tcBorders>
              <w:top w:val="nil"/>
              <w:left w:val="nil"/>
              <w:bottom w:val="nil"/>
              <w:right w:val="single" w:sz="4" w:space="0" w:color="auto"/>
            </w:tcBorders>
            <w:vAlign w:val="center"/>
          </w:tcPr>
          <w:p w:rsidR="004F7142" w:rsidRPr="00C23A03" w:rsidRDefault="004F7142" w:rsidP="004F7142">
            <w:pPr>
              <w:overflowPunct w:val="0"/>
              <w:topLinePunct/>
              <w:spacing w:line="300" w:lineRule="exact"/>
              <w:ind w:leftChars="200" w:left="420"/>
              <w:rPr>
                <w:rFonts w:ascii="Times New Roman" w:eastAsia="宋体" w:hAnsi="Times New Roman" w:cs="Times New Roman"/>
                <w:i/>
                <w:sz w:val="18"/>
                <w:szCs w:val="18"/>
              </w:rPr>
            </w:pPr>
            <w:r w:rsidRPr="00C23A03">
              <w:rPr>
                <w:rFonts w:ascii="Times New Roman" w:eastAsia="宋体" w:hAnsi="Times New Roman" w:cs="Times New Roman"/>
                <w:position w:val="-8"/>
              </w:rPr>
              <w:object w:dxaOrig="649" w:dyaOrig="271">
                <v:shape id="_x0000_i11242" type="#_x0000_t75" style="width:32.55pt;height:13.15pt" o:ole="">
                  <v:imagedata r:id="rId47" o:title=""/>
                </v:shape>
                <o:OLEObject Type="Embed" ProgID="Equation.DSMT4" ShapeID="_x0000_i11242" DrawAspect="Content" ObjectID="_1722713197" r:id="rId48"/>
              </w:object>
            </w:r>
          </w:p>
        </w:tc>
        <w:tc>
          <w:tcPr>
            <w:tcW w:w="3288" w:type="dxa"/>
            <w:tcBorders>
              <w:top w:val="nil"/>
              <w:left w:val="single" w:sz="4" w:space="0" w:color="auto"/>
              <w:bottom w:val="nil"/>
              <w:right w:val="single" w:sz="4" w:space="0" w:color="auto"/>
            </w:tcBorders>
            <w:vAlign w:val="center"/>
          </w:tcPr>
          <w:p w:rsidR="004F7142" w:rsidRPr="00C23A03" w:rsidRDefault="004F7142" w:rsidP="004F7142">
            <w:pPr>
              <w:overflowPunct w:val="0"/>
              <w:topLinePunct/>
              <w:spacing w:line="300" w:lineRule="exact"/>
              <w:rPr>
                <w:rFonts w:ascii="Times New Roman" w:eastAsia="宋体" w:hAnsi="Times New Roman" w:cs="Times New Roman"/>
                <w:kern w:val="0"/>
                <w:sz w:val="18"/>
                <w:szCs w:val="18"/>
              </w:rPr>
            </w:pPr>
            <w:r w:rsidRPr="00C23A03">
              <w:rPr>
                <w:rFonts w:ascii="Times New Roman" w:eastAsia="宋体" w:hAnsi="Times New Roman" w:cs="Times New Roman" w:hint="eastAsia"/>
                <w:kern w:val="0"/>
                <w:sz w:val="18"/>
                <w:szCs w:val="18"/>
              </w:rPr>
              <w:t>集体经营性资产所处行政村是否被派驻“第一书记”：是</w:t>
            </w:r>
            <w:r w:rsidRPr="00C23A03">
              <w:rPr>
                <w:rFonts w:ascii="Times New Roman" w:eastAsia="宋体" w:hAnsi="Times New Roman" w:cs="Times New Roman"/>
                <w:kern w:val="0"/>
                <w:sz w:val="18"/>
                <w:szCs w:val="18"/>
              </w:rPr>
              <w:t>=1</w:t>
            </w:r>
            <w:r w:rsidRPr="00C23A03">
              <w:rPr>
                <w:rFonts w:ascii="Times New Roman" w:eastAsia="宋体" w:hAnsi="Times New Roman" w:cs="Times New Roman"/>
                <w:kern w:val="0"/>
                <w:sz w:val="18"/>
                <w:szCs w:val="18"/>
              </w:rPr>
              <w:t>；否</w:t>
            </w:r>
            <w:r w:rsidRPr="00C23A03">
              <w:rPr>
                <w:rFonts w:ascii="Times New Roman" w:eastAsia="宋体" w:hAnsi="Times New Roman" w:cs="Times New Roman"/>
                <w:kern w:val="0"/>
                <w:sz w:val="18"/>
                <w:szCs w:val="18"/>
              </w:rPr>
              <w:t>=0</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0.3991</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0.4900</w:t>
            </w:r>
          </w:p>
        </w:tc>
        <w:tc>
          <w:tcPr>
            <w:tcW w:w="850" w:type="dxa"/>
            <w:tcBorders>
              <w:top w:val="nil"/>
              <w:left w:val="nil"/>
              <w:bottom w:val="nil"/>
              <w:right w:val="single" w:sz="4" w:space="0" w:color="auto"/>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877</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0.3951</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0.4901</w:t>
            </w:r>
          </w:p>
        </w:tc>
        <w:tc>
          <w:tcPr>
            <w:tcW w:w="850" w:type="dxa"/>
            <w:tcBorders>
              <w:top w:val="nil"/>
              <w:left w:val="nil"/>
              <w:bottom w:val="nil"/>
              <w:right w:val="single" w:sz="4" w:space="0" w:color="auto"/>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205</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0.3822</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0.4872</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191</w:t>
            </w:r>
          </w:p>
        </w:tc>
      </w:tr>
      <w:tr w:rsidR="004F7142" w:rsidRPr="00C23A03" w:rsidTr="004F7142">
        <w:trPr>
          <w:trHeight w:val="317"/>
          <w:jc w:val="center"/>
        </w:trPr>
        <w:tc>
          <w:tcPr>
            <w:tcW w:w="1531" w:type="dxa"/>
            <w:tcBorders>
              <w:top w:val="nil"/>
              <w:left w:val="nil"/>
              <w:bottom w:val="nil"/>
              <w:right w:val="single" w:sz="4" w:space="0" w:color="auto"/>
            </w:tcBorders>
            <w:vAlign w:val="center"/>
          </w:tcPr>
          <w:p w:rsidR="004F7142" w:rsidRPr="00C23A03" w:rsidRDefault="004F7142" w:rsidP="004F7142">
            <w:pPr>
              <w:overflowPunct w:val="0"/>
              <w:topLinePunct/>
              <w:spacing w:line="300" w:lineRule="exact"/>
              <w:ind w:leftChars="200" w:left="420"/>
              <w:rPr>
                <w:rFonts w:ascii="Times New Roman" w:eastAsia="宋体" w:hAnsi="Times New Roman" w:cs="Times New Roman"/>
              </w:rPr>
            </w:pPr>
            <w:r w:rsidRPr="00C23A03">
              <w:rPr>
                <w:rFonts w:ascii="Times New Roman" w:eastAsia="宋体" w:hAnsi="Times New Roman" w:cs="Times New Roman"/>
                <w:position w:val="-8"/>
              </w:rPr>
              <w:object w:dxaOrig="435" w:dyaOrig="271">
                <v:shape id="_x0000_i11243" type="#_x0000_t75" style="width:21.9pt;height:13.15pt" o:ole="">
                  <v:imagedata r:id="rId49" o:title=""/>
                </v:shape>
                <o:OLEObject Type="Embed" ProgID="Equation.DSMT4" ShapeID="_x0000_i11243" DrawAspect="Content" ObjectID="_1722713198" r:id="rId50"/>
              </w:object>
            </w:r>
          </w:p>
        </w:tc>
        <w:tc>
          <w:tcPr>
            <w:tcW w:w="3288" w:type="dxa"/>
            <w:tcBorders>
              <w:top w:val="nil"/>
              <w:left w:val="single" w:sz="4" w:space="0" w:color="auto"/>
              <w:bottom w:val="nil"/>
              <w:right w:val="single" w:sz="4" w:space="0" w:color="auto"/>
            </w:tcBorders>
            <w:vAlign w:val="center"/>
          </w:tcPr>
          <w:p w:rsidR="004F7142" w:rsidRPr="00C23A03" w:rsidRDefault="004F7142" w:rsidP="004F7142">
            <w:pPr>
              <w:overflowPunct w:val="0"/>
              <w:topLinePunct/>
              <w:spacing w:line="300" w:lineRule="exact"/>
              <w:rPr>
                <w:rFonts w:ascii="Times New Roman" w:eastAsia="宋体" w:hAnsi="Times New Roman" w:cs="Times New Roman"/>
                <w:kern w:val="0"/>
                <w:sz w:val="18"/>
                <w:szCs w:val="18"/>
              </w:rPr>
            </w:pPr>
            <w:r w:rsidRPr="00C23A03">
              <w:rPr>
                <w:rFonts w:ascii="Times New Roman" w:eastAsia="宋体" w:hAnsi="Times New Roman" w:cs="Times New Roman" w:hint="eastAsia"/>
                <w:kern w:val="0"/>
                <w:sz w:val="18"/>
                <w:szCs w:val="18"/>
              </w:rPr>
              <w:t>集体经营性资产所处县是否为农业农村部确定的农村集体产权制度改革试点单位：是</w:t>
            </w:r>
            <w:r w:rsidRPr="00C23A03">
              <w:rPr>
                <w:rFonts w:ascii="Times New Roman" w:eastAsia="宋体" w:hAnsi="Times New Roman" w:cs="Times New Roman"/>
                <w:kern w:val="0"/>
                <w:sz w:val="18"/>
                <w:szCs w:val="18"/>
              </w:rPr>
              <w:t>=1</w:t>
            </w:r>
            <w:r w:rsidRPr="00C23A03">
              <w:rPr>
                <w:rFonts w:ascii="Times New Roman" w:eastAsia="宋体" w:hAnsi="Times New Roman" w:cs="Times New Roman"/>
                <w:kern w:val="0"/>
                <w:sz w:val="18"/>
                <w:szCs w:val="18"/>
              </w:rPr>
              <w:t>；否</w:t>
            </w:r>
            <w:r w:rsidRPr="00C23A03">
              <w:rPr>
                <w:rFonts w:ascii="Times New Roman" w:eastAsia="宋体" w:hAnsi="Times New Roman" w:cs="Times New Roman"/>
                <w:kern w:val="0"/>
                <w:sz w:val="18"/>
                <w:szCs w:val="18"/>
              </w:rPr>
              <w:t>=0</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0.1117</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0.3152</w:t>
            </w:r>
          </w:p>
        </w:tc>
        <w:tc>
          <w:tcPr>
            <w:tcW w:w="850" w:type="dxa"/>
            <w:tcBorders>
              <w:top w:val="nil"/>
              <w:left w:val="nil"/>
              <w:bottom w:val="nil"/>
              <w:right w:val="single" w:sz="4" w:space="0" w:color="auto"/>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877</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0.1707</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0.3772</w:t>
            </w:r>
          </w:p>
        </w:tc>
        <w:tc>
          <w:tcPr>
            <w:tcW w:w="850" w:type="dxa"/>
            <w:tcBorders>
              <w:top w:val="nil"/>
              <w:left w:val="nil"/>
              <w:bottom w:val="nil"/>
              <w:right w:val="single" w:sz="4" w:space="0" w:color="auto"/>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205</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0.2147</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0.4117</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191</w:t>
            </w:r>
          </w:p>
        </w:tc>
      </w:tr>
      <w:tr w:rsidR="004F7142" w:rsidRPr="00C23A03" w:rsidTr="004F7142">
        <w:trPr>
          <w:trHeight w:val="317"/>
          <w:jc w:val="center"/>
        </w:trPr>
        <w:tc>
          <w:tcPr>
            <w:tcW w:w="1531" w:type="dxa"/>
            <w:tcBorders>
              <w:top w:val="nil"/>
              <w:left w:val="nil"/>
              <w:bottom w:val="single" w:sz="4" w:space="0" w:color="auto"/>
              <w:right w:val="single" w:sz="4" w:space="0" w:color="auto"/>
            </w:tcBorders>
            <w:vAlign w:val="center"/>
          </w:tcPr>
          <w:p w:rsidR="004F7142" w:rsidRPr="00C23A03" w:rsidRDefault="004F7142" w:rsidP="004F7142">
            <w:pPr>
              <w:overflowPunct w:val="0"/>
              <w:topLinePunct/>
              <w:spacing w:line="300" w:lineRule="exact"/>
              <w:ind w:leftChars="200" w:left="420"/>
              <w:rPr>
                <w:rFonts w:ascii="Times New Roman" w:eastAsia="宋体" w:hAnsi="Times New Roman" w:cs="Times New Roman"/>
              </w:rPr>
            </w:pPr>
            <w:r w:rsidRPr="00C23A03">
              <w:rPr>
                <w:rFonts w:ascii="Times New Roman" w:eastAsia="宋体" w:hAnsi="Times New Roman" w:cs="Times New Roman"/>
                <w:position w:val="-8"/>
              </w:rPr>
              <w:object w:dxaOrig="827" w:dyaOrig="271">
                <v:shape id="_x0000_i11244" type="#_x0000_t75" style="width:41.3pt;height:13.15pt" o:ole="">
                  <v:imagedata r:id="rId51" o:title=""/>
                </v:shape>
                <o:OLEObject Type="Embed" ProgID="Equation.DSMT4" ShapeID="_x0000_i11244" DrawAspect="Content" ObjectID="_1722713199" r:id="rId52"/>
              </w:object>
            </w:r>
          </w:p>
        </w:tc>
        <w:tc>
          <w:tcPr>
            <w:tcW w:w="3288" w:type="dxa"/>
            <w:tcBorders>
              <w:top w:val="nil"/>
              <w:left w:val="single" w:sz="4" w:space="0" w:color="auto"/>
              <w:bottom w:val="single" w:sz="4" w:space="0" w:color="auto"/>
              <w:right w:val="single" w:sz="4" w:space="0" w:color="auto"/>
            </w:tcBorders>
            <w:vAlign w:val="center"/>
          </w:tcPr>
          <w:p w:rsidR="004F7142" w:rsidRPr="00C23A03" w:rsidRDefault="004F7142" w:rsidP="004F7142">
            <w:pPr>
              <w:overflowPunct w:val="0"/>
              <w:topLinePunct/>
              <w:spacing w:line="300" w:lineRule="exact"/>
              <w:rPr>
                <w:rFonts w:ascii="Times New Roman" w:eastAsia="宋体" w:hAnsi="Times New Roman" w:cs="Times New Roman"/>
                <w:kern w:val="0"/>
                <w:sz w:val="18"/>
                <w:szCs w:val="18"/>
              </w:rPr>
            </w:pPr>
            <w:r w:rsidRPr="00C23A03">
              <w:rPr>
                <w:rFonts w:ascii="Times New Roman" w:eastAsia="宋体" w:hAnsi="Times New Roman" w:cs="Times New Roman" w:hint="eastAsia"/>
                <w:kern w:val="0"/>
                <w:sz w:val="18"/>
                <w:szCs w:val="18"/>
              </w:rPr>
              <w:t>因变量统计口径：由村干部或股份经济合作社管理人员口头估算提供</w:t>
            </w:r>
            <w:r w:rsidRPr="00C23A03">
              <w:rPr>
                <w:rFonts w:ascii="Times New Roman" w:eastAsia="宋体" w:hAnsi="Times New Roman" w:cs="Times New Roman" w:hint="eastAsia"/>
                <w:kern w:val="0"/>
                <w:sz w:val="18"/>
                <w:szCs w:val="18"/>
              </w:rPr>
              <w:t>=</w:t>
            </w:r>
            <w:r w:rsidRPr="00C23A03">
              <w:rPr>
                <w:rFonts w:ascii="Times New Roman" w:eastAsia="宋体" w:hAnsi="Times New Roman" w:cs="Times New Roman"/>
                <w:kern w:val="0"/>
                <w:sz w:val="18"/>
                <w:szCs w:val="18"/>
              </w:rPr>
              <w:t>1</w:t>
            </w:r>
            <w:r w:rsidRPr="00C23A03">
              <w:rPr>
                <w:rFonts w:ascii="Times New Roman" w:eastAsia="宋体" w:hAnsi="Times New Roman" w:cs="Times New Roman" w:hint="eastAsia"/>
                <w:kern w:val="0"/>
                <w:sz w:val="18"/>
                <w:szCs w:val="18"/>
              </w:rPr>
              <w:t>；从一事一议记录、村民大会纪要、仲裁调解记录、清产核资审计记录、村庄财务账目或资产管理台账等书面资料摘录所得</w:t>
            </w:r>
            <w:r w:rsidRPr="00C23A03">
              <w:rPr>
                <w:rFonts w:ascii="Times New Roman" w:eastAsia="宋体" w:hAnsi="Times New Roman" w:cs="Times New Roman" w:hint="eastAsia"/>
                <w:kern w:val="0"/>
                <w:sz w:val="18"/>
                <w:szCs w:val="18"/>
              </w:rPr>
              <w:t>=</w:t>
            </w:r>
            <w:r w:rsidRPr="00C23A03">
              <w:rPr>
                <w:rFonts w:ascii="Times New Roman" w:eastAsia="宋体" w:hAnsi="Times New Roman" w:cs="Times New Roman"/>
                <w:kern w:val="0"/>
                <w:sz w:val="18"/>
                <w:szCs w:val="18"/>
              </w:rPr>
              <w:t>0</w:t>
            </w:r>
          </w:p>
        </w:tc>
        <w:tc>
          <w:tcPr>
            <w:tcW w:w="850" w:type="dxa"/>
            <w:tcBorders>
              <w:top w:val="nil"/>
              <w:left w:val="single" w:sz="4" w:space="0" w:color="auto"/>
              <w:bottom w:val="single" w:sz="4" w:space="0" w:color="auto"/>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0.8244</w:t>
            </w:r>
          </w:p>
        </w:tc>
        <w:tc>
          <w:tcPr>
            <w:tcW w:w="850" w:type="dxa"/>
            <w:tcBorders>
              <w:top w:val="nil"/>
              <w:left w:val="nil"/>
              <w:bottom w:val="single" w:sz="4" w:space="0" w:color="auto"/>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0.3807</w:t>
            </w:r>
          </w:p>
        </w:tc>
        <w:tc>
          <w:tcPr>
            <w:tcW w:w="850" w:type="dxa"/>
            <w:tcBorders>
              <w:top w:val="nil"/>
              <w:left w:val="nil"/>
              <w:bottom w:val="single" w:sz="4" w:space="0" w:color="auto"/>
              <w:right w:val="single" w:sz="4" w:space="0" w:color="auto"/>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877</w:t>
            </w:r>
          </w:p>
        </w:tc>
        <w:tc>
          <w:tcPr>
            <w:tcW w:w="850" w:type="dxa"/>
            <w:tcBorders>
              <w:top w:val="nil"/>
              <w:left w:val="single" w:sz="4" w:space="0" w:color="auto"/>
              <w:bottom w:val="single" w:sz="4" w:space="0" w:color="auto"/>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0.7268</w:t>
            </w:r>
          </w:p>
        </w:tc>
        <w:tc>
          <w:tcPr>
            <w:tcW w:w="850" w:type="dxa"/>
            <w:tcBorders>
              <w:top w:val="nil"/>
              <w:left w:val="nil"/>
              <w:bottom w:val="single" w:sz="4" w:space="0" w:color="auto"/>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0.4467</w:t>
            </w:r>
          </w:p>
        </w:tc>
        <w:tc>
          <w:tcPr>
            <w:tcW w:w="850" w:type="dxa"/>
            <w:tcBorders>
              <w:top w:val="nil"/>
              <w:left w:val="nil"/>
              <w:bottom w:val="single" w:sz="4" w:space="0" w:color="auto"/>
              <w:right w:val="single" w:sz="4" w:space="0" w:color="auto"/>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205</w:t>
            </w:r>
          </w:p>
        </w:tc>
        <w:tc>
          <w:tcPr>
            <w:tcW w:w="850" w:type="dxa"/>
            <w:tcBorders>
              <w:top w:val="nil"/>
              <w:left w:val="single" w:sz="4" w:space="0" w:color="auto"/>
              <w:bottom w:val="single" w:sz="4" w:space="0" w:color="auto"/>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0.4084</w:t>
            </w:r>
          </w:p>
        </w:tc>
        <w:tc>
          <w:tcPr>
            <w:tcW w:w="850" w:type="dxa"/>
            <w:tcBorders>
              <w:top w:val="nil"/>
              <w:left w:val="nil"/>
              <w:bottom w:val="single" w:sz="4" w:space="0" w:color="auto"/>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0.4928</w:t>
            </w:r>
          </w:p>
        </w:tc>
        <w:tc>
          <w:tcPr>
            <w:tcW w:w="850" w:type="dxa"/>
            <w:tcBorders>
              <w:top w:val="nil"/>
              <w:left w:val="nil"/>
              <w:bottom w:val="single" w:sz="4" w:space="0" w:color="auto"/>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191</w:t>
            </w:r>
          </w:p>
        </w:tc>
      </w:tr>
      <w:tr w:rsidR="004F7142" w:rsidRPr="00C23A03" w:rsidTr="004F7142">
        <w:trPr>
          <w:trHeight w:val="317"/>
          <w:jc w:val="center"/>
        </w:trPr>
        <w:tc>
          <w:tcPr>
            <w:tcW w:w="1531" w:type="dxa"/>
            <w:tcBorders>
              <w:top w:val="single" w:sz="4" w:space="0" w:color="auto"/>
              <w:left w:val="nil"/>
              <w:bottom w:val="nil"/>
              <w:right w:val="single" w:sz="4" w:space="0" w:color="auto"/>
            </w:tcBorders>
            <w:vAlign w:val="center"/>
          </w:tcPr>
          <w:p w:rsidR="004F7142" w:rsidRPr="00C23A03" w:rsidRDefault="004F7142" w:rsidP="004F7142">
            <w:pPr>
              <w:overflowPunct w:val="0"/>
              <w:topLinePunct/>
              <w:spacing w:line="300" w:lineRule="exact"/>
              <w:rPr>
                <w:rFonts w:ascii="Times New Roman" w:eastAsia="宋体" w:hAnsi="Times New Roman" w:cs="Times New Roman"/>
                <w:kern w:val="0"/>
                <w:sz w:val="18"/>
                <w:szCs w:val="18"/>
              </w:rPr>
            </w:pPr>
            <w:r w:rsidRPr="00C23A03">
              <w:rPr>
                <w:rFonts w:ascii="Times New Roman" w:eastAsia="宋体" w:hAnsi="Times New Roman" w:cs="Times New Roman" w:hint="eastAsia"/>
                <w:kern w:val="0"/>
                <w:sz w:val="18"/>
                <w:szCs w:val="18"/>
              </w:rPr>
              <w:t>作用机制变量</w:t>
            </w:r>
          </w:p>
        </w:tc>
        <w:tc>
          <w:tcPr>
            <w:tcW w:w="3288" w:type="dxa"/>
            <w:tcBorders>
              <w:top w:val="single" w:sz="4" w:space="0" w:color="auto"/>
              <w:left w:val="single" w:sz="4" w:space="0" w:color="auto"/>
              <w:bottom w:val="nil"/>
              <w:right w:val="single" w:sz="4" w:space="0" w:color="auto"/>
            </w:tcBorders>
            <w:vAlign w:val="center"/>
          </w:tcPr>
          <w:p w:rsidR="004F7142" w:rsidRPr="00C23A03" w:rsidRDefault="004F7142" w:rsidP="004F7142">
            <w:pPr>
              <w:overflowPunct w:val="0"/>
              <w:topLinePunct/>
              <w:spacing w:line="300" w:lineRule="exact"/>
              <w:rPr>
                <w:rFonts w:ascii="Times New Roman" w:eastAsia="宋体" w:hAnsi="Times New Roman" w:cs="Times New Roman"/>
                <w:kern w:val="0"/>
                <w:sz w:val="18"/>
                <w:szCs w:val="18"/>
              </w:rPr>
            </w:pPr>
          </w:p>
        </w:tc>
        <w:tc>
          <w:tcPr>
            <w:tcW w:w="850" w:type="dxa"/>
            <w:tcBorders>
              <w:top w:val="single" w:sz="4" w:space="0" w:color="auto"/>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p>
        </w:tc>
        <w:tc>
          <w:tcPr>
            <w:tcW w:w="850" w:type="dxa"/>
            <w:tcBorders>
              <w:top w:val="single" w:sz="4" w:space="0" w:color="auto"/>
              <w:left w:val="nil"/>
              <w:bottom w:val="nil"/>
              <w:right w:val="nil"/>
            </w:tcBorders>
            <w:vAlign w:val="center"/>
          </w:tcPr>
          <w:p w:rsidR="004F7142" w:rsidRPr="004F7142" w:rsidRDefault="004F7142" w:rsidP="004F7142">
            <w:pPr>
              <w:jc w:val="center"/>
              <w:rPr>
                <w:rFonts w:ascii="Times New Roman" w:eastAsia="Times New Roman" w:hAnsi="Times New Roman" w:cs="Times New Roman"/>
                <w:sz w:val="18"/>
                <w:szCs w:val="18"/>
              </w:rPr>
            </w:pPr>
          </w:p>
        </w:tc>
        <w:tc>
          <w:tcPr>
            <w:tcW w:w="850" w:type="dxa"/>
            <w:tcBorders>
              <w:top w:val="single" w:sz="4" w:space="0" w:color="auto"/>
              <w:left w:val="nil"/>
              <w:bottom w:val="nil"/>
              <w:right w:val="single" w:sz="4" w:space="0" w:color="auto"/>
            </w:tcBorders>
            <w:vAlign w:val="center"/>
          </w:tcPr>
          <w:p w:rsidR="004F7142" w:rsidRPr="004F7142" w:rsidRDefault="004F7142" w:rsidP="004F7142">
            <w:pPr>
              <w:jc w:val="center"/>
              <w:rPr>
                <w:rFonts w:ascii="Times New Roman" w:hAnsi="Times New Roman" w:cs="Times New Roman"/>
                <w:color w:val="000000"/>
                <w:sz w:val="18"/>
                <w:szCs w:val="18"/>
              </w:rPr>
            </w:pPr>
          </w:p>
        </w:tc>
        <w:tc>
          <w:tcPr>
            <w:tcW w:w="850" w:type="dxa"/>
            <w:tcBorders>
              <w:top w:val="single" w:sz="4" w:space="0" w:color="auto"/>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p>
        </w:tc>
        <w:tc>
          <w:tcPr>
            <w:tcW w:w="850" w:type="dxa"/>
            <w:tcBorders>
              <w:top w:val="single" w:sz="4" w:space="0" w:color="auto"/>
              <w:left w:val="nil"/>
              <w:bottom w:val="nil"/>
              <w:right w:val="nil"/>
            </w:tcBorders>
            <w:vAlign w:val="center"/>
          </w:tcPr>
          <w:p w:rsidR="004F7142" w:rsidRPr="004F7142" w:rsidRDefault="004F7142" w:rsidP="004F7142">
            <w:pPr>
              <w:jc w:val="center"/>
              <w:rPr>
                <w:rFonts w:ascii="Times New Roman" w:eastAsia="Times New Roman" w:hAnsi="Times New Roman" w:cs="Times New Roman"/>
                <w:sz w:val="18"/>
                <w:szCs w:val="18"/>
              </w:rPr>
            </w:pPr>
          </w:p>
        </w:tc>
        <w:tc>
          <w:tcPr>
            <w:tcW w:w="850" w:type="dxa"/>
            <w:tcBorders>
              <w:top w:val="single" w:sz="4" w:space="0" w:color="auto"/>
              <w:left w:val="nil"/>
              <w:bottom w:val="nil"/>
              <w:right w:val="single" w:sz="4" w:space="0" w:color="auto"/>
            </w:tcBorders>
            <w:vAlign w:val="center"/>
          </w:tcPr>
          <w:p w:rsidR="004F7142" w:rsidRPr="004F7142" w:rsidRDefault="004F7142" w:rsidP="004F7142">
            <w:pPr>
              <w:jc w:val="center"/>
              <w:rPr>
                <w:rFonts w:ascii="Times New Roman" w:hAnsi="Times New Roman" w:cs="Times New Roman"/>
                <w:color w:val="000000"/>
                <w:sz w:val="18"/>
                <w:szCs w:val="18"/>
              </w:rPr>
            </w:pPr>
          </w:p>
        </w:tc>
        <w:tc>
          <w:tcPr>
            <w:tcW w:w="850" w:type="dxa"/>
            <w:tcBorders>
              <w:top w:val="single" w:sz="4" w:space="0" w:color="auto"/>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p>
        </w:tc>
        <w:tc>
          <w:tcPr>
            <w:tcW w:w="850" w:type="dxa"/>
            <w:tcBorders>
              <w:top w:val="single" w:sz="4" w:space="0" w:color="auto"/>
              <w:left w:val="nil"/>
              <w:bottom w:val="nil"/>
              <w:right w:val="nil"/>
            </w:tcBorders>
            <w:vAlign w:val="center"/>
          </w:tcPr>
          <w:p w:rsidR="004F7142" w:rsidRPr="004F7142" w:rsidRDefault="004F7142" w:rsidP="004F7142">
            <w:pPr>
              <w:jc w:val="center"/>
              <w:rPr>
                <w:rFonts w:ascii="Times New Roman" w:eastAsia="Times New Roman" w:hAnsi="Times New Roman" w:cs="Times New Roman"/>
                <w:sz w:val="18"/>
                <w:szCs w:val="18"/>
              </w:rPr>
            </w:pPr>
          </w:p>
        </w:tc>
        <w:tc>
          <w:tcPr>
            <w:tcW w:w="850" w:type="dxa"/>
            <w:tcBorders>
              <w:top w:val="single" w:sz="4" w:space="0" w:color="auto"/>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p>
        </w:tc>
      </w:tr>
      <w:tr w:rsidR="004F7142" w:rsidRPr="00C23A03" w:rsidTr="004F7142">
        <w:trPr>
          <w:trHeight w:val="317"/>
          <w:jc w:val="center"/>
        </w:trPr>
        <w:tc>
          <w:tcPr>
            <w:tcW w:w="1531" w:type="dxa"/>
            <w:tcBorders>
              <w:top w:val="nil"/>
              <w:left w:val="nil"/>
              <w:bottom w:val="nil"/>
              <w:right w:val="single" w:sz="4" w:space="0" w:color="auto"/>
            </w:tcBorders>
            <w:vAlign w:val="center"/>
          </w:tcPr>
          <w:p w:rsidR="004F7142" w:rsidRPr="00C23A03" w:rsidRDefault="004F7142" w:rsidP="004F7142">
            <w:pPr>
              <w:overflowPunct w:val="0"/>
              <w:topLinePunct/>
              <w:spacing w:line="300" w:lineRule="exact"/>
              <w:ind w:leftChars="200" w:left="420"/>
              <w:rPr>
                <w:rFonts w:ascii="Times New Roman" w:eastAsia="宋体" w:hAnsi="Times New Roman" w:cs="Times New Roman"/>
                <w:iCs/>
                <w:kern w:val="0"/>
                <w:sz w:val="18"/>
                <w:szCs w:val="18"/>
              </w:rPr>
            </w:pPr>
            <w:r w:rsidRPr="00C23A03">
              <w:rPr>
                <w:rFonts w:ascii="Times New Roman" w:eastAsia="宋体" w:hAnsi="Times New Roman" w:cs="Times New Roman"/>
                <w:position w:val="-6"/>
              </w:rPr>
              <w:object w:dxaOrig="435" w:dyaOrig="235">
                <v:shape id="_x0000_i11245" type="#_x0000_t75" style="width:21.9pt;height:10.65pt" o:ole="">
                  <v:imagedata r:id="rId53" o:title=""/>
                </v:shape>
                <o:OLEObject Type="Embed" ProgID="Equation.DSMT4" ShapeID="_x0000_i11245" DrawAspect="Content" ObjectID="_1722713200" r:id="rId54"/>
              </w:object>
            </w:r>
          </w:p>
        </w:tc>
        <w:tc>
          <w:tcPr>
            <w:tcW w:w="3288" w:type="dxa"/>
            <w:tcBorders>
              <w:top w:val="nil"/>
              <w:left w:val="single" w:sz="4" w:space="0" w:color="auto"/>
              <w:bottom w:val="nil"/>
              <w:right w:val="single" w:sz="4" w:space="0" w:color="auto"/>
            </w:tcBorders>
            <w:vAlign w:val="center"/>
          </w:tcPr>
          <w:p w:rsidR="004F7142" w:rsidRPr="00C23A03" w:rsidRDefault="004F7142" w:rsidP="004F7142">
            <w:pPr>
              <w:overflowPunct w:val="0"/>
              <w:topLinePunct/>
              <w:spacing w:line="300" w:lineRule="exact"/>
              <w:rPr>
                <w:rFonts w:ascii="Times New Roman" w:eastAsia="宋体" w:hAnsi="Times New Roman" w:cs="Times New Roman"/>
                <w:kern w:val="0"/>
                <w:sz w:val="18"/>
                <w:szCs w:val="18"/>
              </w:rPr>
            </w:pPr>
            <w:r w:rsidRPr="00C23A03">
              <w:rPr>
                <w:rFonts w:ascii="Times New Roman" w:eastAsia="宋体" w:hAnsi="Times New Roman" w:cs="Times New Roman" w:hint="eastAsia"/>
                <w:kern w:val="0"/>
                <w:sz w:val="18"/>
                <w:szCs w:val="18"/>
              </w:rPr>
              <w:t>集体经济组织近一年确立的资产边界规则、位置规则、选择规则、信息规则、范围规则、聚合规则、偿付规则总数（项）</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eastAsia="宋体" w:hAnsi="Times New Roman" w:cs="Times New Roman"/>
                <w:color w:val="000000"/>
                <w:sz w:val="18"/>
                <w:szCs w:val="18"/>
              </w:rPr>
            </w:pPr>
            <w:r w:rsidRPr="004F7142">
              <w:rPr>
                <w:rFonts w:ascii="Times New Roman" w:hAnsi="Times New Roman" w:cs="Times New Roman"/>
                <w:color w:val="000000"/>
                <w:sz w:val="18"/>
                <w:szCs w:val="18"/>
              </w:rPr>
              <w:t>0.0536</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0.2253</w:t>
            </w:r>
          </w:p>
        </w:tc>
        <w:tc>
          <w:tcPr>
            <w:tcW w:w="850" w:type="dxa"/>
            <w:tcBorders>
              <w:top w:val="nil"/>
              <w:left w:val="nil"/>
              <w:bottom w:val="nil"/>
              <w:right w:val="single" w:sz="4" w:space="0" w:color="auto"/>
            </w:tcBorders>
            <w:vAlign w:val="center"/>
          </w:tcPr>
          <w:p w:rsidR="004F7142" w:rsidRPr="004F7142" w:rsidRDefault="004F7142" w:rsidP="004F7142">
            <w:pPr>
              <w:jc w:val="center"/>
              <w:rPr>
                <w:rFonts w:ascii="Times New Roman" w:eastAsia="宋体" w:hAnsi="Times New Roman" w:cs="Times New Roman"/>
                <w:color w:val="000000"/>
                <w:sz w:val="18"/>
                <w:szCs w:val="18"/>
              </w:rPr>
            </w:pPr>
            <w:r w:rsidRPr="004F7142">
              <w:rPr>
                <w:rFonts w:ascii="Times New Roman" w:hAnsi="Times New Roman" w:cs="Times New Roman"/>
                <w:color w:val="000000"/>
                <w:sz w:val="18"/>
                <w:szCs w:val="18"/>
              </w:rPr>
              <w:t>877</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eastAsia="宋体" w:hAnsi="Times New Roman" w:cs="Times New Roman"/>
                <w:color w:val="000000"/>
                <w:sz w:val="18"/>
                <w:szCs w:val="18"/>
              </w:rPr>
            </w:pPr>
            <w:r w:rsidRPr="004F7142">
              <w:rPr>
                <w:rFonts w:ascii="Times New Roman" w:hAnsi="Times New Roman" w:cs="Times New Roman"/>
                <w:color w:val="000000"/>
                <w:sz w:val="18"/>
                <w:szCs w:val="18"/>
              </w:rPr>
              <w:t>0.1024</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0.3040</w:t>
            </w:r>
          </w:p>
        </w:tc>
        <w:tc>
          <w:tcPr>
            <w:tcW w:w="850" w:type="dxa"/>
            <w:tcBorders>
              <w:top w:val="nil"/>
              <w:left w:val="nil"/>
              <w:bottom w:val="nil"/>
              <w:right w:val="single" w:sz="4" w:space="0" w:color="auto"/>
            </w:tcBorders>
            <w:vAlign w:val="center"/>
          </w:tcPr>
          <w:p w:rsidR="004F7142" w:rsidRPr="004F7142" w:rsidRDefault="004F7142" w:rsidP="004F7142">
            <w:pPr>
              <w:jc w:val="center"/>
              <w:rPr>
                <w:rFonts w:ascii="Times New Roman" w:eastAsia="宋体" w:hAnsi="Times New Roman" w:cs="Times New Roman"/>
                <w:color w:val="000000"/>
                <w:sz w:val="18"/>
                <w:szCs w:val="18"/>
              </w:rPr>
            </w:pPr>
            <w:r w:rsidRPr="004F7142">
              <w:rPr>
                <w:rFonts w:ascii="Times New Roman" w:hAnsi="Times New Roman" w:cs="Times New Roman"/>
                <w:color w:val="000000"/>
                <w:sz w:val="18"/>
                <w:szCs w:val="18"/>
              </w:rPr>
              <w:t>205</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eastAsia="宋体" w:hAnsi="Times New Roman" w:cs="Times New Roman"/>
                <w:color w:val="000000"/>
                <w:sz w:val="18"/>
                <w:szCs w:val="18"/>
              </w:rPr>
            </w:pPr>
            <w:r w:rsidRPr="004F7142">
              <w:rPr>
                <w:rFonts w:ascii="Times New Roman" w:hAnsi="Times New Roman" w:cs="Times New Roman"/>
                <w:color w:val="000000"/>
                <w:sz w:val="18"/>
                <w:szCs w:val="18"/>
              </w:rPr>
              <w:t>2.4450</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1.2464</w:t>
            </w:r>
          </w:p>
        </w:tc>
        <w:tc>
          <w:tcPr>
            <w:tcW w:w="850" w:type="dxa"/>
            <w:tcBorders>
              <w:top w:val="nil"/>
              <w:left w:val="nil"/>
              <w:bottom w:val="nil"/>
              <w:right w:val="nil"/>
            </w:tcBorders>
            <w:vAlign w:val="center"/>
          </w:tcPr>
          <w:p w:rsidR="004F7142" w:rsidRPr="004F7142" w:rsidRDefault="004F7142" w:rsidP="004F7142">
            <w:pPr>
              <w:jc w:val="center"/>
              <w:rPr>
                <w:rFonts w:ascii="Times New Roman" w:eastAsia="宋体" w:hAnsi="Times New Roman" w:cs="Times New Roman"/>
                <w:color w:val="000000"/>
                <w:sz w:val="18"/>
                <w:szCs w:val="18"/>
              </w:rPr>
            </w:pPr>
            <w:r w:rsidRPr="004F7142">
              <w:rPr>
                <w:rFonts w:ascii="Times New Roman" w:hAnsi="Times New Roman" w:cs="Times New Roman"/>
                <w:color w:val="000000"/>
                <w:sz w:val="18"/>
                <w:szCs w:val="18"/>
              </w:rPr>
              <w:t>191</w:t>
            </w:r>
          </w:p>
        </w:tc>
      </w:tr>
      <w:tr w:rsidR="004F7142" w:rsidRPr="00C23A03" w:rsidTr="001B5A49">
        <w:trPr>
          <w:trHeight w:val="317"/>
          <w:jc w:val="center"/>
        </w:trPr>
        <w:tc>
          <w:tcPr>
            <w:tcW w:w="1531" w:type="dxa"/>
            <w:tcBorders>
              <w:top w:val="nil"/>
              <w:left w:val="nil"/>
              <w:bottom w:val="nil"/>
              <w:right w:val="single" w:sz="4" w:space="0" w:color="auto"/>
            </w:tcBorders>
            <w:vAlign w:val="center"/>
          </w:tcPr>
          <w:p w:rsidR="004F7142" w:rsidRPr="00C23A03" w:rsidRDefault="004F7142" w:rsidP="004F7142">
            <w:pPr>
              <w:overflowPunct w:val="0"/>
              <w:topLinePunct/>
              <w:spacing w:line="300" w:lineRule="exact"/>
              <w:ind w:leftChars="200" w:left="420"/>
              <w:rPr>
                <w:rFonts w:ascii="Times New Roman" w:eastAsia="宋体" w:hAnsi="Times New Roman" w:cs="Times New Roman"/>
                <w:i/>
                <w:iCs/>
                <w:kern w:val="0"/>
                <w:sz w:val="18"/>
                <w:szCs w:val="18"/>
              </w:rPr>
            </w:pPr>
            <w:r w:rsidRPr="00C23A03">
              <w:rPr>
                <w:rFonts w:ascii="Times New Roman" w:eastAsia="宋体" w:hAnsi="Times New Roman" w:cs="Times New Roman"/>
                <w:position w:val="-6"/>
              </w:rPr>
              <w:object w:dxaOrig="435" w:dyaOrig="221">
                <v:shape id="_x0000_i11246" type="#_x0000_t75" style="width:21.9pt;height:10.65pt" o:ole="">
                  <v:imagedata r:id="rId55" o:title=""/>
                </v:shape>
                <o:OLEObject Type="Embed" ProgID="Equation.DSMT4" ShapeID="_x0000_i11246" DrawAspect="Content" ObjectID="_1722713201" r:id="rId56"/>
              </w:object>
            </w:r>
          </w:p>
        </w:tc>
        <w:tc>
          <w:tcPr>
            <w:tcW w:w="3288" w:type="dxa"/>
            <w:tcBorders>
              <w:top w:val="nil"/>
              <w:left w:val="single" w:sz="4" w:space="0" w:color="auto"/>
              <w:bottom w:val="nil"/>
              <w:right w:val="single" w:sz="4" w:space="0" w:color="auto"/>
            </w:tcBorders>
            <w:vAlign w:val="center"/>
          </w:tcPr>
          <w:p w:rsidR="004F7142" w:rsidRPr="00C23A03" w:rsidRDefault="004F7142" w:rsidP="004F7142">
            <w:pPr>
              <w:overflowPunct w:val="0"/>
              <w:topLinePunct/>
              <w:spacing w:line="300" w:lineRule="exact"/>
              <w:rPr>
                <w:rFonts w:ascii="Times New Roman" w:eastAsia="宋体" w:hAnsi="Times New Roman" w:cs="Times New Roman"/>
                <w:kern w:val="0"/>
                <w:sz w:val="18"/>
                <w:szCs w:val="18"/>
              </w:rPr>
            </w:pPr>
            <w:r w:rsidRPr="00C23A03">
              <w:rPr>
                <w:rFonts w:ascii="Times New Roman" w:eastAsia="宋体" w:hAnsi="Times New Roman" w:cs="Times New Roman" w:hint="eastAsia"/>
                <w:kern w:val="0"/>
                <w:sz w:val="18"/>
                <w:szCs w:val="18"/>
              </w:rPr>
              <w:t>计算集体经营性资产所有者、使用者样本对彼此守则行为的信任水平均值。该资产的其他所有者、使用者会遵守资产运营规则：非常不同意</w:t>
            </w:r>
            <w:r w:rsidRPr="00C23A03">
              <w:rPr>
                <w:rFonts w:ascii="Times New Roman" w:eastAsia="宋体" w:hAnsi="Times New Roman" w:cs="Times New Roman"/>
                <w:kern w:val="0"/>
                <w:sz w:val="18"/>
                <w:szCs w:val="18"/>
              </w:rPr>
              <w:t>=1</w:t>
            </w:r>
            <w:r w:rsidRPr="00C23A03">
              <w:rPr>
                <w:rFonts w:ascii="Times New Roman" w:eastAsia="宋体" w:hAnsi="Times New Roman" w:cs="Times New Roman"/>
                <w:kern w:val="0"/>
                <w:sz w:val="18"/>
                <w:szCs w:val="18"/>
              </w:rPr>
              <w:t>，不</w:t>
            </w:r>
            <w:r w:rsidRPr="00C23A03">
              <w:rPr>
                <w:rFonts w:ascii="Times New Roman" w:eastAsia="宋体" w:hAnsi="Times New Roman" w:cs="Times New Roman" w:hint="eastAsia"/>
                <w:kern w:val="0"/>
                <w:sz w:val="18"/>
                <w:szCs w:val="18"/>
              </w:rPr>
              <w:t>同意</w:t>
            </w:r>
            <w:r w:rsidRPr="00C23A03">
              <w:rPr>
                <w:rFonts w:ascii="Times New Roman" w:eastAsia="宋体" w:hAnsi="Times New Roman" w:cs="Times New Roman"/>
                <w:kern w:val="0"/>
                <w:sz w:val="18"/>
                <w:szCs w:val="18"/>
              </w:rPr>
              <w:t>=2</w:t>
            </w:r>
            <w:r w:rsidRPr="00C23A03">
              <w:rPr>
                <w:rFonts w:ascii="Times New Roman" w:eastAsia="宋体" w:hAnsi="Times New Roman" w:cs="Times New Roman"/>
                <w:kern w:val="0"/>
                <w:sz w:val="18"/>
                <w:szCs w:val="18"/>
              </w:rPr>
              <w:t>，</w:t>
            </w:r>
            <w:r w:rsidRPr="00C23A03">
              <w:rPr>
                <w:rFonts w:ascii="Times New Roman" w:eastAsia="宋体" w:hAnsi="Times New Roman" w:cs="Times New Roman" w:hint="eastAsia"/>
                <w:kern w:val="0"/>
                <w:sz w:val="18"/>
                <w:szCs w:val="18"/>
              </w:rPr>
              <w:t>不确定</w:t>
            </w:r>
            <w:r w:rsidRPr="00C23A03">
              <w:rPr>
                <w:rFonts w:ascii="Times New Roman" w:eastAsia="宋体" w:hAnsi="Times New Roman" w:cs="Times New Roman"/>
                <w:kern w:val="0"/>
                <w:sz w:val="18"/>
                <w:szCs w:val="18"/>
              </w:rPr>
              <w:t>=3</w:t>
            </w:r>
            <w:r w:rsidRPr="00C23A03">
              <w:rPr>
                <w:rFonts w:ascii="Times New Roman" w:eastAsia="宋体" w:hAnsi="Times New Roman" w:cs="Times New Roman"/>
                <w:kern w:val="0"/>
                <w:sz w:val="18"/>
                <w:szCs w:val="18"/>
              </w:rPr>
              <w:t>，比</w:t>
            </w:r>
            <w:r w:rsidRPr="00C23A03">
              <w:rPr>
                <w:rFonts w:ascii="Times New Roman" w:eastAsia="宋体" w:hAnsi="Times New Roman" w:cs="Times New Roman" w:hint="eastAsia"/>
                <w:kern w:val="0"/>
                <w:sz w:val="18"/>
                <w:szCs w:val="18"/>
              </w:rPr>
              <w:t>较同意</w:t>
            </w:r>
            <w:r w:rsidRPr="00C23A03">
              <w:rPr>
                <w:rFonts w:ascii="Times New Roman" w:eastAsia="宋体" w:hAnsi="Times New Roman" w:cs="Times New Roman"/>
                <w:kern w:val="0"/>
                <w:sz w:val="18"/>
                <w:szCs w:val="18"/>
              </w:rPr>
              <w:t>=4</w:t>
            </w:r>
            <w:r w:rsidRPr="00C23A03">
              <w:rPr>
                <w:rFonts w:ascii="Times New Roman" w:eastAsia="宋体" w:hAnsi="Times New Roman" w:cs="Times New Roman"/>
                <w:kern w:val="0"/>
                <w:sz w:val="18"/>
                <w:szCs w:val="18"/>
              </w:rPr>
              <w:t>，</w:t>
            </w:r>
            <w:r w:rsidRPr="00C23A03">
              <w:rPr>
                <w:rFonts w:ascii="Times New Roman" w:eastAsia="宋体" w:hAnsi="Times New Roman" w:cs="Times New Roman" w:hint="eastAsia"/>
                <w:kern w:val="0"/>
                <w:sz w:val="18"/>
                <w:szCs w:val="18"/>
              </w:rPr>
              <w:t>非常同意</w:t>
            </w:r>
            <w:r w:rsidRPr="00C23A03">
              <w:rPr>
                <w:rFonts w:ascii="Times New Roman" w:eastAsia="宋体" w:hAnsi="Times New Roman" w:cs="Times New Roman"/>
                <w:kern w:val="0"/>
                <w:sz w:val="18"/>
                <w:szCs w:val="18"/>
              </w:rPr>
              <w:t>=5</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2.1917</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0.6415</w:t>
            </w:r>
          </w:p>
        </w:tc>
        <w:tc>
          <w:tcPr>
            <w:tcW w:w="850" w:type="dxa"/>
            <w:tcBorders>
              <w:top w:val="nil"/>
              <w:left w:val="nil"/>
              <w:bottom w:val="nil"/>
              <w:right w:val="single" w:sz="4" w:space="0" w:color="auto"/>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877</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3.3601</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0.5117</w:t>
            </w:r>
          </w:p>
        </w:tc>
        <w:tc>
          <w:tcPr>
            <w:tcW w:w="850" w:type="dxa"/>
            <w:tcBorders>
              <w:top w:val="nil"/>
              <w:left w:val="nil"/>
              <w:bottom w:val="nil"/>
              <w:right w:val="single" w:sz="4" w:space="0" w:color="auto"/>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205</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4.2680</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0.6457</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191</w:t>
            </w:r>
          </w:p>
        </w:tc>
      </w:tr>
      <w:tr w:rsidR="004F7142" w:rsidRPr="00C23A03" w:rsidTr="001B5A49">
        <w:trPr>
          <w:trHeight w:val="317"/>
          <w:jc w:val="center"/>
        </w:trPr>
        <w:tc>
          <w:tcPr>
            <w:tcW w:w="1531" w:type="dxa"/>
            <w:tcBorders>
              <w:top w:val="nil"/>
              <w:left w:val="nil"/>
              <w:bottom w:val="single" w:sz="4" w:space="0" w:color="auto"/>
              <w:right w:val="single" w:sz="4" w:space="0" w:color="auto"/>
            </w:tcBorders>
            <w:vAlign w:val="center"/>
          </w:tcPr>
          <w:p w:rsidR="004F7142" w:rsidRPr="00C23A03" w:rsidRDefault="004F7142" w:rsidP="004F7142">
            <w:pPr>
              <w:overflowPunct w:val="0"/>
              <w:topLinePunct/>
              <w:spacing w:line="300" w:lineRule="exact"/>
              <w:ind w:leftChars="200" w:left="420"/>
              <w:rPr>
                <w:rFonts w:ascii="Times New Roman" w:eastAsia="宋体" w:hAnsi="Times New Roman" w:cs="Times New Roman"/>
                <w:kern w:val="0"/>
                <w:sz w:val="18"/>
                <w:szCs w:val="18"/>
              </w:rPr>
            </w:pPr>
            <w:r w:rsidRPr="00C23A03">
              <w:rPr>
                <w:rFonts w:ascii="Times New Roman" w:eastAsia="宋体" w:hAnsi="Times New Roman" w:cs="Times New Roman"/>
                <w:position w:val="-6"/>
              </w:rPr>
              <w:object w:dxaOrig="649" w:dyaOrig="221">
                <v:shape id="_x0000_i11247" type="#_x0000_t75" style="width:32.55pt;height:10.65pt" o:ole="">
                  <v:imagedata r:id="rId57" o:title=""/>
                </v:shape>
                <o:OLEObject Type="Embed" ProgID="Equation.DSMT4" ShapeID="_x0000_i11247" DrawAspect="Content" ObjectID="_1722713202" r:id="rId58"/>
              </w:object>
            </w:r>
          </w:p>
        </w:tc>
        <w:tc>
          <w:tcPr>
            <w:tcW w:w="3288" w:type="dxa"/>
            <w:tcBorders>
              <w:top w:val="nil"/>
              <w:left w:val="single" w:sz="4" w:space="0" w:color="auto"/>
              <w:bottom w:val="single" w:sz="4" w:space="0" w:color="auto"/>
              <w:right w:val="single" w:sz="4" w:space="0" w:color="auto"/>
            </w:tcBorders>
            <w:vAlign w:val="center"/>
          </w:tcPr>
          <w:p w:rsidR="004F7142" w:rsidRPr="00C23A03" w:rsidRDefault="004F7142" w:rsidP="004F7142">
            <w:pPr>
              <w:overflowPunct w:val="0"/>
              <w:topLinePunct/>
              <w:spacing w:line="300" w:lineRule="exact"/>
              <w:rPr>
                <w:rFonts w:ascii="Times New Roman" w:eastAsia="宋体" w:hAnsi="Times New Roman" w:cs="Times New Roman"/>
                <w:kern w:val="0"/>
                <w:sz w:val="18"/>
                <w:szCs w:val="18"/>
              </w:rPr>
            </w:pPr>
            <w:r w:rsidRPr="00C23A03">
              <w:rPr>
                <w:rFonts w:ascii="Times New Roman" w:eastAsia="宋体" w:hAnsi="Times New Roman" w:cs="Times New Roman" w:hint="eastAsia"/>
                <w:kern w:val="0"/>
                <w:sz w:val="18"/>
                <w:szCs w:val="18"/>
              </w:rPr>
              <w:t>计算集体经营性资产所有者、使用者样本对彼此投机、失信、违规行为的监督意愿均值。您会举报资产运营过程中其他所有者、使用者的投机、失信、违规行为（比如私自占用资产、偷窃变卖资产、煽动挤兑资产、少缴漏缴费用等）：非常不同意</w:t>
            </w:r>
            <w:r w:rsidRPr="00C23A03">
              <w:rPr>
                <w:rFonts w:ascii="Times New Roman" w:eastAsia="宋体" w:hAnsi="Times New Roman" w:cs="Times New Roman"/>
                <w:kern w:val="0"/>
                <w:sz w:val="18"/>
                <w:szCs w:val="18"/>
              </w:rPr>
              <w:t>=1</w:t>
            </w:r>
            <w:r w:rsidRPr="00C23A03">
              <w:rPr>
                <w:rFonts w:ascii="Times New Roman" w:eastAsia="宋体" w:hAnsi="Times New Roman" w:cs="Times New Roman"/>
                <w:kern w:val="0"/>
                <w:sz w:val="18"/>
                <w:szCs w:val="18"/>
              </w:rPr>
              <w:t>，不</w:t>
            </w:r>
            <w:r w:rsidRPr="00C23A03">
              <w:rPr>
                <w:rFonts w:ascii="Times New Roman" w:eastAsia="宋体" w:hAnsi="Times New Roman" w:cs="Times New Roman" w:hint="eastAsia"/>
                <w:kern w:val="0"/>
                <w:sz w:val="18"/>
                <w:szCs w:val="18"/>
              </w:rPr>
              <w:t>同意</w:t>
            </w:r>
            <w:r w:rsidRPr="00C23A03">
              <w:rPr>
                <w:rFonts w:ascii="Times New Roman" w:eastAsia="宋体" w:hAnsi="Times New Roman" w:cs="Times New Roman"/>
                <w:kern w:val="0"/>
                <w:sz w:val="18"/>
                <w:szCs w:val="18"/>
              </w:rPr>
              <w:t>=2</w:t>
            </w:r>
            <w:r w:rsidRPr="00C23A03">
              <w:rPr>
                <w:rFonts w:ascii="Times New Roman" w:eastAsia="宋体" w:hAnsi="Times New Roman" w:cs="Times New Roman"/>
                <w:kern w:val="0"/>
                <w:sz w:val="18"/>
                <w:szCs w:val="18"/>
              </w:rPr>
              <w:t>，</w:t>
            </w:r>
            <w:r w:rsidRPr="00C23A03">
              <w:rPr>
                <w:rFonts w:ascii="Times New Roman" w:eastAsia="宋体" w:hAnsi="Times New Roman" w:cs="Times New Roman" w:hint="eastAsia"/>
                <w:kern w:val="0"/>
                <w:sz w:val="18"/>
                <w:szCs w:val="18"/>
              </w:rPr>
              <w:t>不确定</w:t>
            </w:r>
            <w:r w:rsidRPr="00C23A03">
              <w:rPr>
                <w:rFonts w:ascii="Times New Roman" w:eastAsia="宋体" w:hAnsi="Times New Roman" w:cs="Times New Roman"/>
                <w:kern w:val="0"/>
                <w:sz w:val="18"/>
                <w:szCs w:val="18"/>
              </w:rPr>
              <w:t>=3</w:t>
            </w:r>
            <w:r w:rsidRPr="00C23A03">
              <w:rPr>
                <w:rFonts w:ascii="Times New Roman" w:eastAsia="宋体" w:hAnsi="Times New Roman" w:cs="Times New Roman"/>
                <w:kern w:val="0"/>
                <w:sz w:val="18"/>
                <w:szCs w:val="18"/>
              </w:rPr>
              <w:t>，比</w:t>
            </w:r>
            <w:r w:rsidRPr="00C23A03">
              <w:rPr>
                <w:rFonts w:ascii="Times New Roman" w:eastAsia="宋体" w:hAnsi="Times New Roman" w:cs="Times New Roman" w:hint="eastAsia"/>
                <w:kern w:val="0"/>
                <w:sz w:val="18"/>
                <w:szCs w:val="18"/>
              </w:rPr>
              <w:t>较同意</w:t>
            </w:r>
            <w:r w:rsidRPr="00C23A03">
              <w:rPr>
                <w:rFonts w:ascii="Times New Roman" w:eastAsia="宋体" w:hAnsi="Times New Roman" w:cs="Times New Roman"/>
                <w:kern w:val="0"/>
                <w:sz w:val="18"/>
                <w:szCs w:val="18"/>
              </w:rPr>
              <w:t>=4</w:t>
            </w:r>
            <w:r w:rsidRPr="00C23A03">
              <w:rPr>
                <w:rFonts w:ascii="Times New Roman" w:eastAsia="宋体" w:hAnsi="Times New Roman" w:cs="Times New Roman"/>
                <w:kern w:val="0"/>
                <w:sz w:val="18"/>
                <w:szCs w:val="18"/>
              </w:rPr>
              <w:t>，</w:t>
            </w:r>
            <w:r w:rsidRPr="00C23A03">
              <w:rPr>
                <w:rFonts w:ascii="Times New Roman" w:eastAsia="宋体" w:hAnsi="Times New Roman" w:cs="Times New Roman" w:hint="eastAsia"/>
                <w:kern w:val="0"/>
                <w:sz w:val="18"/>
                <w:szCs w:val="18"/>
              </w:rPr>
              <w:t>非常同意</w:t>
            </w:r>
            <w:r w:rsidRPr="00C23A03">
              <w:rPr>
                <w:rFonts w:ascii="Times New Roman" w:eastAsia="宋体" w:hAnsi="Times New Roman" w:cs="Times New Roman"/>
                <w:kern w:val="0"/>
                <w:sz w:val="18"/>
                <w:szCs w:val="18"/>
              </w:rPr>
              <w:t>=5</w:t>
            </w:r>
          </w:p>
        </w:tc>
        <w:tc>
          <w:tcPr>
            <w:tcW w:w="850" w:type="dxa"/>
            <w:tcBorders>
              <w:top w:val="nil"/>
              <w:left w:val="single" w:sz="4" w:space="0" w:color="auto"/>
              <w:bottom w:val="single" w:sz="4" w:space="0" w:color="auto"/>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2.0373</w:t>
            </w:r>
          </w:p>
        </w:tc>
        <w:tc>
          <w:tcPr>
            <w:tcW w:w="850" w:type="dxa"/>
            <w:tcBorders>
              <w:top w:val="nil"/>
              <w:left w:val="nil"/>
              <w:bottom w:val="single" w:sz="4" w:space="0" w:color="auto"/>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0.5447</w:t>
            </w:r>
            <w:bookmarkStart w:id="0" w:name="_GoBack"/>
            <w:bookmarkEnd w:id="0"/>
          </w:p>
        </w:tc>
        <w:tc>
          <w:tcPr>
            <w:tcW w:w="850" w:type="dxa"/>
            <w:tcBorders>
              <w:top w:val="nil"/>
              <w:left w:val="nil"/>
              <w:bottom w:val="single" w:sz="4" w:space="0" w:color="auto"/>
              <w:right w:val="single" w:sz="4" w:space="0" w:color="auto"/>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877</w:t>
            </w:r>
          </w:p>
        </w:tc>
        <w:tc>
          <w:tcPr>
            <w:tcW w:w="850" w:type="dxa"/>
            <w:tcBorders>
              <w:top w:val="nil"/>
              <w:left w:val="single" w:sz="4" w:space="0" w:color="auto"/>
              <w:bottom w:val="single" w:sz="4" w:space="0" w:color="auto"/>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2.2913</w:t>
            </w:r>
          </w:p>
        </w:tc>
        <w:tc>
          <w:tcPr>
            <w:tcW w:w="850" w:type="dxa"/>
            <w:tcBorders>
              <w:top w:val="nil"/>
              <w:left w:val="nil"/>
              <w:bottom w:val="single" w:sz="4" w:space="0" w:color="auto"/>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0.3923</w:t>
            </w:r>
          </w:p>
        </w:tc>
        <w:tc>
          <w:tcPr>
            <w:tcW w:w="850" w:type="dxa"/>
            <w:tcBorders>
              <w:top w:val="nil"/>
              <w:left w:val="nil"/>
              <w:bottom w:val="single" w:sz="4" w:space="0" w:color="auto"/>
              <w:right w:val="single" w:sz="4" w:space="0" w:color="auto"/>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205</w:t>
            </w:r>
          </w:p>
        </w:tc>
        <w:tc>
          <w:tcPr>
            <w:tcW w:w="850" w:type="dxa"/>
            <w:tcBorders>
              <w:top w:val="nil"/>
              <w:left w:val="single" w:sz="4" w:space="0" w:color="auto"/>
              <w:bottom w:val="single" w:sz="4" w:space="0" w:color="auto"/>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3.8334</w:t>
            </w:r>
          </w:p>
        </w:tc>
        <w:tc>
          <w:tcPr>
            <w:tcW w:w="850" w:type="dxa"/>
            <w:tcBorders>
              <w:top w:val="nil"/>
              <w:left w:val="nil"/>
              <w:bottom w:val="single" w:sz="4" w:space="0" w:color="auto"/>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0.6334</w:t>
            </w:r>
          </w:p>
        </w:tc>
        <w:tc>
          <w:tcPr>
            <w:tcW w:w="850" w:type="dxa"/>
            <w:tcBorders>
              <w:top w:val="nil"/>
              <w:left w:val="nil"/>
              <w:bottom w:val="single" w:sz="4" w:space="0" w:color="auto"/>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191</w:t>
            </w:r>
          </w:p>
        </w:tc>
      </w:tr>
      <w:tr w:rsidR="004F7142" w:rsidRPr="00C23A03" w:rsidTr="001B5A49">
        <w:trPr>
          <w:trHeight w:val="317"/>
          <w:jc w:val="center"/>
        </w:trPr>
        <w:tc>
          <w:tcPr>
            <w:tcW w:w="1531" w:type="dxa"/>
            <w:tcBorders>
              <w:top w:val="single" w:sz="4" w:space="0" w:color="auto"/>
              <w:left w:val="nil"/>
              <w:bottom w:val="nil"/>
              <w:right w:val="single" w:sz="4" w:space="0" w:color="auto"/>
            </w:tcBorders>
            <w:vAlign w:val="center"/>
          </w:tcPr>
          <w:p w:rsidR="004F7142" w:rsidRPr="00C23A03" w:rsidRDefault="004F7142" w:rsidP="004F7142">
            <w:pPr>
              <w:overflowPunct w:val="0"/>
              <w:topLinePunct/>
              <w:spacing w:line="300" w:lineRule="exact"/>
              <w:rPr>
                <w:rFonts w:ascii="Times New Roman" w:eastAsia="宋体" w:hAnsi="Times New Roman" w:cs="Times New Roman"/>
              </w:rPr>
            </w:pPr>
            <w:r>
              <w:rPr>
                <w:rFonts w:ascii="Times New Roman" w:eastAsia="宋体" w:hAnsi="Times New Roman" w:cs="Times New Roman" w:hint="eastAsia"/>
                <w:kern w:val="0"/>
                <w:sz w:val="18"/>
                <w:szCs w:val="18"/>
              </w:rPr>
              <w:t>稳健性检验</w:t>
            </w:r>
            <w:r w:rsidRPr="00C23A03">
              <w:rPr>
                <w:rFonts w:ascii="Times New Roman" w:eastAsia="宋体" w:hAnsi="Times New Roman" w:cs="Times New Roman" w:hint="eastAsia"/>
                <w:kern w:val="0"/>
                <w:sz w:val="18"/>
                <w:szCs w:val="18"/>
              </w:rPr>
              <w:t>变量</w:t>
            </w:r>
          </w:p>
        </w:tc>
        <w:tc>
          <w:tcPr>
            <w:tcW w:w="3288" w:type="dxa"/>
            <w:tcBorders>
              <w:top w:val="single" w:sz="4" w:space="0" w:color="auto"/>
              <w:left w:val="single" w:sz="4" w:space="0" w:color="auto"/>
              <w:bottom w:val="nil"/>
              <w:right w:val="single" w:sz="4" w:space="0" w:color="auto"/>
            </w:tcBorders>
            <w:vAlign w:val="center"/>
          </w:tcPr>
          <w:p w:rsidR="004F7142" w:rsidRPr="00C23A03" w:rsidRDefault="004F7142" w:rsidP="004F7142">
            <w:pPr>
              <w:overflowPunct w:val="0"/>
              <w:topLinePunct/>
              <w:spacing w:line="300" w:lineRule="exact"/>
              <w:rPr>
                <w:rFonts w:ascii="Times New Roman" w:eastAsia="宋体" w:hAnsi="Times New Roman" w:cs="Times New Roman" w:hint="eastAsia"/>
                <w:kern w:val="0"/>
                <w:sz w:val="18"/>
                <w:szCs w:val="18"/>
              </w:rPr>
            </w:pPr>
          </w:p>
        </w:tc>
        <w:tc>
          <w:tcPr>
            <w:tcW w:w="850" w:type="dxa"/>
            <w:tcBorders>
              <w:top w:val="single" w:sz="4" w:space="0" w:color="auto"/>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p>
        </w:tc>
        <w:tc>
          <w:tcPr>
            <w:tcW w:w="850" w:type="dxa"/>
            <w:tcBorders>
              <w:top w:val="single" w:sz="4" w:space="0" w:color="auto"/>
              <w:left w:val="nil"/>
              <w:bottom w:val="nil"/>
              <w:right w:val="nil"/>
            </w:tcBorders>
            <w:vAlign w:val="center"/>
          </w:tcPr>
          <w:p w:rsidR="004F7142" w:rsidRPr="004F7142" w:rsidRDefault="004F7142" w:rsidP="004F7142">
            <w:pPr>
              <w:jc w:val="center"/>
              <w:rPr>
                <w:rFonts w:ascii="Times New Roman" w:eastAsia="Times New Roman" w:hAnsi="Times New Roman" w:cs="Times New Roman"/>
                <w:sz w:val="18"/>
                <w:szCs w:val="18"/>
              </w:rPr>
            </w:pPr>
          </w:p>
        </w:tc>
        <w:tc>
          <w:tcPr>
            <w:tcW w:w="850" w:type="dxa"/>
            <w:tcBorders>
              <w:top w:val="single" w:sz="4" w:space="0" w:color="auto"/>
              <w:left w:val="nil"/>
              <w:bottom w:val="nil"/>
              <w:right w:val="single" w:sz="4" w:space="0" w:color="auto"/>
            </w:tcBorders>
            <w:vAlign w:val="center"/>
          </w:tcPr>
          <w:p w:rsidR="004F7142" w:rsidRPr="004F7142" w:rsidRDefault="004F7142" w:rsidP="004F7142">
            <w:pPr>
              <w:jc w:val="center"/>
              <w:rPr>
                <w:rFonts w:ascii="Times New Roman" w:hAnsi="Times New Roman" w:cs="Times New Roman"/>
                <w:color w:val="000000"/>
                <w:sz w:val="18"/>
                <w:szCs w:val="18"/>
              </w:rPr>
            </w:pPr>
          </w:p>
        </w:tc>
        <w:tc>
          <w:tcPr>
            <w:tcW w:w="850" w:type="dxa"/>
            <w:tcBorders>
              <w:top w:val="single" w:sz="4" w:space="0" w:color="auto"/>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p>
        </w:tc>
        <w:tc>
          <w:tcPr>
            <w:tcW w:w="850" w:type="dxa"/>
            <w:tcBorders>
              <w:top w:val="single" w:sz="4" w:space="0" w:color="auto"/>
              <w:left w:val="nil"/>
              <w:bottom w:val="nil"/>
              <w:right w:val="nil"/>
            </w:tcBorders>
            <w:vAlign w:val="center"/>
          </w:tcPr>
          <w:p w:rsidR="004F7142" w:rsidRPr="004F7142" w:rsidRDefault="004F7142" w:rsidP="004F7142">
            <w:pPr>
              <w:jc w:val="center"/>
              <w:rPr>
                <w:rFonts w:ascii="Times New Roman" w:eastAsia="Times New Roman" w:hAnsi="Times New Roman" w:cs="Times New Roman"/>
                <w:sz w:val="18"/>
                <w:szCs w:val="18"/>
              </w:rPr>
            </w:pPr>
          </w:p>
        </w:tc>
        <w:tc>
          <w:tcPr>
            <w:tcW w:w="850" w:type="dxa"/>
            <w:tcBorders>
              <w:top w:val="single" w:sz="4" w:space="0" w:color="auto"/>
              <w:left w:val="nil"/>
              <w:bottom w:val="nil"/>
              <w:right w:val="single" w:sz="4" w:space="0" w:color="auto"/>
            </w:tcBorders>
            <w:vAlign w:val="center"/>
          </w:tcPr>
          <w:p w:rsidR="004F7142" w:rsidRPr="004F7142" w:rsidRDefault="004F7142" w:rsidP="004F7142">
            <w:pPr>
              <w:jc w:val="center"/>
              <w:rPr>
                <w:rFonts w:ascii="Times New Roman" w:hAnsi="Times New Roman" w:cs="Times New Roman"/>
                <w:color w:val="000000"/>
                <w:sz w:val="18"/>
                <w:szCs w:val="18"/>
              </w:rPr>
            </w:pPr>
          </w:p>
        </w:tc>
        <w:tc>
          <w:tcPr>
            <w:tcW w:w="850" w:type="dxa"/>
            <w:tcBorders>
              <w:top w:val="single" w:sz="4" w:space="0" w:color="auto"/>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p>
        </w:tc>
        <w:tc>
          <w:tcPr>
            <w:tcW w:w="850" w:type="dxa"/>
            <w:tcBorders>
              <w:top w:val="single" w:sz="4" w:space="0" w:color="auto"/>
              <w:left w:val="nil"/>
              <w:bottom w:val="nil"/>
              <w:right w:val="nil"/>
            </w:tcBorders>
            <w:vAlign w:val="center"/>
          </w:tcPr>
          <w:p w:rsidR="004F7142" w:rsidRPr="004F7142" w:rsidRDefault="004F7142" w:rsidP="004F7142">
            <w:pPr>
              <w:jc w:val="center"/>
              <w:rPr>
                <w:rFonts w:ascii="Times New Roman" w:eastAsia="Times New Roman" w:hAnsi="Times New Roman" w:cs="Times New Roman"/>
                <w:sz w:val="18"/>
                <w:szCs w:val="18"/>
              </w:rPr>
            </w:pPr>
          </w:p>
        </w:tc>
        <w:tc>
          <w:tcPr>
            <w:tcW w:w="850" w:type="dxa"/>
            <w:tcBorders>
              <w:top w:val="single" w:sz="4" w:space="0" w:color="auto"/>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p>
        </w:tc>
      </w:tr>
      <w:tr w:rsidR="004F7142" w:rsidRPr="00C23A03" w:rsidTr="004F7142">
        <w:trPr>
          <w:trHeight w:val="317"/>
          <w:jc w:val="center"/>
        </w:trPr>
        <w:tc>
          <w:tcPr>
            <w:tcW w:w="1531" w:type="dxa"/>
            <w:tcBorders>
              <w:top w:val="nil"/>
              <w:left w:val="nil"/>
              <w:bottom w:val="nil"/>
              <w:right w:val="single" w:sz="4" w:space="0" w:color="auto"/>
            </w:tcBorders>
            <w:vAlign w:val="center"/>
          </w:tcPr>
          <w:p w:rsidR="004F7142" w:rsidRPr="00C23A03" w:rsidRDefault="004F7142" w:rsidP="004F7142">
            <w:pPr>
              <w:overflowPunct w:val="0"/>
              <w:topLinePunct/>
              <w:spacing w:line="300" w:lineRule="exact"/>
              <w:ind w:leftChars="200" w:left="420"/>
              <w:rPr>
                <w:rFonts w:ascii="Times New Roman" w:eastAsia="宋体" w:hAnsi="Times New Roman" w:cs="Times New Roman"/>
              </w:rPr>
            </w:pPr>
            <w:r w:rsidRPr="00DE6094">
              <w:rPr>
                <w:kern w:val="0"/>
                <w:position w:val="-8"/>
                <w:sz w:val="18"/>
                <w:szCs w:val="18"/>
              </w:rPr>
              <w:object w:dxaOrig="639" w:dyaOrig="260">
                <v:shape id="_x0000_i11248" type="#_x0000_t75" style="width:31.95pt;height:13.15pt" o:ole="">
                  <v:imagedata r:id="rId59" o:title=""/>
                </v:shape>
                <o:OLEObject Type="Embed" ProgID="Equation.DSMT4" ShapeID="_x0000_i11248" DrawAspect="Content" ObjectID="_1722713203" r:id="rId60"/>
              </w:object>
            </w:r>
          </w:p>
        </w:tc>
        <w:tc>
          <w:tcPr>
            <w:tcW w:w="3288" w:type="dxa"/>
            <w:tcBorders>
              <w:top w:val="nil"/>
              <w:left w:val="single" w:sz="4" w:space="0" w:color="auto"/>
              <w:bottom w:val="nil"/>
              <w:right w:val="single" w:sz="4" w:space="0" w:color="auto"/>
            </w:tcBorders>
            <w:vAlign w:val="center"/>
          </w:tcPr>
          <w:p w:rsidR="004F7142" w:rsidRPr="00C23A03" w:rsidRDefault="004F7142" w:rsidP="004F7142">
            <w:pPr>
              <w:overflowPunct w:val="0"/>
              <w:topLinePunct/>
              <w:spacing w:line="300" w:lineRule="exact"/>
              <w:rPr>
                <w:rFonts w:ascii="Times New Roman" w:eastAsia="宋体" w:hAnsi="Times New Roman" w:cs="Times New Roman" w:hint="eastAsia"/>
                <w:kern w:val="0"/>
                <w:sz w:val="18"/>
                <w:szCs w:val="18"/>
              </w:rPr>
            </w:pPr>
            <w:r w:rsidRPr="00C23A03">
              <w:rPr>
                <w:rFonts w:ascii="Times New Roman" w:eastAsia="宋体" w:hAnsi="Times New Roman" w:cs="Times New Roman" w:hint="eastAsia"/>
                <w:kern w:val="0"/>
                <w:sz w:val="18"/>
                <w:szCs w:val="18"/>
              </w:rPr>
              <w:t>集体协商活动对该资产使用秩序、盈增值余分配秩序的改善效果：多数权益纠纷能够得到有效解决</w:t>
            </w:r>
            <w:r w:rsidRPr="00C23A03">
              <w:rPr>
                <w:rFonts w:ascii="Times New Roman" w:eastAsia="宋体" w:hAnsi="Times New Roman" w:cs="Times New Roman"/>
                <w:kern w:val="0"/>
                <w:sz w:val="18"/>
                <w:szCs w:val="18"/>
              </w:rPr>
              <w:t>=1</w:t>
            </w:r>
            <w:r w:rsidRPr="00C23A03">
              <w:rPr>
                <w:rFonts w:ascii="Times New Roman" w:eastAsia="宋体" w:hAnsi="Times New Roman" w:cs="Times New Roman"/>
                <w:kern w:val="0"/>
                <w:sz w:val="18"/>
                <w:szCs w:val="18"/>
              </w:rPr>
              <w:t>；多数权益纠纷无法得到有效解决，仍需诉诸仲裁诉讼手段</w:t>
            </w:r>
            <w:r w:rsidRPr="00C23A03">
              <w:rPr>
                <w:rFonts w:ascii="Times New Roman" w:eastAsia="宋体" w:hAnsi="Times New Roman" w:cs="Times New Roman"/>
                <w:kern w:val="0"/>
                <w:sz w:val="18"/>
                <w:szCs w:val="18"/>
              </w:rPr>
              <w:t>=0</w:t>
            </w:r>
            <w:r w:rsidRPr="00C23A03">
              <w:rPr>
                <w:rFonts w:ascii="Times New Roman" w:eastAsia="宋体" w:hAnsi="Times New Roman" w:cs="Times New Roman"/>
                <w:kern w:val="0"/>
                <w:sz w:val="18"/>
                <w:szCs w:val="18"/>
              </w:rPr>
              <w:t>。</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eastAsia="宋体" w:hAnsi="Times New Roman" w:cs="Times New Roman"/>
                <w:color w:val="000000"/>
                <w:sz w:val="18"/>
                <w:szCs w:val="18"/>
              </w:rPr>
            </w:pPr>
            <w:r w:rsidRPr="004F7142">
              <w:rPr>
                <w:rFonts w:ascii="Times New Roman" w:hAnsi="Times New Roman" w:cs="Times New Roman"/>
                <w:color w:val="000000"/>
                <w:sz w:val="18"/>
                <w:szCs w:val="18"/>
              </w:rPr>
              <w:t>0.3375</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0.4731</w:t>
            </w:r>
          </w:p>
        </w:tc>
        <w:tc>
          <w:tcPr>
            <w:tcW w:w="850" w:type="dxa"/>
            <w:tcBorders>
              <w:top w:val="nil"/>
              <w:left w:val="nil"/>
              <w:bottom w:val="nil"/>
              <w:right w:val="single" w:sz="4" w:space="0" w:color="auto"/>
            </w:tcBorders>
            <w:vAlign w:val="center"/>
          </w:tcPr>
          <w:p w:rsidR="004F7142" w:rsidRPr="004F7142" w:rsidRDefault="004F7142" w:rsidP="004F7142">
            <w:pPr>
              <w:jc w:val="center"/>
              <w:rPr>
                <w:rFonts w:ascii="Times New Roman" w:eastAsia="宋体" w:hAnsi="Times New Roman" w:cs="Times New Roman"/>
                <w:color w:val="000000"/>
                <w:sz w:val="18"/>
                <w:szCs w:val="18"/>
              </w:rPr>
            </w:pPr>
            <w:r w:rsidRPr="004F7142">
              <w:rPr>
                <w:rFonts w:ascii="Times New Roman" w:hAnsi="Times New Roman" w:cs="Times New Roman"/>
                <w:color w:val="000000"/>
                <w:sz w:val="18"/>
                <w:szCs w:val="18"/>
              </w:rPr>
              <w:t>877</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eastAsia="宋体" w:hAnsi="Times New Roman" w:cs="Times New Roman"/>
                <w:color w:val="000000"/>
                <w:sz w:val="18"/>
                <w:szCs w:val="18"/>
              </w:rPr>
            </w:pPr>
            <w:r w:rsidRPr="004F7142">
              <w:rPr>
                <w:rFonts w:ascii="Times New Roman" w:hAnsi="Times New Roman" w:cs="Times New Roman"/>
                <w:color w:val="000000"/>
                <w:sz w:val="18"/>
                <w:szCs w:val="18"/>
              </w:rPr>
              <w:t>0.3268</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0.4702</w:t>
            </w:r>
          </w:p>
        </w:tc>
        <w:tc>
          <w:tcPr>
            <w:tcW w:w="850" w:type="dxa"/>
            <w:tcBorders>
              <w:top w:val="nil"/>
              <w:left w:val="nil"/>
              <w:bottom w:val="nil"/>
              <w:right w:val="single" w:sz="4" w:space="0" w:color="auto"/>
            </w:tcBorders>
            <w:vAlign w:val="center"/>
          </w:tcPr>
          <w:p w:rsidR="004F7142" w:rsidRPr="004F7142" w:rsidRDefault="004F7142" w:rsidP="004F7142">
            <w:pPr>
              <w:jc w:val="center"/>
              <w:rPr>
                <w:rFonts w:ascii="Times New Roman" w:eastAsia="宋体" w:hAnsi="Times New Roman" w:cs="Times New Roman"/>
                <w:color w:val="000000"/>
                <w:sz w:val="18"/>
                <w:szCs w:val="18"/>
              </w:rPr>
            </w:pPr>
            <w:r w:rsidRPr="004F7142">
              <w:rPr>
                <w:rFonts w:ascii="Times New Roman" w:hAnsi="Times New Roman" w:cs="Times New Roman"/>
                <w:color w:val="000000"/>
                <w:sz w:val="18"/>
                <w:szCs w:val="18"/>
              </w:rPr>
              <w:t>205</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eastAsia="宋体" w:hAnsi="Times New Roman" w:cs="Times New Roman"/>
                <w:color w:val="000000"/>
                <w:sz w:val="18"/>
                <w:szCs w:val="18"/>
              </w:rPr>
            </w:pPr>
            <w:r w:rsidRPr="004F7142">
              <w:rPr>
                <w:rFonts w:ascii="Times New Roman" w:hAnsi="Times New Roman" w:cs="Times New Roman"/>
                <w:color w:val="000000"/>
                <w:sz w:val="18"/>
                <w:szCs w:val="18"/>
              </w:rPr>
              <w:t>0.6545</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0.4768</w:t>
            </w:r>
          </w:p>
        </w:tc>
        <w:tc>
          <w:tcPr>
            <w:tcW w:w="850" w:type="dxa"/>
            <w:tcBorders>
              <w:top w:val="nil"/>
              <w:left w:val="nil"/>
              <w:bottom w:val="nil"/>
              <w:right w:val="nil"/>
            </w:tcBorders>
            <w:vAlign w:val="center"/>
          </w:tcPr>
          <w:p w:rsidR="004F7142" w:rsidRPr="004F7142" w:rsidRDefault="004F7142" w:rsidP="004F7142">
            <w:pPr>
              <w:jc w:val="center"/>
              <w:rPr>
                <w:rFonts w:ascii="Times New Roman" w:eastAsia="宋体" w:hAnsi="Times New Roman" w:cs="Times New Roman"/>
                <w:color w:val="000000"/>
                <w:sz w:val="18"/>
                <w:szCs w:val="18"/>
              </w:rPr>
            </w:pPr>
            <w:r w:rsidRPr="004F7142">
              <w:rPr>
                <w:rFonts w:ascii="Times New Roman" w:hAnsi="Times New Roman" w:cs="Times New Roman"/>
                <w:color w:val="000000"/>
                <w:sz w:val="18"/>
                <w:szCs w:val="18"/>
              </w:rPr>
              <w:t>191</w:t>
            </w:r>
          </w:p>
        </w:tc>
      </w:tr>
      <w:tr w:rsidR="004F7142" w:rsidRPr="00C23A03" w:rsidTr="004F7142">
        <w:trPr>
          <w:trHeight w:val="317"/>
          <w:jc w:val="center"/>
        </w:trPr>
        <w:tc>
          <w:tcPr>
            <w:tcW w:w="1531" w:type="dxa"/>
            <w:tcBorders>
              <w:top w:val="nil"/>
              <w:left w:val="nil"/>
              <w:bottom w:val="nil"/>
              <w:right w:val="single" w:sz="4" w:space="0" w:color="auto"/>
            </w:tcBorders>
            <w:vAlign w:val="center"/>
          </w:tcPr>
          <w:p w:rsidR="004F7142" w:rsidRPr="00C23A03" w:rsidRDefault="004F7142" w:rsidP="004F7142">
            <w:pPr>
              <w:overflowPunct w:val="0"/>
              <w:topLinePunct/>
              <w:spacing w:line="300" w:lineRule="exact"/>
              <w:ind w:leftChars="200" w:left="420"/>
              <w:rPr>
                <w:rFonts w:ascii="Times New Roman" w:eastAsia="宋体" w:hAnsi="Times New Roman" w:cs="Times New Roman"/>
              </w:rPr>
            </w:pPr>
            <w:r w:rsidRPr="00DE6094">
              <w:rPr>
                <w:kern w:val="0"/>
                <w:position w:val="-8"/>
                <w:sz w:val="18"/>
                <w:szCs w:val="18"/>
              </w:rPr>
              <w:object w:dxaOrig="660" w:dyaOrig="260">
                <v:shape id="_x0000_i11249" type="#_x0000_t75" style="width:33.2pt;height:12.5pt" o:ole="">
                  <v:imagedata r:id="rId61" o:title=""/>
                </v:shape>
                <o:OLEObject Type="Embed" ProgID="Equation.DSMT4" ShapeID="_x0000_i11249" DrawAspect="Content" ObjectID="_1722713204" r:id="rId62"/>
              </w:object>
            </w:r>
          </w:p>
        </w:tc>
        <w:tc>
          <w:tcPr>
            <w:tcW w:w="3288" w:type="dxa"/>
            <w:tcBorders>
              <w:top w:val="nil"/>
              <w:left w:val="single" w:sz="4" w:space="0" w:color="auto"/>
              <w:bottom w:val="nil"/>
              <w:right w:val="single" w:sz="4" w:space="0" w:color="auto"/>
            </w:tcBorders>
            <w:vAlign w:val="center"/>
          </w:tcPr>
          <w:p w:rsidR="004F7142" w:rsidRPr="00C23A03" w:rsidRDefault="004F7142" w:rsidP="004F7142">
            <w:pPr>
              <w:overflowPunct w:val="0"/>
              <w:topLinePunct/>
              <w:spacing w:line="300" w:lineRule="exact"/>
              <w:rPr>
                <w:rFonts w:ascii="Times New Roman" w:eastAsia="宋体" w:hAnsi="Times New Roman" w:cs="Times New Roman" w:hint="eastAsia"/>
                <w:kern w:val="0"/>
                <w:sz w:val="18"/>
                <w:szCs w:val="18"/>
              </w:rPr>
            </w:pPr>
            <w:r w:rsidRPr="00C23A03">
              <w:rPr>
                <w:rFonts w:ascii="Times New Roman" w:eastAsia="宋体" w:hAnsi="Times New Roman" w:cs="Times New Roman" w:hint="eastAsia"/>
                <w:kern w:val="0"/>
                <w:sz w:val="18"/>
                <w:szCs w:val="18"/>
              </w:rPr>
              <w:t>集体筹资、筹劳活动对该资产价值耗减状况的改善效果：资产价值耗减能够得到有效补充</w:t>
            </w:r>
            <w:r w:rsidRPr="00C23A03">
              <w:rPr>
                <w:rFonts w:ascii="Times New Roman" w:eastAsia="宋体" w:hAnsi="Times New Roman" w:cs="Times New Roman"/>
                <w:kern w:val="0"/>
                <w:sz w:val="18"/>
                <w:szCs w:val="18"/>
              </w:rPr>
              <w:t>=1</w:t>
            </w:r>
            <w:r w:rsidRPr="00C23A03">
              <w:rPr>
                <w:rFonts w:ascii="Times New Roman" w:eastAsia="宋体" w:hAnsi="Times New Roman" w:cs="Times New Roman"/>
                <w:kern w:val="0"/>
                <w:sz w:val="18"/>
                <w:szCs w:val="18"/>
              </w:rPr>
              <w:t>；资产价值耗减无法得到有效补充</w:t>
            </w:r>
            <w:r w:rsidRPr="00C23A03">
              <w:rPr>
                <w:rFonts w:ascii="Times New Roman" w:eastAsia="宋体" w:hAnsi="Times New Roman" w:cs="Times New Roman"/>
                <w:kern w:val="0"/>
                <w:sz w:val="18"/>
                <w:szCs w:val="18"/>
              </w:rPr>
              <w:t>=0</w:t>
            </w:r>
            <w:r w:rsidRPr="00C23A03">
              <w:rPr>
                <w:rFonts w:ascii="Times New Roman" w:eastAsia="宋体" w:hAnsi="Times New Roman" w:cs="Times New Roman"/>
                <w:kern w:val="0"/>
                <w:sz w:val="18"/>
                <w:szCs w:val="18"/>
              </w:rPr>
              <w:t>。</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0.4709</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0.4994</w:t>
            </w:r>
          </w:p>
        </w:tc>
        <w:tc>
          <w:tcPr>
            <w:tcW w:w="850" w:type="dxa"/>
            <w:tcBorders>
              <w:top w:val="nil"/>
              <w:left w:val="nil"/>
              <w:bottom w:val="nil"/>
              <w:right w:val="single" w:sz="4" w:space="0" w:color="auto"/>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877</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0.0000</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0.0000</w:t>
            </w:r>
          </w:p>
        </w:tc>
        <w:tc>
          <w:tcPr>
            <w:tcW w:w="850" w:type="dxa"/>
            <w:tcBorders>
              <w:top w:val="nil"/>
              <w:left w:val="nil"/>
              <w:bottom w:val="nil"/>
              <w:right w:val="single" w:sz="4" w:space="0" w:color="auto"/>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205</w:t>
            </w:r>
          </w:p>
        </w:tc>
        <w:tc>
          <w:tcPr>
            <w:tcW w:w="850" w:type="dxa"/>
            <w:tcBorders>
              <w:top w:val="nil"/>
              <w:left w:val="single" w:sz="4" w:space="0" w:color="auto"/>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0.5602</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0.4977</w:t>
            </w:r>
          </w:p>
        </w:tc>
        <w:tc>
          <w:tcPr>
            <w:tcW w:w="850" w:type="dxa"/>
            <w:tcBorders>
              <w:top w:val="nil"/>
              <w:left w:val="nil"/>
              <w:bottom w:val="nil"/>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191</w:t>
            </w:r>
          </w:p>
        </w:tc>
      </w:tr>
      <w:tr w:rsidR="004F7142" w:rsidRPr="00C23A03" w:rsidTr="004F7142">
        <w:trPr>
          <w:trHeight w:val="317"/>
          <w:jc w:val="center"/>
        </w:trPr>
        <w:tc>
          <w:tcPr>
            <w:tcW w:w="1531" w:type="dxa"/>
            <w:tcBorders>
              <w:top w:val="nil"/>
              <w:left w:val="nil"/>
              <w:bottom w:val="single" w:sz="12" w:space="0" w:color="auto"/>
              <w:right w:val="single" w:sz="4" w:space="0" w:color="auto"/>
            </w:tcBorders>
            <w:vAlign w:val="center"/>
          </w:tcPr>
          <w:p w:rsidR="004F7142" w:rsidRPr="00C23A03" w:rsidRDefault="004F7142" w:rsidP="004F7142">
            <w:pPr>
              <w:overflowPunct w:val="0"/>
              <w:topLinePunct/>
              <w:spacing w:line="300" w:lineRule="exact"/>
              <w:ind w:leftChars="200" w:left="420"/>
              <w:rPr>
                <w:rFonts w:ascii="Times New Roman" w:eastAsia="宋体" w:hAnsi="Times New Roman" w:cs="Times New Roman"/>
              </w:rPr>
            </w:pPr>
            <w:r w:rsidRPr="00DE6094">
              <w:rPr>
                <w:rFonts w:ascii="宋体" w:hAnsi="宋体"/>
                <w:position w:val="-10"/>
              </w:rPr>
              <w:object w:dxaOrig="420" w:dyaOrig="300">
                <v:shape id="_x0000_i11250" type="#_x0000_t75" style="width:21.9pt;height:14.4pt" o:ole="">
                  <v:imagedata r:id="rId63" o:title=""/>
                </v:shape>
                <o:OLEObject Type="Embed" ProgID="Equation.DSMT4" ShapeID="_x0000_i11250" DrawAspect="Content" ObjectID="_1722713205" r:id="rId64"/>
              </w:object>
            </w:r>
          </w:p>
        </w:tc>
        <w:tc>
          <w:tcPr>
            <w:tcW w:w="3288" w:type="dxa"/>
            <w:tcBorders>
              <w:top w:val="nil"/>
              <w:left w:val="single" w:sz="4" w:space="0" w:color="auto"/>
              <w:bottom w:val="single" w:sz="12" w:space="0" w:color="auto"/>
              <w:right w:val="single" w:sz="4" w:space="0" w:color="auto"/>
            </w:tcBorders>
            <w:vAlign w:val="center"/>
          </w:tcPr>
          <w:p w:rsidR="004F7142" w:rsidRPr="00C23A03" w:rsidRDefault="004F7142" w:rsidP="004F7142">
            <w:pPr>
              <w:overflowPunct w:val="0"/>
              <w:topLinePunct/>
              <w:spacing w:line="300" w:lineRule="exact"/>
              <w:rPr>
                <w:rFonts w:ascii="Times New Roman" w:eastAsia="宋体" w:hAnsi="Times New Roman" w:cs="Times New Roman" w:hint="eastAsia"/>
                <w:kern w:val="0"/>
                <w:sz w:val="18"/>
                <w:szCs w:val="18"/>
              </w:rPr>
            </w:pPr>
            <w:r w:rsidRPr="00C23A03">
              <w:rPr>
                <w:rFonts w:ascii="Times New Roman" w:eastAsia="宋体" w:hAnsi="Times New Roman" w:cs="Times New Roman" w:hint="eastAsia"/>
                <w:kern w:val="0"/>
                <w:sz w:val="18"/>
                <w:szCs w:val="18"/>
              </w:rPr>
              <w:t>近一年，集体经营性资产使用冲突及权益纠纷事件的发生次数（次）</w:t>
            </w:r>
          </w:p>
        </w:tc>
        <w:tc>
          <w:tcPr>
            <w:tcW w:w="850" w:type="dxa"/>
            <w:tcBorders>
              <w:top w:val="nil"/>
              <w:left w:val="single" w:sz="4" w:space="0" w:color="auto"/>
              <w:bottom w:val="single" w:sz="12" w:space="0" w:color="auto"/>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1.0935</w:t>
            </w:r>
          </w:p>
        </w:tc>
        <w:tc>
          <w:tcPr>
            <w:tcW w:w="850" w:type="dxa"/>
            <w:tcBorders>
              <w:top w:val="nil"/>
              <w:left w:val="nil"/>
              <w:bottom w:val="single" w:sz="12" w:space="0" w:color="auto"/>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0.6159</w:t>
            </w:r>
          </w:p>
        </w:tc>
        <w:tc>
          <w:tcPr>
            <w:tcW w:w="850" w:type="dxa"/>
            <w:tcBorders>
              <w:top w:val="nil"/>
              <w:left w:val="nil"/>
              <w:bottom w:val="single" w:sz="12" w:space="0" w:color="auto"/>
              <w:right w:val="single" w:sz="4" w:space="0" w:color="auto"/>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877</w:t>
            </w:r>
          </w:p>
        </w:tc>
        <w:tc>
          <w:tcPr>
            <w:tcW w:w="850" w:type="dxa"/>
            <w:tcBorders>
              <w:top w:val="nil"/>
              <w:left w:val="single" w:sz="4" w:space="0" w:color="auto"/>
              <w:bottom w:val="single" w:sz="12" w:space="0" w:color="auto"/>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1.0634</w:t>
            </w:r>
          </w:p>
        </w:tc>
        <w:tc>
          <w:tcPr>
            <w:tcW w:w="850" w:type="dxa"/>
            <w:tcBorders>
              <w:top w:val="nil"/>
              <w:left w:val="nil"/>
              <w:bottom w:val="single" w:sz="12" w:space="0" w:color="auto"/>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0.6190</w:t>
            </w:r>
          </w:p>
        </w:tc>
        <w:tc>
          <w:tcPr>
            <w:tcW w:w="850" w:type="dxa"/>
            <w:tcBorders>
              <w:top w:val="nil"/>
              <w:left w:val="nil"/>
              <w:bottom w:val="single" w:sz="12" w:space="0" w:color="auto"/>
              <w:right w:val="single" w:sz="4" w:space="0" w:color="auto"/>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205</w:t>
            </w:r>
          </w:p>
        </w:tc>
        <w:tc>
          <w:tcPr>
            <w:tcW w:w="850" w:type="dxa"/>
            <w:tcBorders>
              <w:top w:val="nil"/>
              <w:left w:val="single" w:sz="4" w:space="0" w:color="auto"/>
              <w:bottom w:val="single" w:sz="12" w:space="0" w:color="auto"/>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1.8848</w:t>
            </w:r>
          </w:p>
        </w:tc>
        <w:tc>
          <w:tcPr>
            <w:tcW w:w="850" w:type="dxa"/>
            <w:tcBorders>
              <w:top w:val="nil"/>
              <w:left w:val="nil"/>
              <w:bottom w:val="single" w:sz="12" w:space="0" w:color="auto"/>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1.0796</w:t>
            </w:r>
          </w:p>
        </w:tc>
        <w:tc>
          <w:tcPr>
            <w:tcW w:w="850" w:type="dxa"/>
            <w:tcBorders>
              <w:top w:val="nil"/>
              <w:left w:val="nil"/>
              <w:bottom w:val="single" w:sz="12" w:space="0" w:color="auto"/>
              <w:right w:val="nil"/>
            </w:tcBorders>
            <w:vAlign w:val="center"/>
          </w:tcPr>
          <w:p w:rsidR="004F7142" w:rsidRPr="004F7142" w:rsidRDefault="004F7142" w:rsidP="004F7142">
            <w:pPr>
              <w:jc w:val="center"/>
              <w:rPr>
                <w:rFonts w:ascii="Times New Roman" w:hAnsi="Times New Roman" w:cs="Times New Roman"/>
                <w:color w:val="000000"/>
                <w:sz w:val="18"/>
                <w:szCs w:val="18"/>
              </w:rPr>
            </w:pPr>
            <w:r w:rsidRPr="004F7142">
              <w:rPr>
                <w:rFonts w:ascii="Times New Roman" w:hAnsi="Times New Roman" w:cs="Times New Roman"/>
                <w:color w:val="000000"/>
                <w:sz w:val="18"/>
                <w:szCs w:val="18"/>
              </w:rPr>
              <w:t>191</w:t>
            </w:r>
          </w:p>
        </w:tc>
      </w:tr>
    </w:tbl>
    <w:p w:rsidR="007F4C33" w:rsidRDefault="007F4C33"/>
    <w:sectPr w:rsidR="007F4C33" w:rsidSect="004F7142">
      <w:pgSz w:w="14175" w:h="16840" w:code="9"/>
      <w:pgMar w:top="1440" w:right="851" w:bottom="1440"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77E0" w:rsidRDefault="00AE77E0" w:rsidP="00C23A03">
      <w:r>
        <w:separator/>
      </w:r>
    </w:p>
  </w:endnote>
  <w:endnote w:type="continuationSeparator" w:id="0">
    <w:p w:rsidR="00AE77E0" w:rsidRDefault="00AE77E0" w:rsidP="00C23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77E0" w:rsidRDefault="00AE77E0" w:rsidP="00C23A03">
      <w:r>
        <w:separator/>
      </w:r>
    </w:p>
  </w:footnote>
  <w:footnote w:type="continuationSeparator" w:id="0">
    <w:p w:rsidR="00AE77E0" w:rsidRDefault="00AE77E0" w:rsidP="00C23A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E38"/>
    <w:rsid w:val="00154FDB"/>
    <w:rsid w:val="001B5A49"/>
    <w:rsid w:val="004F7142"/>
    <w:rsid w:val="00694E38"/>
    <w:rsid w:val="007F4C33"/>
    <w:rsid w:val="008C46E9"/>
    <w:rsid w:val="00A76F2A"/>
    <w:rsid w:val="00AE77E0"/>
    <w:rsid w:val="00C23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E20C8"/>
  <w15:chartTrackingRefBased/>
  <w15:docId w15:val="{5E4EBAB9-C302-4CDD-9B3E-50DEB5B9D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3A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3A03"/>
    <w:rPr>
      <w:sz w:val="18"/>
      <w:szCs w:val="18"/>
    </w:rPr>
  </w:style>
  <w:style w:type="paragraph" w:styleId="a5">
    <w:name w:val="footer"/>
    <w:basedOn w:val="a"/>
    <w:link w:val="a6"/>
    <w:uiPriority w:val="99"/>
    <w:unhideWhenUsed/>
    <w:rsid w:val="00C23A03"/>
    <w:pPr>
      <w:tabs>
        <w:tab w:val="center" w:pos="4153"/>
        <w:tab w:val="right" w:pos="8306"/>
      </w:tabs>
      <w:snapToGrid w:val="0"/>
      <w:jc w:val="left"/>
    </w:pPr>
    <w:rPr>
      <w:sz w:val="18"/>
      <w:szCs w:val="18"/>
    </w:rPr>
  </w:style>
  <w:style w:type="character" w:customStyle="1" w:styleId="a6">
    <w:name w:val="页脚 字符"/>
    <w:basedOn w:val="a0"/>
    <w:link w:val="a5"/>
    <w:uiPriority w:val="99"/>
    <w:rsid w:val="00C23A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432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34" Type="http://schemas.openxmlformats.org/officeDocument/2006/relationships/oleObject" Target="embeddings/oleObject16.bin"/><Relationship Id="rId42" Type="http://schemas.openxmlformats.org/officeDocument/2006/relationships/oleObject" Target="embeddings/oleObject21.bin"/><Relationship Id="rId47" Type="http://schemas.openxmlformats.org/officeDocument/2006/relationships/image" Target="media/image19.wmf"/><Relationship Id="rId50" Type="http://schemas.openxmlformats.org/officeDocument/2006/relationships/oleObject" Target="embeddings/oleObject25.bin"/><Relationship Id="rId55" Type="http://schemas.openxmlformats.org/officeDocument/2006/relationships/image" Target="media/image23.wmf"/><Relationship Id="rId63" Type="http://schemas.openxmlformats.org/officeDocument/2006/relationships/image" Target="media/image27.wmf"/><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oleObject" Target="embeddings/oleObject13.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oleObject" Target="embeddings/oleObject15.bin"/><Relationship Id="rId37" Type="http://schemas.openxmlformats.org/officeDocument/2006/relationships/oleObject" Target="embeddings/oleObject18.bin"/><Relationship Id="rId40" Type="http://schemas.openxmlformats.org/officeDocument/2006/relationships/oleObject" Target="embeddings/oleObject20.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oleObject" Target="embeddings/oleObject29.bin"/><Relationship Id="rId66"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image" Target="media/image26.wmf"/><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oleObject" Target="embeddings/oleObject14.bin"/><Relationship Id="rId35" Type="http://schemas.openxmlformats.org/officeDocument/2006/relationships/image" Target="media/image14.wmf"/><Relationship Id="rId43" Type="http://schemas.openxmlformats.org/officeDocument/2006/relationships/image" Target="media/image17.wmf"/><Relationship Id="rId48" Type="http://schemas.openxmlformats.org/officeDocument/2006/relationships/oleObject" Target="embeddings/oleObject24.bin"/><Relationship Id="rId56" Type="http://schemas.openxmlformats.org/officeDocument/2006/relationships/oleObject" Target="embeddings/oleObject28.bin"/><Relationship Id="rId64" Type="http://schemas.openxmlformats.org/officeDocument/2006/relationships/oleObject" Target="embeddings/oleObject32.bin"/><Relationship Id="rId8" Type="http://schemas.openxmlformats.org/officeDocument/2006/relationships/image" Target="media/image2.wmf"/><Relationship Id="rId51" Type="http://schemas.openxmlformats.org/officeDocument/2006/relationships/image" Target="media/image21.wmf"/><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3.wmf"/><Relationship Id="rId38" Type="http://schemas.openxmlformats.org/officeDocument/2006/relationships/oleObject" Target="embeddings/oleObject19.bin"/><Relationship Id="rId46" Type="http://schemas.openxmlformats.org/officeDocument/2006/relationships/oleObject" Target="embeddings/oleObject23.bin"/><Relationship Id="rId59" Type="http://schemas.openxmlformats.org/officeDocument/2006/relationships/image" Target="media/image25.wmf"/><Relationship Id="rId20" Type="http://schemas.openxmlformats.org/officeDocument/2006/relationships/image" Target="media/image8.wmf"/><Relationship Id="rId41" Type="http://schemas.openxmlformats.org/officeDocument/2006/relationships/image" Target="media/image16.wmf"/><Relationship Id="rId54" Type="http://schemas.openxmlformats.org/officeDocument/2006/relationships/oleObject" Target="embeddings/oleObject27.bin"/><Relationship Id="rId62" Type="http://schemas.openxmlformats.org/officeDocument/2006/relationships/oleObject" Target="embeddings/oleObject31.bin"/><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7.bin"/><Relationship Id="rId49" Type="http://schemas.openxmlformats.org/officeDocument/2006/relationships/image" Target="media/image20.wmf"/><Relationship Id="rId57" Type="http://schemas.openxmlformats.org/officeDocument/2006/relationships/image" Target="media/image24.wmf"/><Relationship Id="rId10" Type="http://schemas.openxmlformats.org/officeDocument/2006/relationships/image" Target="media/image3.wmf"/><Relationship Id="rId31" Type="http://schemas.openxmlformats.org/officeDocument/2006/relationships/image" Target="media/image12.wmf"/><Relationship Id="rId44" Type="http://schemas.openxmlformats.org/officeDocument/2006/relationships/oleObject" Target="embeddings/oleObject22.bin"/><Relationship Id="rId52" Type="http://schemas.openxmlformats.org/officeDocument/2006/relationships/oleObject" Target="embeddings/oleObject26.bin"/><Relationship Id="rId60" Type="http://schemas.openxmlformats.org/officeDocument/2006/relationships/oleObject" Target="embeddings/oleObject30.bin"/><Relationship Id="rId65"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577</Words>
  <Characters>3293</Characters>
  <Application>Microsoft Office Word</Application>
  <DocSecurity>0</DocSecurity>
  <Lines>27</Lines>
  <Paragraphs>7</Paragraphs>
  <ScaleCrop>false</ScaleCrop>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作者团队</dc:creator>
  <cp:keywords/>
  <dc:description/>
  <cp:lastModifiedBy>作者团队</cp:lastModifiedBy>
  <cp:revision>3</cp:revision>
  <dcterms:created xsi:type="dcterms:W3CDTF">2022-08-22T14:06:00Z</dcterms:created>
  <dcterms:modified xsi:type="dcterms:W3CDTF">2022-08-22T14:36:00Z</dcterms:modified>
</cp:coreProperties>
</file>