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61F69" w14:textId="04B52828" w:rsidR="00F6522C" w:rsidRPr="00F6522C" w:rsidRDefault="00F6522C" w:rsidP="00F6522C">
      <w:pPr>
        <w:jc w:val="center"/>
        <w:rPr>
          <w:b/>
          <w:bCs/>
          <w:sz w:val="28"/>
          <w:szCs w:val="28"/>
        </w:rPr>
      </w:pPr>
      <w:r w:rsidRPr="00F6522C">
        <w:rPr>
          <w:b/>
          <w:bCs/>
          <w:sz w:val="28"/>
          <w:szCs w:val="28"/>
        </w:rPr>
        <w:t>F78PA 201</w:t>
      </w:r>
      <w:r>
        <w:rPr>
          <w:b/>
          <w:bCs/>
          <w:sz w:val="28"/>
          <w:szCs w:val="28"/>
        </w:rPr>
        <w:t>9</w:t>
      </w:r>
      <w:r w:rsidRPr="00F6522C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20</w:t>
      </w:r>
      <w:r w:rsidRPr="00F6522C">
        <w:rPr>
          <w:b/>
          <w:bCs/>
          <w:sz w:val="28"/>
          <w:szCs w:val="28"/>
        </w:rPr>
        <w:t>: Exam Feedback</w:t>
      </w:r>
      <w:r>
        <w:rPr>
          <w:b/>
          <w:bCs/>
          <w:sz w:val="28"/>
          <w:szCs w:val="28"/>
        </w:rPr>
        <w:t xml:space="preserve"> (Malaysia)</w:t>
      </w:r>
    </w:p>
    <w:p w14:paraId="6E2FB564" w14:textId="332B9E23" w:rsidR="0054697E" w:rsidRDefault="00F6522C" w:rsidP="00F6522C">
      <w:pPr>
        <w:rPr>
          <w:b/>
          <w:bCs/>
          <w:sz w:val="24"/>
          <w:szCs w:val="24"/>
        </w:rPr>
      </w:pPr>
      <w:r w:rsidRPr="00F6522C">
        <w:rPr>
          <w:b/>
          <w:bCs/>
          <w:sz w:val="24"/>
          <w:szCs w:val="24"/>
        </w:rPr>
        <w:t>General Comments</w:t>
      </w:r>
    </w:p>
    <w:p w14:paraId="2B5E6FCB" w14:textId="444D1322" w:rsidR="00F6522C" w:rsidRDefault="00F6522C" w:rsidP="002372F8">
      <w:pPr>
        <w:spacing w:after="0" w:line="240" w:lineRule="auto"/>
        <w:jc w:val="both"/>
        <w:rPr>
          <w:sz w:val="24"/>
          <w:szCs w:val="24"/>
        </w:rPr>
      </w:pPr>
      <w:r w:rsidRPr="00F6522C">
        <w:rPr>
          <w:sz w:val="24"/>
          <w:szCs w:val="24"/>
        </w:rPr>
        <w:t>Overall there</w:t>
      </w:r>
      <w:r>
        <w:rPr>
          <w:sz w:val="24"/>
          <w:szCs w:val="24"/>
        </w:rPr>
        <w:t xml:space="preserve"> </w:t>
      </w:r>
      <w:r w:rsidRPr="00F6522C">
        <w:rPr>
          <w:sz w:val="24"/>
          <w:szCs w:val="24"/>
        </w:rPr>
        <w:t xml:space="preserve">was </w:t>
      </w:r>
      <w:r>
        <w:rPr>
          <w:sz w:val="24"/>
          <w:szCs w:val="24"/>
        </w:rPr>
        <w:t>average</w:t>
      </w:r>
      <w:r w:rsidRPr="00F6522C">
        <w:rPr>
          <w:sz w:val="24"/>
          <w:szCs w:val="24"/>
        </w:rPr>
        <w:t xml:space="preserve"> performance from</w:t>
      </w:r>
      <w:r>
        <w:rPr>
          <w:sz w:val="24"/>
          <w:szCs w:val="24"/>
        </w:rPr>
        <w:t xml:space="preserve"> Malaysia</w:t>
      </w:r>
      <w:r w:rsidRPr="00F6522C">
        <w:rPr>
          <w:sz w:val="24"/>
          <w:szCs w:val="24"/>
        </w:rPr>
        <w:t xml:space="preserve"> students on this</w:t>
      </w:r>
      <w:r>
        <w:rPr>
          <w:sz w:val="24"/>
          <w:szCs w:val="24"/>
        </w:rPr>
        <w:t xml:space="preserve"> </w:t>
      </w:r>
      <w:r w:rsidRPr="00F6522C">
        <w:rPr>
          <w:sz w:val="24"/>
          <w:szCs w:val="24"/>
        </w:rPr>
        <w:t xml:space="preserve">exam and in </w:t>
      </w:r>
      <w:r w:rsidR="003E5DF6">
        <w:rPr>
          <w:sz w:val="24"/>
          <w:szCs w:val="24"/>
        </w:rPr>
        <w:t>some</w:t>
      </w:r>
      <w:r>
        <w:rPr>
          <w:sz w:val="24"/>
          <w:szCs w:val="24"/>
        </w:rPr>
        <w:t xml:space="preserve"> </w:t>
      </w:r>
      <w:r w:rsidR="009F6921" w:rsidRPr="00F6522C">
        <w:rPr>
          <w:sz w:val="24"/>
          <w:szCs w:val="24"/>
        </w:rPr>
        <w:t>cases,</w:t>
      </w:r>
      <w:r w:rsidRPr="00F6522C">
        <w:rPr>
          <w:sz w:val="24"/>
          <w:szCs w:val="24"/>
        </w:rPr>
        <w:t xml:space="preserve"> it was obvious that the student only had a surface understanding of the material and had not properly understood the concepts. This was clearly demonstrated in </w:t>
      </w:r>
      <w:proofErr w:type="gramStart"/>
      <w:r w:rsidRPr="00F6522C">
        <w:rPr>
          <w:sz w:val="24"/>
          <w:szCs w:val="24"/>
        </w:rPr>
        <w:t>students</w:t>
      </w:r>
      <w:proofErr w:type="gramEnd"/>
      <w:r w:rsidRPr="00F6522C">
        <w:rPr>
          <w:sz w:val="24"/>
          <w:szCs w:val="24"/>
        </w:rPr>
        <w:t xml:space="preserve"> inability to take the ideas covered in the course and apply them to new situations. This was especially true for questions </w:t>
      </w:r>
      <w:r>
        <w:rPr>
          <w:sz w:val="24"/>
          <w:szCs w:val="24"/>
        </w:rPr>
        <w:t>5</w:t>
      </w:r>
      <w:r w:rsidRPr="00F6522C">
        <w:rPr>
          <w:sz w:val="24"/>
          <w:szCs w:val="24"/>
        </w:rPr>
        <w:t xml:space="preserve"> and </w:t>
      </w:r>
      <w:r>
        <w:rPr>
          <w:sz w:val="24"/>
          <w:szCs w:val="24"/>
        </w:rPr>
        <w:t>7</w:t>
      </w:r>
      <w:r w:rsidRPr="00F6522C">
        <w:rPr>
          <w:sz w:val="24"/>
          <w:szCs w:val="24"/>
        </w:rPr>
        <w:t>, which were universally poorly answered. The material covered in this course is important for a larger range of courses in later years across a diverse range of topics from Actuarial Science, to Statistics. Therefore, I strongly recommended that students spend time reviewing the material covered in this course on a regular basis even if they have passed the course.</w:t>
      </w:r>
    </w:p>
    <w:p w14:paraId="17FBC645" w14:textId="30F20E1F" w:rsidR="007D31DF" w:rsidRDefault="007D31DF" w:rsidP="00F6522C">
      <w:pPr>
        <w:jc w:val="both"/>
        <w:rPr>
          <w:sz w:val="24"/>
          <w:szCs w:val="24"/>
        </w:rPr>
      </w:pPr>
    </w:p>
    <w:p w14:paraId="511498EC" w14:textId="039EFFAA" w:rsidR="007D31DF" w:rsidRDefault="007D31DF" w:rsidP="00F6522C">
      <w:pPr>
        <w:jc w:val="both"/>
        <w:rPr>
          <w:b/>
          <w:bCs/>
          <w:sz w:val="24"/>
          <w:szCs w:val="24"/>
        </w:rPr>
      </w:pPr>
      <w:r w:rsidRPr="007D31DF">
        <w:rPr>
          <w:b/>
          <w:bCs/>
          <w:sz w:val="24"/>
          <w:szCs w:val="24"/>
        </w:rPr>
        <w:t>Detailed Comments on Questions</w:t>
      </w:r>
    </w:p>
    <w:p w14:paraId="0BBC9323" w14:textId="1560A9C6" w:rsidR="007D31DF" w:rsidRDefault="007D31DF" w:rsidP="00C051E1">
      <w:pPr>
        <w:spacing w:after="0" w:line="240" w:lineRule="auto"/>
        <w:jc w:val="both"/>
        <w:rPr>
          <w:sz w:val="24"/>
          <w:szCs w:val="24"/>
        </w:rPr>
      </w:pPr>
      <w:r w:rsidRPr="007D31DF">
        <w:rPr>
          <w:rFonts w:hint="eastAsia"/>
          <w:sz w:val="24"/>
          <w:szCs w:val="24"/>
        </w:rPr>
        <w:t xml:space="preserve">1. </w:t>
      </w:r>
      <w:r>
        <w:rPr>
          <w:sz w:val="24"/>
          <w:szCs w:val="24"/>
        </w:rPr>
        <w:t>(</w:t>
      </w:r>
      <w:r w:rsidRPr="007D31DF">
        <w:rPr>
          <w:rFonts w:hint="eastAsia"/>
          <w:sz w:val="24"/>
          <w:szCs w:val="24"/>
        </w:rPr>
        <w:t>a)</w:t>
      </w:r>
      <w:r>
        <w:rPr>
          <w:sz w:val="24"/>
          <w:szCs w:val="24"/>
        </w:rPr>
        <w:t xml:space="preserve"> </w:t>
      </w:r>
      <w:r w:rsidR="00E50519">
        <w:rPr>
          <w:sz w:val="24"/>
          <w:szCs w:val="24"/>
        </w:rPr>
        <w:t>to</w:t>
      </w:r>
      <w:r w:rsidR="00C051E1">
        <w:rPr>
          <w:sz w:val="24"/>
          <w:szCs w:val="24"/>
        </w:rPr>
        <w:t xml:space="preserve"> </w:t>
      </w:r>
      <w:r>
        <w:rPr>
          <w:sz w:val="24"/>
          <w:szCs w:val="24"/>
        </w:rPr>
        <w:t>(c)</w:t>
      </w:r>
      <w:r w:rsidRPr="007D31DF">
        <w:rPr>
          <w:rFonts w:hint="eastAsia"/>
          <w:sz w:val="24"/>
          <w:szCs w:val="24"/>
        </w:rPr>
        <w:t xml:space="preserve"> Generally well answered. This was straight forward bookwork. </w:t>
      </w:r>
    </w:p>
    <w:p w14:paraId="41EF9ABD" w14:textId="77777777" w:rsidR="00C41E70" w:rsidRDefault="007D31DF" w:rsidP="00C41E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(</w:t>
      </w:r>
      <w:r w:rsidRPr="007D31DF">
        <w:rPr>
          <w:sz w:val="24"/>
          <w:szCs w:val="24"/>
        </w:rPr>
        <w:t>d)</w:t>
      </w:r>
      <w:r w:rsidR="00C41E70">
        <w:rPr>
          <w:sz w:val="24"/>
          <w:szCs w:val="24"/>
        </w:rPr>
        <w:t xml:space="preserve"> </w:t>
      </w:r>
      <w:r w:rsidR="00C41E70" w:rsidRPr="00C41E70">
        <w:rPr>
          <w:sz w:val="24"/>
          <w:szCs w:val="24"/>
        </w:rPr>
        <w:t xml:space="preserve">A small number of students failed to answer this question well. </w:t>
      </w:r>
      <w:r w:rsidR="00C41E70">
        <w:rPr>
          <w:sz w:val="24"/>
          <w:szCs w:val="24"/>
        </w:rPr>
        <w:t xml:space="preserve">They </w:t>
      </w:r>
      <w:r w:rsidR="00C41E70" w:rsidRPr="00C41E70">
        <w:rPr>
          <w:sz w:val="24"/>
          <w:szCs w:val="24"/>
        </w:rPr>
        <w:t xml:space="preserve">did not manage to </w:t>
      </w:r>
    </w:p>
    <w:p w14:paraId="68F46A4D" w14:textId="0C8AFEF1" w:rsidR="007D31DF" w:rsidRDefault="00C41E70" w:rsidP="00C41E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C41E70">
        <w:rPr>
          <w:sz w:val="24"/>
          <w:szCs w:val="24"/>
        </w:rPr>
        <w:t>identify this is neither discrete nor continuous random variable.</w:t>
      </w:r>
    </w:p>
    <w:p w14:paraId="4B632A22" w14:textId="3654383D" w:rsidR="00C41E70" w:rsidRDefault="00C41E70" w:rsidP="00C41E70">
      <w:pPr>
        <w:spacing w:after="0" w:line="240" w:lineRule="auto"/>
        <w:jc w:val="both"/>
        <w:rPr>
          <w:sz w:val="24"/>
          <w:szCs w:val="24"/>
        </w:rPr>
      </w:pPr>
    </w:p>
    <w:p w14:paraId="320ED463" w14:textId="3C0D3313" w:rsidR="00C051E1" w:rsidRDefault="00C41E70" w:rsidP="00C41E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C051E1">
        <w:rPr>
          <w:sz w:val="24"/>
          <w:szCs w:val="24"/>
        </w:rPr>
        <w:t xml:space="preserve">Majority of students were able to answer this question although some of them </w:t>
      </w:r>
    </w:p>
    <w:p w14:paraId="6EEA8A0E" w14:textId="563BA68D" w:rsidR="00705BA3" w:rsidRDefault="00C051E1" w:rsidP="00C41E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answered poorly in part (c). </w:t>
      </w:r>
    </w:p>
    <w:p w14:paraId="5CCD8304" w14:textId="616D3C5D" w:rsidR="00F6522C" w:rsidRDefault="00F6522C" w:rsidP="00F6522C">
      <w:pPr>
        <w:jc w:val="both"/>
        <w:rPr>
          <w:sz w:val="24"/>
          <w:szCs w:val="24"/>
        </w:rPr>
      </w:pPr>
    </w:p>
    <w:p w14:paraId="47BC570F" w14:textId="77777777" w:rsidR="00DE347B" w:rsidRDefault="00C051E1" w:rsidP="00DE347B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This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question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was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generally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well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answered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by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students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who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>attempted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 xml:space="preserve">it. </w:t>
      </w:r>
      <w:r w:rsidR="00DE347B">
        <w:rPr>
          <w:sz w:val="24"/>
          <w:szCs w:val="24"/>
        </w:rPr>
        <w:t xml:space="preserve">All </w:t>
      </w:r>
      <w:r w:rsidR="00DE347B" w:rsidRPr="00DE347B">
        <w:rPr>
          <w:sz w:val="24"/>
          <w:szCs w:val="24"/>
        </w:rPr>
        <w:t>parts</w:t>
      </w:r>
      <w:r w:rsidR="00DE347B">
        <w:rPr>
          <w:sz w:val="24"/>
          <w:szCs w:val="24"/>
        </w:rPr>
        <w:t xml:space="preserve"> </w:t>
      </w:r>
      <w:r w:rsidR="00DE347B" w:rsidRPr="00DE347B">
        <w:rPr>
          <w:sz w:val="24"/>
          <w:szCs w:val="24"/>
        </w:rPr>
        <w:t xml:space="preserve">are </w:t>
      </w:r>
    </w:p>
    <w:p w14:paraId="5ADC5DA2" w14:textId="75F9DD48" w:rsidR="00DE347B" w:rsidRDefault="00DE347B" w:rsidP="00DE347B">
      <w:pPr>
        <w:spacing w:after="0" w:line="240" w:lineRule="auto"/>
        <w:ind w:firstLine="210"/>
        <w:jc w:val="both"/>
        <w:rPr>
          <w:sz w:val="24"/>
          <w:szCs w:val="24"/>
        </w:rPr>
      </w:pPr>
      <w:r w:rsidRPr="00DE347B">
        <w:rPr>
          <w:sz w:val="24"/>
          <w:szCs w:val="24"/>
        </w:rPr>
        <w:t xml:space="preserve">standard bookwork which </w:t>
      </w:r>
      <w:r>
        <w:rPr>
          <w:sz w:val="24"/>
          <w:szCs w:val="24"/>
        </w:rPr>
        <w:t>are</w:t>
      </w:r>
      <w:r w:rsidRPr="00DE347B">
        <w:rPr>
          <w:sz w:val="24"/>
          <w:szCs w:val="24"/>
        </w:rPr>
        <w:t xml:space="preserve"> covered in tutorial sheets and lectures.</w:t>
      </w:r>
      <w:r>
        <w:rPr>
          <w:sz w:val="24"/>
          <w:szCs w:val="24"/>
        </w:rPr>
        <w:t xml:space="preserve"> However, some </w:t>
      </w:r>
    </w:p>
    <w:p w14:paraId="36B19B2B" w14:textId="43FE6ED7" w:rsidR="00C051E1" w:rsidRDefault="00DE347B" w:rsidP="00DE347B">
      <w:pPr>
        <w:spacing w:after="0" w:line="240" w:lineRule="auto"/>
        <w:ind w:firstLine="2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students made some mistakes in </w:t>
      </w:r>
      <w:r w:rsidR="00480F64">
        <w:rPr>
          <w:sz w:val="24"/>
          <w:szCs w:val="24"/>
        </w:rPr>
        <w:t xml:space="preserve">differentiating </w:t>
      </w:r>
      <w:r>
        <w:rPr>
          <w:sz w:val="24"/>
          <w:szCs w:val="24"/>
        </w:rPr>
        <w:t>the equation</w:t>
      </w:r>
      <w:r w:rsidR="00D06C93">
        <w:rPr>
          <w:sz w:val="24"/>
          <w:szCs w:val="24"/>
        </w:rPr>
        <w:t xml:space="preserve"> of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n>
            </m:f>
          </m:sup>
        </m:sSup>
      </m:oMath>
      <w:r>
        <w:rPr>
          <w:sz w:val="24"/>
          <w:szCs w:val="24"/>
        </w:rPr>
        <w:t xml:space="preserve">. </w:t>
      </w:r>
    </w:p>
    <w:p w14:paraId="46418153" w14:textId="5FE17D71" w:rsidR="00F6522C" w:rsidRDefault="00F6522C" w:rsidP="00F6522C">
      <w:pPr>
        <w:jc w:val="both"/>
        <w:rPr>
          <w:sz w:val="24"/>
          <w:szCs w:val="24"/>
        </w:rPr>
      </w:pPr>
    </w:p>
    <w:p w14:paraId="08AA253A" w14:textId="77777777" w:rsidR="005F29F9" w:rsidRDefault="00DE347B" w:rsidP="005F29F9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5F29F9" w:rsidRPr="005F29F9">
        <w:rPr>
          <w:sz w:val="24"/>
          <w:szCs w:val="24"/>
        </w:rPr>
        <w:t xml:space="preserve">This question is very similar to previous years and tutorial questions. The question was </w:t>
      </w:r>
    </w:p>
    <w:p w14:paraId="68963BB4" w14:textId="2FED4296" w:rsidR="00DE347B" w:rsidRDefault="005F29F9" w:rsidP="007C6BC8">
      <w:pPr>
        <w:spacing w:after="0" w:line="240" w:lineRule="auto"/>
        <w:ind w:firstLine="210"/>
        <w:jc w:val="both"/>
        <w:rPr>
          <w:sz w:val="24"/>
          <w:szCs w:val="24"/>
        </w:rPr>
      </w:pPr>
      <w:proofErr w:type="gramStart"/>
      <w:r w:rsidRPr="005F29F9">
        <w:rPr>
          <w:sz w:val="24"/>
          <w:szCs w:val="24"/>
        </w:rPr>
        <w:t>generally</w:t>
      </w:r>
      <w:proofErr w:type="gramEnd"/>
      <w:r w:rsidRPr="005F29F9">
        <w:rPr>
          <w:sz w:val="24"/>
          <w:szCs w:val="24"/>
        </w:rPr>
        <w:t xml:space="preserve"> well answered.</w:t>
      </w:r>
      <w:r w:rsidR="00D4522A">
        <w:rPr>
          <w:sz w:val="24"/>
          <w:szCs w:val="24"/>
        </w:rPr>
        <w:t xml:space="preserve"> </w:t>
      </w:r>
    </w:p>
    <w:p w14:paraId="6ABD4323" w14:textId="77777777" w:rsidR="005F29F9" w:rsidRDefault="005F29F9" w:rsidP="005F29F9">
      <w:pPr>
        <w:jc w:val="both"/>
        <w:rPr>
          <w:sz w:val="24"/>
          <w:szCs w:val="24"/>
        </w:rPr>
      </w:pPr>
    </w:p>
    <w:p w14:paraId="73D00559" w14:textId="77777777" w:rsidR="00D4522A" w:rsidRDefault="005F29F9" w:rsidP="00D4522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826887" w:rsidRPr="00826887">
        <w:rPr>
          <w:sz w:val="24"/>
          <w:szCs w:val="24"/>
        </w:rPr>
        <w:t>This question was generally poorly answered by</w:t>
      </w:r>
      <w:r w:rsidR="00826887">
        <w:rPr>
          <w:sz w:val="24"/>
          <w:szCs w:val="24"/>
        </w:rPr>
        <w:t xml:space="preserve"> majority of </w:t>
      </w:r>
      <w:r w:rsidR="00826887" w:rsidRPr="00826887">
        <w:rPr>
          <w:sz w:val="24"/>
          <w:szCs w:val="24"/>
        </w:rPr>
        <w:t>students.</w:t>
      </w:r>
      <w:r w:rsidR="00D4522A" w:rsidRPr="00D4522A">
        <w:rPr>
          <w:sz w:val="24"/>
          <w:szCs w:val="24"/>
        </w:rPr>
        <w:t xml:space="preserve"> </w:t>
      </w:r>
      <w:r w:rsidR="00D4522A">
        <w:rPr>
          <w:sz w:val="24"/>
          <w:szCs w:val="24"/>
        </w:rPr>
        <w:t>Students were</w:t>
      </w:r>
      <w:r w:rsidR="00D4522A">
        <w:rPr>
          <w:sz w:val="24"/>
          <w:szCs w:val="24"/>
        </w:rPr>
        <w:t xml:space="preserve"> unable </w:t>
      </w:r>
    </w:p>
    <w:p w14:paraId="084EE840" w14:textId="5BE3CBDA" w:rsidR="00826887" w:rsidRDefault="00D4522A" w:rsidP="002372F8">
      <w:pPr>
        <w:ind w:left="210"/>
        <w:jc w:val="both"/>
        <w:rPr>
          <w:sz w:val="24"/>
          <w:szCs w:val="24"/>
        </w:rPr>
      </w:pPr>
      <w:r>
        <w:rPr>
          <w:sz w:val="24"/>
          <w:szCs w:val="24"/>
        </w:rPr>
        <w:t>to explain t</w:t>
      </w:r>
      <w:bookmarkStart w:id="0" w:name="_GoBack"/>
      <w:bookmarkEnd w:id="0"/>
      <w:r>
        <w:rPr>
          <w:sz w:val="24"/>
          <w:szCs w:val="24"/>
        </w:rPr>
        <w:t xml:space="preserve">he image of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sz w:val="24"/>
          <w:szCs w:val="24"/>
        </w:rPr>
        <w:t xml:space="preserve"> and express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sz w:val="24"/>
          <w:szCs w:val="24"/>
        </w:rPr>
        <w:t xml:space="preserve"> in terms of variables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>
        <w:rPr>
          <w:sz w:val="24"/>
          <w:szCs w:val="24"/>
        </w:rPr>
        <w:t>.</w:t>
      </w:r>
      <w:r w:rsidR="002372F8">
        <w:rPr>
          <w:sz w:val="24"/>
          <w:szCs w:val="24"/>
        </w:rPr>
        <w:t xml:space="preserve"> </w:t>
      </w:r>
      <w:r w:rsidR="002372F8" w:rsidRPr="002372F8">
        <w:rPr>
          <w:sz w:val="24"/>
          <w:szCs w:val="24"/>
        </w:rPr>
        <w:t>Subsequently, they were unable to answer the next part of the questi</w:t>
      </w:r>
      <w:r w:rsidR="002372F8">
        <w:rPr>
          <w:sz w:val="24"/>
          <w:szCs w:val="24"/>
        </w:rPr>
        <w:t>on.</w:t>
      </w:r>
    </w:p>
    <w:p w14:paraId="23C325A0" w14:textId="77777777" w:rsidR="002372F8" w:rsidRDefault="002372F8" w:rsidP="002372F8">
      <w:pPr>
        <w:spacing w:after="0" w:line="240" w:lineRule="auto"/>
        <w:ind w:left="210"/>
        <w:jc w:val="both"/>
        <w:rPr>
          <w:sz w:val="24"/>
          <w:szCs w:val="24"/>
        </w:rPr>
      </w:pPr>
    </w:p>
    <w:p w14:paraId="12D76764" w14:textId="77777777" w:rsidR="00826887" w:rsidRDefault="00826887" w:rsidP="0082688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Pr="00826887">
        <w:rPr>
          <w:sz w:val="24"/>
          <w:szCs w:val="24"/>
        </w:rPr>
        <w:t>This question is standard bookwork, the moment generating function</w:t>
      </w:r>
      <w:r>
        <w:rPr>
          <w:sz w:val="24"/>
          <w:szCs w:val="24"/>
        </w:rPr>
        <w:t xml:space="preserve">, the cumulant </w:t>
      </w:r>
    </w:p>
    <w:p w14:paraId="7636787B" w14:textId="22B90756" w:rsidR="00826887" w:rsidRDefault="00826887" w:rsidP="00826887">
      <w:pPr>
        <w:spacing w:after="0" w:line="240" w:lineRule="auto"/>
        <w:ind w:firstLine="210"/>
        <w:jc w:val="both"/>
        <w:rPr>
          <w:sz w:val="24"/>
          <w:szCs w:val="24"/>
        </w:rPr>
      </w:pPr>
      <w:r>
        <w:rPr>
          <w:sz w:val="24"/>
          <w:szCs w:val="24"/>
        </w:rPr>
        <w:t>generating function and Chebyshev’s inequality for a random variable</w:t>
      </w:r>
      <w:r w:rsidRPr="00826887">
        <w:rPr>
          <w:sz w:val="24"/>
          <w:szCs w:val="24"/>
        </w:rPr>
        <w:t xml:space="preserve">. It was clear that </w:t>
      </w:r>
    </w:p>
    <w:p w14:paraId="040CBA39" w14:textId="4415CB3A" w:rsidR="00826887" w:rsidRDefault="00826887" w:rsidP="00826887">
      <w:pPr>
        <w:spacing w:after="0" w:line="240" w:lineRule="auto"/>
        <w:ind w:firstLine="210"/>
        <w:jc w:val="both"/>
        <w:rPr>
          <w:sz w:val="24"/>
          <w:szCs w:val="24"/>
        </w:rPr>
      </w:pPr>
      <w:r w:rsidRPr="00826887">
        <w:rPr>
          <w:sz w:val="24"/>
          <w:szCs w:val="24"/>
        </w:rPr>
        <w:t>students who had revised this could complete this question without much problem.</w:t>
      </w:r>
    </w:p>
    <w:p w14:paraId="2CC99F9E" w14:textId="4DFD345C" w:rsidR="00E50519" w:rsidRDefault="00E50519" w:rsidP="00E50519">
      <w:pPr>
        <w:spacing w:after="0" w:line="240" w:lineRule="auto"/>
        <w:jc w:val="both"/>
        <w:rPr>
          <w:sz w:val="24"/>
          <w:szCs w:val="24"/>
        </w:rPr>
      </w:pPr>
    </w:p>
    <w:p w14:paraId="6DBE291C" w14:textId="55D851B3" w:rsidR="00F81DA3" w:rsidRDefault="00E50519" w:rsidP="00E50519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="00F81DA3">
        <w:rPr>
          <w:sz w:val="24"/>
          <w:szCs w:val="24"/>
        </w:rPr>
        <w:t xml:space="preserve">(a) </w:t>
      </w:r>
      <w:r w:rsidR="00F81DA3" w:rsidRPr="00F81DA3">
        <w:rPr>
          <w:sz w:val="24"/>
          <w:szCs w:val="24"/>
        </w:rPr>
        <w:t xml:space="preserve">Most students were able to </w:t>
      </w:r>
      <w:r w:rsidR="00F81DA3">
        <w:rPr>
          <w:sz w:val="24"/>
          <w:szCs w:val="24"/>
        </w:rPr>
        <w:t xml:space="preserve">define the covariance of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F81DA3">
        <w:rPr>
          <w:sz w:val="24"/>
          <w:szCs w:val="24"/>
        </w:rPr>
        <w:t xml:space="preserve"> with </w:t>
      </w:r>
      <m:oMath>
        <m:r>
          <w:rPr>
            <w:rFonts w:ascii="Cambria Math" w:hAnsi="Cambria Math"/>
            <w:sz w:val="24"/>
            <w:szCs w:val="24"/>
          </w:rPr>
          <m:t xml:space="preserve">Y </m:t>
        </m:r>
      </m:oMath>
      <w:r w:rsidR="00F81DA3">
        <w:rPr>
          <w:sz w:val="24"/>
          <w:szCs w:val="24"/>
        </w:rPr>
        <w:t xml:space="preserve">and the correlation </w:t>
      </w:r>
    </w:p>
    <w:p w14:paraId="65464474" w14:textId="77777777" w:rsidR="00F81DA3" w:rsidRDefault="00F81DA3" w:rsidP="00E50519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coefficient </w:t>
      </w:r>
      <m:oMath>
        <m:r>
          <w:rPr>
            <w:rFonts w:ascii="Cambria Math" w:hAnsi="Cambria Math"/>
            <w:sz w:val="24"/>
            <w:szCs w:val="24"/>
          </w:rPr>
          <m:t>ρ(X,Y)</m:t>
        </m:r>
      </m:oMath>
      <w:r>
        <w:rPr>
          <w:sz w:val="24"/>
          <w:szCs w:val="24"/>
        </w:rPr>
        <w:t xml:space="preserve">. However, some of them were unable to describe correctly the </w:t>
      </w:r>
    </w:p>
    <w:p w14:paraId="028880D9" w14:textId="3A89A38F" w:rsidR="00F81DA3" w:rsidRDefault="00F81DA3" w:rsidP="00E50519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relationship where </w:t>
      </w:r>
      <m:oMath>
        <m:r>
          <w:rPr>
            <w:rFonts w:ascii="Cambria Math" w:hAnsi="Cambria Math"/>
            <w:sz w:val="24"/>
            <w:szCs w:val="24"/>
          </w:rPr>
          <m:t>ρ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hAnsi="Cambria Math"/>
            <w:sz w:val="24"/>
            <w:szCs w:val="24"/>
          </w:rPr>
          <m:t>=±1</m:t>
        </m:r>
      </m:oMath>
      <w:r>
        <w:rPr>
          <w:sz w:val="24"/>
          <w:szCs w:val="24"/>
        </w:rPr>
        <w:t xml:space="preserve"> and deduce whether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Y</m:t>
        </m:r>
      </m:oMath>
      <w:r>
        <w:rPr>
          <w:sz w:val="24"/>
          <w:szCs w:val="24"/>
        </w:rPr>
        <w:t xml:space="preserve"> are independent if </w:t>
      </w:r>
    </w:p>
    <w:p w14:paraId="05CE7D99" w14:textId="4D5489E1" w:rsidR="00E50519" w:rsidRDefault="00F81DA3" w:rsidP="00E50519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m:oMath>
        <m:r>
          <w:rPr>
            <w:rFonts w:ascii="Cambria Math" w:hAnsi="Cambria Math"/>
            <w:sz w:val="24"/>
            <w:szCs w:val="24"/>
          </w:rPr>
          <m:t>Cov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0</m:t>
        </m:r>
      </m:oMath>
      <w:r>
        <w:rPr>
          <w:sz w:val="24"/>
          <w:szCs w:val="24"/>
        </w:rPr>
        <w:t>.</w:t>
      </w:r>
    </w:p>
    <w:p w14:paraId="21C09D32" w14:textId="77777777" w:rsidR="001C715E" w:rsidRDefault="00F81DA3" w:rsidP="00E50519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(b)</w:t>
      </w:r>
      <w:r w:rsidR="001C715E" w:rsidRPr="001C715E">
        <w:rPr>
          <w:sz w:val="24"/>
          <w:szCs w:val="24"/>
        </w:rPr>
        <w:t xml:space="preserve"> </w:t>
      </w:r>
      <w:proofErr w:type="gramStart"/>
      <w:r w:rsidR="001C715E" w:rsidRPr="00C41E70">
        <w:rPr>
          <w:sz w:val="24"/>
          <w:szCs w:val="24"/>
        </w:rPr>
        <w:t>A</w:t>
      </w:r>
      <w:r w:rsidR="001C715E">
        <w:rPr>
          <w:sz w:val="24"/>
          <w:szCs w:val="24"/>
        </w:rPr>
        <w:t xml:space="preserve"> </w:t>
      </w:r>
      <w:r w:rsidR="001C715E" w:rsidRPr="00C41E70">
        <w:rPr>
          <w:sz w:val="24"/>
          <w:szCs w:val="24"/>
        </w:rPr>
        <w:t>number of</w:t>
      </w:r>
      <w:proofErr w:type="gramEnd"/>
      <w:r w:rsidR="001C715E" w:rsidRPr="00C41E70">
        <w:rPr>
          <w:sz w:val="24"/>
          <w:szCs w:val="24"/>
        </w:rPr>
        <w:t xml:space="preserve"> students failed</w:t>
      </w:r>
      <w:r w:rsidR="001C715E">
        <w:rPr>
          <w:sz w:val="24"/>
          <w:szCs w:val="24"/>
        </w:rPr>
        <w:t xml:space="preserve"> to express correctly </w:t>
      </w:r>
      <m:oMath>
        <m:r>
          <w:rPr>
            <w:rFonts w:ascii="Cambria Math" w:hAnsi="Cambria Math"/>
            <w:sz w:val="24"/>
            <w:szCs w:val="24"/>
          </w:rPr>
          <m:t>Var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</m:d>
      </m:oMath>
      <w:r w:rsidR="001C715E">
        <w:rPr>
          <w:sz w:val="24"/>
          <w:szCs w:val="24"/>
        </w:rPr>
        <w:t xml:space="preserve"> in terms of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,</m:t>
        </m:r>
      </m:oMath>
      <w:r w:rsidR="001C715E">
        <w:rPr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</m:oMath>
      <w:r w:rsidR="001C715E">
        <w:rPr>
          <w:sz w:val="24"/>
          <w:szCs w:val="24"/>
        </w:rPr>
        <w:t xml:space="preserve"> and </w:t>
      </w:r>
    </w:p>
    <w:p w14:paraId="3F3A49EA" w14:textId="04B43B81" w:rsidR="00F81DA3" w:rsidRPr="001C715E" w:rsidRDefault="001C715E" w:rsidP="00E50519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</w:t>
      </w:r>
      <m:oMath>
        <m:r>
          <w:rPr>
            <w:rFonts w:ascii="Cambria Math" w:hAnsi="Cambria Math"/>
            <w:sz w:val="24"/>
            <w:szCs w:val="24"/>
          </w:rPr>
          <m:t>ρ(X,Y)</m:t>
        </m:r>
      </m:oMath>
      <w:r>
        <w:rPr>
          <w:sz w:val="24"/>
          <w:szCs w:val="24"/>
        </w:rPr>
        <w:t xml:space="preserve">. They were also unable to discuss briefly how variance is affected by </w:t>
      </w:r>
      <m:oMath>
        <m:r>
          <w:rPr>
            <w:rFonts w:ascii="Cambria Math" w:hAnsi="Cambria Math"/>
            <w:sz w:val="24"/>
            <w:szCs w:val="24"/>
          </w:rPr>
          <m:t>ρ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sectPr w:rsidR="00F81DA3" w:rsidRPr="001C7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2C"/>
    <w:rsid w:val="00144C70"/>
    <w:rsid w:val="001C715E"/>
    <w:rsid w:val="00231945"/>
    <w:rsid w:val="002372F8"/>
    <w:rsid w:val="002F1433"/>
    <w:rsid w:val="003E5DF6"/>
    <w:rsid w:val="00480F64"/>
    <w:rsid w:val="005F29F9"/>
    <w:rsid w:val="00705BA3"/>
    <w:rsid w:val="007C6BC8"/>
    <w:rsid w:val="007D31DF"/>
    <w:rsid w:val="00826887"/>
    <w:rsid w:val="009F6921"/>
    <w:rsid w:val="00A27145"/>
    <w:rsid w:val="00C051E1"/>
    <w:rsid w:val="00C41E70"/>
    <w:rsid w:val="00C62692"/>
    <w:rsid w:val="00D06C93"/>
    <w:rsid w:val="00D4522A"/>
    <w:rsid w:val="00DE347B"/>
    <w:rsid w:val="00E50519"/>
    <w:rsid w:val="00E526A3"/>
    <w:rsid w:val="00F6522C"/>
    <w:rsid w:val="00F8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A60D"/>
  <w15:chartTrackingRefBased/>
  <w15:docId w15:val="{4D1BC994-72A8-44E8-A14E-665C3093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D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Soo, Huei Ching</dc:creator>
  <cp:keywords/>
  <dc:description/>
  <cp:lastModifiedBy>Soo, Huei Ching</cp:lastModifiedBy>
  <cp:revision>18</cp:revision>
  <dcterms:created xsi:type="dcterms:W3CDTF">2020-02-03T06:29:00Z</dcterms:created>
  <dcterms:modified xsi:type="dcterms:W3CDTF">2020-02-03T08:54:00Z</dcterms:modified>
</cp:coreProperties>
</file>