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7F54" w14:textId="77777777" w:rsidR="00094FFB" w:rsidRDefault="00000000">
      <w:pPr>
        <w:spacing w:after="160"/>
        <w:rPr>
          <w:rFonts w:hint="eastAsia"/>
          <w:lang w:eastAsia="zh-CN"/>
        </w:rPr>
      </w:pPr>
      <w:r>
        <w:rPr>
          <w:b/>
          <w:color w:val="2E86AB"/>
          <w:sz w:val="36"/>
          <w:lang w:eastAsia="zh-CN"/>
        </w:rPr>
        <w:t>【模块 1】主页面（首页 index）</w:t>
      </w:r>
    </w:p>
    <w:p w14:paraId="3C537E73" w14:textId="77777777" w:rsidR="00094FFB" w:rsidRDefault="00000000">
      <w:pPr>
        <w:rPr>
          <w:rFonts w:hint="eastAsia"/>
          <w:lang w:eastAsia="zh-CN"/>
        </w:rPr>
      </w:pPr>
      <w:r>
        <w:rPr>
          <w:color w:val="808080"/>
          <w:sz w:val="20"/>
          <w:lang w:eastAsia="zh-CN"/>
        </w:rPr>
        <w:t>共 10 个功能点  ·  主题色 #2E86AB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77"/>
        <w:gridCol w:w="1474"/>
        <w:gridCol w:w="3175"/>
        <w:gridCol w:w="3061"/>
        <w:gridCol w:w="2835"/>
        <w:gridCol w:w="794"/>
      </w:tblGrid>
      <w:tr w:rsidR="00094FFB" w14:paraId="1F40EEA2" w14:textId="77777777">
        <w:trPr>
          <w:tblHeader/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86AB"/>
            <w:vAlign w:val="center"/>
          </w:tcPr>
          <w:p w14:paraId="6A26DFCF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86AB"/>
            <w:vAlign w:val="center"/>
          </w:tcPr>
          <w:p w14:paraId="706506D3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所属页面/模块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86AB"/>
            <w:vAlign w:val="center"/>
          </w:tcPr>
          <w:p w14:paraId="6EC3CBCE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功能点名称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86AB"/>
            <w:vAlign w:val="center"/>
          </w:tcPr>
          <w:p w14:paraId="686E811D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功能详细描述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86AB"/>
            <w:vAlign w:val="center"/>
          </w:tcPr>
          <w:p w14:paraId="725C294C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待优化/待完善问题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86AB"/>
            <w:vAlign w:val="center"/>
          </w:tcPr>
          <w:p w14:paraId="54A93ACD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功能更新迭代记录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86AB"/>
            <w:vAlign w:val="center"/>
          </w:tcPr>
          <w:p w14:paraId="7B419D6A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 w:rsidR="00094FFB" w14:paraId="2552AD97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0F91E6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055CDE41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C711D8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账户板块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046815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支持用户上传头像、自主编辑个人基础信息，展示用户基础身份标识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7A19B495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审核待优化：当前强制登录才能浏览，需调整为用户可先浏览功能、触发写操作时再引导登录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4731B8DB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【已优化】源码 getHomeData() 已实现游客浏览（guestHome 兜底），requireLogin() 仅在写操作时弹窗引导登录，浏览态无需强制登录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8D85CB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3FDE0696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DA4275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23348315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958AC8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设置入口-页面管理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F9DF70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可对主页面底部导航栏进行管理，隐藏不需要的功能入口，自定义首页展示模块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53FDC226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无基础功能缺陷，可按需扩展隐藏/显示的模块范围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490E0C63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【已实现】settings.js 实现 PAGE_INFO 配置 + toggleHide 隐藏 + moveUp/moveDown 排序 + tabOrder 持久化，5 个 tab 可独立显隐与排序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FE10F9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3B10D545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AF7212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3CB8049D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95E056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设置入口-色调调整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CC3342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支持对页面局部色调进行微调，修改配色风格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4ED75A18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待优化：需实现色调整体统一调整，用户修改后全页面配色同步生效，而非仅局部调整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36A832DF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【已优化】源码 theme.apply(name) 已实现全局主题同步：导航栏 + 所有活跃页面 + TabBar 实时刷新；theme.getThemeList() 提供多套主题切换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B45AEB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0F856EAA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D28120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19B05FED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5CBC86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设置入口-意见反馈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B927B6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用户可提交意见反馈，内容可上传至云端后台，供开发者查看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68355272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无基础功能缺陷，可后续迭代反馈分类、提交状态提示等功能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60A8DDBE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【已实现】settings.js saveFeedback() 提交至云端 feedback 集合（含 userId/account/createdAt），云端不可用时本地兜底保存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4FA54E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31F64B7D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F3349F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69366877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52799D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首页自定义板块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107AD0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仅固定展示预设的功能板块，无自定义调整能力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2D44644A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待优化：支持用户自主添加记录内容/方向的板块，可自定义功能偏向、编辑卡片标题，实现首页模块化定制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33C845D9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【已优化】源码已完整实现：openManage 板块管理（拖拽排序/重命名/隐藏/删除）+ openCreate 新建板块（支持 todo/checkin/task/number/custom 5 种类型）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2C5CF1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0BDD4CD0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BACE41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lastRenderedPageBreak/>
              <w:t>6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29877745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F75BDF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今日待办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8C50A1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展示用户待办任务列表，支持勾选标记任务完成状态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49FE096E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无基础功能缺陷，可后续扩展任务分类、截止日期提醒功能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31BC8BBE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【已实现】index.js todo 模块完整：addTodo/toggleTodo/deleteTodo + 进度条 + 完成率统计；板块内任务管理闭环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49B624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775C3D6C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D870D9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616E11E4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B14898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每日打卡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3AD738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提供每日打卡功能，记录用户每日打卡记录，形成连续打卡记录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6E5F5DAD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无基础功能缺陷，可后续扩展打卡补签、打卡统计看板功能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5B99A9FC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【已实现】index.js checkin 模块完整：30 天打卡网格 + 连续天数 streak + 目标天数 slider + 月度进度；点击任意日期即可打卡/取消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1B175E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54B6AC49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AD54FE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1CA25863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2585B7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近期任务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87765B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支持设置任务重要程度、截止日期，展示待办任务的时间与优先级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2CD42F5E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待优化：任务到达截止日期时，需在微信内推送消息提醒用户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6329E65D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【已优化】源码 toggleTaskRemind() 已实现订阅消息提醒：取 openid → 请求订阅授权 → 写入提醒标记；由云函数 taskReminder 定时触发当天推送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7766FC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42FA880F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FC4515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9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2EF32B4B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D0AF0B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体重记录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D807D1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记录用户体重数据，每条记录同步显示记录日期，形成体重变化记录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63B0E06C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功能异常：当前体重记录无法正常显示，需修复数据渲染问题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9E870C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【源码完整·待复测】computeModules() 中 weight 分支与 refreshModal() weight 分支渲染逻辑完整（含趋势箭头/环比 diff），源码层面无缺陷，疑为运行时数据或环境问题，建议真机复测定位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AF9BD8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7EDC7F15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427214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8"/>
            <w:vAlign w:val="center"/>
          </w:tcPr>
          <w:p w14:paraId="301F3FCF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主页面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DFBA2C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b/>
                <w:color w:val="000000"/>
                <w:lang w:eastAsia="zh-CN"/>
              </w:rPr>
              <w:t>首页自定义板块-数值记录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F5F8E2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支持自定义单位的数值记录（身高/个数/步数等），形成变化趋势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3559DA35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无基础功能缺陷，可后续扩展图表化展示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5314F081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【已实现】index.js number 模块完整：支持 10 种预设单位（kg/cm/m/个/次/升/分钟/元/步/%）+ 自定义单位 + 备注 + 趋势 diff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5B691E" w14:textId="77777777" w:rsidR="00094FFB" w:rsidRDefault="00094FFB">
            <w:pPr>
              <w:spacing w:before="20" w:after="20"/>
              <w:jc w:val="center"/>
              <w:rPr>
                <w:rFonts w:hint="eastAsia"/>
                <w:lang w:eastAsia="zh-CN"/>
              </w:rPr>
            </w:pPr>
          </w:p>
        </w:tc>
      </w:tr>
    </w:tbl>
    <w:p w14:paraId="6C044B00" w14:textId="77777777" w:rsidR="00094FF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BBE414C" w14:textId="77777777" w:rsidR="00094FFB" w:rsidRDefault="00000000">
      <w:pPr>
        <w:spacing w:after="160"/>
        <w:rPr>
          <w:rFonts w:hint="eastAsia"/>
          <w:lang w:eastAsia="zh-CN"/>
        </w:rPr>
      </w:pPr>
      <w:r>
        <w:rPr>
          <w:b/>
          <w:color w:val="E76F51"/>
          <w:sz w:val="36"/>
          <w:lang w:eastAsia="zh-CN"/>
        </w:rPr>
        <w:lastRenderedPageBreak/>
        <w:t>【模块 2】记账页面（account）</w:t>
      </w:r>
    </w:p>
    <w:p w14:paraId="4CDBFC04" w14:textId="77777777" w:rsidR="00094FFB" w:rsidRDefault="00000000">
      <w:pPr>
        <w:rPr>
          <w:rFonts w:hint="eastAsia"/>
          <w:lang w:eastAsia="zh-CN"/>
        </w:rPr>
      </w:pPr>
      <w:r>
        <w:rPr>
          <w:color w:val="808080"/>
          <w:sz w:val="20"/>
          <w:lang w:eastAsia="zh-CN"/>
        </w:rPr>
        <w:t>共 5 个功能点  ·  主题色 #E76F51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77"/>
        <w:gridCol w:w="1474"/>
        <w:gridCol w:w="3175"/>
        <w:gridCol w:w="3061"/>
        <w:gridCol w:w="2835"/>
        <w:gridCol w:w="794"/>
      </w:tblGrid>
      <w:tr w:rsidR="00094FFB" w14:paraId="113D011A" w14:textId="77777777">
        <w:trPr>
          <w:tblHeader/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6F51"/>
            <w:vAlign w:val="center"/>
          </w:tcPr>
          <w:p w14:paraId="2E600596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6F51"/>
            <w:vAlign w:val="center"/>
          </w:tcPr>
          <w:p w14:paraId="34C3270E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所属页面/模块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6F51"/>
            <w:vAlign w:val="center"/>
          </w:tcPr>
          <w:p w14:paraId="3DBE1C94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功能点名称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6F51"/>
            <w:vAlign w:val="center"/>
          </w:tcPr>
          <w:p w14:paraId="415B2119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功能详细描述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6F51"/>
            <w:vAlign w:val="center"/>
          </w:tcPr>
          <w:p w14:paraId="601192EC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待优化/待完善问题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6F51"/>
            <w:vAlign w:val="center"/>
          </w:tcPr>
          <w:p w14:paraId="1D3E5595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功能更新迭代记录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6F51"/>
            <w:vAlign w:val="center"/>
          </w:tcPr>
          <w:p w14:paraId="7B65F38A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 w:rsidR="00094FFB" w14:paraId="6B0D1394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60019C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11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EE6"/>
            <w:vAlign w:val="center"/>
          </w:tcPr>
          <w:p w14:paraId="3A2A9C3B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记账页面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B86644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余额板块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380895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支持用户手动修改账户余额，自定义调整初始余额数值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70AE19B6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无基础功能缺陷，可后续扩展余额修改日志、操作记录追溯功能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621D564C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【已实现】account.js editBalance/confirmBalance 支持个人/家庭双账户余额修改，按差额折算到期初余额，避免重复计算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849321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50174D1E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B5169D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EE6"/>
            <w:vAlign w:val="center"/>
          </w:tcPr>
          <w:p w14:paraId="11317D00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记账页面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951522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支出统计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5892AB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新增支出记录后，自动同步更新账户余额，展示支出明细与统计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0CFF7162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核心缺陷：仅支持支出记录录入，无收入录入功能，余额计算逻辑闭环断裂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3EAD661D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【已优化】源码 openAddModal() 的 recordType 已支持 'income'，calculateAccountBalance() 按 type===income 正向累加，收支闭环已打通；含今日/本月支出/收入统计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333224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1BA26B1E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F66106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13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EE6"/>
            <w:vAlign w:val="center"/>
          </w:tcPr>
          <w:p w14:paraId="0EF4F6F4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记账页面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B2A4F6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每日记账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6F65A7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支持选择消费分类、选择记账时间，完成收支记录的手动录入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429BB446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待优化：新增语音输入、AI 智能记账/自动记账功能，支持语音口述自动生成记账记录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vAlign w:val="center"/>
          </w:tcPr>
          <w:p w14:paraId="6A5FBDF7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【已实现基础】account.js 支持选分类（食/行/购等）+ 选日期 + 个人/家庭维度；【未实现】语音输入与 AI 自动记账能力尚需接入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079314" w14:textId="77777777" w:rsidR="00094FFB" w:rsidRDefault="00094FFB">
            <w:pPr>
              <w:spacing w:before="20" w:after="20"/>
              <w:jc w:val="center"/>
              <w:rPr>
                <w:rFonts w:hint="eastAsia"/>
                <w:lang w:eastAsia="zh-CN"/>
              </w:rPr>
            </w:pPr>
          </w:p>
        </w:tc>
      </w:tr>
      <w:tr w:rsidR="00094FFB" w14:paraId="1217756F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F41353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EE6"/>
            <w:vAlign w:val="center"/>
          </w:tcPr>
          <w:p w14:paraId="6E961E2F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记账页面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10D269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刚需必买/愿望清单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64B7D2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记录内容不会立刻同步余额，勾选后才会触发余额变动，同时自动添加对应记账记录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62ECDD89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待优化：当前自动标记为家庭维度，无法选择个人维度，需对接标签体系实现个人/家庭维度可选切换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FBC07D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【部分优化】wish 愿望清单已支持 ownerType（personal/family）可选；necessity 刚需必买仍固定 family 维度，需补 ownerType 字段对齐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144E94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1C4C2EE5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00EBDB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15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EE6"/>
            <w:vAlign w:val="center"/>
          </w:tcPr>
          <w:p w14:paraId="236503CE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记账页面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4FC81B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消费统计图表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BC9E96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可按预设时间维度分类查看消费数据，生成可视化统计图表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2F1C8DD3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待优化：支持用户自由自定义选择起止日期，筛选对应区间的收支数据并重绘图表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7579AD5E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【已优化】account.js drawChart() 圆环图已支持 chartPeriod=today/week/month/halfyear/custom，custom 模式下 chartStart/chartEnd 自由选</w:t>
            </w:r>
            <w:r>
              <w:rPr>
                <w:color w:val="000000"/>
                <w:sz w:val="20"/>
              </w:rPr>
              <w:lastRenderedPageBreak/>
              <w:t>起止日期；支持收支切换 + 个人/家庭/全部维度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FCE78F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</w:tbl>
    <w:p w14:paraId="31AFC7C8" w14:textId="77777777" w:rsidR="00094FFB" w:rsidRDefault="00000000">
      <w:pPr>
        <w:rPr>
          <w:rFonts w:hint="eastAsia"/>
        </w:rPr>
      </w:pPr>
      <w:r>
        <w:br w:type="page"/>
      </w:r>
    </w:p>
    <w:p w14:paraId="3F900D29" w14:textId="77777777" w:rsidR="00094FFB" w:rsidRDefault="00000000">
      <w:pPr>
        <w:spacing w:after="160"/>
        <w:rPr>
          <w:rFonts w:hint="eastAsia"/>
          <w:lang w:eastAsia="zh-CN"/>
        </w:rPr>
      </w:pPr>
      <w:r>
        <w:rPr>
          <w:b/>
          <w:color w:val="2A9D8F"/>
          <w:sz w:val="36"/>
          <w:lang w:eastAsia="zh-CN"/>
        </w:rPr>
        <w:lastRenderedPageBreak/>
        <w:t>【模块 3】菜谱页面（recipe）</w:t>
      </w:r>
    </w:p>
    <w:p w14:paraId="1455BF01" w14:textId="77777777" w:rsidR="00094FFB" w:rsidRDefault="00000000">
      <w:pPr>
        <w:rPr>
          <w:rFonts w:hint="eastAsia"/>
        </w:rPr>
      </w:pPr>
      <w:r>
        <w:rPr>
          <w:color w:val="808080"/>
          <w:sz w:val="20"/>
        </w:rPr>
        <w:t>共 3 个功能点  ·  主题色 #2A9D8F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77"/>
        <w:gridCol w:w="1474"/>
        <w:gridCol w:w="3175"/>
        <w:gridCol w:w="3061"/>
        <w:gridCol w:w="2835"/>
        <w:gridCol w:w="794"/>
      </w:tblGrid>
      <w:tr w:rsidR="00094FFB" w14:paraId="6A89040C" w14:textId="77777777">
        <w:trPr>
          <w:tblHeader/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A9D8F"/>
            <w:vAlign w:val="center"/>
          </w:tcPr>
          <w:p w14:paraId="388D4C6D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A9D8F"/>
            <w:vAlign w:val="center"/>
          </w:tcPr>
          <w:p w14:paraId="1FB9BAE1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所属页面/模块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A9D8F"/>
            <w:vAlign w:val="center"/>
          </w:tcPr>
          <w:p w14:paraId="334315F1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功能点名称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A9D8F"/>
            <w:vAlign w:val="center"/>
          </w:tcPr>
          <w:p w14:paraId="2FAD8DFA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功能详细描述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A9D8F"/>
            <w:vAlign w:val="center"/>
          </w:tcPr>
          <w:p w14:paraId="302C77FA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待优化/待完善问题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A9D8F"/>
            <w:vAlign w:val="center"/>
          </w:tcPr>
          <w:p w14:paraId="35038897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功能更新迭代记录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A9D8F"/>
            <w:vAlign w:val="center"/>
          </w:tcPr>
          <w:p w14:paraId="639BC95E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 w:rsidR="00094FFB" w14:paraId="6CC7BCE6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6D2597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16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4F1"/>
            <w:vAlign w:val="center"/>
          </w:tcPr>
          <w:p w14:paraId="6747D48A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菜谱页面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B1A54C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我的食材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1F356B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支持用户手动添加已有的食材，形成个人食材库存列表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2B51176C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功能审核中，需完善功能逻辑、适配平台审核要求，优化食材管理流程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60FC63FF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【已实现】recipe.js openIngredientModal/confirmAddIngredient/removeIngredient 完整：支持食材分类（vegetable 等）+ 去重 + 删除；菜谱可按现有食材反查可做菜品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951EB4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0B52A6A7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A6B7C5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17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4F1"/>
            <w:vAlign w:val="center"/>
          </w:tcPr>
          <w:p w14:paraId="27E4CFEB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菜谱页面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092B90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家常菜谱-基础管理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D8E7D6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支持查看全量菜谱、现有食材可完成的菜谱，支持上传菜品实拍图、选择所需食材、记录做菜步骤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7E42E33E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无基础功能缺陷，可后续扩展菜谱分类、食材用量统计、做法分步展示功能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6714ADF1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【已实现】recipe.js openRecipeModal/chooseImage/tempIngredients/recipeSteps 完整；renderRecipes() 含 canMake 可做判定 + missing 缺料数 + tags 食材标签；recipeFilter 支持全量/可做切换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61F076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0B6250FC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D00897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4F4F1"/>
            <w:vAlign w:val="center"/>
          </w:tcPr>
          <w:p w14:paraId="53E68456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菜谱页面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6FBE45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家常菜谱-删除功能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E32D8A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支持删除已创建的菜谱，当前删除按钮尺寸过小，交互体验不畅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7056E41E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待优化：改为点击后弹出删除/取消二次确认交互框，或放大删除按钮适配手机触控区域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vAlign w:val="center"/>
          </w:tcPr>
          <w:p w14:paraId="507A3CB2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【未优化】源码 deleteRecipe() 直接删除，无二次确认弹窗；建议接入 wx.showModal 二次确认或放大触控区域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7764C8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</w:tbl>
    <w:p w14:paraId="55C97EA1" w14:textId="77777777" w:rsidR="00094FFB" w:rsidRDefault="00000000">
      <w:pPr>
        <w:rPr>
          <w:rFonts w:hint="eastAsia"/>
        </w:rPr>
      </w:pPr>
      <w:r>
        <w:br w:type="page"/>
      </w:r>
    </w:p>
    <w:p w14:paraId="2E0BD156" w14:textId="77777777" w:rsidR="00094FFB" w:rsidRDefault="00000000">
      <w:pPr>
        <w:spacing w:after="160"/>
        <w:rPr>
          <w:rFonts w:hint="eastAsia"/>
          <w:lang w:eastAsia="zh-CN"/>
        </w:rPr>
      </w:pPr>
      <w:r>
        <w:rPr>
          <w:b/>
          <w:color w:val="8E7DBE"/>
          <w:sz w:val="36"/>
          <w:lang w:eastAsia="zh-CN"/>
        </w:rPr>
        <w:lastRenderedPageBreak/>
        <w:t>【模块 4】进度条页面（supply）</w:t>
      </w:r>
    </w:p>
    <w:p w14:paraId="166AAAD5" w14:textId="77777777" w:rsidR="00094FFB" w:rsidRDefault="00000000">
      <w:pPr>
        <w:rPr>
          <w:rFonts w:hint="eastAsia"/>
          <w:lang w:eastAsia="zh-CN"/>
        </w:rPr>
      </w:pPr>
      <w:r>
        <w:rPr>
          <w:color w:val="808080"/>
          <w:sz w:val="20"/>
          <w:lang w:eastAsia="zh-CN"/>
        </w:rPr>
        <w:t>共 2 个功能点  ·  主题色 #8E7DBE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77"/>
        <w:gridCol w:w="1474"/>
        <w:gridCol w:w="3175"/>
        <w:gridCol w:w="3061"/>
        <w:gridCol w:w="2835"/>
        <w:gridCol w:w="794"/>
      </w:tblGrid>
      <w:tr w:rsidR="00094FFB" w14:paraId="268F6DC3" w14:textId="77777777">
        <w:trPr>
          <w:tblHeader/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E7DBE"/>
            <w:vAlign w:val="center"/>
          </w:tcPr>
          <w:p w14:paraId="15287803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E7DBE"/>
            <w:vAlign w:val="center"/>
          </w:tcPr>
          <w:p w14:paraId="4C90BB45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所属页面/模块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E7DBE"/>
            <w:vAlign w:val="center"/>
          </w:tcPr>
          <w:p w14:paraId="676D1809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功能点名称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E7DBE"/>
            <w:vAlign w:val="center"/>
          </w:tcPr>
          <w:p w14:paraId="5F400688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功能详细描述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E7DBE"/>
            <w:vAlign w:val="center"/>
          </w:tcPr>
          <w:p w14:paraId="36477383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待优化/待完善问题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E7DBE"/>
            <w:vAlign w:val="center"/>
          </w:tcPr>
          <w:p w14:paraId="6E2735D7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功能更新迭代记录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E7DBE"/>
            <w:vAlign w:val="center"/>
          </w:tcPr>
          <w:p w14:paraId="71495D5B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 w:rsidR="00094FFB" w14:paraId="24330372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72957F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19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AF6"/>
            <w:vAlign w:val="center"/>
          </w:tcPr>
          <w:p w14:paraId="31DE2A2A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进度条页面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045EDB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进度条分类管理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B7C9FB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用户可自定义分类，按需创建任务完成进度条、物品消耗比例条，自主控制进度数值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2ACC7488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无基础功能缺陷，可后续扩展进度条颜色自定义、分类拖拽排序、进度历史回溯功能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009F50CA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【已实现】supply.js 完整：openAddCatModal/openEditCatModal 分类增改 + deleteCat 删除（含项目归并默认分类）+ confirmAddSupply 物品创建 + 6 色颜色选择 + openEditModal 比例修改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EAFE84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1C22B50F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17E43C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AF6"/>
            <w:vAlign w:val="center"/>
          </w:tcPr>
          <w:p w14:paraId="339BB800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进度条页面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EEA88B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桌面快捷卡片功能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C4E6D1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无该功能，无快捷入口能力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31D79F64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待优化：新增桌面单个功能快捷卡片，或独立快捷功能页面，实现核心功能一键直达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vAlign w:val="center"/>
          </w:tcPr>
          <w:p w14:paraId="380A9366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【未实现】源码确认无桌面快捷卡片相关逻辑；需接入微信小程序「桌面快捷方式」能力（wx.addDesktopShortcut）或独立服务消息卡片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C58241" w14:textId="77777777" w:rsidR="00094FFB" w:rsidRDefault="00094FFB">
            <w:pPr>
              <w:spacing w:before="20" w:after="20"/>
              <w:jc w:val="center"/>
              <w:rPr>
                <w:rFonts w:hint="eastAsia"/>
                <w:lang w:eastAsia="zh-CN"/>
              </w:rPr>
            </w:pPr>
          </w:p>
        </w:tc>
      </w:tr>
    </w:tbl>
    <w:p w14:paraId="7A88B1D3" w14:textId="77777777" w:rsidR="00094FF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91AE063" w14:textId="77777777" w:rsidR="00094FFB" w:rsidRDefault="00000000">
      <w:pPr>
        <w:spacing w:after="160"/>
        <w:rPr>
          <w:rFonts w:hint="eastAsia"/>
          <w:lang w:eastAsia="zh-CN"/>
        </w:rPr>
      </w:pPr>
      <w:r>
        <w:rPr>
          <w:b/>
          <w:color w:val="C9607E"/>
          <w:sz w:val="36"/>
          <w:lang w:eastAsia="zh-CN"/>
        </w:rPr>
        <w:lastRenderedPageBreak/>
        <w:t>【模块 5】取件码页面（pickup）</w:t>
      </w:r>
    </w:p>
    <w:p w14:paraId="471F362B" w14:textId="77777777" w:rsidR="00094FFB" w:rsidRDefault="00000000">
      <w:pPr>
        <w:rPr>
          <w:rFonts w:hint="eastAsia"/>
          <w:lang w:eastAsia="zh-CN"/>
        </w:rPr>
      </w:pPr>
      <w:r>
        <w:rPr>
          <w:color w:val="808080"/>
          <w:sz w:val="20"/>
          <w:lang w:eastAsia="zh-CN"/>
        </w:rPr>
        <w:t>共 3 个功能点  ·  主题色 #C9607E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77"/>
        <w:gridCol w:w="1474"/>
        <w:gridCol w:w="3175"/>
        <w:gridCol w:w="3061"/>
        <w:gridCol w:w="2835"/>
        <w:gridCol w:w="794"/>
      </w:tblGrid>
      <w:tr w:rsidR="00094FFB" w14:paraId="08531D79" w14:textId="77777777">
        <w:trPr>
          <w:tblHeader/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607E"/>
            <w:vAlign w:val="center"/>
          </w:tcPr>
          <w:p w14:paraId="136DE14C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序号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607E"/>
            <w:vAlign w:val="center"/>
          </w:tcPr>
          <w:p w14:paraId="7968D3A2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所属页面/模块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607E"/>
            <w:vAlign w:val="center"/>
          </w:tcPr>
          <w:p w14:paraId="458BE271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功能点名称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607E"/>
            <w:vAlign w:val="center"/>
          </w:tcPr>
          <w:p w14:paraId="227AD4CE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功能详细描述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607E"/>
            <w:vAlign w:val="center"/>
          </w:tcPr>
          <w:p w14:paraId="5D42AED0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待优化/待完善问题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607E"/>
            <w:vAlign w:val="center"/>
          </w:tcPr>
          <w:p w14:paraId="62394271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功能更新迭代记录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607E"/>
            <w:vAlign w:val="center"/>
          </w:tcPr>
          <w:p w14:paraId="49B6E3EF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备注</w:t>
            </w:r>
          </w:p>
        </w:tc>
      </w:tr>
      <w:tr w:rsidR="00094FFB" w14:paraId="0CE85E92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9E4FAB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21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E6EC"/>
            <w:vAlign w:val="center"/>
          </w:tcPr>
          <w:p w14:paraId="0F63537A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取件码页面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8628A3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驿站分类管理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D1F3B1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支持用户自定义分类不同的快递驿站，对驿站进行分组管理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427EBE85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无基础功能缺陷，可后续扩展驿站排序、常用驿站置顶功能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vAlign w:val="center"/>
          </w:tcPr>
          <w:p w14:paraId="135FB967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【已实现】pickup.js openCatModal/openEditCat/deleteCat/confirmCat 完整：驿站增改删 + 7 种马卡龙色调区分（樱花粉/薄荷绿/鹅黄/天空蓝/薰衣草/蜜桃/抹茶）+ 同名去重校验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586A06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54CF828A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80BA37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22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E6EC"/>
            <w:vAlign w:val="center"/>
          </w:tcPr>
          <w:p w14:paraId="6A74AC24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取件码页面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FCCAF4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取件码记录管理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02BF5E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支持记录、编辑、复制、删除快递取件码，关联对应驿站分类，实现取件码统一管理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457452FD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无基础功能缺陷，可后续扩展取件码有效期提醒、一键复制粘贴功能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vAlign w:val="center"/>
          </w:tcPr>
          <w:p w14:paraId="1AA08596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000000"/>
                <w:sz w:val="20"/>
              </w:rPr>
              <w:t>【已实现】pickup.js confirmAddCodes 支持批量添加（空格/逗号/换行分隔）+ toggleCode 勾选已取 + deleteCode 删除 + 进度统计（picked/total）；【未实现】一键复制粘贴可补充 wx.setClipboardData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317E85" w14:textId="77777777" w:rsidR="00094FFB" w:rsidRDefault="00094FFB">
            <w:pPr>
              <w:spacing w:before="20" w:after="20"/>
              <w:jc w:val="center"/>
              <w:rPr>
                <w:rFonts w:hint="eastAsia"/>
              </w:rPr>
            </w:pPr>
          </w:p>
        </w:tc>
      </w:tr>
      <w:tr w:rsidR="00094FFB" w14:paraId="567432CF" w14:textId="77777777">
        <w:trPr>
          <w:jc w:val="center"/>
        </w:trPr>
        <w:tc>
          <w:tcPr>
            <w:tcW w:w="6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CFDA40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E6EC"/>
            <w:vAlign w:val="center"/>
          </w:tcPr>
          <w:p w14:paraId="3BF4953A" w14:textId="77777777" w:rsidR="00094FFB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color w:val="000000"/>
              </w:rPr>
              <w:t>取件码页面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0DB2F4" w14:textId="77777777" w:rsidR="00094FFB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color w:val="000000"/>
              </w:rPr>
              <w:t>快递信息 OCR 识别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970F28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无该功能，无法自动识别快递信息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D8"/>
            <w:vAlign w:val="center"/>
          </w:tcPr>
          <w:p w14:paraId="3F2D6D8A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待优化：增加图片 OCR 识别能力，上传快递截图后，自动识别图片中的快递站点和取件码，自动录入对应分类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E4"/>
            <w:vAlign w:val="center"/>
          </w:tcPr>
          <w:p w14:paraId="4CD01249" w14:textId="77777777" w:rsidR="00094FFB" w:rsidRDefault="00000000">
            <w:pPr>
              <w:spacing w:before="20" w:after="20"/>
              <w:rPr>
                <w:rFonts w:hint="eastAsia"/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【未实现】源码确认无 OCR 相关逻辑；可接入微信插件 OCR 或云开发 AI 能力（如腾讯云 OCR 通用印刷体识别）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5A5B7A" w14:textId="77777777" w:rsidR="00094FFB" w:rsidRDefault="00094FFB">
            <w:pPr>
              <w:spacing w:before="20" w:after="20"/>
              <w:jc w:val="center"/>
              <w:rPr>
                <w:rFonts w:hint="eastAsia"/>
                <w:lang w:eastAsia="zh-CN"/>
              </w:rPr>
            </w:pPr>
          </w:p>
        </w:tc>
      </w:tr>
    </w:tbl>
    <w:p w14:paraId="42CE00B9" w14:textId="77777777" w:rsidR="00BD79B9" w:rsidRDefault="00BD79B9">
      <w:pPr>
        <w:rPr>
          <w:lang w:eastAsia="zh-CN"/>
        </w:rPr>
      </w:pPr>
    </w:p>
    <w:sectPr w:rsidR="00BD79B9" w:rsidSect="00291006">
      <w:pgSz w:w="11906" w:h="16838"/>
      <w:pgMar w:top="1020" w:right="850" w:bottom="102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EBFDB" w14:textId="77777777" w:rsidR="00BD79B9" w:rsidRDefault="00BD79B9" w:rsidP="002910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80ACFF" w14:textId="77777777" w:rsidR="00BD79B9" w:rsidRDefault="00BD79B9" w:rsidP="002910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6FE99" w14:textId="77777777" w:rsidR="00BD79B9" w:rsidRDefault="00BD79B9" w:rsidP="002910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1EA200" w14:textId="77777777" w:rsidR="00BD79B9" w:rsidRDefault="00BD79B9" w:rsidP="002910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4161">
    <w:abstractNumId w:val="8"/>
  </w:num>
  <w:num w:numId="2" w16cid:durableId="1060176631">
    <w:abstractNumId w:val="6"/>
  </w:num>
  <w:num w:numId="3" w16cid:durableId="1969821957">
    <w:abstractNumId w:val="5"/>
  </w:num>
  <w:num w:numId="4" w16cid:durableId="1694383573">
    <w:abstractNumId w:val="4"/>
  </w:num>
  <w:num w:numId="5" w16cid:durableId="1616208701">
    <w:abstractNumId w:val="7"/>
  </w:num>
  <w:num w:numId="6" w16cid:durableId="1177695914">
    <w:abstractNumId w:val="3"/>
  </w:num>
  <w:num w:numId="7" w16cid:durableId="1222713402">
    <w:abstractNumId w:val="2"/>
  </w:num>
  <w:num w:numId="8" w16cid:durableId="2050494051">
    <w:abstractNumId w:val="1"/>
  </w:num>
  <w:num w:numId="9" w16cid:durableId="71476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FFB"/>
    <w:rsid w:val="0015074B"/>
    <w:rsid w:val="00291006"/>
    <w:rsid w:val="0029639D"/>
    <w:rsid w:val="00326F90"/>
    <w:rsid w:val="00AA1D8D"/>
    <w:rsid w:val="00AE2652"/>
    <w:rsid w:val="00B47730"/>
    <w:rsid w:val="00BD79B9"/>
    <w:rsid w:val="00C005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95892B"/>
  <w14:defaultImageDpi w14:val="300"/>
  <w15:docId w15:val="{58400B38-A413-4468-B3D3-77E1472F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1941</Words>
  <Characters>2661</Characters>
  <Application>Microsoft Office Word</Application>
  <DocSecurity>0</DocSecurity>
  <Lines>295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茜雯 杨</cp:lastModifiedBy>
  <cp:revision>3</cp:revision>
  <dcterms:created xsi:type="dcterms:W3CDTF">2013-12-23T23:15:00Z</dcterms:created>
  <dcterms:modified xsi:type="dcterms:W3CDTF">2026-08-08T07:31:00Z</dcterms:modified>
  <cp:category/>
</cp:coreProperties>
</file>