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2E6" w:rsidRPr="00575F51" w:rsidRDefault="00000000" w:rsidP="00575F51">
      <w:pPr>
        <w:pStyle w:val="aa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sz w:val="24"/>
          <w:szCs w:val="24"/>
        </w:rPr>
        <w:t>赵敏</w:t>
      </w:r>
    </w:p>
    <w:p w:rsidR="002F12E6" w:rsidRPr="00575F51" w:rsidRDefault="00000000" w:rsidP="00575F51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sz w:val="24"/>
          <w:szCs w:val="24"/>
        </w:rPr>
        <w:t>基本信息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姓名</w:t>
      </w:r>
      <w:r w:rsidRPr="00575F51">
        <w:rPr>
          <w:rFonts w:ascii="宋体" w:eastAsia="宋体" w:hAnsi="宋体"/>
          <w:sz w:val="24"/>
          <w:szCs w:val="24"/>
        </w:rPr>
        <w:t>：赵敏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经验</w:t>
      </w:r>
      <w:r w:rsidRPr="00575F51">
        <w:rPr>
          <w:rFonts w:ascii="宋体" w:eastAsia="宋体" w:hAnsi="宋体"/>
          <w:sz w:val="24"/>
          <w:szCs w:val="24"/>
        </w:rPr>
        <w:t>：6年</w:t>
      </w:r>
    </w:p>
    <w:p w:rsidR="002F12E6" w:rsidRPr="00575F51" w:rsidRDefault="00000000" w:rsidP="00575F51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sz w:val="24"/>
          <w:szCs w:val="24"/>
        </w:rPr>
        <w:t>核心技能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AI产品方法论</w:t>
      </w:r>
      <w:r w:rsidRPr="00575F51">
        <w:rPr>
          <w:rFonts w:ascii="宋体" w:eastAsia="宋体" w:hAnsi="宋体"/>
          <w:sz w:val="24"/>
          <w:szCs w:val="24"/>
        </w:rPr>
        <w:t>：数据飞轮构建, 核心指标定义 (North Star Metric), 商业化策略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575F51">
        <w:rPr>
          <w:rFonts w:ascii="宋体" w:eastAsia="宋体" w:hAnsi="宋体"/>
          <w:b/>
          <w:sz w:val="24"/>
          <w:szCs w:val="24"/>
          <w:lang w:eastAsia="zh-CN"/>
        </w:rPr>
        <w:t>RAG项目经验</w:t>
      </w:r>
      <w:r w:rsidRPr="00575F51">
        <w:rPr>
          <w:rFonts w:ascii="宋体" w:eastAsia="宋体" w:hAnsi="宋体"/>
          <w:sz w:val="24"/>
          <w:szCs w:val="24"/>
          <w:lang w:eastAsia="zh-CN"/>
        </w:rPr>
        <w:t>：大规模知识库构建, 用户反馈机制设计, 信息流自动化处理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575F51">
        <w:rPr>
          <w:rFonts w:ascii="宋体" w:eastAsia="宋体" w:hAnsi="宋体"/>
          <w:b/>
          <w:sz w:val="24"/>
          <w:szCs w:val="24"/>
          <w:lang w:eastAsia="zh-CN"/>
        </w:rPr>
        <w:t>产品管理</w:t>
      </w:r>
      <w:r w:rsidRPr="00575F51">
        <w:rPr>
          <w:rFonts w:ascii="宋体" w:eastAsia="宋体" w:hAnsi="宋体"/>
          <w:sz w:val="24"/>
          <w:szCs w:val="24"/>
          <w:lang w:eastAsia="zh-CN"/>
        </w:rPr>
        <w:t>：产品定义, 跨团队协作, 产品生命周期管理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575F51">
        <w:rPr>
          <w:rFonts w:ascii="宋体" w:eastAsia="宋体" w:hAnsi="宋体"/>
          <w:b/>
          <w:sz w:val="24"/>
          <w:szCs w:val="24"/>
          <w:lang w:eastAsia="zh-CN"/>
        </w:rPr>
        <w:t>行业知识</w:t>
      </w:r>
      <w:r w:rsidRPr="00575F51">
        <w:rPr>
          <w:rFonts w:ascii="宋体" w:eastAsia="宋体" w:hAnsi="宋体"/>
          <w:sz w:val="24"/>
          <w:szCs w:val="24"/>
          <w:lang w:eastAsia="zh-CN"/>
        </w:rPr>
        <w:t>：医疗AI (可迁移至其他专业领域)</w:t>
      </w:r>
    </w:p>
    <w:p w:rsidR="002F12E6" w:rsidRPr="00575F51" w:rsidRDefault="00000000" w:rsidP="00575F51">
      <w:pPr>
        <w:pStyle w:val="1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575F51">
        <w:rPr>
          <w:rFonts w:ascii="宋体" w:eastAsia="宋体" w:hAnsi="宋体"/>
          <w:sz w:val="24"/>
          <w:szCs w:val="24"/>
          <w:lang w:eastAsia="zh-CN"/>
        </w:rPr>
        <w:t>项目经历</w:t>
      </w:r>
    </w:p>
    <w:p w:rsidR="002F12E6" w:rsidRPr="00575F51" w:rsidRDefault="00000000" w:rsidP="00575F51">
      <w:pPr>
        <w:pStyle w:val="21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575F51">
        <w:rPr>
          <w:rFonts w:ascii="宋体" w:eastAsia="宋体" w:hAnsi="宋体"/>
          <w:sz w:val="24"/>
          <w:szCs w:val="24"/>
          <w:lang w:eastAsia="zh-CN"/>
        </w:rPr>
        <w:t>项目1：“灵医”智能诊断助手 (产品负责人)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575F51">
        <w:rPr>
          <w:rFonts w:ascii="宋体" w:eastAsia="宋体" w:hAnsi="宋体"/>
          <w:b/>
          <w:sz w:val="24"/>
          <w:szCs w:val="24"/>
          <w:lang w:eastAsia="zh-CN"/>
        </w:rPr>
        <w:t>技术栈</w:t>
      </w:r>
      <w:r w:rsidRPr="00575F51">
        <w:rPr>
          <w:rFonts w:ascii="宋体" w:eastAsia="宋体" w:hAnsi="宋体"/>
          <w:sz w:val="24"/>
          <w:szCs w:val="24"/>
          <w:lang w:eastAsia="zh-CN"/>
        </w:rPr>
        <w:t>：RAG技术, NLP, Python, 用户反馈系统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职责</w:t>
      </w:r>
      <w:r w:rsidRPr="00575F51">
        <w:rPr>
          <w:rFonts w:ascii="宋体" w:eastAsia="宋体" w:hAnsi="宋体"/>
          <w:sz w:val="24"/>
          <w:szCs w:val="24"/>
        </w:rPr>
        <w:t>：主导产品从0到1的全过程，定义了一款基于RAG的智能问答系统。设计了自动化的知识库构建流程和数据飞轮闭环。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成果</w:t>
      </w:r>
      <w:r w:rsidRPr="00575F51">
        <w:rPr>
          <w:rFonts w:ascii="宋体" w:eastAsia="宋体" w:hAnsi="宋体"/>
          <w:sz w:val="24"/>
          <w:szCs w:val="24"/>
        </w:rPr>
        <w:t>：产品被全国超过50家三甲医院采用，付费用户超过5000名，成功实现商业化。</w:t>
      </w:r>
    </w:p>
    <w:p w:rsidR="002F12E6" w:rsidRPr="00575F51" w:rsidRDefault="00000000" w:rsidP="00575F51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sz w:val="24"/>
          <w:szCs w:val="24"/>
        </w:rPr>
        <w:t>工作经历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某医疗AI公司</w:t>
      </w:r>
      <w:r w:rsidRPr="00575F51">
        <w:rPr>
          <w:rFonts w:ascii="宋体" w:eastAsia="宋体" w:hAnsi="宋体"/>
          <w:sz w:val="24"/>
          <w:szCs w:val="24"/>
        </w:rPr>
        <w:t>| AI产品专家 (2018.01 - 至今)</w:t>
      </w:r>
    </w:p>
    <w:p w:rsidR="002F12E6" w:rsidRPr="00575F51" w:rsidRDefault="00000000" w:rsidP="00575F51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sz w:val="24"/>
          <w:szCs w:val="24"/>
        </w:rPr>
        <w:t>教育背景</w:t>
      </w:r>
    </w:p>
    <w:p w:rsidR="002F12E6" w:rsidRPr="00575F51" w:rsidRDefault="00000000" w:rsidP="00575F51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575F51">
        <w:rPr>
          <w:rFonts w:ascii="宋体" w:eastAsia="宋体" w:hAnsi="宋体"/>
          <w:b/>
          <w:sz w:val="24"/>
          <w:szCs w:val="24"/>
        </w:rPr>
        <w:t>复旦大学</w:t>
      </w:r>
      <w:r w:rsidRPr="00575F51">
        <w:rPr>
          <w:rFonts w:ascii="宋体" w:eastAsia="宋体" w:hAnsi="宋体"/>
          <w:sz w:val="24"/>
          <w:szCs w:val="24"/>
        </w:rPr>
        <w:t>| 软件工程 | 学士</w:t>
      </w:r>
    </w:p>
    <w:sectPr w:rsidR="002F12E6" w:rsidRPr="00575F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949293">
    <w:abstractNumId w:val="8"/>
  </w:num>
  <w:num w:numId="2" w16cid:durableId="1403333725">
    <w:abstractNumId w:val="6"/>
  </w:num>
  <w:num w:numId="3" w16cid:durableId="235214742">
    <w:abstractNumId w:val="5"/>
  </w:num>
  <w:num w:numId="4" w16cid:durableId="86196484">
    <w:abstractNumId w:val="4"/>
  </w:num>
  <w:num w:numId="5" w16cid:durableId="1623609080">
    <w:abstractNumId w:val="7"/>
  </w:num>
  <w:num w:numId="6" w16cid:durableId="211037884">
    <w:abstractNumId w:val="3"/>
  </w:num>
  <w:num w:numId="7" w16cid:durableId="1985810449">
    <w:abstractNumId w:val="2"/>
  </w:num>
  <w:num w:numId="8" w16cid:durableId="1217426293">
    <w:abstractNumId w:val="1"/>
  </w:num>
  <w:num w:numId="9" w16cid:durableId="109644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2E6"/>
    <w:rsid w:val="00326F90"/>
    <w:rsid w:val="00575F51"/>
    <w:rsid w:val="00AA1D8D"/>
    <w:rsid w:val="00B47730"/>
    <w:rsid w:val="00CB0664"/>
    <w:rsid w:val="00D46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0505EF-9B8E-D047-AD6C-1D0C4DC2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2</cp:revision>
  <dcterms:created xsi:type="dcterms:W3CDTF">2013-12-23T23:15:00Z</dcterms:created>
  <dcterms:modified xsi:type="dcterms:W3CDTF">2025-08-29T02:14:00Z</dcterms:modified>
  <cp:category/>
</cp:coreProperties>
</file>