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1. 주제</w:t>
            </w:r>
            <w:r w:rsidDel="00000000" w:rsidR="00000000" w:rsidRPr="00000000">
              <w:rPr>
                <w:b w:val="1"/>
                <w:bCs w:val="1"/>
                <w:color w:val="0000ff"/>
                <w:rtl w:val="0"/>
              </w:rPr>
              <w:t xml:space="preserve"> (10점)</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바이브 코딩의 장기적 효용성을 위한 방향과 비용 최적성</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분반, 팀, 학번, 이름</w:t>
            </w:r>
          </w:p>
          <w:p w:rsidR="00000000" w:rsidDel="00000000" w:rsidP="00000000" w:rsidRDefault="00000000" w:rsidRPr="00000000" w14:paraId="00000006">
            <w:pPr>
              <w:jc w:val="center"/>
              <w:rPr/>
            </w:pPr>
            <w:r w:rsidDel="00000000" w:rsidR="00000000" w:rsidRPr="00000000">
              <w:rPr>
                <w:color w:val="0000ff"/>
                <w:rtl w:val="0"/>
              </w:rPr>
              <w:t xml:space="preserve">반 11팀 20261708 오서영</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9337.175158403054" w:hRule="atLeast"/>
          <w:tblHeader w:val="0"/>
        </w:trPr>
        <w:tc>
          <w:tcPr/>
          <w:p w:rsidR="00000000" w:rsidDel="00000000" w:rsidP="00000000" w:rsidRDefault="00000000" w:rsidRPr="00000000" w14:paraId="00000008">
            <w:pPr>
              <w:rPr>
                <w:b w:val="1"/>
                <w:bCs w:val="1"/>
                <w:color w:val="0000ff"/>
              </w:rPr>
            </w:pPr>
            <w:r w:rsidDel="00000000" w:rsidR="00000000" w:rsidRPr="00000000">
              <w:rPr>
                <w:b w:val="1"/>
                <w:bCs w:val="1"/>
                <w:rtl w:val="0"/>
              </w:rPr>
              <w:t xml:space="preserve">2. 요약</w:t>
            </w:r>
            <w:r w:rsidDel="00000000" w:rsidR="00000000" w:rsidRPr="00000000">
              <w:rPr>
                <w:b w:val="1"/>
                <w:bCs w:val="1"/>
                <w:color w:val="0000ff"/>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이 프로그램은 ai의 에이전트 코딩, 바이브 코딩을 이용하는대에 있어서 비용을 최적화 하고 사용자의 의도에 맞는 코드를 얻는데 목표가 있다. 핵심 내용은 ai가 반환한 코드를 AST구조와 같은 트리구조로 펼치고 사용하지 않은 파일, 의존성, 내보내기 등을 모두 정리하여 구조화하고 그 구조화된 내용을 바탕으로 추상화 한 내용을 사용자에게 전달한다, 혹은 또 다른 에이전트가 이 내용을 보고 자신의 의도가 충분히 들어갔는지를 판단하여 다음 생성부터 사용자 최적화 혹은 이번 코드를 수정할때 시행횟수를 더 줄이는것을 목표로 한다. 사용자에게 그저 원샷 바이브코딩보다 구조를 이해하며 배우고 개선된 결과를 내놓게 하는 바이브 코딩 시대에 더 적합한 배움&amp;코딩의 방식을 제시한다. </w:t>
            </w:r>
          </w:p>
        </w:tc>
        <w:tc>
          <w:tcPr/>
          <w:p w:rsidR="00000000" w:rsidDel="00000000" w:rsidP="00000000" w:rsidRDefault="00000000" w:rsidRPr="00000000" w14:paraId="0000000B">
            <w:pPr>
              <w:rPr>
                <w:b w:val="1"/>
                <w:bCs w:val="1"/>
                <w:color w:val="0000ff"/>
              </w:rPr>
            </w:pPr>
            <w:r w:rsidDel="00000000" w:rsidR="00000000" w:rsidRPr="00000000">
              <w:rPr>
                <w:b w:val="1"/>
                <w:bCs w:val="1"/>
                <w:rtl w:val="0"/>
              </w:rPr>
              <w:t xml:space="preserve">3. 대표 그림</w:t>
            </w:r>
            <w:r w:rsidDel="00000000" w:rsidR="00000000" w:rsidRPr="00000000">
              <w:rPr>
                <w:b w:val="1"/>
                <w:bCs w:val="1"/>
                <w:color w:val="0000ff"/>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2" name=""/>
                      <a:graphic>
                        <a:graphicData uri="http://schemas.microsoft.com/office/word/2010/wordprocessingShape">
                          <wps:wsp>
                            <wps:cNvSpPr/>
                            <wps:cNvPr id="3" name="Shape 3"/>
                            <wps:spPr>
                              <a:xfrm>
                                <a:off x="4812600" y="3265650"/>
                                <a:ext cx="1066800" cy="10287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1" name=""/>
                      <a:graphic>
                        <a:graphicData uri="http://schemas.microsoft.com/office/word/2010/wordprocessingShape">
                          <wps:wsp>
                            <wps:cNvSpPr/>
                            <wps:cNvPr id="2" name="Shape 2"/>
                            <wps:spPr>
                              <a:xfrm>
                                <a:off x="4545900" y="3322800"/>
                                <a:ext cx="1600200" cy="914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60972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3" name=""/>
                      <a:graphic>
                        <a:graphicData uri="http://schemas.microsoft.com/office/word/2010/wordprocessingShape">
                          <wps:wsp>
                            <wps:cNvSpPr/>
                            <wps:cNvPr id="4" name="Shape 4"/>
                            <wps:spPr>
                              <a:xfrm>
                                <a:off x="4812600" y="3265650"/>
                                <a:ext cx="1066800" cy="10287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4944428</wp:posOffset>
                      </wp:positionH>
                      <wp:positionV relativeFrom="paragraph">
                        <wp:posOffset>5889943</wp:posOffset>
                      </wp:positionV>
                      <wp:extent cx="1076325" cy="1038225"/>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4" name=""/>
                      <a:graphic>
                        <a:graphicData uri="http://schemas.microsoft.com/office/word/2010/wordprocessingShape">
                          <wps:wsp>
                            <wps:cNvSpPr/>
                            <wps:cNvPr id="5" name="Shape 5"/>
                            <wps:spPr>
                              <a:xfrm>
                                <a:off x="4545900" y="3322800"/>
                                <a:ext cx="1600200" cy="914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4715828</wp:posOffset>
                      </wp:positionH>
                      <wp:positionV relativeFrom="paragraph">
                        <wp:posOffset>6651943</wp:posOffset>
                      </wp:positionV>
                      <wp:extent cx="1609725" cy="923925"/>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609725" cy="923925"/>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t xml:space="preserve">- 개발 배경 : 기존의 바이브 코딩이 사용자마다 천차만별의 결과물을 내놓기에 그것에 대한 가이드 라인적 방식과 </w:t>
            </w:r>
          </w:p>
          <w:p w:rsidR="00000000" w:rsidDel="00000000" w:rsidP="00000000" w:rsidRDefault="00000000" w:rsidRPr="00000000" w14:paraId="0000000D">
            <w:pPr>
              <w:rPr/>
            </w:pPr>
            <w:r w:rsidDel="00000000" w:rsidR="00000000" w:rsidRPr="00000000">
              <w:rPr>
                <w:rtl w:val="0"/>
              </w:rPr>
              <w:t xml:space="preserve">- 예상 결과</w:t>
            </w:r>
          </w:p>
          <w:p w:rsidR="00000000" w:rsidDel="00000000" w:rsidP="00000000" w:rsidRDefault="00000000" w:rsidRPr="00000000" w14:paraId="0000000E">
            <w:pPr>
              <w:jc w:val="center"/>
              <w:rPr/>
            </w:pPr>
            <w:r w:rsidDel="00000000" w:rsidR="00000000" w:rsidRPr="00000000">
              <w:rPr/>
              <w:drawing>
                <wp:inline distB="114300" distT="114300" distL="114300" distR="114300">
                  <wp:extent cx="2733675" cy="1536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3367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연어 블록을 통해 AI가 생성한 코드의 구조를 이해하고 수정하는 바이브 코딩 도구 </w:t>
            </w:r>
          </w:p>
        </w:tc>
      </w:tr>
    </w:tbl>
    <w:p w:rsidR="00000000" w:rsidDel="00000000" w:rsidP="00000000" w:rsidRDefault="00000000" w:rsidRPr="00000000" w14:paraId="00000010">
      <w:pPr>
        <w:ind w:firstLine="600"/>
        <w:jc w:val="right"/>
        <w:rPr>
          <w:color w:val="0000ff"/>
        </w:rPr>
      </w:pPr>
      <w:r w:rsidDel="00000000" w:rsidR="00000000" w:rsidRPr="00000000">
        <w:rPr>
          <w:color w:val="0000ff"/>
          <w:rtl w:val="0"/>
        </w:rPr>
        <w:t xml:space="preserve">* 표지 없이 1(주제), 2(요약), 3(대표 그림), 6번(결론) 합하여 1장 이내</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1">
            <w:pPr>
              <w:jc w:val="left"/>
              <w:rPr>
                <w:b w:val="1"/>
                <w:bCs w:val="1"/>
              </w:rPr>
            </w:pPr>
            <w:r w:rsidDel="00000000" w:rsidR="00000000" w:rsidRPr="00000000">
              <w:rPr>
                <w:b w:val="1"/>
                <w:bCs w:val="1"/>
                <w:rtl w:val="0"/>
              </w:rPr>
              <w:t xml:space="preserve">4. 서론</w:t>
            </w:r>
            <w:r w:rsidDel="00000000" w:rsidR="00000000" w:rsidRPr="00000000">
              <w:rPr>
                <w:b w:val="1"/>
                <w:bCs w:val="1"/>
                <w:color w:val="0000ff"/>
                <w:rtl w:val="0"/>
              </w:rPr>
              <w:t xml:space="preserve"> </w:t>
            </w:r>
            <w:r w:rsidDel="00000000" w:rsidR="00000000" w:rsidRPr="00000000">
              <w:rPr>
                <w:rtl w:val="0"/>
              </w:rPr>
            </w:r>
          </w:p>
          <w:p w:rsidR="00000000" w:rsidDel="00000000" w:rsidP="00000000" w:rsidRDefault="00000000" w:rsidRPr="00000000" w14:paraId="00000012">
            <w:pPr>
              <w:pStyle w:val="Heading3"/>
              <w:keepNext w:val="0"/>
              <w:keepLines w:val="0"/>
              <w:jc w:val="left"/>
              <w:rPr>
                <w:sz w:val="26"/>
                <w:szCs w:val="26"/>
              </w:rPr>
            </w:pPr>
            <w:bookmarkStart w:colFirst="0" w:colLast="0" w:name="_tigfay9vgdmc" w:id="0"/>
            <w:bookmarkEnd w:id="0"/>
            <w:r w:rsidDel="00000000" w:rsidR="00000000" w:rsidRPr="00000000">
              <w:rPr>
                <w:sz w:val="26"/>
                <w:szCs w:val="26"/>
                <w:rtl w:val="0"/>
              </w:rPr>
              <w:t xml:space="preserve">4.1 배경 설명 및 사례 분석</w:t>
            </w:r>
          </w:p>
          <w:p w:rsidR="00000000" w:rsidDel="00000000" w:rsidP="00000000" w:rsidRDefault="00000000" w:rsidRPr="00000000" w14:paraId="00000013">
            <w:pPr>
              <w:rPr/>
            </w:pPr>
            <w:r w:rsidDel="00000000" w:rsidR="00000000" w:rsidRPr="00000000">
              <w:rPr>
                <w:rtl w:val="0"/>
              </w:rPr>
              <w:t xml:space="preserve">바이브 코딩을 이용하다 보면 이 코드가 내가 의도한 것이 맞는지 의심하게 된다. AI가 내놓는 코드를 하나하나 읽기에는 모르는 내용이 많고, 코드 구조뿐 아니라 라이브러리의 명령어까지 따로 공부해야 할 때도 있다. 또한 검증을 위한 검증 코드나 의도와 무관한 코드가 포함되어 비용이 낭비되기도 한다. 개별 코드에서는 낭비가 작아 보여도 전체 연결 구조를 살펴보면 내 의도에 필요 없는 부분이 있을 수 있다. 물론 숙련된 코더는 구체적인 지시와 구조화 능력으로 수준 높은 결과를 얻기도 한다. 그러나 생성된 코드를 검토하지 않은 채 슬롭 코드를 결과물로 채택하는 경우도 있다. 나 또한 AI의 편리함 때문에 구조를 더 배우기보다 몇 번의 프롬프트 입력과 그럴듯한 답변에 만족하게 된다. 이후 결과물의 품질을 높이려면 코드를 검토하고 필요한 내용을 공부한 뒤 다시 작업에 착수한다. 이 과정이 나쁜 것은 아니지만, 바이브 코딩의 잠재력에 비해 많은 시간과 비용이 드는 절차이다. </w:t>
            </w:r>
          </w:p>
          <w:p w:rsidR="00000000" w:rsidDel="00000000" w:rsidP="00000000" w:rsidRDefault="00000000" w:rsidRPr="00000000" w14:paraId="00000014">
            <w:pPr>
              <w:pStyle w:val="Heading3"/>
              <w:keepNext w:val="0"/>
              <w:keepLines w:val="0"/>
              <w:jc w:val="left"/>
              <w:rPr>
                <w:sz w:val="26"/>
                <w:szCs w:val="26"/>
              </w:rPr>
            </w:pPr>
            <w:bookmarkStart w:colFirst="0" w:colLast="0" w:name="_anxbh32v5ir2" w:id="1"/>
            <w:bookmarkEnd w:id="1"/>
            <w:r w:rsidDel="00000000" w:rsidR="00000000" w:rsidRPr="00000000">
              <w:rPr>
                <w:sz w:val="26"/>
                <w:szCs w:val="26"/>
                <w:rtl w:val="0"/>
              </w:rPr>
              <w:t xml:space="preserve">4.2 문제 정의</w:t>
            </w:r>
          </w:p>
          <w:p w:rsidR="00000000" w:rsidDel="00000000" w:rsidP="00000000" w:rsidRDefault="00000000" w:rsidRPr="00000000" w14:paraId="00000015">
            <w:pPr>
              <w:rPr/>
            </w:pPr>
            <w:r w:rsidDel="00000000" w:rsidR="00000000" w:rsidRPr="00000000">
              <w:rPr>
                <w:rtl w:val="0"/>
              </w:rPr>
              <w:t xml:space="preserve">1. 사용자의 설계의도와 실제 구조 대조의 어려움: 사용자는 기능과 단계로 요청하지만, 결과는 여러 파일과 함수로 제공되므로 어느 부분이 어떤 요구를 구현했는지 파악하기 어렵다. </w:t>
            </w:r>
          </w:p>
          <w:p w:rsidR="00000000" w:rsidDel="00000000" w:rsidP="00000000" w:rsidRDefault="00000000" w:rsidRPr="00000000" w14:paraId="00000016">
            <w:pPr>
              <w:rPr/>
            </w:pPr>
            <w:r w:rsidDel="00000000" w:rsidR="00000000" w:rsidRPr="00000000">
              <w:rPr>
                <w:rtl w:val="0"/>
              </w:rPr>
              <w:t xml:space="preserve">2. 전체 구조에서의 불필요한 구현의 식별 어려움 및 사전 방지의 어려움: 개별 함수가 정상적으로 작동하더라도, 연결된 구조 전체에서는 요청하지 않은 기능이나 중복된 검증이 포함될 수 있다. 이를 뒤늦게 발견하면 검토와 재작업 비용이 발생한다. </w:t>
            </w:r>
          </w:p>
          <w:p w:rsidR="00000000" w:rsidDel="00000000" w:rsidP="00000000" w:rsidRDefault="00000000" w:rsidRPr="00000000" w14:paraId="00000017">
            <w:pPr>
              <w:rPr/>
            </w:pPr>
            <w:r w:rsidDel="00000000" w:rsidR="00000000" w:rsidRPr="00000000">
              <w:rPr>
                <w:rtl w:val="0"/>
              </w:rPr>
              <w:t xml:space="preserve">3. 결과 생성물과 사용자의 구조 이해의 비연결성: 결과물을 얻은 뒤 별도로 코드를 해석해야 하므로, 사용자가 구조를 이해하고 원하는 부분을 지정해 수정하기까지 부담이 생긴다. 또한 개발지식이 부족한 바이브 코더의 경우 바이브 코딩 이후 남는것이 없다.  </w:t>
            </w:r>
          </w:p>
          <w:p w:rsidR="00000000" w:rsidDel="00000000" w:rsidP="00000000" w:rsidRDefault="00000000" w:rsidRPr="00000000" w14:paraId="00000018">
            <w:pPr>
              <w:pStyle w:val="Heading3"/>
              <w:keepNext w:val="0"/>
              <w:keepLines w:val="0"/>
              <w:jc w:val="left"/>
              <w:rPr/>
            </w:pPr>
            <w:bookmarkStart w:colFirst="0" w:colLast="0" w:name="_okwh1p3i4flg" w:id="2"/>
            <w:bookmarkEnd w:id="2"/>
            <w:r w:rsidDel="00000000" w:rsidR="00000000" w:rsidRPr="00000000">
              <w:rPr>
                <w:sz w:val="26"/>
                <w:szCs w:val="26"/>
                <w:rtl w:val="0"/>
              </w:rPr>
              <w:t xml:space="preserve">4.3 극복 방안</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위의 문제를 다음과 같이 해결하고자 한다. 첫째, 추상구문트리(AST) 기반 정적 분석과 LLM의 추상화 능력을 결합하여 생성된 코드를 사용자의 설계 단계와 기능별로 그룹화하고, 자연어로 설명된 블록 형태로 제공한다. 둘째, 각 블록의 상세 정보에 원본 코드를 연결하고, 의존 관계 그래프를 통해 블록 사이의 호출과 참조 관계를 보여준다. 미사용 파일,내보내기,의존성, 의도에 어긋나는 구조 등의 분석 결과도 함께 표시하여 사용자가 전체 구조에서 불필요한 구현을 검토할 수 있도록 한다. 셋째, 블록별로 자연어 수정 요청을 입력받아 관련 코드에 반영하는 부분 코드 재생성 기능을 제공하고, 변경 전후의 코드와 구조를 비교할 수 있게 한다. 이 과정은 추가 분석과 요약으로 인해 작업 한 번의 비용을 증가시킬 수 있다. 그러나 사용자가 자신의 의도와 실제 구현을 대조하고 수정 결과를 이해하도록 도와, 불필요한 재작업을 줄이고 코드 품질과 구조 이해도를 높이는 것을 목표로 한다. 이를 통해 결과물 생성과 지속적인 학습이 함께 이루어지는 바이브 코딩 방식을 제안한다.</w:t>
            </w:r>
            <w:r w:rsidDel="00000000" w:rsidR="00000000" w:rsidRPr="00000000">
              <w:rPr>
                <w:rtl w:val="0"/>
              </w:rPr>
            </w:r>
          </w:p>
        </w:tc>
      </w:tr>
      <w:tr>
        <w:trPr>
          <w:cantSplit w:val="0"/>
          <w:tblHeader w:val="0"/>
        </w:trPr>
        <w:tc>
          <w:tcPr/>
          <w:p w:rsidR="00000000" w:rsidDel="00000000" w:rsidP="00000000" w:rsidRDefault="00000000" w:rsidRPr="00000000" w14:paraId="0000001A">
            <w:pPr>
              <w:jc w:val="left"/>
              <w:rPr>
                <w:b w:val="1"/>
                <w:bCs w:val="1"/>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4"/>
        <w:tblW w:w="906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0"/>
        <w:tblGridChange w:id="0">
          <w:tblGrid>
            <w:gridCol w:w="9060"/>
          </w:tblGrid>
        </w:tblGridChange>
      </w:tblGrid>
      <w:tr>
        <w:trPr>
          <w:cantSplit w:val="0"/>
          <w:tblHeader w:val="0"/>
        </w:trPr>
        <w:tc>
          <w:tcPr/>
          <w:p w:rsidR="00000000" w:rsidDel="00000000" w:rsidP="00000000" w:rsidRDefault="00000000" w:rsidRPr="00000000" w14:paraId="0000001C">
            <w:pPr>
              <w:jc w:val="left"/>
              <w:rPr>
                <w:b w:val="1"/>
                <w:bCs w:val="1"/>
              </w:rPr>
            </w:pPr>
            <w:r w:rsidDel="00000000" w:rsidR="00000000" w:rsidRPr="00000000">
              <w:rPr>
                <w:b w:val="1"/>
                <w:bCs w:val="1"/>
                <w:rtl w:val="0"/>
              </w:rPr>
              <w:t xml:space="preserve">5. 본론</w:t>
            </w:r>
            <w:r w:rsidDel="00000000" w:rsidR="00000000" w:rsidRPr="00000000">
              <w:rPr>
                <w:b w:val="1"/>
                <w:bCs w:val="1"/>
                <w:color w:val="0000ff"/>
                <w:rtl w:val="0"/>
              </w:rPr>
              <w:t xml:space="preserve"> </w:t>
            </w:r>
            <w:r w:rsidDel="00000000" w:rsidR="00000000" w:rsidRPr="00000000">
              <w:rPr>
                <w:rtl w:val="0"/>
              </w:rPr>
            </w:r>
          </w:p>
          <w:p w:rsidR="00000000" w:rsidDel="00000000" w:rsidP="00000000" w:rsidRDefault="00000000" w:rsidRPr="00000000" w14:paraId="0000001D">
            <w:pPr>
              <w:pStyle w:val="Heading3"/>
              <w:keepNext w:val="0"/>
              <w:keepLines w:val="0"/>
              <w:jc w:val="left"/>
              <w:rPr>
                <w:sz w:val="26"/>
                <w:szCs w:val="26"/>
              </w:rPr>
            </w:pPr>
            <w:bookmarkStart w:colFirst="0" w:colLast="0" w:name="_36ny7538vyhu" w:id="3"/>
            <w:bookmarkEnd w:id="3"/>
            <w:r w:rsidDel="00000000" w:rsidR="00000000" w:rsidRPr="00000000">
              <w:rPr>
                <w:sz w:val="26"/>
                <w:szCs w:val="26"/>
                <w:rtl w:val="0"/>
              </w:rPr>
              <w:t xml:space="preserve">5.1 시스템 개요</w:t>
            </w:r>
          </w:p>
          <w:p w:rsidR="00000000" w:rsidDel="00000000" w:rsidP="00000000" w:rsidRDefault="00000000" w:rsidRPr="00000000" w14:paraId="0000001E">
            <w:pPr>
              <w:spacing w:after="240" w:before="240" w:lineRule="auto"/>
              <w:jc w:val="left"/>
              <w:rPr/>
            </w:pPr>
            <w:r w:rsidDel="00000000" w:rsidR="00000000" w:rsidRPr="00000000">
              <w:rPr/>
              <w:drawing>
                <wp:inline distB="114300" distT="114300" distL="114300" distR="114300">
                  <wp:extent cx="3367088" cy="1494327"/>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67088" cy="149432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left"/>
              <w:rPr>
                <w:sz w:val="16"/>
                <w:szCs w:val="16"/>
              </w:rPr>
            </w:pPr>
            <w:r w:rsidDel="00000000" w:rsidR="00000000" w:rsidRPr="00000000">
              <w:rPr>
                <w:sz w:val="16"/>
                <w:szCs w:val="16"/>
                <w:rtl w:val="0"/>
              </w:rPr>
              <w:t xml:space="preserve">- 필요한 기술 요소 설명:</w:t>
            </w:r>
          </w:p>
          <w:p w:rsidR="00000000" w:rsidDel="00000000" w:rsidP="00000000" w:rsidRDefault="00000000" w:rsidRPr="00000000" w14:paraId="00000020">
            <w:pPr>
              <w:jc w:val="left"/>
              <w:rPr>
                <w:sz w:val="16"/>
                <w:szCs w:val="16"/>
              </w:rPr>
            </w:pPr>
            <w:r w:rsidDel="00000000" w:rsidR="00000000" w:rsidRPr="00000000">
              <w:rPr>
                <w:sz w:val="16"/>
                <w:szCs w:val="16"/>
                <w:rtl w:val="0"/>
              </w:rPr>
              <w:t xml:space="preserve">코드 구조 분석: code-review-graph를 기반으로 Tree-sitter가 분석한 결과를 그래프로 구성하고 저장한다. 소스 위치와 관계의 해석 상태를 함께 기록하여 확인된 연결과 추정 관계를 구분한다. [1][2] </w:t>
            </w:r>
          </w:p>
          <w:p w:rsidR="00000000" w:rsidDel="00000000" w:rsidP="00000000" w:rsidRDefault="00000000" w:rsidRPr="00000000" w14:paraId="00000021">
            <w:pPr>
              <w:jc w:val="left"/>
              <w:rPr>
                <w:sz w:val="16"/>
                <w:szCs w:val="16"/>
              </w:rPr>
            </w:pPr>
            <w:r w:rsidDel="00000000" w:rsidR="00000000" w:rsidRPr="00000000">
              <w:rPr>
                <w:sz w:val="16"/>
                <w:szCs w:val="16"/>
                <w:rtl w:val="0"/>
              </w:rPr>
              <w:t xml:space="preserve">변경 영향 탐색: 그래프에서 수정 대상의 호출자와 의존 파일을 조회하여 관련 코드를 선택한다. 전체 프로젝트를 매번 전달하는 대신 해당 작업에 필요한 코드와 근거를 제공하는 방식으로 입력량을 관리한다. [1][7]</w:t>
            </w:r>
          </w:p>
          <w:p w:rsidR="00000000" w:rsidDel="00000000" w:rsidP="00000000" w:rsidRDefault="00000000" w:rsidRPr="00000000" w14:paraId="00000022">
            <w:pPr>
              <w:jc w:val="left"/>
              <w:rPr>
                <w:sz w:val="16"/>
                <w:szCs w:val="16"/>
              </w:rPr>
            </w:pPr>
            <w:r w:rsidDel="00000000" w:rsidR="00000000" w:rsidRPr="00000000">
              <w:rPr>
                <w:sz w:val="16"/>
                <w:szCs w:val="16"/>
                <w:rtl w:val="0"/>
              </w:rPr>
              <w:t xml:space="preserve">자연어 블록 시각화: React Flow로 기능별 블록과 연결을 표시한다. LLM은 사용자 단계와 실제 코드의 대응을 설명하며, 블록을 펼치면 상세 조건과 원본 코드를 확인할 수 있도록 한다. 블록과 함수는 여러 대 여러로 대응할 수 있고, 시각화를 위해 코드를 억지로 분할하지 않는다. [3] </w:t>
            </w:r>
          </w:p>
          <w:p w:rsidR="00000000" w:rsidDel="00000000" w:rsidP="00000000" w:rsidRDefault="00000000" w:rsidRPr="00000000" w14:paraId="00000023">
            <w:pPr>
              <w:jc w:val="left"/>
              <w:rPr>
                <w:sz w:val="16"/>
                <w:szCs w:val="16"/>
              </w:rPr>
            </w:pPr>
            <w:r w:rsidDel="00000000" w:rsidR="00000000" w:rsidRPr="00000000">
              <w:rPr>
                <w:sz w:val="16"/>
                <w:szCs w:val="16"/>
                <w:rtl w:val="0"/>
              </w:rPr>
              <w:t xml:space="preserve">미사용 코드 분석: Knip을 이용해 사용하지 않는 파일,내보내기,패키지 의존성을 탐색한다. 분석 결과는 검토 후보로 표시하며, 미사용 판정만으로 불필요한 코드라고 확정하거나 자동 삭제하지 않는다. [4] </w:t>
            </w:r>
          </w:p>
          <w:p w:rsidR="00000000" w:rsidDel="00000000" w:rsidP="00000000" w:rsidRDefault="00000000" w:rsidRPr="00000000" w14:paraId="00000024">
            <w:pPr>
              <w:jc w:val="left"/>
              <w:rPr>
                <w:sz w:val="16"/>
                <w:szCs w:val="16"/>
              </w:rPr>
            </w:pPr>
            <w:r w:rsidDel="00000000" w:rsidR="00000000" w:rsidRPr="00000000">
              <w:rPr>
                <w:sz w:val="16"/>
                <w:szCs w:val="16"/>
                <w:rtl w:val="0"/>
              </w:rPr>
              <w:t xml:space="preserve">SKILL.md 기반 생성 지침: 사용자 명세에는 목표,변경 범위,유지 조건을 기록하고, SKILL.md에는 ‘요청과 무관한 기능을 추가하지 않는다’, ‘기존 구현을 먼저 확인한다’, ‘구체적인 실패 조건 없이 검증 코드를 추가하거나 같은 검사를 반복하지 않는다’ 등의 지침을 둔다. 필요한 지침과 참고 자료만 불러오도록 구성하여 의도에서 벗어난 생성과 불필요한 문맥 사용을 줄이는 것을 목표로 한다. [5] </w:t>
            </w:r>
          </w:p>
          <w:p w:rsidR="00000000" w:rsidDel="00000000" w:rsidP="00000000" w:rsidRDefault="00000000" w:rsidRPr="00000000" w14:paraId="00000025">
            <w:pPr>
              <w:jc w:val="left"/>
              <w:rPr>
                <w:sz w:val="16"/>
                <w:szCs w:val="16"/>
              </w:rPr>
            </w:pPr>
            <w:r w:rsidDel="00000000" w:rsidR="00000000" w:rsidRPr="00000000">
              <w:rPr>
                <w:sz w:val="16"/>
                <w:szCs w:val="16"/>
                <w:rtl w:val="0"/>
              </w:rPr>
              <w:t xml:space="preserve">추론 강도 조절: 명세의 구체성, 구현 난도, 변경 영향 범위와 실패 기록을 기준으로 추론 강도를 선택한다. 조건이 명확한 국소 수정에는 낮은 강도를 검토하고, 새로운 구조 설계나 복합 오류 분석에는 높은 강도를 배정한다. 지원되는 모델의 reasoning.effort 설정을 활용하며, 지시가 구체적이라는 이유만으로 구현이 쉽다고 판단하지 않는다. [6]</w:t>
            </w:r>
          </w:p>
          <w:p w:rsidR="00000000" w:rsidDel="00000000" w:rsidP="00000000" w:rsidRDefault="00000000" w:rsidRPr="00000000" w14:paraId="00000026">
            <w:pPr>
              <w:jc w:val="left"/>
              <w:rPr>
                <w:sz w:val="16"/>
                <w:szCs w:val="16"/>
              </w:rPr>
            </w:pPr>
            <w:r w:rsidDel="00000000" w:rsidR="00000000" w:rsidRPr="00000000">
              <w:rPr>
                <w:sz w:val="16"/>
                <w:szCs w:val="16"/>
                <w:rtl w:val="0"/>
              </w:rPr>
              <w:t xml:space="preserve">- 구현 방법 및 개발 방향:</w:t>
            </w:r>
          </w:p>
          <w:p w:rsidR="00000000" w:rsidDel="00000000" w:rsidP="00000000" w:rsidRDefault="00000000" w:rsidRPr="00000000" w14:paraId="00000027">
            <w:pPr>
              <w:jc w:val="left"/>
              <w:rPr>
                <w:sz w:val="16"/>
                <w:szCs w:val="16"/>
              </w:rPr>
            </w:pPr>
            <w:r w:rsidDel="00000000" w:rsidR="00000000" w:rsidRPr="00000000">
              <w:rPr>
                <w:sz w:val="16"/>
                <w:szCs w:val="16"/>
                <w:rtl w:val="0"/>
              </w:rPr>
              <w:t xml:space="preserve">1단계: JavaScript·TypeScript 프로젝트의 코드 그래프 생성과 조회 기능을 연결한다.</w:t>
            </w:r>
          </w:p>
          <w:p w:rsidR="00000000" w:rsidDel="00000000" w:rsidP="00000000" w:rsidRDefault="00000000" w:rsidRPr="00000000" w14:paraId="00000028">
            <w:pPr>
              <w:jc w:val="left"/>
              <w:rPr>
                <w:sz w:val="16"/>
                <w:szCs w:val="16"/>
              </w:rPr>
            </w:pPr>
            <w:r w:rsidDel="00000000" w:rsidR="00000000" w:rsidRPr="00000000">
              <w:rPr>
                <w:sz w:val="16"/>
                <w:szCs w:val="16"/>
                <w:rtl w:val="0"/>
              </w:rPr>
              <w:t xml:space="preserve">2단계: 사용자 단계와 코드의 대응을 관리하고 자연어 블록 화면을 구현한다.</w:t>
            </w:r>
          </w:p>
          <w:p w:rsidR="00000000" w:rsidDel="00000000" w:rsidP="00000000" w:rsidRDefault="00000000" w:rsidRPr="00000000" w14:paraId="00000029">
            <w:pPr>
              <w:jc w:val="left"/>
              <w:rPr>
                <w:sz w:val="16"/>
                <w:szCs w:val="16"/>
              </w:rPr>
            </w:pPr>
            <w:r w:rsidDel="00000000" w:rsidR="00000000" w:rsidRPr="00000000">
              <w:rPr>
                <w:sz w:val="16"/>
                <w:szCs w:val="16"/>
                <w:rtl w:val="0"/>
              </w:rPr>
              <w:t xml:space="preserve">3단계: 블록 수정·삽입 요청을 코드 변경으로 연결하고 변경분 비교, 타입 검사와 관련 테스트를 적용한다.</w:t>
            </w:r>
          </w:p>
          <w:p w:rsidR="00000000" w:rsidDel="00000000" w:rsidP="00000000" w:rsidRDefault="00000000" w:rsidRPr="00000000" w14:paraId="0000002A">
            <w:pPr>
              <w:jc w:val="left"/>
              <w:rPr>
                <w:sz w:val="16"/>
                <w:szCs w:val="16"/>
              </w:rPr>
            </w:pPr>
            <w:r w:rsidDel="00000000" w:rsidR="00000000" w:rsidRPr="00000000">
              <w:rPr>
                <w:sz w:val="16"/>
                <w:szCs w:val="16"/>
                <w:rtl w:val="0"/>
              </w:rPr>
              <w:t xml:space="preserve">4단계: 생성 지침과 추론 강도 선택 기능을 연결한다. 증분 갱신은 전체 재분석 결과와의 일치 여부를 확인한 뒤 적용한다. [8]</w:t>
            </w:r>
          </w:p>
          <w:p w:rsidR="00000000" w:rsidDel="00000000" w:rsidP="00000000" w:rsidRDefault="00000000" w:rsidRPr="00000000" w14:paraId="0000002B">
            <w:pPr>
              <w:jc w:val="left"/>
              <w:rPr>
                <w:sz w:val="16"/>
                <w:szCs w:val="16"/>
              </w:rPr>
            </w:pPr>
            <w:r w:rsidDel="00000000" w:rsidR="00000000" w:rsidRPr="00000000">
              <w:rPr>
                <w:sz w:val="16"/>
                <w:szCs w:val="16"/>
                <w:rtl w:val="0"/>
              </w:rPr>
              <w:t xml:space="preserve"> 평가는 일반 에이전트 코딩과 비교하여 첫 완료 결과의 요구사항 충족도, 불필요한 추가 구조, 검사 반복 횟수와 수정 횟수를 측정한다. 스킬 적용과 그래프 사용의 효과를 구분하고, 입력·출력 및 제공되는 추론 토큰 사용량, 실행 시간, 사용자의 구조 이해도를 함께 기록한다. 분석과 설명에 추가되는 비용까지 포함하여 품질 대비 전체 비용의 개선 여부를 확인한다. 직접 개발하는 코드는 MIT License로 공개하고 Copyright (c) 2026 Chanung Hwang을 명시한다. 사용한 외부 코드의 저작권과 라이선스 고지는 각각 보존한다. [10]</w:t>
            </w:r>
          </w:p>
        </w:tc>
      </w:tr>
    </w:tbl>
    <w:p w:rsidR="00000000" w:rsidDel="00000000" w:rsidP="00000000" w:rsidRDefault="00000000" w:rsidRPr="00000000" w14:paraId="0000002C">
      <w:pPr>
        <w:ind w:firstLine="3400"/>
        <w:rPr/>
      </w:pPr>
      <w:r w:rsidDel="00000000" w:rsidR="00000000" w:rsidRPr="00000000">
        <w:rPr>
          <w:rtl w:val="0"/>
        </w:rPr>
      </w:r>
    </w:p>
    <w:tbl>
      <w:tblPr>
        <w:tblStyle w:val="Table5"/>
        <w:tblW w:w="90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30"/>
        <w:tblGridChange w:id="0">
          <w:tblGrid>
            <w:gridCol w:w="9030"/>
          </w:tblGrid>
        </w:tblGridChange>
      </w:tblGrid>
      <w:tr>
        <w:trPr>
          <w:cantSplit w:val="0"/>
          <w:tblHeader w:val="0"/>
        </w:trPr>
        <w:tc>
          <w:tcPr/>
          <w:p w:rsidR="00000000" w:rsidDel="00000000" w:rsidP="00000000" w:rsidRDefault="00000000" w:rsidRPr="00000000" w14:paraId="0000002D">
            <w:pPr>
              <w:jc w:val="left"/>
              <w:rPr>
                <w:b w:val="1"/>
                <w:bCs w:val="1"/>
              </w:rPr>
            </w:pPr>
            <w:r w:rsidDel="00000000" w:rsidR="00000000" w:rsidRPr="00000000">
              <w:rPr>
                <w:b w:val="1"/>
                <w:bCs w:val="1"/>
                <w:rtl w:val="0"/>
              </w:rPr>
              <w:t xml:space="preserve">6. 결론</w:t>
            </w:r>
          </w:p>
          <w:p w:rsidR="00000000" w:rsidDel="00000000" w:rsidP="00000000" w:rsidRDefault="00000000" w:rsidRPr="00000000" w14:paraId="0000002E">
            <w:pPr>
              <w:jc w:val="left"/>
              <w:rPr/>
            </w:pPr>
            <w:r w:rsidDel="00000000" w:rsidR="00000000" w:rsidRPr="00000000">
              <w:rPr>
                <w:rtl w:val="0"/>
              </w:rPr>
              <w:t xml:space="preserve">본 제안은 바이브 코딩의 슬롭 코드를 없에고 비용을 절감시키기 위한 장기적 방침에 대한 것이다. LLM의 추론능력과 바이브 코딩을 적극 활용하면서 숙련된 개발자에게는 단기적으로 비용을 절감 할 수 있는 스킬 지침과, 코드 리뷰에 쉬운 도구를 제공하면서 초보 개발자 혹은 비개발자 바이브 코더에게는 결과물 상향 평준화와 새로운 시대에 맞는 학습 방식을 제공하며 더 나은 바이브 코딩의 방향을 제공하는 바이다. 향후 블록 코딩 방식처럼 바이브 코딩의 새로운 방식으로 정착 할 수 있도록 더 적합한 시각화와 분류를 위해 개선을 한다.</w:t>
            </w:r>
          </w:p>
          <w:p w:rsidR="00000000" w:rsidDel="00000000" w:rsidP="00000000" w:rsidRDefault="00000000" w:rsidRPr="00000000" w14:paraId="0000002F">
            <w:pPr>
              <w:jc w:val="left"/>
              <w:rPr/>
            </w:pPr>
            <w:r w:rsidDel="00000000" w:rsidR="00000000" w:rsidRPr="00000000">
              <w:rPr>
                <w:rtl w:val="0"/>
              </w:rPr>
            </w:r>
          </w:p>
        </w:tc>
      </w:tr>
    </w:tbl>
    <w:p w:rsidR="00000000" w:rsidDel="00000000" w:rsidP="00000000" w:rsidRDefault="00000000" w:rsidRPr="00000000" w14:paraId="00000030">
      <w:pPr>
        <w:ind w:firstLine="200"/>
        <w:jc w:val="right"/>
        <w:rPr>
          <w:color w:val="0000ff"/>
        </w:rPr>
      </w:pPr>
      <w:r w:rsidDel="00000000" w:rsidR="00000000" w:rsidRPr="00000000">
        <w:rPr>
          <w:color w:val="0000ff"/>
          <w:rtl w:val="0"/>
        </w:rPr>
        <w:t xml:space="preserve">* 7번 출처 제외 총 3장(개별제안서), 팀별보고서는 4장 요약. 마감 기한 내에 제출할 것 (10점)</w:t>
      </w:r>
    </w:p>
    <w:p w:rsidR="00000000" w:rsidDel="00000000" w:rsidP="00000000" w:rsidRDefault="00000000" w:rsidRPr="00000000" w14:paraId="00000031">
      <w:pPr>
        <w:rPr>
          <w:b w:val="1"/>
          <w:bCs w:val="1"/>
        </w:rPr>
      </w:pPr>
      <w:r w:rsidDel="00000000" w:rsidR="00000000" w:rsidRPr="00000000">
        <w:rPr>
          <w:b w:val="1"/>
          <w:bCs w:val="1"/>
          <w:rtl w:val="0"/>
        </w:rPr>
        <w:t xml:space="preserve">7. 출처</w:t>
      </w:r>
    </w:p>
    <w:p w:rsidR="00000000" w:rsidDel="00000000" w:rsidP="00000000" w:rsidRDefault="00000000" w:rsidRPr="00000000" w14:paraId="00000032">
      <w:pPr>
        <w:rPr/>
      </w:pPr>
      <w:r w:rsidDel="00000000" w:rsidR="00000000" w:rsidRPr="00000000">
        <w:rPr>
          <w:rtl w:val="0"/>
        </w:rPr>
        <w:t xml:space="preserve">[1] T. Kanani, “code-review-graph,” GitHub repository, 접속: 2026.10.16. </w:t>
      </w:r>
    </w:p>
    <w:p w:rsidR="00000000" w:rsidDel="00000000" w:rsidP="00000000" w:rsidRDefault="00000000" w:rsidRPr="00000000" w14:paraId="00000033">
      <w:pPr>
        <w:rPr/>
      </w:pPr>
      <w:r w:rsidDel="00000000" w:rsidR="00000000" w:rsidRPr="00000000">
        <w:rPr>
          <w:rtl w:val="0"/>
        </w:rPr>
        <w:t xml:space="preserve">[2] Tree-sitter, “Introduction,” Tree-sitter Documentation, 접속: 2026.10.16. </w:t>
      </w:r>
    </w:p>
    <w:p w:rsidR="00000000" w:rsidDel="00000000" w:rsidP="00000000" w:rsidRDefault="00000000" w:rsidRPr="00000000" w14:paraId="00000034">
      <w:pPr>
        <w:rPr/>
      </w:pPr>
      <w:r w:rsidDel="00000000" w:rsidR="00000000" w:rsidRPr="00000000">
        <w:rPr>
          <w:rtl w:val="0"/>
        </w:rPr>
        <w:t xml:space="preserve">[3] xyflow, “React Flow,” React Flow Documentation, 접속: 2026.10.16. </w:t>
      </w:r>
    </w:p>
    <w:p w:rsidR="00000000" w:rsidDel="00000000" w:rsidP="00000000" w:rsidRDefault="00000000" w:rsidRPr="00000000" w14:paraId="00000035">
      <w:pPr>
        <w:rPr/>
      </w:pPr>
      <w:r w:rsidDel="00000000" w:rsidR="00000000" w:rsidRPr="00000000">
        <w:rPr>
          <w:rtl w:val="0"/>
        </w:rPr>
        <w:t xml:space="preserve">[4] Knip, “Getting Started,” Knip Documentation, 접속: 2026.10.16. </w:t>
      </w:r>
    </w:p>
    <w:p w:rsidR="00000000" w:rsidDel="00000000" w:rsidP="00000000" w:rsidRDefault="00000000" w:rsidRPr="00000000" w14:paraId="00000036">
      <w:pPr>
        <w:rPr/>
      </w:pPr>
      <w:r w:rsidDel="00000000" w:rsidR="00000000" w:rsidRPr="00000000">
        <w:rPr>
          <w:rtl w:val="0"/>
        </w:rPr>
        <w:t xml:space="preserve">[5] Agent Skills, “Specification,” Agent Skills Specification, 접속: 2026.10.16. </w:t>
      </w:r>
    </w:p>
    <w:p w:rsidR="00000000" w:rsidDel="00000000" w:rsidP="00000000" w:rsidRDefault="00000000" w:rsidRPr="00000000" w14:paraId="00000037">
      <w:pPr>
        <w:rPr/>
      </w:pPr>
      <w:r w:rsidDel="00000000" w:rsidR="00000000" w:rsidRPr="00000000">
        <w:rPr>
          <w:rtl w:val="0"/>
        </w:rPr>
        <w:t xml:space="preserve">[6] OpenAI, “Reasoning models,” OpenAI API Documentation, 접속: 2026.10.16. </w:t>
      </w:r>
    </w:p>
    <w:p w:rsidR="00000000" w:rsidDel="00000000" w:rsidP="00000000" w:rsidRDefault="00000000" w:rsidRPr="00000000" w14:paraId="00000038">
      <w:pPr>
        <w:rPr/>
      </w:pPr>
      <w:r w:rsidDel="00000000" w:rsidR="00000000" w:rsidRPr="00000000">
        <w:rPr>
          <w:rtl w:val="0"/>
        </w:rPr>
        <w:t xml:space="preserve">[7] OpenAI, “Cost optimization,” OpenAI API Documentation, 접속: 2026.10.16. </w:t>
      </w:r>
    </w:p>
    <w:p w:rsidR="00000000" w:rsidDel="00000000" w:rsidP="00000000" w:rsidRDefault="00000000" w:rsidRPr="00000000" w14:paraId="00000039">
      <w:pPr>
        <w:rPr/>
      </w:pPr>
      <w:r w:rsidDel="00000000" w:rsidR="00000000" w:rsidRPr="00000000">
        <w:rPr>
          <w:rtl w:val="0"/>
        </w:rPr>
        <w:t xml:space="preserve">[8] code-review-graph contributors, “Reproducing the benchmarks,” GitHub documentation, 접속: 2026.10.16. </w:t>
      </w:r>
    </w:p>
    <w:p w:rsidR="00000000" w:rsidDel="00000000" w:rsidP="00000000" w:rsidRDefault="00000000" w:rsidRPr="00000000" w14:paraId="0000003A">
      <w:pPr>
        <w:rPr/>
      </w:pPr>
      <w:r w:rsidDel="00000000" w:rsidR="00000000" w:rsidRPr="00000000">
        <w:rPr>
          <w:rtl w:val="0"/>
        </w:rPr>
        <w:t xml:space="preserve">[9] Model Context Protocol, “What is the Model Context Protocol (MCP)?,” MCP Documentation, 접속: 2026.10.16. </w:t>
      </w:r>
    </w:p>
    <w:p w:rsidR="00000000" w:rsidDel="00000000" w:rsidP="00000000" w:rsidRDefault="00000000" w:rsidRPr="00000000" w14:paraId="0000003B">
      <w:pPr>
        <w:rPr/>
      </w:pPr>
      <w:r w:rsidDel="00000000" w:rsidR="00000000" w:rsidRPr="00000000">
        <w:rPr>
          <w:rtl w:val="0"/>
        </w:rPr>
        <w:t xml:space="preserve">[10] T. Kanani, “MIT License—code-review-graph,” GitHub, 2026.</w:t>
      </w:r>
    </w:p>
    <w:sectPr>
      <w:headerReference r:id="rId9"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single"/>
        <w:shd w:fill="auto" w:val="clear"/>
        <w:vertAlign w:val="baseline"/>
        <w:rtl w:val="0"/>
      </w:rPr>
      <w:t xml:space="preserve">[개인과제] 2026년 오픈소스 프로젝트 제안서                            2026.09.01~2026.10.16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