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bookmarkStart w:id="0" w:name="_GoBack"/>
      <w:bookmarkEnd w:id="0"/>
      <w:r>
        <w:rPr>
          <w:rFonts w:hint="eastAsia"/>
          <w:lang w:eastAsia="zh-CN"/>
        </w:rPr>
        <w:t>，邮件标题为：“</w:t>
      </w:r>
      <w:r>
        <w:rPr>
          <w:lang w:eastAsia="zh-CN"/>
        </w:rPr>
        <w:t>参赛单位-队伍名称-中文电子病历ICD诊断编码评测数据使用申请</w:t>
      </w:r>
      <w:r>
        <w:rPr>
          <w:rFonts w:hint="eastAsia"/>
          <w:lang w:eastAsia="zh-CN"/>
        </w:rPr>
        <w:t>”。</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p>
    <w:p w14:paraId="6BF1C548">
      <w:pPr>
        <w:widowControl/>
        <w:jc w:val="left"/>
        <w:rPr>
          <w:rFonts w:ascii="宋体" w:hAnsi="宋体" w:eastAsia="宋体" w:cs="宋体"/>
          <w:color w:val="000000"/>
          <w:kern w:val="0"/>
          <w:sz w:val="28"/>
          <w:szCs w:val="28"/>
          <w:lang w:bidi="ar"/>
        </w:rPr>
      </w:pPr>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w:t>
      </w:r>
      <w:r>
        <w:rPr>
          <w:rFonts w:hint="eastAsia"/>
          <w:lang w:eastAsia="zh-CN"/>
        </w:rPr>
        <w:t>“</w:t>
      </w:r>
      <w:r>
        <w:rPr>
          <w:rFonts w:hint="eastAsia"/>
          <w:b/>
          <w:bCs/>
          <w:lang w:eastAsia="zh-CN" w:bidi="ar"/>
        </w:rPr>
        <w:t>中文电子病历ICD诊断编码评测</w:t>
      </w:r>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val="en-US" w:eastAsia="zh-CN" w:bidi="ar"/>
        </w:rPr>
        <w:t>山东第一医科大学第一附属医院</w:t>
      </w:r>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03780982"/>
    <w:rsid w:val="0CFC2A67"/>
    <w:rsid w:val="350044BB"/>
    <w:rsid w:val="3ABA64EE"/>
    <w:rsid w:val="4D527273"/>
    <w:rsid w:val="67D75816"/>
    <w:rsid w:val="6CA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qFormat/>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qFormat/>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891</Words>
  <Characters>1273</Characters>
  <Lines>9</Lines>
  <Paragraphs>2</Paragraphs>
  <TotalTime>76</TotalTime>
  <ScaleCrop>false</ScaleCrop>
  <LinksUpToDate>false</LinksUpToDate>
  <CharactersWithSpaces>1276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2025-02-11T04:17:51Z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7C5AEA4305CE4FFB908E6B546FC490A1_13</vt:lpwstr>
  </property>
</Properties>
</file>