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tbl>
      <w:tblPr>
        <w:tblW w:w="9135" w:type="dxa"/>
        <w:tblLayout w:type="fixed"/>
        <w:tblLook w:val="0600" w:firstRow="0" w:lastRow="0" w:firstColumn="0" w:lastColumn="0" w:noHBand="1" w:noVBand="1"/>
      </w:tblPr>
      <w:tblGrid>
        <w:gridCol w:w="9135"/>
      </w:tblGrid>
      <w:tr w:rsidR="00A612F9" w:rsidTr="006F6460">
        <w:tc>
          <w:tcPr>
            <w:tcW w:w="9135" w:type="dxa"/>
            <w:tcBorders>
              <w:top w:val="nil"/>
              <w:left w:val="nil"/>
              <w:bottom w:val="nil"/>
              <w:right w:val="nil"/>
            </w:tcBorders>
            <w:tcMar>
              <w:left w:w="120" w:type="dxa"/>
              <w:right w:w="120" w:type="dxa"/>
            </w:tcMar>
          </w:tcPr>
          <w:p w:rsidR="00A612F9" w:rsidRDefault="00A612F9" w:rsidP="006F6460"/>
        </w:tc>
      </w:tr>
      <w:tr w:rsidR="00A612F9" w:rsidTr="006F6460">
        <w:tc>
          <w:tcPr>
            <w:tcW w:w="9135" w:type="dxa"/>
            <w:tcBorders>
              <w:top w:val="nil"/>
              <w:left w:val="nil"/>
              <w:bottom w:val="single" w:sz="6" w:space="0" w:color="4F81BD"/>
              <w:right w:val="nil"/>
            </w:tcBorders>
            <w:tcMar>
              <w:left w:w="120" w:type="dxa"/>
              <w:right w:w="120" w:type="dxa"/>
            </w:tcMar>
            <w:vAlign w:val="center"/>
          </w:tcPr>
          <w:p w:rsidR="00A612F9" w:rsidRDefault="00A612F9" w:rsidP="006F6460">
            <w:pPr>
              <w:spacing w:line="240" w:lineRule="auto"/>
              <w:jc w:val="center"/>
            </w:pPr>
            <w:r>
              <w:rPr>
                <w:sz w:val="72"/>
              </w:rPr>
              <w:t>Functioneel ontwerp</w:t>
            </w:r>
          </w:p>
        </w:tc>
      </w:tr>
      <w:tr w:rsidR="00A612F9" w:rsidTr="006F6460">
        <w:tc>
          <w:tcPr>
            <w:tcW w:w="9135" w:type="dxa"/>
            <w:tcBorders>
              <w:top w:val="single" w:sz="6" w:space="0" w:color="4F81BD"/>
              <w:left w:val="nil"/>
              <w:bottom w:val="nil"/>
              <w:right w:val="nil"/>
            </w:tcBorders>
            <w:tcMar>
              <w:left w:w="120" w:type="dxa"/>
              <w:right w:w="120" w:type="dxa"/>
            </w:tcMar>
            <w:vAlign w:val="center"/>
          </w:tcPr>
          <w:p w:rsidR="00A612F9" w:rsidRDefault="00A612F9" w:rsidP="006F6460">
            <w:pPr>
              <w:spacing w:line="240" w:lineRule="auto"/>
              <w:jc w:val="center"/>
            </w:pPr>
            <w:r>
              <w:rPr>
                <w:i/>
                <w:sz w:val="44"/>
              </w:rPr>
              <w:t>Draadloos Vliegen</w:t>
            </w:r>
          </w:p>
        </w:tc>
      </w:tr>
      <w:tr w:rsidR="00A612F9" w:rsidTr="006F6460">
        <w:tc>
          <w:tcPr>
            <w:tcW w:w="9135" w:type="dxa"/>
            <w:tcBorders>
              <w:top w:val="nil"/>
              <w:left w:val="nil"/>
              <w:bottom w:val="nil"/>
              <w:right w:val="nil"/>
            </w:tcBorders>
            <w:tcMar>
              <w:left w:w="120" w:type="dxa"/>
              <w:right w:w="120" w:type="dxa"/>
            </w:tcMar>
            <w:vAlign w:val="center"/>
          </w:tcPr>
          <w:p w:rsidR="00A612F9" w:rsidRDefault="00A612F9" w:rsidP="006F6460"/>
        </w:tc>
      </w:tr>
    </w:tbl>
    <w:p w:rsidR="00A612F9" w:rsidRDefault="00A612F9" w:rsidP="00A612F9"/>
    <w:p w:rsidR="00A612F9" w:rsidRDefault="00A612F9" w:rsidP="00A612F9"/>
    <w:p w:rsidR="00A612F9" w:rsidRDefault="00A612F9" w:rsidP="00A612F9">
      <w:r>
        <w:rPr>
          <w:noProof/>
        </w:rPr>
        <w:drawing>
          <wp:anchor distT="114300" distB="114300" distL="114300" distR="114300" simplePos="0" relativeHeight="251659264" behindDoc="0" locked="0" layoutInCell="0" hidden="0" allowOverlap="0" wp14:anchorId="5D8879ED" wp14:editId="57BA67EA">
            <wp:simplePos x="0" y="0"/>
            <wp:positionH relativeFrom="margin">
              <wp:posOffset>1795463</wp:posOffset>
            </wp:positionH>
            <wp:positionV relativeFrom="paragraph">
              <wp:posOffset>104775</wp:posOffset>
            </wp:positionV>
            <wp:extent cx="2120900" cy="889000"/>
            <wp:effectExtent l="0" t="0" r="0" b="0"/>
            <wp:wrapSquare wrapText="bothSides" distT="114300" distB="114300" distL="114300" distR="114300"/>
            <wp:docPr id="2" name="image03.png" descr="ITopiaLogo"/>
            <wp:cNvGraphicFramePr/>
            <a:graphic xmlns:a="http://schemas.openxmlformats.org/drawingml/2006/main">
              <a:graphicData uri="http://schemas.openxmlformats.org/drawingml/2006/picture">
                <pic:pic xmlns:pic="http://schemas.openxmlformats.org/drawingml/2006/picture">
                  <pic:nvPicPr>
                    <pic:cNvPr id="0" name="image03.png" descr="ITopiaLogo"/>
                    <pic:cNvPicPr preferRelativeResize="0"/>
                  </pic:nvPicPr>
                  <pic:blipFill>
                    <a:blip r:embed="rId8"/>
                    <a:srcRect/>
                    <a:stretch>
                      <a:fillRect/>
                    </a:stretch>
                  </pic:blipFill>
                  <pic:spPr>
                    <a:xfrm>
                      <a:off x="0" y="0"/>
                      <a:ext cx="2120900" cy="889000"/>
                    </a:xfrm>
                    <a:prstGeom prst="rect">
                      <a:avLst/>
                    </a:prstGeom>
                    <a:ln/>
                  </pic:spPr>
                </pic:pic>
              </a:graphicData>
            </a:graphic>
          </wp:anchor>
        </w:drawing>
      </w:r>
    </w:p>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 w:rsidR="00A612F9" w:rsidRDefault="00A612F9" w:rsidP="00A612F9">
      <w:pPr>
        <w:rPr>
          <w:i/>
          <w:sz w:val="20"/>
        </w:rPr>
      </w:pPr>
    </w:p>
    <w:p w:rsidR="00A612F9" w:rsidRDefault="00A612F9" w:rsidP="00A612F9">
      <w:bookmarkStart w:id="0" w:name="_GoBack"/>
      <w:bookmarkEnd w:id="0"/>
      <w:r>
        <w:rPr>
          <w:i/>
          <w:sz w:val="20"/>
        </w:rPr>
        <w:t>IN101-1</w:t>
      </w:r>
    </w:p>
    <w:p w:rsidR="00A612F9" w:rsidRDefault="00A612F9" w:rsidP="00A612F9">
      <w:r>
        <w:rPr>
          <w:i/>
          <w:sz w:val="20"/>
        </w:rPr>
        <w:t>500660809 Jasper Zuidam</w:t>
      </w:r>
    </w:p>
    <w:p w:rsidR="00A612F9" w:rsidRDefault="00A612F9" w:rsidP="00A612F9">
      <w:r>
        <w:rPr>
          <w:i/>
          <w:sz w:val="20"/>
        </w:rPr>
        <w:t>500688502 Lorenzo Rozenblad</w:t>
      </w:r>
    </w:p>
    <w:p w:rsidR="00A612F9" w:rsidRDefault="00A612F9" w:rsidP="00A612F9">
      <w:r>
        <w:rPr>
          <w:i/>
          <w:sz w:val="20"/>
        </w:rPr>
        <w:t>500709186 Akram Millhim</w:t>
      </w:r>
    </w:p>
    <w:p w:rsidR="00A612F9" w:rsidRDefault="00A612F9" w:rsidP="00A612F9">
      <w:r>
        <w:rPr>
          <w:i/>
          <w:sz w:val="20"/>
        </w:rPr>
        <w:t>500708173 Quincy Soudain</w:t>
      </w:r>
    </w:p>
    <w:p w:rsidR="00A612F9" w:rsidRDefault="00A612F9" w:rsidP="00A612F9"/>
    <w:p w:rsidR="00A612F9" w:rsidRDefault="00A612F9" w:rsidP="00A612F9">
      <w:pPr>
        <w:pStyle w:val="Titel"/>
        <w:contextualSpacing w:val="0"/>
        <w:jc w:val="center"/>
      </w:pPr>
      <w:bookmarkStart w:id="1" w:name="h.itez8x17ogdq" w:colFirst="0" w:colLast="0"/>
      <w:bookmarkEnd w:id="1"/>
      <w:r>
        <w:t>Versiebeheer</w:t>
      </w:r>
    </w:p>
    <w:p w:rsidR="00A612F9" w:rsidRDefault="00A612F9" w:rsidP="00A612F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6645"/>
        <w:gridCol w:w="1485"/>
      </w:tblGrid>
      <w:tr w:rsidR="00A612F9" w:rsidTr="006F6460">
        <w:tc>
          <w:tcPr>
            <w:tcW w:w="1230" w:type="dxa"/>
            <w:tcMar>
              <w:top w:w="100" w:type="dxa"/>
              <w:left w:w="100" w:type="dxa"/>
              <w:bottom w:w="100" w:type="dxa"/>
              <w:right w:w="100" w:type="dxa"/>
            </w:tcMar>
          </w:tcPr>
          <w:p w:rsidR="00A612F9" w:rsidRDefault="00A612F9" w:rsidP="006F6460">
            <w:pPr>
              <w:widowControl w:val="0"/>
              <w:spacing w:line="240" w:lineRule="auto"/>
            </w:pPr>
            <w:r>
              <w:t>Versie</w:t>
            </w:r>
          </w:p>
        </w:tc>
        <w:tc>
          <w:tcPr>
            <w:tcW w:w="6645" w:type="dxa"/>
            <w:tcMar>
              <w:top w:w="100" w:type="dxa"/>
              <w:left w:w="100" w:type="dxa"/>
              <w:bottom w:w="100" w:type="dxa"/>
              <w:right w:w="100" w:type="dxa"/>
            </w:tcMar>
          </w:tcPr>
          <w:p w:rsidR="00A612F9" w:rsidRDefault="00A612F9" w:rsidP="006F6460">
            <w:pPr>
              <w:widowControl w:val="0"/>
              <w:spacing w:line="240" w:lineRule="auto"/>
            </w:pPr>
            <w:r>
              <w:t>Aanpassingen</w:t>
            </w:r>
          </w:p>
        </w:tc>
        <w:tc>
          <w:tcPr>
            <w:tcW w:w="1485" w:type="dxa"/>
            <w:tcMar>
              <w:top w:w="100" w:type="dxa"/>
              <w:left w:w="100" w:type="dxa"/>
              <w:bottom w:w="100" w:type="dxa"/>
              <w:right w:w="100" w:type="dxa"/>
            </w:tcMar>
          </w:tcPr>
          <w:p w:rsidR="00A612F9" w:rsidRDefault="00A612F9" w:rsidP="006F6460">
            <w:pPr>
              <w:widowControl w:val="0"/>
              <w:spacing w:line="240" w:lineRule="auto"/>
            </w:pPr>
            <w:r>
              <w:t>Datum</w:t>
            </w:r>
          </w:p>
        </w:tc>
      </w:tr>
      <w:tr w:rsidR="00A612F9" w:rsidTr="006F6460">
        <w:tc>
          <w:tcPr>
            <w:tcW w:w="1230" w:type="dxa"/>
            <w:tcMar>
              <w:top w:w="100" w:type="dxa"/>
              <w:left w:w="100" w:type="dxa"/>
              <w:bottom w:w="100" w:type="dxa"/>
              <w:right w:w="100" w:type="dxa"/>
            </w:tcMar>
          </w:tcPr>
          <w:p w:rsidR="00A612F9" w:rsidRDefault="00A612F9" w:rsidP="006F6460">
            <w:pPr>
              <w:widowControl w:val="0"/>
              <w:spacing w:line="240" w:lineRule="auto"/>
            </w:pPr>
            <w:r>
              <w:t>V</w:t>
            </w:r>
            <w:r>
              <w:t>1.0</w:t>
            </w:r>
          </w:p>
        </w:tc>
        <w:tc>
          <w:tcPr>
            <w:tcW w:w="6645" w:type="dxa"/>
            <w:tcMar>
              <w:top w:w="100" w:type="dxa"/>
              <w:left w:w="100" w:type="dxa"/>
              <w:bottom w:w="100" w:type="dxa"/>
              <w:right w:w="100" w:type="dxa"/>
            </w:tcMar>
          </w:tcPr>
          <w:p w:rsidR="00A612F9" w:rsidRDefault="00A612F9" w:rsidP="006F6460">
            <w:pPr>
              <w:widowControl w:val="0"/>
              <w:spacing w:line="240" w:lineRule="auto"/>
            </w:pPr>
            <w:r>
              <w:t>Eerste versie Functioneel Ontwerp</w:t>
            </w:r>
          </w:p>
        </w:tc>
        <w:tc>
          <w:tcPr>
            <w:tcW w:w="1485" w:type="dxa"/>
            <w:tcMar>
              <w:top w:w="100" w:type="dxa"/>
              <w:left w:w="100" w:type="dxa"/>
              <w:bottom w:w="100" w:type="dxa"/>
              <w:right w:w="100" w:type="dxa"/>
            </w:tcMar>
          </w:tcPr>
          <w:p w:rsidR="00A612F9" w:rsidRDefault="00A612F9" w:rsidP="006F6460">
            <w:pPr>
              <w:widowControl w:val="0"/>
              <w:spacing w:line="240" w:lineRule="auto"/>
            </w:pPr>
            <w:r>
              <w:t xml:space="preserve">01-10-2014 </w:t>
            </w:r>
          </w:p>
        </w:tc>
      </w:tr>
      <w:tr w:rsidR="00A612F9" w:rsidTr="006F6460">
        <w:tc>
          <w:tcPr>
            <w:tcW w:w="1230" w:type="dxa"/>
            <w:tcMar>
              <w:top w:w="100" w:type="dxa"/>
              <w:left w:w="100" w:type="dxa"/>
              <w:bottom w:w="100" w:type="dxa"/>
              <w:right w:w="100" w:type="dxa"/>
            </w:tcMar>
          </w:tcPr>
          <w:p w:rsidR="00A612F9" w:rsidRDefault="00A612F9" w:rsidP="006F6460">
            <w:pPr>
              <w:widowControl w:val="0"/>
              <w:spacing w:line="240" w:lineRule="auto"/>
            </w:pPr>
            <w:r>
              <w:t>V2.0</w:t>
            </w:r>
          </w:p>
        </w:tc>
        <w:tc>
          <w:tcPr>
            <w:tcW w:w="6645" w:type="dxa"/>
            <w:tcMar>
              <w:top w:w="100" w:type="dxa"/>
              <w:left w:w="100" w:type="dxa"/>
              <w:bottom w:w="100" w:type="dxa"/>
              <w:right w:w="100" w:type="dxa"/>
            </w:tcMar>
          </w:tcPr>
          <w:p w:rsidR="00A612F9" w:rsidRDefault="00A612F9" w:rsidP="00A612F9">
            <w:pPr>
              <w:widowControl w:val="0"/>
              <w:spacing w:line="240" w:lineRule="auto"/>
            </w:pPr>
            <w:r>
              <w:t>Layout en hoofdstuk verdeling aangepast</w:t>
            </w:r>
          </w:p>
        </w:tc>
        <w:tc>
          <w:tcPr>
            <w:tcW w:w="1485" w:type="dxa"/>
            <w:tcMar>
              <w:top w:w="100" w:type="dxa"/>
              <w:left w:w="100" w:type="dxa"/>
              <w:bottom w:w="100" w:type="dxa"/>
              <w:right w:w="100" w:type="dxa"/>
            </w:tcMar>
          </w:tcPr>
          <w:p w:rsidR="00A612F9" w:rsidRDefault="00A612F9" w:rsidP="006F6460">
            <w:pPr>
              <w:widowControl w:val="0"/>
              <w:spacing w:line="240" w:lineRule="auto"/>
            </w:pPr>
            <w:r>
              <w:t>2-12-2014</w:t>
            </w:r>
          </w:p>
        </w:tc>
      </w:tr>
      <w:tr w:rsidR="00A612F9" w:rsidTr="006F6460">
        <w:tc>
          <w:tcPr>
            <w:tcW w:w="1230" w:type="dxa"/>
            <w:tcMar>
              <w:top w:w="100" w:type="dxa"/>
              <w:left w:w="100" w:type="dxa"/>
              <w:bottom w:w="100" w:type="dxa"/>
              <w:right w:w="100" w:type="dxa"/>
            </w:tcMar>
          </w:tcPr>
          <w:p w:rsidR="00A612F9" w:rsidRDefault="00A612F9" w:rsidP="006F6460">
            <w:pPr>
              <w:widowControl w:val="0"/>
              <w:spacing w:line="240" w:lineRule="auto"/>
            </w:pPr>
          </w:p>
        </w:tc>
        <w:tc>
          <w:tcPr>
            <w:tcW w:w="6645" w:type="dxa"/>
            <w:tcMar>
              <w:top w:w="100" w:type="dxa"/>
              <w:left w:w="100" w:type="dxa"/>
              <w:bottom w:w="100" w:type="dxa"/>
              <w:right w:w="100" w:type="dxa"/>
            </w:tcMar>
          </w:tcPr>
          <w:p w:rsidR="00A612F9" w:rsidRDefault="00A612F9" w:rsidP="006F6460">
            <w:pPr>
              <w:widowControl w:val="0"/>
              <w:spacing w:line="240" w:lineRule="auto"/>
            </w:pPr>
          </w:p>
        </w:tc>
        <w:tc>
          <w:tcPr>
            <w:tcW w:w="1485" w:type="dxa"/>
            <w:tcMar>
              <w:top w:w="100" w:type="dxa"/>
              <w:left w:w="100" w:type="dxa"/>
              <w:bottom w:w="100" w:type="dxa"/>
              <w:right w:w="100" w:type="dxa"/>
            </w:tcMar>
          </w:tcPr>
          <w:p w:rsidR="00A612F9" w:rsidRDefault="00A612F9" w:rsidP="006F6460">
            <w:pPr>
              <w:widowControl w:val="0"/>
              <w:spacing w:line="240" w:lineRule="auto"/>
            </w:pPr>
          </w:p>
        </w:tc>
      </w:tr>
      <w:tr w:rsidR="00A612F9" w:rsidTr="006F6460">
        <w:tc>
          <w:tcPr>
            <w:tcW w:w="1230" w:type="dxa"/>
            <w:tcMar>
              <w:top w:w="100" w:type="dxa"/>
              <w:left w:w="100" w:type="dxa"/>
              <w:bottom w:w="100" w:type="dxa"/>
              <w:right w:w="100" w:type="dxa"/>
            </w:tcMar>
          </w:tcPr>
          <w:p w:rsidR="00A612F9" w:rsidRDefault="00A612F9" w:rsidP="006F6460">
            <w:pPr>
              <w:widowControl w:val="0"/>
              <w:spacing w:line="240" w:lineRule="auto"/>
            </w:pPr>
          </w:p>
        </w:tc>
        <w:tc>
          <w:tcPr>
            <w:tcW w:w="6645" w:type="dxa"/>
            <w:tcMar>
              <w:top w:w="100" w:type="dxa"/>
              <w:left w:w="100" w:type="dxa"/>
              <w:bottom w:w="100" w:type="dxa"/>
              <w:right w:w="100" w:type="dxa"/>
            </w:tcMar>
          </w:tcPr>
          <w:p w:rsidR="00A612F9" w:rsidRDefault="00A612F9" w:rsidP="006F6460">
            <w:pPr>
              <w:widowControl w:val="0"/>
              <w:spacing w:line="240" w:lineRule="auto"/>
            </w:pPr>
          </w:p>
        </w:tc>
        <w:tc>
          <w:tcPr>
            <w:tcW w:w="1485" w:type="dxa"/>
            <w:tcMar>
              <w:top w:w="100" w:type="dxa"/>
              <w:left w:w="100" w:type="dxa"/>
              <w:bottom w:w="100" w:type="dxa"/>
              <w:right w:w="100" w:type="dxa"/>
            </w:tcMar>
          </w:tcPr>
          <w:p w:rsidR="00A612F9" w:rsidRDefault="00A612F9" w:rsidP="006F6460">
            <w:pPr>
              <w:widowControl w:val="0"/>
              <w:spacing w:line="240" w:lineRule="auto"/>
            </w:pPr>
          </w:p>
        </w:tc>
      </w:tr>
      <w:tr w:rsidR="00A612F9" w:rsidTr="006F6460">
        <w:tc>
          <w:tcPr>
            <w:tcW w:w="1230" w:type="dxa"/>
            <w:tcMar>
              <w:top w:w="100" w:type="dxa"/>
              <w:left w:w="100" w:type="dxa"/>
              <w:bottom w:w="100" w:type="dxa"/>
              <w:right w:w="100" w:type="dxa"/>
            </w:tcMar>
          </w:tcPr>
          <w:p w:rsidR="00A612F9" w:rsidRDefault="00A612F9" w:rsidP="006F6460">
            <w:pPr>
              <w:widowControl w:val="0"/>
              <w:spacing w:line="240" w:lineRule="auto"/>
            </w:pPr>
          </w:p>
        </w:tc>
        <w:tc>
          <w:tcPr>
            <w:tcW w:w="6645" w:type="dxa"/>
            <w:tcMar>
              <w:top w:w="100" w:type="dxa"/>
              <w:left w:w="100" w:type="dxa"/>
              <w:bottom w:w="100" w:type="dxa"/>
              <w:right w:w="100" w:type="dxa"/>
            </w:tcMar>
          </w:tcPr>
          <w:p w:rsidR="00A612F9" w:rsidRDefault="00A612F9" w:rsidP="006F6460">
            <w:pPr>
              <w:widowControl w:val="0"/>
              <w:spacing w:line="240" w:lineRule="auto"/>
            </w:pPr>
          </w:p>
        </w:tc>
        <w:tc>
          <w:tcPr>
            <w:tcW w:w="1485" w:type="dxa"/>
            <w:tcMar>
              <w:top w:w="100" w:type="dxa"/>
              <w:left w:w="100" w:type="dxa"/>
              <w:bottom w:w="100" w:type="dxa"/>
              <w:right w:w="100" w:type="dxa"/>
            </w:tcMar>
          </w:tcPr>
          <w:p w:rsidR="00A612F9" w:rsidRDefault="00A612F9" w:rsidP="006F6460">
            <w:pPr>
              <w:widowControl w:val="0"/>
              <w:spacing w:line="240" w:lineRule="auto"/>
            </w:pPr>
          </w:p>
        </w:tc>
      </w:tr>
    </w:tbl>
    <w:p w:rsidR="00A612F9" w:rsidRDefault="00A612F9" w:rsidP="00A612F9"/>
    <w:p w:rsidR="00A612F9" w:rsidRDefault="00A612F9" w:rsidP="00A612F9">
      <w:r>
        <w:br w:type="page"/>
      </w:r>
    </w:p>
    <w:sdt>
      <w:sdtPr>
        <w:id w:val="1706981718"/>
        <w:docPartObj>
          <w:docPartGallery w:val="Table of Contents"/>
          <w:docPartUnique/>
        </w:docPartObj>
      </w:sdtPr>
      <w:sdtEndPr>
        <w:rPr>
          <w:rFonts w:ascii="Arial" w:eastAsia="Arial" w:hAnsi="Arial" w:cs="Arial"/>
          <w:b/>
          <w:bCs/>
          <w:color w:val="000000"/>
          <w:sz w:val="22"/>
          <w:szCs w:val="20"/>
        </w:rPr>
      </w:sdtEndPr>
      <w:sdtContent>
        <w:p w:rsidR="00A612F9" w:rsidRDefault="00A612F9">
          <w:pPr>
            <w:pStyle w:val="Kopvaninhoudsopgave"/>
          </w:pPr>
          <w:r>
            <w:t>Inhoudsopgave</w:t>
          </w:r>
        </w:p>
        <w:p w:rsidR="00A612F9" w:rsidRDefault="00A612F9">
          <w:pPr>
            <w:pStyle w:val="Inhopg1"/>
            <w:tabs>
              <w:tab w:val="left" w:pos="440"/>
              <w:tab w:val="right" w:leader="dot" w:pos="9062"/>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05302092" w:history="1">
            <w:r w:rsidRPr="000D4EFE">
              <w:rPr>
                <w:rStyle w:val="Hyperlink"/>
                <w:noProof/>
              </w:rPr>
              <w:t>1.</w:t>
            </w:r>
            <w:r>
              <w:rPr>
                <w:rFonts w:asciiTheme="minorHAnsi" w:eastAsiaTheme="minorEastAsia" w:hAnsiTheme="minorHAnsi" w:cstheme="minorBidi"/>
                <w:noProof/>
                <w:color w:val="auto"/>
                <w:szCs w:val="22"/>
              </w:rPr>
              <w:tab/>
            </w:r>
            <w:r w:rsidRPr="000D4EFE">
              <w:rPr>
                <w:rStyle w:val="Hyperlink"/>
                <w:noProof/>
              </w:rPr>
              <w:t>Inleiding</w:t>
            </w:r>
            <w:r>
              <w:rPr>
                <w:noProof/>
                <w:webHidden/>
              </w:rPr>
              <w:tab/>
            </w:r>
            <w:r>
              <w:rPr>
                <w:noProof/>
                <w:webHidden/>
              </w:rPr>
              <w:fldChar w:fldCharType="begin"/>
            </w:r>
            <w:r>
              <w:rPr>
                <w:noProof/>
                <w:webHidden/>
              </w:rPr>
              <w:instrText xml:space="preserve"> PAGEREF _Toc405302092 \h </w:instrText>
            </w:r>
            <w:r>
              <w:rPr>
                <w:noProof/>
                <w:webHidden/>
              </w:rPr>
            </w:r>
            <w:r>
              <w:rPr>
                <w:noProof/>
                <w:webHidden/>
              </w:rPr>
              <w:fldChar w:fldCharType="separate"/>
            </w:r>
            <w:r>
              <w:rPr>
                <w:noProof/>
                <w:webHidden/>
              </w:rPr>
              <w:t>4</w:t>
            </w:r>
            <w:r>
              <w:rPr>
                <w:noProof/>
                <w:webHidden/>
              </w:rPr>
              <w:fldChar w:fldCharType="end"/>
            </w:r>
          </w:hyperlink>
        </w:p>
        <w:p w:rsidR="00A612F9" w:rsidRDefault="00A612F9">
          <w:pPr>
            <w:pStyle w:val="Inhopg1"/>
            <w:tabs>
              <w:tab w:val="left" w:pos="440"/>
              <w:tab w:val="right" w:leader="dot" w:pos="9062"/>
            </w:tabs>
            <w:rPr>
              <w:rFonts w:asciiTheme="minorHAnsi" w:eastAsiaTheme="minorEastAsia" w:hAnsiTheme="minorHAnsi" w:cstheme="minorBidi"/>
              <w:noProof/>
              <w:color w:val="auto"/>
              <w:szCs w:val="22"/>
            </w:rPr>
          </w:pPr>
          <w:hyperlink w:anchor="_Toc405302093" w:history="1">
            <w:r w:rsidRPr="000D4EFE">
              <w:rPr>
                <w:rStyle w:val="Hyperlink"/>
                <w:noProof/>
              </w:rPr>
              <w:t>2.</w:t>
            </w:r>
            <w:r>
              <w:rPr>
                <w:rFonts w:asciiTheme="minorHAnsi" w:eastAsiaTheme="minorEastAsia" w:hAnsiTheme="minorHAnsi" w:cstheme="minorBidi"/>
                <w:noProof/>
                <w:color w:val="auto"/>
                <w:szCs w:val="22"/>
              </w:rPr>
              <w:tab/>
            </w:r>
            <w:r w:rsidRPr="000D4EFE">
              <w:rPr>
                <w:rStyle w:val="Hyperlink"/>
                <w:noProof/>
              </w:rPr>
              <w:t>Huidige situatie</w:t>
            </w:r>
            <w:r>
              <w:rPr>
                <w:noProof/>
                <w:webHidden/>
              </w:rPr>
              <w:tab/>
            </w:r>
            <w:r>
              <w:rPr>
                <w:noProof/>
                <w:webHidden/>
              </w:rPr>
              <w:fldChar w:fldCharType="begin"/>
            </w:r>
            <w:r>
              <w:rPr>
                <w:noProof/>
                <w:webHidden/>
              </w:rPr>
              <w:instrText xml:space="preserve"> PAGEREF _Toc405302093 \h </w:instrText>
            </w:r>
            <w:r>
              <w:rPr>
                <w:noProof/>
                <w:webHidden/>
              </w:rPr>
            </w:r>
            <w:r>
              <w:rPr>
                <w:noProof/>
                <w:webHidden/>
              </w:rPr>
              <w:fldChar w:fldCharType="separate"/>
            </w:r>
            <w:r>
              <w:rPr>
                <w:noProof/>
                <w:webHidden/>
              </w:rPr>
              <w:t>5</w:t>
            </w:r>
            <w:r>
              <w:rPr>
                <w:noProof/>
                <w:webHidden/>
              </w:rPr>
              <w:fldChar w:fldCharType="end"/>
            </w:r>
          </w:hyperlink>
        </w:p>
        <w:p w:rsidR="00A612F9" w:rsidRDefault="00A612F9">
          <w:pPr>
            <w:pStyle w:val="Inhopg1"/>
            <w:tabs>
              <w:tab w:val="left" w:pos="440"/>
              <w:tab w:val="right" w:leader="dot" w:pos="9062"/>
            </w:tabs>
            <w:rPr>
              <w:rFonts w:asciiTheme="minorHAnsi" w:eastAsiaTheme="minorEastAsia" w:hAnsiTheme="minorHAnsi" w:cstheme="minorBidi"/>
              <w:noProof/>
              <w:color w:val="auto"/>
              <w:szCs w:val="22"/>
            </w:rPr>
          </w:pPr>
          <w:hyperlink w:anchor="_Toc405302094" w:history="1">
            <w:r w:rsidRPr="000D4EFE">
              <w:rPr>
                <w:rStyle w:val="Hyperlink"/>
                <w:noProof/>
              </w:rPr>
              <w:t>3.</w:t>
            </w:r>
            <w:r>
              <w:rPr>
                <w:rFonts w:asciiTheme="minorHAnsi" w:eastAsiaTheme="minorEastAsia" w:hAnsiTheme="minorHAnsi" w:cstheme="minorBidi"/>
                <w:noProof/>
                <w:color w:val="auto"/>
                <w:szCs w:val="22"/>
              </w:rPr>
              <w:tab/>
            </w:r>
            <w:r w:rsidRPr="000D4EFE">
              <w:rPr>
                <w:rStyle w:val="Hyperlink"/>
                <w:noProof/>
              </w:rPr>
              <w:t>Gewenste situatie</w:t>
            </w:r>
            <w:r>
              <w:rPr>
                <w:noProof/>
                <w:webHidden/>
              </w:rPr>
              <w:tab/>
            </w:r>
            <w:r>
              <w:rPr>
                <w:noProof/>
                <w:webHidden/>
              </w:rPr>
              <w:fldChar w:fldCharType="begin"/>
            </w:r>
            <w:r>
              <w:rPr>
                <w:noProof/>
                <w:webHidden/>
              </w:rPr>
              <w:instrText xml:space="preserve"> PAGEREF _Toc405302094 \h </w:instrText>
            </w:r>
            <w:r>
              <w:rPr>
                <w:noProof/>
                <w:webHidden/>
              </w:rPr>
            </w:r>
            <w:r>
              <w:rPr>
                <w:noProof/>
                <w:webHidden/>
              </w:rPr>
              <w:fldChar w:fldCharType="separate"/>
            </w:r>
            <w:r>
              <w:rPr>
                <w:noProof/>
                <w:webHidden/>
              </w:rPr>
              <w:t>5</w:t>
            </w:r>
            <w:r>
              <w:rPr>
                <w:noProof/>
                <w:webHidden/>
              </w:rPr>
              <w:fldChar w:fldCharType="end"/>
            </w:r>
          </w:hyperlink>
        </w:p>
        <w:p w:rsidR="00A612F9" w:rsidRDefault="00A612F9">
          <w:pPr>
            <w:pStyle w:val="Inhopg1"/>
            <w:tabs>
              <w:tab w:val="left" w:pos="440"/>
              <w:tab w:val="right" w:leader="dot" w:pos="9062"/>
            </w:tabs>
            <w:rPr>
              <w:rFonts w:asciiTheme="minorHAnsi" w:eastAsiaTheme="minorEastAsia" w:hAnsiTheme="minorHAnsi" w:cstheme="minorBidi"/>
              <w:noProof/>
              <w:color w:val="auto"/>
              <w:szCs w:val="22"/>
            </w:rPr>
          </w:pPr>
          <w:hyperlink w:anchor="_Toc405302095" w:history="1">
            <w:r w:rsidRPr="000D4EFE">
              <w:rPr>
                <w:rStyle w:val="Hyperlink"/>
                <w:noProof/>
              </w:rPr>
              <w:t>4.</w:t>
            </w:r>
            <w:r>
              <w:rPr>
                <w:rFonts w:asciiTheme="minorHAnsi" w:eastAsiaTheme="minorEastAsia" w:hAnsiTheme="minorHAnsi" w:cstheme="minorBidi"/>
                <w:noProof/>
                <w:color w:val="auto"/>
                <w:szCs w:val="22"/>
              </w:rPr>
              <w:tab/>
            </w:r>
            <w:r w:rsidRPr="000D4EFE">
              <w:rPr>
                <w:rStyle w:val="Hyperlink"/>
                <w:noProof/>
              </w:rPr>
              <w:t>Netwerkdiagram</w:t>
            </w:r>
            <w:r>
              <w:rPr>
                <w:noProof/>
                <w:webHidden/>
              </w:rPr>
              <w:tab/>
            </w:r>
            <w:r>
              <w:rPr>
                <w:noProof/>
                <w:webHidden/>
              </w:rPr>
              <w:fldChar w:fldCharType="begin"/>
            </w:r>
            <w:r>
              <w:rPr>
                <w:noProof/>
                <w:webHidden/>
              </w:rPr>
              <w:instrText xml:space="preserve"> PAGEREF _Toc405302095 \h </w:instrText>
            </w:r>
            <w:r>
              <w:rPr>
                <w:noProof/>
                <w:webHidden/>
              </w:rPr>
            </w:r>
            <w:r>
              <w:rPr>
                <w:noProof/>
                <w:webHidden/>
              </w:rPr>
              <w:fldChar w:fldCharType="separate"/>
            </w:r>
            <w:r>
              <w:rPr>
                <w:noProof/>
                <w:webHidden/>
              </w:rPr>
              <w:t>6</w:t>
            </w:r>
            <w:r>
              <w:rPr>
                <w:noProof/>
                <w:webHidden/>
              </w:rPr>
              <w:fldChar w:fldCharType="end"/>
            </w:r>
          </w:hyperlink>
        </w:p>
        <w:p w:rsidR="00A612F9" w:rsidRDefault="00A612F9">
          <w:pPr>
            <w:pStyle w:val="Inhopg2"/>
            <w:tabs>
              <w:tab w:val="right" w:leader="dot" w:pos="9062"/>
            </w:tabs>
            <w:rPr>
              <w:noProof/>
            </w:rPr>
          </w:pPr>
          <w:hyperlink w:anchor="_Toc405302096" w:history="1">
            <w:r w:rsidRPr="000D4EFE">
              <w:rPr>
                <w:rStyle w:val="Hyperlink"/>
                <w:noProof/>
              </w:rPr>
              <w:t>4.1 Netwerktekening</w:t>
            </w:r>
            <w:r>
              <w:rPr>
                <w:noProof/>
                <w:webHidden/>
              </w:rPr>
              <w:tab/>
            </w:r>
            <w:r>
              <w:rPr>
                <w:noProof/>
                <w:webHidden/>
              </w:rPr>
              <w:fldChar w:fldCharType="begin"/>
            </w:r>
            <w:r>
              <w:rPr>
                <w:noProof/>
                <w:webHidden/>
              </w:rPr>
              <w:instrText xml:space="preserve"> PAGEREF _Toc405302096 \h </w:instrText>
            </w:r>
            <w:r>
              <w:rPr>
                <w:noProof/>
                <w:webHidden/>
              </w:rPr>
            </w:r>
            <w:r>
              <w:rPr>
                <w:noProof/>
                <w:webHidden/>
              </w:rPr>
              <w:fldChar w:fldCharType="separate"/>
            </w:r>
            <w:r>
              <w:rPr>
                <w:noProof/>
                <w:webHidden/>
              </w:rPr>
              <w:t>6</w:t>
            </w:r>
            <w:r>
              <w:rPr>
                <w:noProof/>
                <w:webHidden/>
              </w:rPr>
              <w:fldChar w:fldCharType="end"/>
            </w:r>
          </w:hyperlink>
        </w:p>
        <w:p w:rsidR="00A612F9" w:rsidRDefault="00A612F9">
          <w:pPr>
            <w:pStyle w:val="Inhopg2"/>
            <w:tabs>
              <w:tab w:val="right" w:leader="dot" w:pos="9062"/>
            </w:tabs>
            <w:rPr>
              <w:noProof/>
            </w:rPr>
          </w:pPr>
          <w:hyperlink w:anchor="_Toc405302097" w:history="1">
            <w:r w:rsidRPr="000D4EFE">
              <w:rPr>
                <w:rStyle w:val="Hyperlink"/>
                <w:noProof/>
              </w:rPr>
              <w:t>4.2 Componenten</w:t>
            </w:r>
            <w:r>
              <w:rPr>
                <w:noProof/>
                <w:webHidden/>
              </w:rPr>
              <w:tab/>
            </w:r>
            <w:r>
              <w:rPr>
                <w:noProof/>
                <w:webHidden/>
              </w:rPr>
              <w:fldChar w:fldCharType="begin"/>
            </w:r>
            <w:r>
              <w:rPr>
                <w:noProof/>
                <w:webHidden/>
              </w:rPr>
              <w:instrText xml:space="preserve"> PAGEREF _Toc405302097 \h </w:instrText>
            </w:r>
            <w:r>
              <w:rPr>
                <w:noProof/>
                <w:webHidden/>
              </w:rPr>
            </w:r>
            <w:r>
              <w:rPr>
                <w:noProof/>
                <w:webHidden/>
              </w:rPr>
              <w:fldChar w:fldCharType="separate"/>
            </w:r>
            <w:r>
              <w:rPr>
                <w:noProof/>
                <w:webHidden/>
              </w:rPr>
              <w:t>6</w:t>
            </w:r>
            <w:r>
              <w:rPr>
                <w:noProof/>
                <w:webHidden/>
              </w:rPr>
              <w:fldChar w:fldCharType="end"/>
            </w:r>
          </w:hyperlink>
        </w:p>
        <w:p w:rsidR="00A612F9" w:rsidRDefault="00A612F9">
          <w:pPr>
            <w:pStyle w:val="Inhopg2"/>
            <w:tabs>
              <w:tab w:val="right" w:leader="dot" w:pos="9062"/>
            </w:tabs>
            <w:rPr>
              <w:noProof/>
            </w:rPr>
          </w:pPr>
          <w:hyperlink w:anchor="_Toc405302098" w:history="1">
            <w:r w:rsidRPr="000D4EFE">
              <w:rPr>
                <w:rStyle w:val="Hyperlink"/>
                <w:noProof/>
              </w:rPr>
              <w:t>4.3 Apache server</w:t>
            </w:r>
            <w:r>
              <w:rPr>
                <w:noProof/>
                <w:webHidden/>
              </w:rPr>
              <w:tab/>
            </w:r>
            <w:r>
              <w:rPr>
                <w:noProof/>
                <w:webHidden/>
              </w:rPr>
              <w:fldChar w:fldCharType="begin"/>
            </w:r>
            <w:r>
              <w:rPr>
                <w:noProof/>
                <w:webHidden/>
              </w:rPr>
              <w:instrText xml:space="preserve"> PAGEREF _Toc405302098 \h </w:instrText>
            </w:r>
            <w:r>
              <w:rPr>
                <w:noProof/>
                <w:webHidden/>
              </w:rPr>
            </w:r>
            <w:r>
              <w:rPr>
                <w:noProof/>
                <w:webHidden/>
              </w:rPr>
              <w:fldChar w:fldCharType="separate"/>
            </w:r>
            <w:r>
              <w:rPr>
                <w:noProof/>
                <w:webHidden/>
              </w:rPr>
              <w:t>6</w:t>
            </w:r>
            <w:r>
              <w:rPr>
                <w:noProof/>
                <w:webHidden/>
              </w:rPr>
              <w:fldChar w:fldCharType="end"/>
            </w:r>
          </w:hyperlink>
        </w:p>
        <w:p w:rsidR="00A612F9" w:rsidRDefault="00A612F9">
          <w:pPr>
            <w:pStyle w:val="Inhopg2"/>
            <w:tabs>
              <w:tab w:val="right" w:leader="dot" w:pos="9062"/>
            </w:tabs>
            <w:rPr>
              <w:noProof/>
            </w:rPr>
          </w:pPr>
          <w:hyperlink w:anchor="_Toc405302099" w:history="1">
            <w:r w:rsidRPr="000D4EFE">
              <w:rPr>
                <w:rStyle w:val="Hyperlink"/>
                <w:noProof/>
              </w:rPr>
              <w:t>4.4 Tomcat server</w:t>
            </w:r>
            <w:r>
              <w:rPr>
                <w:noProof/>
                <w:webHidden/>
              </w:rPr>
              <w:tab/>
            </w:r>
            <w:r>
              <w:rPr>
                <w:noProof/>
                <w:webHidden/>
              </w:rPr>
              <w:fldChar w:fldCharType="begin"/>
            </w:r>
            <w:r>
              <w:rPr>
                <w:noProof/>
                <w:webHidden/>
              </w:rPr>
              <w:instrText xml:space="preserve"> PAGEREF _Toc405302099 \h </w:instrText>
            </w:r>
            <w:r>
              <w:rPr>
                <w:noProof/>
                <w:webHidden/>
              </w:rPr>
            </w:r>
            <w:r>
              <w:rPr>
                <w:noProof/>
                <w:webHidden/>
              </w:rPr>
              <w:fldChar w:fldCharType="separate"/>
            </w:r>
            <w:r>
              <w:rPr>
                <w:noProof/>
                <w:webHidden/>
              </w:rPr>
              <w:t>6</w:t>
            </w:r>
            <w:r>
              <w:rPr>
                <w:noProof/>
                <w:webHidden/>
              </w:rPr>
              <w:fldChar w:fldCharType="end"/>
            </w:r>
          </w:hyperlink>
        </w:p>
        <w:p w:rsidR="00A612F9" w:rsidRDefault="00A612F9">
          <w:pPr>
            <w:pStyle w:val="Inhopg2"/>
            <w:tabs>
              <w:tab w:val="right" w:leader="dot" w:pos="9062"/>
            </w:tabs>
            <w:rPr>
              <w:noProof/>
            </w:rPr>
          </w:pPr>
          <w:hyperlink w:anchor="_Toc405302100" w:history="1">
            <w:r w:rsidRPr="000D4EFE">
              <w:rPr>
                <w:rStyle w:val="Hyperlink"/>
                <w:noProof/>
              </w:rPr>
              <w:t>4.5 MySQL</w:t>
            </w:r>
            <w:r>
              <w:rPr>
                <w:noProof/>
                <w:webHidden/>
              </w:rPr>
              <w:tab/>
            </w:r>
            <w:r>
              <w:rPr>
                <w:noProof/>
                <w:webHidden/>
              </w:rPr>
              <w:fldChar w:fldCharType="begin"/>
            </w:r>
            <w:r>
              <w:rPr>
                <w:noProof/>
                <w:webHidden/>
              </w:rPr>
              <w:instrText xml:space="preserve"> PAGEREF _Toc405302100 \h </w:instrText>
            </w:r>
            <w:r>
              <w:rPr>
                <w:noProof/>
                <w:webHidden/>
              </w:rPr>
            </w:r>
            <w:r>
              <w:rPr>
                <w:noProof/>
                <w:webHidden/>
              </w:rPr>
              <w:fldChar w:fldCharType="separate"/>
            </w:r>
            <w:r>
              <w:rPr>
                <w:noProof/>
                <w:webHidden/>
              </w:rPr>
              <w:t>6</w:t>
            </w:r>
            <w:r>
              <w:rPr>
                <w:noProof/>
                <w:webHidden/>
              </w:rPr>
              <w:fldChar w:fldCharType="end"/>
            </w:r>
          </w:hyperlink>
        </w:p>
        <w:p w:rsidR="00A612F9" w:rsidRDefault="00A612F9">
          <w:pPr>
            <w:pStyle w:val="Inhopg1"/>
            <w:tabs>
              <w:tab w:val="left" w:pos="440"/>
              <w:tab w:val="right" w:leader="dot" w:pos="9062"/>
            </w:tabs>
            <w:rPr>
              <w:rFonts w:asciiTheme="minorHAnsi" w:eastAsiaTheme="minorEastAsia" w:hAnsiTheme="minorHAnsi" w:cstheme="minorBidi"/>
              <w:noProof/>
              <w:color w:val="auto"/>
              <w:szCs w:val="22"/>
            </w:rPr>
          </w:pPr>
          <w:hyperlink w:anchor="_Toc405302101" w:history="1">
            <w:r w:rsidRPr="000D4EFE">
              <w:rPr>
                <w:rStyle w:val="Hyperlink"/>
                <w:noProof/>
              </w:rPr>
              <w:t>5.</w:t>
            </w:r>
            <w:r>
              <w:rPr>
                <w:rFonts w:asciiTheme="minorHAnsi" w:eastAsiaTheme="minorEastAsia" w:hAnsiTheme="minorHAnsi" w:cstheme="minorBidi"/>
                <w:noProof/>
                <w:color w:val="auto"/>
                <w:szCs w:val="22"/>
              </w:rPr>
              <w:tab/>
            </w:r>
            <w:r w:rsidRPr="000D4EFE">
              <w:rPr>
                <w:rStyle w:val="Hyperlink"/>
                <w:noProof/>
              </w:rPr>
              <w:t>Beveiliging</w:t>
            </w:r>
            <w:r>
              <w:rPr>
                <w:noProof/>
                <w:webHidden/>
              </w:rPr>
              <w:tab/>
            </w:r>
            <w:r>
              <w:rPr>
                <w:noProof/>
                <w:webHidden/>
              </w:rPr>
              <w:fldChar w:fldCharType="begin"/>
            </w:r>
            <w:r>
              <w:rPr>
                <w:noProof/>
                <w:webHidden/>
              </w:rPr>
              <w:instrText xml:space="preserve"> PAGEREF _Toc405302101 \h </w:instrText>
            </w:r>
            <w:r>
              <w:rPr>
                <w:noProof/>
                <w:webHidden/>
              </w:rPr>
            </w:r>
            <w:r>
              <w:rPr>
                <w:noProof/>
                <w:webHidden/>
              </w:rPr>
              <w:fldChar w:fldCharType="separate"/>
            </w:r>
            <w:r>
              <w:rPr>
                <w:noProof/>
                <w:webHidden/>
              </w:rPr>
              <w:t>7</w:t>
            </w:r>
            <w:r>
              <w:rPr>
                <w:noProof/>
                <w:webHidden/>
              </w:rPr>
              <w:fldChar w:fldCharType="end"/>
            </w:r>
          </w:hyperlink>
        </w:p>
        <w:p w:rsidR="00A612F9" w:rsidRDefault="00A612F9">
          <w:r>
            <w:rPr>
              <w:b/>
              <w:bCs/>
            </w:rPr>
            <w:fldChar w:fldCharType="end"/>
          </w:r>
        </w:p>
      </w:sdtContent>
    </w:sdt>
    <w:p w:rsidR="00A612F9" w:rsidRDefault="00A612F9"/>
    <w:p w:rsidR="00A612F9" w:rsidRDefault="00A612F9">
      <w:pPr>
        <w:spacing w:after="160" w:line="259" w:lineRule="auto"/>
      </w:pPr>
      <w:r>
        <w:br w:type="page"/>
      </w:r>
    </w:p>
    <w:p w:rsidR="00A612F9" w:rsidRDefault="00A612F9" w:rsidP="00A612F9">
      <w:pPr>
        <w:pStyle w:val="Kop1"/>
        <w:numPr>
          <w:ilvl w:val="0"/>
          <w:numId w:val="3"/>
        </w:numPr>
        <w:jc w:val="center"/>
      </w:pPr>
      <w:bookmarkStart w:id="2" w:name="_Toc405302092"/>
      <w:r>
        <w:lastRenderedPageBreak/>
        <w:t>Inleiding</w:t>
      </w:r>
      <w:bookmarkEnd w:id="2"/>
    </w:p>
    <w:p w:rsidR="00A612F9" w:rsidRPr="00A612F9" w:rsidRDefault="00A612F9" w:rsidP="00A612F9"/>
    <w:p w:rsidR="00A612F9" w:rsidRDefault="00A612F9" w:rsidP="00A612F9">
      <w:r>
        <w:t xml:space="preserve">Dit document beschrijft het functioneel en technische ontwerp voor het nieuwe internetsysteem in de Corendon vliegtuigen. Het in flight internet systeem wordt ontworpen en gemaakt door het projectteam IN101-1.  Dit document wordt gemaakt om te voorkomen dat er interpretatie problemen ontstaan. Op basis van een functioneel ontwerp kan een programmeur direct gaan ontwikkelen. </w:t>
      </w:r>
    </w:p>
    <w:p w:rsidR="00A612F9" w:rsidRDefault="00A612F9" w:rsidP="00A612F9"/>
    <w:p w:rsidR="00A612F9" w:rsidRDefault="00A612F9" w:rsidP="00A612F9">
      <w:r>
        <w:t xml:space="preserve">Overige fases die nog doorlopen moeten worden volgens de HvA procedures om een technisch project te starten zijn onder andere; businessplan, IT &amp; voorziening, projectplan, risicoanalyse (inclusief technische risico’s), small pilot, gevolgd door een evaluatie en een opleverdocument waar onder andere duidelijk het beheer in omschreven staat. </w:t>
      </w:r>
    </w:p>
    <w:p w:rsidR="00A612F9" w:rsidRDefault="00A612F9" w:rsidP="00A612F9"/>
    <w:p w:rsidR="00A612F9" w:rsidRDefault="00A612F9">
      <w:pPr>
        <w:spacing w:after="160" w:line="259" w:lineRule="auto"/>
      </w:pPr>
      <w:r>
        <w:br w:type="page"/>
      </w:r>
    </w:p>
    <w:p w:rsidR="00A612F9" w:rsidRPr="00A612F9" w:rsidRDefault="00A612F9" w:rsidP="00A612F9">
      <w:pPr>
        <w:pStyle w:val="Kop1"/>
        <w:numPr>
          <w:ilvl w:val="0"/>
          <w:numId w:val="3"/>
        </w:numPr>
        <w:jc w:val="center"/>
      </w:pPr>
      <w:bookmarkStart w:id="3" w:name="_Toc405302093"/>
      <w:r>
        <w:lastRenderedPageBreak/>
        <w:t>Huidige situatie</w:t>
      </w:r>
      <w:bookmarkEnd w:id="3"/>
    </w:p>
    <w:p w:rsidR="00A612F9" w:rsidRDefault="00A612F9" w:rsidP="00A612F9"/>
    <w:p w:rsidR="00A612F9" w:rsidRDefault="00A612F9" w:rsidP="00A612F9">
      <w:r>
        <w:t>Op dit moment hebben de vliegtuigen van Corendon Airlines nog geen internet. Corendon Airlines wil deze functie graag toevoegen aan hun vliegtuigen voor extra service en als een hulpmiddel voor de medewerkers om het inventaris bij te houden. In de huidige situatie is dit nog niet aanwezig en worden de klanten voorgeschoteld met onboard films die voor de meeste mensen niet naar smaak zijn. Met het invoegen van dit systeem is dat het einde van een tijdperk.</w:t>
      </w:r>
    </w:p>
    <w:p w:rsidR="00A612F9" w:rsidRDefault="00A612F9" w:rsidP="00A612F9"/>
    <w:p w:rsidR="00A612F9" w:rsidRDefault="00A612F9" w:rsidP="00A612F9"/>
    <w:p w:rsidR="00A612F9" w:rsidRDefault="00A612F9" w:rsidP="00A612F9">
      <w:pPr>
        <w:pStyle w:val="Kop1"/>
        <w:numPr>
          <w:ilvl w:val="0"/>
          <w:numId w:val="3"/>
        </w:numPr>
        <w:jc w:val="center"/>
      </w:pPr>
      <w:bookmarkStart w:id="4" w:name="_Toc405302094"/>
      <w:r>
        <w:t>Gewenste situatie</w:t>
      </w:r>
      <w:bookmarkEnd w:id="4"/>
    </w:p>
    <w:p w:rsidR="00A612F9" w:rsidRDefault="00A612F9" w:rsidP="00A612F9"/>
    <w:p w:rsidR="00A612F9" w:rsidRDefault="00A612F9" w:rsidP="00A612F9">
      <w:r>
        <w:t xml:space="preserve">Waar wij graag naar toe willen is een internetsysteem in een vliegtuig om de klanten te entertainen en beter voorbereid te zijn als het vliegtuig weer land.  Zo is de doelstelling dat elke klant een degelijke internetconnectie kan hebben met zijn/haar laptop of smartphone. Het is de bedoeling dat ze dan op bijvoorbeeld Netflix naar series of films kunnen kijken. Of dat ze e-mails kunnen sturen of gewoon lekker op het web kunnen surfen. </w:t>
      </w:r>
    </w:p>
    <w:p w:rsidR="00A612F9" w:rsidRDefault="00A612F9">
      <w:pPr>
        <w:spacing w:after="160" w:line="259" w:lineRule="auto"/>
      </w:pPr>
      <w:r>
        <w:br w:type="page"/>
      </w:r>
    </w:p>
    <w:p w:rsidR="00A612F9" w:rsidRDefault="00A612F9" w:rsidP="00A612F9">
      <w:pPr>
        <w:pStyle w:val="Kop1"/>
        <w:numPr>
          <w:ilvl w:val="0"/>
          <w:numId w:val="3"/>
        </w:numPr>
        <w:jc w:val="center"/>
      </w:pPr>
      <w:bookmarkStart w:id="5" w:name="_Toc405302095"/>
      <w:r>
        <w:lastRenderedPageBreak/>
        <w:t>Netwerkdiagram</w:t>
      </w:r>
      <w:bookmarkEnd w:id="5"/>
    </w:p>
    <w:p w:rsidR="00A612F9" w:rsidRDefault="00A612F9" w:rsidP="00A612F9">
      <w:pPr>
        <w:pStyle w:val="Kop2"/>
      </w:pPr>
      <w:bookmarkStart w:id="6" w:name="_Toc405302096"/>
      <w:r>
        <w:t>4.1 Netwerktekening</w:t>
      </w:r>
      <w:bookmarkEnd w:id="6"/>
    </w:p>
    <w:p w:rsidR="00A612F9" w:rsidRDefault="00A612F9" w:rsidP="00A612F9">
      <w:r>
        <w:rPr>
          <w:noProof/>
        </w:rPr>
        <w:drawing>
          <wp:inline distT="114300" distB="114300" distL="114300" distR="114300" wp14:anchorId="5B0DE5AD" wp14:editId="3F310087">
            <wp:extent cx="5760720" cy="3079770"/>
            <wp:effectExtent l="0" t="0" r="0" b="6350"/>
            <wp:docPr id="1" name="image01.jpg" descr="NetwerkOntwerpNieuw.jpg"/>
            <wp:cNvGraphicFramePr/>
            <a:graphic xmlns:a="http://schemas.openxmlformats.org/drawingml/2006/main">
              <a:graphicData uri="http://schemas.openxmlformats.org/drawingml/2006/picture">
                <pic:pic xmlns:pic="http://schemas.openxmlformats.org/drawingml/2006/picture">
                  <pic:nvPicPr>
                    <pic:cNvPr id="0" name="image01.jpg" descr="NetwerkOntwerpNieuw.jpg"/>
                    <pic:cNvPicPr preferRelativeResize="0"/>
                  </pic:nvPicPr>
                  <pic:blipFill>
                    <a:blip r:embed="rId9"/>
                    <a:srcRect/>
                    <a:stretch>
                      <a:fillRect/>
                    </a:stretch>
                  </pic:blipFill>
                  <pic:spPr>
                    <a:xfrm>
                      <a:off x="0" y="0"/>
                      <a:ext cx="5760720" cy="3079770"/>
                    </a:xfrm>
                    <a:prstGeom prst="rect">
                      <a:avLst/>
                    </a:prstGeom>
                    <a:ln/>
                  </pic:spPr>
                </pic:pic>
              </a:graphicData>
            </a:graphic>
          </wp:inline>
        </w:drawing>
      </w:r>
    </w:p>
    <w:p w:rsidR="00A612F9" w:rsidRDefault="00A612F9" w:rsidP="00A612F9">
      <w:pPr>
        <w:pStyle w:val="Kop2"/>
      </w:pPr>
      <w:bookmarkStart w:id="7" w:name="_Toc405302097"/>
      <w:r>
        <w:t>4.2 Componenten</w:t>
      </w:r>
      <w:bookmarkEnd w:id="7"/>
    </w:p>
    <w:p w:rsidR="00A612F9" w:rsidRDefault="00A612F9" w:rsidP="00A612F9">
      <w:r>
        <w:t xml:space="preserve">Op de server (CRDSRV01) worden er aantal services geïnstalleerd. Deze service zijn van belang om het netwerk operationeel te houden. Server CRDRT01 is onze router. Via de router worden de cliënten naar </w:t>
      </w:r>
      <w:r w:rsidRPr="05C32BA9">
        <w:rPr>
          <w:szCs w:val="22"/>
        </w:rPr>
        <w:t xml:space="preserve">CRDSRV01 server gestuurd om zo te kunnen inloggen op de captive portal. Als de cliënten ingelogd zijn krijgen ze toestemming om connectie te maken via het internet. </w:t>
      </w:r>
    </w:p>
    <w:p w:rsidR="00A612F9" w:rsidRDefault="00A612F9" w:rsidP="00A612F9"/>
    <w:p w:rsidR="00A612F9" w:rsidRDefault="00A612F9" w:rsidP="00A612F9">
      <w:pPr>
        <w:pStyle w:val="Kop2"/>
      </w:pPr>
      <w:bookmarkStart w:id="8" w:name="_Toc405302098"/>
      <w:r>
        <w:t>4.3 Apache server</w:t>
      </w:r>
      <w:bookmarkEnd w:id="8"/>
    </w:p>
    <w:p w:rsidR="00A612F9" w:rsidRDefault="00A612F9" w:rsidP="00A612F9">
      <w:r>
        <w:t>De apache server zorgt ervoor dat wij een website kunnen hosten op de server. Dit gebeurt over poort 80. Wij gebruiken de apache server om de captive portal site aan gebruikers te reserveren zodra zij het internet op willen. Via deze pagina wordt het mogelijk om toegang te krijgen tot het internet.</w:t>
      </w:r>
    </w:p>
    <w:p w:rsidR="00A612F9" w:rsidRDefault="00A612F9" w:rsidP="00A612F9"/>
    <w:p w:rsidR="00A612F9" w:rsidRDefault="00A612F9" w:rsidP="00A612F9">
      <w:pPr>
        <w:pStyle w:val="Kop2"/>
      </w:pPr>
      <w:bookmarkStart w:id="9" w:name="_Toc405302099"/>
      <w:r>
        <w:t>4.4 Tomcat server</w:t>
      </w:r>
      <w:bookmarkEnd w:id="9"/>
    </w:p>
    <w:p w:rsidR="00A612F9" w:rsidRDefault="00A612F9" w:rsidP="00A612F9">
      <w:r>
        <w:t>Tomcat zorgt ervoor dat er Java Server-Pagina’s en servlets worden uitgevoerd vanaf een webbrowser. Hiermee is het mogelijk om te lezen en schrijven naar een database.</w:t>
      </w:r>
    </w:p>
    <w:p w:rsidR="00A612F9" w:rsidRDefault="00A612F9" w:rsidP="00A612F9">
      <w:r>
        <w:rPr>
          <w:b/>
        </w:rPr>
        <w:t>(servlet)</w:t>
      </w:r>
    </w:p>
    <w:p w:rsidR="00A612F9" w:rsidRDefault="00A612F9" w:rsidP="00A612F9"/>
    <w:p w:rsidR="00A612F9" w:rsidRDefault="00A612F9" w:rsidP="00A612F9">
      <w:pPr>
        <w:pStyle w:val="Kop2"/>
      </w:pPr>
      <w:bookmarkStart w:id="10" w:name="_Toc405302100"/>
      <w:r>
        <w:t>4.5 MySQL</w:t>
      </w:r>
      <w:bookmarkEnd w:id="10"/>
    </w:p>
    <w:p w:rsidR="00A612F9" w:rsidRDefault="00A612F9" w:rsidP="00A612F9">
      <w:r>
        <w:t>MySQL is een open source managementsysteem waarmee je databases kan aanmaken en beheren. Wij gebruiken MySQL om data op te slaan in één database (Bijvoorbeeld wanneer</w:t>
      </w:r>
    </w:p>
    <w:p w:rsidR="00A612F9" w:rsidRDefault="00A612F9" w:rsidP="00A612F9">
      <w:r>
        <w:t>gebruiker akkoord is gegaan met algemene voorwaarde, met welk MAC adres deze verbonden is geweest en de datum en tijd.</w:t>
      </w:r>
      <w:r>
        <w:t>)</w:t>
      </w:r>
    </w:p>
    <w:p w:rsidR="00A612F9" w:rsidRDefault="00A612F9" w:rsidP="00A612F9"/>
    <w:p w:rsidR="00A612F9" w:rsidRDefault="00A612F9" w:rsidP="00A612F9">
      <w:pPr>
        <w:pStyle w:val="Kop1"/>
        <w:numPr>
          <w:ilvl w:val="0"/>
          <w:numId w:val="3"/>
        </w:numPr>
        <w:jc w:val="center"/>
      </w:pPr>
      <w:bookmarkStart w:id="11" w:name="_Toc405302101"/>
      <w:r>
        <w:lastRenderedPageBreak/>
        <w:t>Beveiliging</w:t>
      </w:r>
      <w:bookmarkEnd w:id="11"/>
    </w:p>
    <w:p w:rsidR="00A612F9" w:rsidRDefault="00A612F9" w:rsidP="00A612F9"/>
    <w:p w:rsidR="00A612F9" w:rsidRDefault="00A612F9" w:rsidP="00A612F9">
      <w:r>
        <w:t>Om de omgeving te beveiligen maken wij gebruik van iptables. Iptables is een ingebouwde firewall in Linux waarmee je het netwerk kan beveiligen door middel van zogenoemde firewall rules.</w:t>
      </w:r>
    </w:p>
    <w:p w:rsidR="00A612F9" w:rsidRDefault="00A612F9" w:rsidP="00A612F9">
      <w:r>
        <w:t>Standaard blokkeren wij al het verkeer binnen het vliegtuig. Apparaten die via Wi-Fi verbinding willen maken worden automatisch doorgestuurd naar de Captive Portal pagina door middel van een firewall rule binnen iptables. Zodra ze de juiste ticketnummer hebben ingevuld en akkoord zijn gegaan met de voorwaarden krijgen ze toegang tot het internet.</w:t>
      </w:r>
    </w:p>
    <w:p w:rsidR="00A612F9" w:rsidRDefault="00A612F9" w:rsidP="00A612F9"/>
    <w:p w:rsidR="00A612F9" w:rsidRDefault="00A612F9" w:rsidP="00A612F9"/>
    <w:p w:rsidR="00A612F9" w:rsidRDefault="00A612F9" w:rsidP="00A612F9"/>
    <w:p w:rsidR="00A612F9" w:rsidRDefault="00A612F9" w:rsidP="00A612F9">
      <w:pPr>
        <w:pStyle w:val="Kop1"/>
        <w:numPr>
          <w:ilvl w:val="0"/>
          <w:numId w:val="3"/>
        </w:numPr>
        <w:jc w:val="center"/>
      </w:pPr>
      <w:r>
        <w:t>Consequenties</w:t>
      </w:r>
    </w:p>
    <w:p w:rsidR="00A612F9" w:rsidRDefault="00A612F9" w:rsidP="00A612F9"/>
    <w:p w:rsidR="00A612F9" w:rsidRDefault="00A612F9" w:rsidP="00A612F9">
      <w:pPr>
        <w:pStyle w:val="Kop2"/>
      </w:pPr>
      <w:r>
        <w:t xml:space="preserve">6.1 </w:t>
      </w:r>
      <w:r>
        <w:t>Technische Consequenties</w:t>
      </w:r>
    </w:p>
    <w:p w:rsidR="00A612F9" w:rsidRDefault="00A612F9" w:rsidP="00A612F9"/>
    <w:p w:rsidR="00A612F9" w:rsidRDefault="00A612F9" w:rsidP="00A612F9">
      <w:pPr>
        <w:numPr>
          <w:ilvl w:val="0"/>
          <w:numId w:val="4"/>
        </w:numPr>
        <w:ind w:hanging="359"/>
        <w:contextualSpacing/>
        <w:rPr>
          <w:i/>
          <w:sz w:val="20"/>
        </w:rPr>
      </w:pPr>
      <w:r>
        <w:rPr>
          <w:i/>
          <w:sz w:val="20"/>
        </w:rPr>
        <w:t>Nieuwe apparaten worden aangelegd in het vliegtuig.</w:t>
      </w:r>
    </w:p>
    <w:p w:rsidR="00A612F9" w:rsidRDefault="00A612F9" w:rsidP="00A612F9"/>
    <w:p w:rsidR="00A612F9" w:rsidRDefault="00A612F9" w:rsidP="00A612F9">
      <w:pPr>
        <w:numPr>
          <w:ilvl w:val="0"/>
          <w:numId w:val="4"/>
        </w:numPr>
        <w:ind w:hanging="359"/>
        <w:contextualSpacing/>
        <w:rPr>
          <w:i/>
          <w:sz w:val="20"/>
        </w:rPr>
      </w:pPr>
      <w:r>
        <w:rPr>
          <w:i/>
          <w:sz w:val="20"/>
        </w:rPr>
        <w:t>Zowel Wi-Fi als de devices kunnen verstoringen veroorzaken met de communicatie systemen van het vliegtuig.</w:t>
      </w:r>
    </w:p>
    <w:p w:rsidR="00A612F9" w:rsidRDefault="00A612F9" w:rsidP="00A612F9">
      <w:pPr>
        <w:pStyle w:val="Kop2"/>
      </w:pPr>
      <w:bookmarkStart w:id="12" w:name="h.o6bv7aqba4w9" w:colFirst="0" w:colLast="0"/>
      <w:bookmarkEnd w:id="12"/>
      <w:r>
        <w:t xml:space="preserve">6.2 </w:t>
      </w:r>
      <w:r>
        <w:t>Organisatorische Consequentie</w:t>
      </w:r>
    </w:p>
    <w:p w:rsidR="00A612F9" w:rsidRDefault="00A612F9" w:rsidP="00A612F9"/>
    <w:p w:rsidR="00A612F9" w:rsidRDefault="00A612F9" w:rsidP="00A612F9">
      <w:pPr>
        <w:numPr>
          <w:ilvl w:val="0"/>
          <w:numId w:val="5"/>
        </w:numPr>
        <w:ind w:hanging="359"/>
        <w:contextualSpacing/>
        <w:rPr>
          <w:i/>
          <w:sz w:val="20"/>
        </w:rPr>
      </w:pPr>
      <w:r>
        <w:rPr>
          <w:i/>
          <w:sz w:val="20"/>
        </w:rPr>
        <w:t>Er moeten ICT beheerders ingehuurd worden om op bepaalde tijden het netwerk in het vliegtuig beheren.</w:t>
      </w:r>
    </w:p>
    <w:p w:rsidR="00A612F9" w:rsidRPr="00A612F9" w:rsidRDefault="00A612F9" w:rsidP="00A612F9"/>
    <w:sectPr w:rsidR="00A612F9" w:rsidRPr="00A612F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DB8" w:rsidRDefault="00C47DB8" w:rsidP="00A612F9">
      <w:pPr>
        <w:spacing w:line="240" w:lineRule="auto"/>
      </w:pPr>
      <w:r>
        <w:separator/>
      </w:r>
    </w:p>
  </w:endnote>
  <w:endnote w:type="continuationSeparator" w:id="0">
    <w:p w:rsidR="00C47DB8" w:rsidRDefault="00C47DB8" w:rsidP="00A61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2F9" w:rsidRDefault="00A612F9" w:rsidP="00A612F9">
    <w:pPr>
      <w:pStyle w:val="Voettekst"/>
    </w:pPr>
    <w:r>
      <w:fldChar w:fldCharType="begin"/>
    </w:r>
    <w:r>
      <w:instrText xml:space="preserve"> TIME \@ "d-M-yyyy" </w:instrText>
    </w:r>
    <w:r>
      <w:fldChar w:fldCharType="separate"/>
    </w:r>
    <w:r>
      <w:rPr>
        <w:noProof/>
      </w:rPr>
      <w:t>2-12-2014</w:t>
    </w:r>
    <w:r>
      <w:fldChar w:fldCharType="end"/>
    </w:r>
    <w:r>
      <w:tab/>
    </w:r>
    <w:r>
      <w:tab/>
    </w:r>
    <w:sdt>
      <w:sdtPr>
        <w:id w:val="1230419831"/>
        <w:docPartObj>
          <w:docPartGallery w:val="Page Numbers (Bottom of Page)"/>
          <w:docPartUnique/>
        </w:docPartObj>
      </w:sdtPr>
      <w:sdtContent>
        <w:r>
          <w:fldChar w:fldCharType="begin"/>
        </w:r>
        <w:r>
          <w:instrText>PAGE   \* MERGEFORMAT</w:instrText>
        </w:r>
        <w:r>
          <w:fldChar w:fldCharType="separate"/>
        </w:r>
        <w:r>
          <w:rPr>
            <w:noProof/>
          </w:rPr>
          <w:t>4</w:t>
        </w:r>
        <w:r>
          <w:fldChar w:fldCharType="end"/>
        </w:r>
      </w:sdtContent>
    </w:sdt>
  </w:p>
  <w:p w:rsidR="00A612F9" w:rsidRDefault="00A612F9">
    <w:pPr>
      <w:pStyle w:val="Voetteks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DB8" w:rsidRDefault="00C47DB8" w:rsidP="00A612F9">
      <w:pPr>
        <w:spacing w:line="240" w:lineRule="auto"/>
      </w:pPr>
      <w:r>
        <w:separator/>
      </w:r>
    </w:p>
  </w:footnote>
  <w:footnote w:type="continuationSeparator" w:id="0">
    <w:p w:rsidR="00C47DB8" w:rsidRDefault="00C47DB8" w:rsidP="00A612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2F9" w:rsidRDefault="00A612F9">
    <w:pPr>
      <w:pStyle w:val="Koptekst"/>
    </w:pPr>
    <w:r>
      <w:rPr>
        <w:noProof/>
      </w:rPr>
      <w:drawing>
        <wp:anchor distT="114300" distB="114300" distL="114300" distR="114300" simplePos="0" relativeHeight="251659264" behindDoc="0" locked="0" layoutInCell="0" hidden="0" allowOverlap="0" wp14:anchorId="043EA2ED" wp14:editId="71FD05CF">
          <wp:simplePos x="0" y="0"/>
          <wp:positionH relativeFrom="margin">
            <wp:posOffset>-485775</wp:posOffset>
          </wp:positionH>
          <wp:positionV relativeFrom="paragraph">
            <wp:posOffset>-220980</wp:posOffset>
          </wp:positionV>
          <wp:extent cx="1238250" cy="438150"/>
          <wp:effectExtent l="0" t="0" r="0" b="0"/>
          <wp:wrapSquare wrapText="bothSides" distT="114300" distB="114300" distL="114300" distR="114300"/>
          <wp:docPr id="3" name="image03.png" descr="ITopiaLogo"/>
          <wp:cNvGraphicFramePr/>
          <a:graphic xmlns:a="http://schemas.openxmlformats.org/drawingml/2006/main">
            <a:graphicData uri="http://schemas.openxmlformats.org/drawingml/2006/picture">
              <pic:pic xmlns:pic="http://schemas.openxmlformats.org/drawingml/2006/picture">
                <pic:nvPicPr>
                  <pic:cNvPr id="0" name="image03.png" descr="ITopiaLogo"/>
                  <pic:cNvPicPr preferRelativeResize="0"/>
                </pic:nvPicPr>
                <pic:blipFill>
                  <a:blip r:embed="rId1"/>
                  <a:srcRect/>
                  <a:stretch>
                    <a:fillRect/>
                  </a:stretch>
                </pic:blipFill>
                <pic:spPr>
                  <a:xfrm>
                    <a:off x="0" y="0"/>
                    <a:ext cx="1238250" cy="438150"/>
                  </a:xfrm>
                  <a:prstGeom prst="rect">
                    <a:avLst/>
                  </a:prstGeom>
                  <a:ln/>
                </pic:spPr>
              </pic:pic>
            </a:graphicData>
          </a:graphic>
          <wp14:sizeRelH relativeFrom="margin">
            <wp14:pctWidth>0</wp14:pctWidth>
          </wp14:sizeRelH>
          <wp14:sizeRelV relativeFrom="margin">
            <wp14:pctHeight>0</wp14:pctHeight>
          </wp14:sizeRelV>
        </wp:anchor>
      </w:drawing>
    </w:r>
    <w:r>
      <w:tab/>
      <w:t>IN101-1</w:t>
    </w:r>
    <w:r>
      <w:tab/>
      <w:t>FYS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F3BB9"/>
    <w:multiLevelType w:val="hybridMultilevel"/>
    <w:tmpl w:val="C5BEBED8"/>
    <w:lvl w:ilvl="0" w:tplc="9F5AE15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nsid w:val="46FC7171"/>
    <w:multiLevelType w:val="multilevel"/>
    <w:tmpl w:val="AA68F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451507B"/>
    <w:multiLevelType w:val="hybridMultilevel"/>
    <w:tmpl w:val="A240F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91C16A1"/>
    <w:multiLevelType w:val="hybridMultilevel"/>
    <w:tmpl w:val="FCA276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492444A"/>
    <w:multiLevelType w:val="multilevel"/>
    <w:tmpl w:val="11067E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2F9"/>
    <w:rsid w:val="00315111"/>
    <w:rsid w:val="00A612F9"/>
    <w:rsid w:val="00C47D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D70E22-A1AB-4723-AF2B-94372A39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A612F9"/>
    <w:pPr>
      <w:spacing w:after="0" w:line="276" w:lineRule="auto"/>
    </w:pPr>
    <w:rPr>
      <w:rFonts w:ascii="Arial" w:eastAsia="Arial" w:hAnsi="Arial" w:cs="Arial"/>
      <w:color w:val="000000"/>
      <w:szCs w:val="20"/>
      <w:lang w:eastAsia="nl-NL"/>
    </w:rPr>
  </w:style>
  <w:style w:type="paragraph" w:styleId="Kop1">
    <w:name w:val="heading 1"/>
    <w:basedOn w:val="Standaard"/>
    <w:next w:val="Standaard"/>
    <w:link w:val="Kop1Char"/>
    <w:uiPriority w:val="9"/>
    <w:qFormat/>
    <w:rsid w:val="00A612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612F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rsid w:val="00A612F9"/>
    <w:pPr>
      <w:keepNext/>
      <w:keepLines/>
      <w:contextualSpacing/>
    </w:pPr>
    <w:rPr>
      <w:rFonts w:ascii="Trebuchet MS" w:eastAsia="Trebuchet MS" w:hAnsi="Trebuchet MS" w:cs="Trebuchet MS"/>
      <w:sz w:val="42"/>
    </w:rPr>
  </w:style>
  <w:style w:type="character" w:customStyle="1" w:styleId="TitelChar">
    <w:name w:val="Titel Char"/>
    <w:basedOn w:val="Standaardalinea-lettertype"/>
    <w:link w:val="Titel"/>
    <w:rsid w:val="00A612F9"/>
    <w:rPr>
      <w:rFonts w:ascii="Trebuchet MS" w:eastAsia="Trebuchet MS" w:hAnsi="Trebuchet MS" w:cs="Trebuchet MS"/>
      <w:color w:val="000000"/>
      <w:sz w:val="42"/>
      <w:szCs w:val="20"/>
      <w:lang w:eastAsia="nl-NL"/>
    </w:rPr>
  </w:style>
  <w:style w:type="character" w:customStyle="1" w:styleId="Kop1Char">
    <w:name w:val="Kop 1 Char"/>
    <w:basedOn w:val="Standaardalinea-lettertype"/>
    <w:link w:val="Kop1"/>
    <w:uiPriority w:val="9"/>
    <w:rsid w:val="00A612F9"/>
    <w:rPr>
      <w:rFonts w:asciiTheme="majorHAnsi" w:eastAsiaTheme="majorEastAsia" w:hAnsiTheme="majorHAnsi" w:cstheme="majorBidi"/>
      <w:color w:val="2E74B5" w:themeColor="accent1" w:themeShade="BF"/>
      <w:sz w:val="32"/>
      <w:szCs w:val="32"/>
      <w:lang w:eastAsia="nl-NL"/>
    </w:rPr>
  </w:style>
  <w:style w:type="paragraph" w:styleId="Kopvaninhoudsopgave">
    <w:name w:val="TOC Heading"/>
    <w:basedOn w:val="Kop1"/>
    <w:next w:val="Standaard"/>
    <w:uiPriority w:val="39"/>
    <w:unhideWhenUsed/>
    <w:qFormat/>
    <w:rsid w:val="00A612F9"/>
    <w:pPr>
      <w:spacing w:line="259" w:lineRule="auto"/>
      <w:outlineLvl w:val="9"/>
    </w:pPr>
  </w:style>
  <w:style w:type="paragraph" w:styleId="Inhopg1">
    <w:name w:val="toc 1"/>
    <w:basedOn w:val="Standaard"/>
    <w:next w:val="Standaard"/>
    <w:autoRedefine/>
    <w:uiPriority w:val="39"/>
    <w:unhideWhenUsed/>
    <w:rsid w:val="00A612F9"/>
    <w:pPr>
      <w:spacing w:after="100"/>
    </w:pPr>
  </w:style>
  <w:style w:type="character" w:styleId="Hyperlink">
    <w:name w:val="Hyperlink"/>
    <w:basedOn w:val="Standaardalinea-lettertype"/>
    <w:uiPriority w:val="99"/>
    <w:unhideWhenUsed/>
    <w:rsid w:val="00A612F9"/>
    <w:rPr>
      <w:color w:val="0563C1" w:themeColor="hyperlink"/>
      <w:u w:val="single"/>
    </w:rPr>
  </w:style>
  <w:style w:type="paragraph" w:styleId="Lijstalinea">
    <w:name w:val="List Paragraph"/>
    <w:basedOn w:val="Standaard"/>
    <w:uiPriority w:val="34"/>
    <w:qFormat/>
    <w:rsid w:val="00A612F9"/>
    <w:pPr>
      <w:ind w:left="720"/>
      <w:contextualSpacing/>
    </w:pPr>
  </w:style>
  <w:style w:type="character" w:customStyle="1" w:styleId="Kop2Char">
    <w:name w:val="Kop 2 Char"/>
    <w:basedOn w:val="Standaardalinea-lettertype"/>
    <w:link w:val="Kop2"/>
    <w:uiPriority w:val="9"/>
    <w:rsid w:val="00A612F9"/>
    <w:rPr>
      <w:rFonts w:asciiTheme="majorHAnsi" w:eastAsiaTheme="majorEastAsia" w:hAnsiTheme="majorHAnsi" w:cstheme="majorBidi"/>
      <w:color w:val="2E74B5" w:themeColor="accent1" w:themeShade="BF"/>
      <w:sz w:val="26"/>
      <w:szCs w:val="26"/>
      <w:lang w:eastAsia="nl-NL"/>
    </w:rPr>
  </w:style>
  <w:style w:type="paragraph" w:styleId="Inhopg2">
    <w:name w:val="toc 2"/>
    <w:basedOn w:val="Standaard"/>
    <w:next w:val="Standaard"/>
    <w:autoRedefine/>
    <w:uiPriority w:val="39"/>
    <w:unhideWhenUsed/>
    <w:rsid w:val="00A612F9"/>
    <w:pPr>
      <w:spacing w:after="100"/>
      <w:ind w:left="220"/>
    </w:pPr>
  </w:style>
  <w:style w:type="paragraph" w:styleId="Koptekst">
    <w:name w:val="header"/>
    <w:basedOn w:val="Standaard"/>
    <w:link w:val="KoptekstChar"/>
    <w:uiPriority w:val="99"/>
    <w:unhideWhenUsed/>
    <w:rsid w:val="00A612F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A612F9"/>
    <w:rPr>
      <w:rFonts w:ascii="Arial" w:eastAsia="Arial" w:hAnsi="Arial" w:cs="Arial"/>
      <w:color w:val="000000"/>
      <w:szCs w:val="20"/>
      <w:lang w:eastAsia="nl-NL"/>
    </w:rPr>
  </w:style>
  <w:style w:type="paragraph" w:styleId="Voettekst">
    <w:name w:val="footer"/>
    <w:basedOn w:val="Standaard"/>
    <w:link w:val="VoettekstChar"/>
    <w:uiPriority w:val="99"/>
    <w:unhideWhenUsed/>
    <w:rsid w:val="00A612F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A612F9"/>
    <w:rPr>
      <w:rFonts w:ascii="Arial" w:eastAsia="Arial" w:hAnsi="Arial" w:cs="Arial"/>
      <w:color w:val="00000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BCE0B-97E6-46D9-8563-75E009BA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775</Words>
  <Characters>4265</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Unattended Releases -- Den Spike</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 Soudain</dc:creator>
  <cp:keywords/>
  <dc:description/>
  <cp:lastModifiedBy>QM Soudain</cp:lastModifiedBy>
  <cp:revision>2</cp:revision>
  <dcterms:created xsi:type="dcterms:W3CDTF">2014-12-02T15:37:00Z</dcterms:created>
  <dcterms:modified xsi:type="dcterms:W3CDTF">2014-12-02T15:49:00Z</dcterms:modified>
</cp:coreProperties>
</file>