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ab/>
      </w:r>
    </w:p>
    <w:tbl>
      <w:tblPr>
        <w:tblStyle w:val="Table1"/>
        <w:bidiVisual w:val="0"/>
        <w:tblW w:w="9135.0" w:type="dxa"/>
        <w:jc w:val="left"/>
        <w:tblLayout w:type="fixed"/>
        <w:tblLook w:val="0600"/>
      </w:tblPr>
      <w:tblGrid>
        <w:gridCol w:w="9135"/>
        <w:tblGridChange w:id="0">
          <w:tblGrid>
            <w:gridCol w:w="9135"/>
          </w:tblGrid>
        </w:tblGridChange>
      </w:tblGrid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left w:w="120.0" w:type="dxa"/>
              <w:right w:w="12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nil" w:sz="0"/>
              <w:left w:color="000000" w:space="0" w:val="nil" w:sz="0"/>
              <w:bottom w:color="4f81bd" w:space="0" w:val="single" w:sz="6"/>
              <w:right w:color="000000" w:space="0" w:val="nil" w:sz="0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sz w:val="72"/>
                <w:rtl w:val="0"/>
              </w:rPr>
              <w:t xml:space="preserve">Technisch ontwerp</w:t>
            </w:r>
          </w:p>
        </w:tc>
      </w:tr>
      <w:tr>
        <w:tc>
          <w:tcPr>
            <w:tcBorders>
              <w:top w:color="4f81bd" w:space="0" w:val="single" w:sz="6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i w:val="1"/>
                <w:sz w:val="44"/>
                <w:rtl w:val="0"/>
              </w:rPr>
              <w:t xml:space="preserve">Draadloos Vliegen</w:t>
            </w:r>
          </w:p>
        </w:tc>
      </w:tr>
      <w:tr>
        <w:tc>
          <w:tcPr>
            <w:tcBorders>
              <w:top w:color="000000" w:space="0" w:val="nil" w:sz="0"/>
              <w:left w:color="000000" w:space="0" w:val="nil" w:sz="0"/>
              <w:bottom w:color="000000" w:space="0" w:val="nil" w:sz="0"/>
              <w:right w:color="000000" w:space="0" w:val="nil" w:sz="0"/>
            </w:tcBorders>
            <w:tcMar>
              <w:left w:w="120.0" w:type="dxa"/>
              <w:right w:w="120.0" w:type="dxa"/>
            </w:tcMar>
            <w:vAlign w:val="center"/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889000" cx="2120900"/>
            <wp:effectExtent t="0" b="0" r="0" l="0"/>
            <wp:docPr id="2" name="image01.png" descr="ITopiaLogo"/>
            <a:graphic>
              <a:graphicData uri="http://schemas.openxmlformats.org/drawingml/2006/picture">
                <pic:pic>
                  <pic:nvPicPr>
                    <pic:cNvPr id="0" name="image01.png" descr="ITopiaLogo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889000" cx="2120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[5-9-2014]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[IN101] [1]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[500660809] [Jasper Zuidam]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[500688502] [Lorenzo Rozenblad]</w:t>
      </w:r>
    </w:p>
    <w:p w:rsidP="00000000" w:rsidRPr="00000000" w:rsidR="00000000" w:rsidDel="00000000" w:rsidRDefault="00000000">
      <w:pPr>
        <w:spacing w:lineRule="auto" w:line="276"/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[500709186] [Akram Millhim]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0"/>
          <w:rtl w:val="0"/>
        </w:rPr>
        <w:t xml:space="preserve">[500708173] [Quincy Soudain]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Fonts w:cs="Trebuchet MS" w:hAnsi="Trebuchet MS" w:eastAsia="Trebuchet MS" w:ascii="Trebuchet MS"/>
          <w:sz w:val="42"/>
          <w:rtl w:val="0"/>
        </w:rPr>
        <w:t xml:space="preserve">Versiebeheer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2"/>
        <w:bidiVisual w:val="0"/>
        <w:tblW w:w="9135.0" w:type="dxa"/>
        <w:jc w:val="left"/>
        <w:tblLayout w:type="fixed"/>
        <w:tblLook w:val="0600"/>
      </w:tblPr>
      <w:tblGrid>
        <w:gridCol w:w="1215"/>
        <w:gridCol w:w="6435"/>
        <w:gridCol w:w="1485"/>
        <w:tblGridChange w:id="0">
          <w:tblGrid>
            <w:gridCol w:w="1215"/>
            <w:gridCol w:w="6435"/>
            <w:gridCol w:w="148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Versie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Aanpassingen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Datum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v1.0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Eerste versie Technisch Ontwerp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  <w:t xml:space="preserve">01-10-2014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contextualSpacing w:val="0"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i w:val="1"/>
          <w:sz w:val="20"/>
          <w:rtl w:val="0"/>
        </w:rPr>
        <w:br w:type="textWrapping"/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0" w:colFirst="0" w:name="h.yvbcwgnnc474" w:colLast="0"/>
      <w:bookmarkEnd w:id="0"/>
      <w:r w:rsidRPr="00000000" w:rsidR="00000000" w:rsidDel="00000000">
        <w:rPr>
          <w:rtl w:val="0"/>
        </w:rPr>
        <w:t xml:space="preserve">Inhoudsopgave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1" w:colFirst="0" w:name="h.xexqswf5ia74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l47fa9a07ai3">
        <w:r w:rsidRPr="00000000" w:rsidR="00000000" w:rsidDel="00000000">
          <w:rPr>
            <w:color w:val="1155cc"/>
            <w:u w:val="single"/>
            <w:rtl w:val="0"/>
          </w:rPr>
          <w:t xml:space="preserve">Netwerk tekening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nm2pxsekwd1p">
        <w:r w:rsidRPr="00000000" w:rsidR="00000000" w:rsidDel="00000000">
          <w:rPr>
            <w:color w:val="1155cc"/>
            <w:u w:val="single"/>
            <w:rtl w:val="0"/>
          </w:rPr>
          <w:t xml:space="preserve">IP Plan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vyfct5e6afo5">
        <w:r w:rsidRPr="00000000" w:rsidR="00000000" w:rsidDel="00000000">
          <w:rPr>
            <w:color w:val="1155cc"/>
            <w:u w:val="single"/>
            <w:rtl w:val="0"/>
          </w:rPr>
          <w:t xml:space="preserve">Configuratie componenten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dtgal7h40xs3">
        <w:r w:rsidRPr="00000000" w:rsidR="00000000" w:rsidDel="00000000">
          <w:rPr>
            <w:color w:val="1155cc"/>
            <w:u w:val="single"/>
            <w:rtl w:val="0"/>
          </w:rPr>
          <w:t xml:space="preserve">Router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xxpkyxxmnm3g">
        <w:r w:rsidRPr="00000000" w:rsidR="00000000" w:rsidDel="00000000">
          <w:rPr>
            <w:color w:val="1155cc"/>
            <w:u w:val="single"/>
            <w:rtl w:val="0"/>
          </w:rPr>
          <w:t xml:space="preserve">DHCP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z1hwyf59r452">
        <w:r w:rsidRPr="00000000" w:rsidR="00000000" w:rsidDel="00000000">
          <w:rPr>
            <w:color w:val="1155cc"/>
            <w:u w:val="single"/>
            <w:rtl w:val="0"/>
          </w:rPr>
          <w:t xml:space="preserve">DNS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hos54nk96ra1">
        <w:r w:rsidRPr="00000000" w:rsidR="00000000" w:rsidDel="00000000">
          <w:rPr>
            <w:color w:val="1155cc"/>
            <w:u w:val="single"/>
            <w:rtl w:val="0"/>
          </w:rPr>
          <w:t xml:space="preserve">IP tables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mcnhn86ijrz">
        <w:r w:rsidRPr="00000000" w:rsidR="00000000" w:rsidDel="00000000">
          <w:rPr>
            <w:color w:val="1155cc"/>
            <w:u w:val="single"/>
            <w:rtl w:val="0"/>
          </w:rPr>
          <w:t xml:space="preserve">Server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gegxz58ted5e">
        <w:r w:rsidRPr="00000000" w:rsidR="00000000" w:rsidDel="00000000">
          <w:rPr>
            <w:color w:val="1155cc"/>
            <w:u w:val="single"/>
            <w:rtl w:val="0"/>
          </w:rPr>
          <w:t xml:space="preserve">Tomcat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sivw66co3jz6">
        <w:r w:rsidRPr="00000000" w:rsidR="00000000" w:rsidDel="00000000">
          <w:rPr>
            <w:color w:val="1155cc"/>
            <w:u w:val="single"/>
            <w:rtl w:val="0"/>
          </w:rPr>
          <w:t xml:space="preserve">MySQL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m797yp9ptgl8">
        <w:r w:rsidRPr="00000000" w:rsidR="00000000" w:rsidDel="00000000">
          <w:rPr>
            <w:color w:val="1155cc"/>
            <w:u w:val="single"/>
            <w:rtl w:val="0"/>
          </w:rPr>
          <w:t xml:space="preserve">Connectie webpagina en database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2" w:colFirst="0" w:name="h.yoi2r4yxtcjf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m6lcyj4ueppp" w:colLast="0"/>
      <w:bookmarkEnd w:id="3"/>
      <w:r w:rsidRPr="00000000" w:rsidR="00000000" w:rsidDel="00000000">
        <w:rPr>
          <w:rtl w:val="0"/>
        </w:rPr>
        <w:t xml:space="preserve">Versiebeheer</w:t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m6lcyj4ueppp" w:colLast="0"/>
      <w:bookmarkEnd w:id="3"/>
      <w:r w:rsidRPr="00000000" w:rsidR="00000000" w:rsidDel="00000000">
        <w:rPr>
          <w:rtl w:val="0"/>
        </w:rPr>
      </w:r>
    </w:p>
    <w:tbl>
      <w:tblPr>
        <w:tblStyle w:val="Table3"/>
        <w:bidiVisual w:val="0"/>
        <w:tblW w:w="9135.0" w:type="dxa"/>
        <w:jc w:val="left"/>
        <w:tblLayout w:type="fixed"/>
        <w:tblLook w:val="0600"/>
      </w:tblPr>
      <w:tblGrid>
        <w:gridCol w:w="1215"/>
        <w:gridCol w:w="6435"/>
        <w:gridCol w:w="1485"/>
        <w:tblGridChange w:id="0">
          <w:tblGrid>
            <w:gridCol w:w="1215"/>
            <w:gridCol w:w="6435"/>
            <w:gridCol w:w="1485"/>
          </w:tblGrid>
        </w:tblGridChange>
      </w:tblGrid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Versie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Aanpassingen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Datum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v1.0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Eerste versie technischl ontwerp</w:t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spacing w:lineRule="auto" w:line="240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01-10-2014</w:t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3" w:colFirst="0" w:name="h.m6lcyj4ueppp" w:colLast="0"/>
            <w:bookmarkEnd w:id="3"/>
            <w:r w:rsidRPr="00000000" w:rsidR="00000000" w:rsidDel="00000000">
              <w:rPr>
                <w:rtl w:val="0"/>
              </w:rPr>
            </w:r>
          </w:p>
        </w:tc>
        <w:tc>
          <w:tcPr>
            <w:tcBorders>
              <w:top w:color="000000" w:space="0" w:val="single" w:sz="6"/>
              <w:left w:color="000000" w:space="0" w:val="single" w:sz="6"/>
              <w:bottom w:color="000000" w:space="0" w:val="single" w:sz="6"/>
              <w:right w:color="000000" w:space="0" w:val="single" w:sz="6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Title"/>
              <w:keepNext w:val="1"/>
              <w:keepLines w:val="1"/>
              <w:contextualSpacing w:val="0"/>
              <w:jc w:val="center"/>
            </w:pPr>
            <w:bookmarkStart w:id="4" w:colFirst="0" w:name="h.pjw836nig72k" w:colLast="0"/>
            <w:bookmarkEnd w:id="4"/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3" w:colFirst="0" w:name="h.m6lcyj4ueppp" w:colLast="0"/>
      <w:bookmarkEnd w:id="3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5" w:colFirst="0" w:name="h.pkb6tofnxbmi" w:colLast="0"/>
      <w:bookmarkEnd w:id="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6" w:colFirst="0" w:name="h.e12ed87shaop" w:colLast="0"/>
      <w:bookmarkEnd w:id="6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Title"/>
        <w:contextualSpacing w:val="0"/>
        <w:jc w:val="center"/>
      </w:pPr>
      <w:bookmarkStart w:id="7" w:colFirst="0" w:name="h.lmjyu5h30bx6" w:colLast="0"/>
      <w:bookmarkEnd w:id="7"/>
      <w:r w:rsidRPr="00000000" w:rsidR="00000000" w:rsidDel="00000000">
        <w:rPr>
          <w:rtl w:val="0"/>
        </w:rPr>
        <w:t xml:space="preserve">Inleiding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Voor u ligt een technisch ontwerp, hierin zullen wij alle technische specificaties van ons product verklaren.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Hierbij zit ook een tekening van het netwerk en zijn onderdelen die een verduidelijking van de architectuur geeft.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Er wordt een helder beeld gegeven van de technische componenten en de interactie tussen deze componenten.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 configuratie van deze componenten komt hier ook aan bod.</w:t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8" w:colFirst="0" w:name="h.l47fa9a07ai3" w:colLast="0"/>
      <w:bookmarkEnd w:id="8"/>
      <w:r w:rsidRPr="00000000" w:rsidR="00000000" w:rsidDel="00000000">
        <w:rPr>
          <w:rtl w:val="0"/>
        </w:rPr>
        <w:t xml:space="preserve">Netwerk tekening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Netwerktekening</w:t>
      </w:r>
    </w:p>
    <w:p w:rsidP="00000000" w:rsidRPr="00000000" w:rsidR="00000000" w:rsidDel="00000000" w:rsidRDefault="00000000">
      <w:pPr>
        <w:pStyle w:val="Heading1"/>
        <w:contextualSpacing w:val="0"/>
      </w:pPr>
      <w:bookmarkStart w:id="9" w:colFirst="0" w:name="h.9vjq4cv3kvga" w:colLast="0"/>
      <w:bookmarkEnd w:id="9"/>
      <w:r w:rsidRPr="00000000" w:rsidR="00000000" w:rsidDel="00000000">
        <w:drawing>
          <wp:inline distR="114300" distT="114300" distB="114300" distL="114300">
            <wp:extent cy="3934979" cx="5943600"/>
            <wp:effectExtent t="0" b="0" r="0" l="0"/>
            <wp:docPr id="1" name="image00.jpg" descr="NetwerkOntwerp met tekstNIEUW3.jpg"/>
            <a:graphic>
              <a:graphicData uri="http://schemas.openxmlformats.org/drawingml/2006/picture">
                <pic:pic>
                  <pic:nvPicPr>
                    <pic:cNvPr id="0" name="image00.jpg" descr="NetwerkOntwerp met tekstNIEUW3.jpg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3934979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0" w:colFirst="0" w:name="h.nm2pxsekwd1p" w:colLast="0"/>
      <w:bookmarkEnd w:id="10"/>
      <w:r w:rsidRPr="00000000" w:rsidR="00000000" w:rsidDel="00000000">
        <w:rPr>
          <w:rtl w:val="0"/>
        </w:rPr>
        <w:t xml:space="preserve">IP Plan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tbl>
      <w:tblPr>
        <w:tblStyle w:val="Table4"/>
        <w:bidiVisual w:val="0"/>
        <w:tblW w:w="11610.0" w:type="dxa"/>
        <w:jc w:val="left"/>
        <w:tblInd w:w="-1094.0" w:type="dxa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1425"/>
        <w:gridCol w:w="1755"/>
        <w:gridCol w:w="945"/>
        <w:gridCol w:w="1455"/>
        <w:gridCol w:w="915"/>
        <w:gridCol w:w="1740"/>
        <w:gridCol w:w="1725"/>
        <w:gridCol w:w="1650"/>
        <w:tblGridChange w:id="0">
          <w:tblGrid>
            <w:gridCol w:w="1425"/>
            <w:gridCol w:w="1755"/>
            <w:gridCol w:w="945"/>
            <w:gridCol w:w="1455"/>
            <w:gridCol w:w="915"/>
            <w:gridCol w:w="1740"/>
            <w:gridCol w:w="1725"/>
            <w:gridCol w:w="1650"/>
          </w:tblGrid>
        </w:tblGridChange>
      </w:tblGrid>
      <w:tr>
        <w:trPr>
          <w:trHeight w:val="74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Netwerk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Broadcast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Subnet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Gateway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Aantal Host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Start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End address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Reserveringen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192.168.0.254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N.V.T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192.168.1.255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/24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192.168.1.10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192.168.1.254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1.2 t/m 1.10</w:t>
            </w:r>
          </w:p>
        </w:tc>
      </w:tr>
    </w:tbl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1" w:colFirst="0" w:name="h.1tluur9lk0b7" w:colLast="0"/>
      <w:bookmarkEnd w:id="11"/>
      <w:r w:rsidRPr="00000000" w:rsidR="00000000" w:rsidDel="00000000">
        <w:rPr>
          <w:color w:val="000000"/>
          <w:sz w:val="26"/>
          <w:rtl w:val="0"/>
        </w:rPr>
        <w:t xml:space="preserve">1.1.1        Apparatuur</w:t>
      </w:r>
    </w:p>
    <w:tbl>
      <w:tblPr>
        <w:tblStyle w:val="Table5"/>
        <w:bidiVisual w:val="0"/>
        <w:tblW w:w="856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250"/>
        <w:gridCol w:w="6315"/>
        <w:tblGridChange w:id="0">
          <w:tblGrid>
            <w:gridCol w:w="2250"/>
            <w:gridCol w:w="6315"/>
          </w:tblGrid>
        </w:tblGridChange>
      </w:tblGrid>
      <w:t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center"/>
            </w:pPr>
            <w:bookmarkStart w:id="12" w:colFirst="0" w:name="h.tjgyzapd7bld" w:colLast="0"/>
            <w:bookmarkEnd w:id="12"/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2"/>
                <w:highlight w:val="black"/>
                <w:rtl w:val="0"/>
              </w:rPr>
              <w:t xml:space="preserve">Naam (Router) Device Raspberry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center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2"/>
                <w:highlight w:val="black"/>
                <w:rtl w:val="0"/>
              </w:rPr>
              <w:t xml:space="preserve">Omschrijving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Processor Socket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both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700 MHz ARM1176JZF-S core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Geheugen (Intern)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512 MB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highlight w:val="lightGray"/>
                <w:rtl w:val="0"/>
              </w:rPr>
              <w:t xml:space="preserve">geheugenkaart grootte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8 GB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highlight w:val="lightGray"/>
                <w:rtl w:val="0"/>
              </w:rPr>
              <w:t xml:space="preserve">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Raspbian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b w:val="1"/>
                <w:highlight w:val="lightGray"/>
                <w:rtl w:val="0"/>
              </w:rPr>
              <w:t xml:space="preserve">Applicatie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numPr>
                <w:ilvl w:val="0"/>
                <w:numId w:val="1"/>
              </w:numPr>
              <w:spacing w:lineRule="auto" w:before="200"/>
              <w:ind w:left="720" w:hanging="359"/>
              <w:contextualSpacing w:val="1"/>
              <w:rPr>
                <w:rFonts w:cs="Arial" w:hAnsi="Arial" w:eastAsia="Arial" w:ascii="Arial"/>
                <w:sz w:val="22"/>
                <w:u w:val="none"/>
              </w:rPr>
            </w:pPr>
            <w:bookmarkStart w:id="14" w:colFirst="0" w:name="h.i9o710np5b2f" w:colLast="0"/>
            <w:bookmarkEnd w:id="14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DHCP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</w:pPr>
            <w:r w:rsidRPr="00000000" w:rsidR="00000000" w:rsidDel="00000000">
              <w:rPr>
                <w:rtl w:val="0"/>
              </w:rPr>
              <w:t xml:space="preserve">DNS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IP tables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after="0" w:line="240" w:before="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Accesspoint</w:t>
            </w:r>
            <w:r w:rsidRPr="00000000" w:rsidR="00000000" w:rsidDel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IP Configuratie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eth0: Internet connection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eth1: 192.168.1.1/24</w:t>
            </w:r>
          </w:p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spacing w:lineRule="auto" w:after="0" w:line="276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tl w:val="0"/>
              </w:rPr>
              <w:t xml:space="preserve">eth2: 192.168.0.1/24</w:t>
            </w:r>
          </w:p>
        </w:tc>
      </w:tr>
    </w:tbl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5" w:colFirst="0" w:name="h.r42f2xdifdeh" w:colLast="0"/>
      <w:bookmarkEnd w:id="15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3"/>
        <w:spacing w:lineRule="auto" w:after="80" w:before="280"/>
        <w:contextualSpacing w:val="0"/>
      </w:pPr>
      <w:bookmarkStart w:id="16" w:colFirst="0" w:name="h.qq9yl3ulmzwm" w:colLast="0"/>
      <w:bookmarkEnd w:id="16"/>
      <w:r w:rsidRPr="00000000" w:rsidR="00000000" w:rsidDel="00000000">
        <w:rPr>
          <w:rtl w:val="0"/>
        </w:rPr>
      </w:r>
    </w:p>
    <w:tbl>
      <w:tblPr>
        <w:tblStyle w:val="Table6"/>
        <w:bidiVisual w:val="0"/>
        <w:tblW w:w="8565.0" w:type="dxa"/>
        <w:jc w:val="left"/>
        <w:tblBorders>
          <w:top w:color="000000" w:space="0" w:val="single" w:sz="6"/>
          <w:left w:color="000000" w:space="0" w:val="single" w:sz="6"/>
          <w:bottom w:color="000000" w:space="0" w:val="single" w:sz="6"/>
          <w:right w:color="000000" w:space="0" w:val="single" w:sz="6"/>
          <w:insideH w:color="000000" w:space="0" w:val="single" w:sz="6"/>
          <w:insideV w:color="000000" w:space="0" w:val="single" w:sz="6"/>
        </w:tblBorders>
        <w:tblLayout w:type="fixed"/>
        <w:tblLook w:val="0600"/>
      </w:tblPr>
      <w:tblGrid>
        <w:gridCol w:w="2250"/>
        <w:gridCol w:w="6315"/>
        <w:tblGridChange w:id="0">
          <w:tblGrid>
            <w:gridCol w:w="2250"/>
            <w:gridCol w:w="6315"/>
          </w:tblGrid>
        </w:tblGridChange>
      </w:tblGrid>
      <w:tr>
        <w:trPr>
          <w:trHeight w:val="600" w:hRule="atLeast"/>
        </w:trPr>
        <w:tc>
          <w:tcPr>
            <w:tcBorders>
              <w:top w:color="000000" w:space="0" w:val="single" w:sz="8"/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center"/>
            </w:pPr>
            <w:bookmarkStart w:id="17" w:colFirst="0" w:name="h.teoy7cnnzdae" w:colLast="0"/>
            <w:bookmarkEnd w:id="17"/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2"/>
                <w:highlight w:val="black"/>
                <w:rtl w:val="0"/>
              </w:rPr>
              <w:t xml:space="preserve">Naam (Server) Device Raspberry</w:t>
            </w:r>
          </w:p>
        </w:tc>
        <w:tc>
          <w:tcPr>
            <w:tcBorders>
              <w:top w:color="000000" w:space="0" w:val="single" w:sz="8"/>
              <w:bottom w:color="000000" w:space="0" w:val="single" w:sz="8"/>
              <w:right w:color="000000" w:space="0" w:val="single" w:sz="8"/>
            </w:tcBorders>
            <w:shd w:fill="00000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center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color w:val="ffffff"/>
                <w:sz w:val="22"/>
                <w:highlight w:val="black"/>
                <w:rtl w:val="0"/>
              </w:rPr>
              <w:t xml:space="preserve">Omschrijving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Processor Socket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  <w:jc w:val="both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700 MHz ARM1176JZF-S core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Geheugen (Intern)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512 MB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geheugenkaart grootte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8 GB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OS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Raspbian</w:t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Applicatie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/>
            </w:pPr>
            <w:r w:rsidRPr="00000000" w:rsidR="00000000" w:rsidDel="00000000">
              <w:rPr>
                <w:rtl w:val="0"/>
              </w:rPr>
              <w:t xml:space="preserve">Tomcat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MySQL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Appache</w:t>
            </w:r>
          </w:p>
          <w:p w:rsidP="00000000" w:rsidRPr="00000000" w:rsidR="00000000" w:rsidDel="00000000" w:rsidRDefault="00000000">
            <w:pPr>
              <w:numPr>
                <w:ilvl w:val="0"/>
                <w:numId w:val="1"/>
              </w:numPr>
              <w:spacing w:lineRule="auto" w:line="240"/>
              <w:ind w:left="720" w:hanging="359"/>
              <w:contextualSpacing w:val="1"/>
              <w:rPr>
                <w:u w:val="none"/>
              </w:rPr>
            </w:pPr>
            <w:r w:rsidRPr="00000000" w:rsidR="00000000" w:rsidDel="00000000">
              <w:rPr>
                <w:rtl w:val="0"/>
              </w:rPr>
              <w:t xml:space="preserve">captive portal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val="single" w:sz="8"/>
              <w:bottom w:color="000000" w:space="0" w:val="single" w:sz="8"/>
              <w:right w:color="000000" w:space="0" w:val="single" w:sz="8"/>
            </w:tcBorders>
            <w:shd w:fill="c0c0c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3" w:colFirst="0" w:name="h.e5obbht1mwaf" w:colLast="0"/>
            <w:bookmarkEnd w:id="13"/>
            <w:r w:rsidRPr="00000000" w:rsidR="00000000" w:rsidDel="00000000">
              <w:rPr>
                <w:rFonts w:cs="Arial" w:hAnsi="Arial" w:eastAsia="Arial" w:ascii="Arial"/>
                <w:b w:val="1"/>
                <w:sz w:val="22"/>
                <w:highlight w:val="lightGray"/>
                <w:rtl w:val="0"/>
              </w:rPr>
              <w:t xml:space="preserve">IP Configuratie</w:t>
            </w:r>
          </w:p>
        </w:tc>
        <w:tc>
          <w:tcPr>
            <w:tcBorders>
              <w:bottom w:color="000000" w:space="0" w:val="single" w:sz="8"/>
              <w:right w:color="000000" w:space="0" w:val="single" w:sz="8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pStyle w:val="Heading1"/>
              <w:keepNext w:val="1"/>
              <w:keepLines w:val="1"/>
              <w:spacing w:lineRule="auto" w:before="200"/>
              <w:contextualSpacing w:val="0"/>
            </w:pPr>
            <w:bookmarkStart w:id="18" w:colFirst="0" w:name="h.1yr8mpw9o5df" w:colLast="0"/>
            <w:bookmarkEnd w:id="18"/>
            <w:r w:rsidRPr="00000000" w:rsidR="00000000" w:rsidDel="00000000">
              <w:rPr>
                <w:rFonts w:cs="Arial" w:hAnsi="Arial" w:eastAsia="Arial" w:ascii="Arial"/>
                <w:sz w:val="22"/>
                <w:rtl w:val="0"/>
              </w:rPr>
              <w:t xml:space="preserve">eth2: 192.168.0.2/24</w:t>
            </w:r>
          </w:p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</w:pPr>
            <w:r w:rsidRPr="00000000" w:rsidR="00000000" w:rsidDel="00000000">
              <w:rPr>
                <w:rtl w:val="0"/>
              </w:rPr>
              <w:t xml:space="preserve">Gateway: 192.168.0.1/24</w:t>
            </w:r>
          </w:p>
        </w:tc>
      </w:tr>
    </w:tbl>
    <w:p w:rsidP="00000000" w:rsidRPr="00000000" w:rsidR="00000000" w:rsidDel="00000000" w:rsidRDefault="00000000">
      <w:pPr>
        <w:pStyle w:val="Heading1"/>
        <w:contextualSpacing w:val="0"/>
      </w:pPr>
      <w:bookmarkStart w:id="19" w:colFirst="0" w:name="h.vxxz2d6915h" w:colLast="0"/>
      <w:bookmarkEnd w:id="19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r w:rsidRPr="00000000" w:rsidR="00000000" w:rsidDel="00000000">
        <w:br w:type="page"/>
      </w:r>
    </w:p>
    <w:p w:rsidP="00000000" w:rsidRPr="00000000" w:rsidR="00000000" w:rsidDel="00000000" w:rsidRDefault="00000000">
      <w:pPr>
        <w:pStyle w:val="Heading1"/>
        <w:contextualSpacing w:val="0"/>
      </w:pPr>
      <w:bookmarkStart w:id="20" w:colFirst="0" w:name="h.p5aotzxl7bac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1" w:colFirst="0" w:name="h.vyfct5e6afo5" w:colLast="0"/>
      <w:bookmarkEnd w:id="21"/>
      <w:r w:rsidRPr="00000000" w:rsidR="00000000" w:rsidDel="00000000">
        <w:rPr>
          <w:rtl w:val="0"/>
        </w:rPr>
        <w:t xml:space="preserve">Configuratie componenten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2" w:colFirst="0" w:name="h.dtgal7h40xs3" w:colLast="0"/>
      <w:bookmarkEnd w:id="22"/>
      <w:r w:rsidRPr="00000000" w:rsidR="00000000" w:rsidDel="00000000">
        <w:rPr>
          <w:rtl w:val="0"/>
        </w:rPr>
        <w:t xml:space="preserve">Router ( Raspberry)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3" w:colFirst="0" w:name="h.xxpkyxxmnm3g" w:colLast="0"/>
      <w:bookmarkEnd w:id="23"/>
      <w:r w:rsidRPr="00000000" w:rsidR="00000000" w:rsidDel="00000000">
        <w:rPr>
          <w:rtl w:val="0"/>
        </w:rPr>
        <w:t xml:space="preserve">DHCP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File 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rtl w:val="0"/>
        </w:rPr>
        <w:t xml:space="preserve">/etc/dhcp/dhcpdconf.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domain-name</w:t>
      </w:r>
      <w:r w:rsidRPr="00000000" w:rsidR="00000000" w:rsidDel="00000000">
        <w:rPr>
          <w:color w:val="ff0000"/>
          <w:rtl w:val="0"/>
        </w:rPr>
        <w:t xml:space="preserve"> “example.org”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domain-name-servers </w:t>
      </w:r>
      <w:r w:rsidRPr="00000000" w:rsidR="00000000" w:rsidDel="00000000">
        <w:rPr>
          <w:color w:val="ff0000"/>
          <w:rtl w:val="0"/>
        </w:rPr>
        <w:t xml:space="preserve">“ns1.example.org”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default-lease-time 600;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max-lease-time 7200;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subnet 192.168.1.0 netmask 255.255.255.0 {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range 192.168.1.10 192.168.200;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domain-name-address 192.168.1.255;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router 192.168.1.1;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option broadcast-address 192.168.1.255;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max-lease-time 7200;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}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4" w:colFirst="0" w:name="h.z1hwyf59r452" w:colLast="0"/>
      <w:bookmarkEnd w:id="24"/>
      <w:r w:rsidRPr="00000000" w:rsidR="00000000" w:rsidDel="00000000">
        <w:rPr>
          <w:rtl w:val="0"/>
        </w:rPr>
        <w:t xml:space="preserve">DNS</w:t>
      </w:r>
    </w:p>
    <w:p w:rsidP="00000000" w:rsidRPr="00000000" w:rsidR="00000000" w:rsidDel="00000000" w:rsidRDefault="00000000">
      <w:pPr>
        <w:spacing w:lineRule="auto" w:after="120" w:line="288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Voor de DNS server hebben wij gekozen om de DNS request door te sturen naar de servers van Google. Deze zijn snel en betrouwbaar.</w:t>
      </w:r>
    </w:p>
    <w:p w:rsidP="00000000" w:rsidRPr="00000000" w:rsidR="00000000" w:rsidDel="00000000" w:rsidRDefault="00000000">
      <w:pPr>
        <w:spacing w:lineRule="auto" w:after="120" w:line="288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De configuratie ziet er als volgt uit:       </w:t>
      </w:r>
    </w:p>
    <w:p w:rsidP="00000000" w:rsidRPr="00000000" w:rsidR="00000000" w:rsidDel="00000000" w:rsidRDefault="00000000">
      <w:pPr>
        <w:spacing w:lineRule="auto" w:after="120" w:line="288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20"/>
          <w:highlight w:val="white"/>
          <w:rtl w:val="0"/>
        </w:rPr>
        <w:t xml:space="preserve">forwarders {</w:t>
        <w:br w:type="textWrapping"/>
        <w:t xml:space="preserve">             8.8.8.8;</w:t>
        <w:br w:type="textWrapping"/>
        <w:t xml:space="preserve">             8.8.4.4;</w:t>
        <w:br w:type="textWrapping"/>
        <w:t xml:space="preserve">        </w:t>
        <w:tab/>
        <w:t xml:space="preserve">};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5" w:colFirst="0" w:name="h.hos54nk96ra1" w:colLast="0"/>
      <w:bookmarkEnd w:id="25"/>
      <w:r w:rsidRPr="00000000" w:rsidR="00000000" w:rsidDel="00000000">
        <w:rPr>
          <w:rtl w:val="0"/>
        </w:rPr>
        <w:t xml:space="preserve">IP tables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Alle verkeer blokkeren op router: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-P INPUT DROP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-P OUTPUT DROP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-P FORWARD DROP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NAT instellen op uitgaande interface: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-t nat -A POSTROUTING -o eth0 -j MASQUERADE    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Sta verkeer toe vanaf eth1(Server netwerk) naar eth0(Uitgaand netwerk) en andersom: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FORWARD -i eth0 -o ethx -m state --state RELATED,ESTABLISHED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FORWARD -i ethx -o eth0 -j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Verkeer naar BIND9 / DNS server toestaan vanaf alle clients/servers in het netwerk: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INPUT -p udp -m udp --sport 53 -j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INPUT -p udp -m udp --dport 53 -j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OUTPUT -p udp -m udp --sport 53 -j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OUTPUT -p udp -m udp --dport 53 -j ACCEPT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Verkeer toestaan vanaf netwerk: </w:t>
      </w:r>
      <w:hyperlink r:id="rId7">
        <w:r w:rsidRPr="00000000" w:rsidR="00000000" w:rsidDel="00000000">
          <w:rPr>
            <w:color w:val="2793e6"/>
            <w:sz w:val="20"/>
            <w:highlight w:val="white"/>
            <w:rtl w:val="0"/>
          </w:rPr>
          <w:t xml:space="preserve">192.168.1.0/24</w:t>
        </w:r>
      </w:hyperlink>
      <w:r w:rsidRPr="00000000" w:rsidR="00000000" w:rsidDel="00000000">
        <w:rPr>
          <w:color w:val="333333"/>
          <w:sz w:val="20"/>
          <w:highlight w:val="white"/>
          <w:rtl w:val="0"/>
        </w:rPr>
        <w:t xml:space="preserve"> naar 192.168.0.2(Server):</w:t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FORWARD -d 192.168.0.2 -i eth2 -o eth1 -p tcp -m tcp --dport 80 -j ACCEPT</w:t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FORWARD -i eth1 -o eth2 -j ACCEPT</w:t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line="307"/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Automatisch doorsturen van clients naar de lokale webserver zodra zij een site openen: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333333"/>
          <w:sz w:val="20"/>
          <w:highlight w:val="white"/>
          <w:rtl w:val="0"/>
        </w:rPr>
        <w:t xml:space="preserve">iptables -A PREROUTING -i eth2 -p tcp --dport 80 -j DNAT --to-destination </w:t>
      </w:r>
      <w:hyperlink r:id="rId8">
        <w:r w:rsidRPr="00000000" w:rsidR="00000000" w:rsidDel="00000000">
          <w:rPr>
            <w:color w:val="2793e6"/>
            <w:sz w:val="20"/>
            <w:highlight w:val="white"/>
            <w:rtl w:val="0"/>
          </w:rPr>
          <w:t xml:space="preserve">192.168.0.2:80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26" w:colFirst="0" w:name="h.xcck3rlyajng" w:colLast="0"/>
      <w:bookmarkEnd w:id="26"/>
      <w:r w:rsidRPr="00000000" w:rsidR="00000000" w:rsidDel="00000000">
        <w:rPr>
          <w:rtl w:val="0"/>
        </w:rPr>
        <w:t xml:space="preserve">Accespoint instellingen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27" w:colFirst="0" w:name="h.mcnhn86ijrz" w:colLast="0"/>
      <w:bookmarkEnd w:id="27"/>
      <w:r w:rsidRPr="00000000" w:rsidR="00000000" w:rsidDel="00000000">
        <w:rPr>
          <w:rtl w:val="0"/>
        </w:rPr>
        <w:t xml:space="preserve">Server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8" w:colFirst="0" w:name="h.m797yp9ptgl8" w:colLast="0"/>
      <w:bookmarkEnd w:id="28"/>
      <w:r w:rsidRPr="00000000" w:rsidR="00000000" w:rsidDel="00000000">
        <w:rPr>
          <w:rtl w:val="0"/>
        </w:rPr>
        <w:t xml:space="preserve">Tomcat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8" w:colFirst="0" w:name="h.m797yp9ptgl8" w:colLast="0"/>
      <w:bookmarkEnd w:id="28"/>
      <w:r w:rsidRPr="00000000" w:rsidR="00000000" w:rsidDel="00000000">
        <w:rPr>
          <w:rtl w:val="0"/>
        </w:rPr>
        <w:t xml:space="preserve">MySQL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28" w:colFirst="0" w:name="h.m797yp9ptgl8" w:colLast="0"/>
      <w:bookmarkEnd w:id="28"/>
      <w:r w:rsidRPr="00000000" w:rsidR="00000000" w:rsidDel="00000000">
        <w:rPr>
          <w:rtl w:val="0"/>
        </w:rPr>
        <w:t xml:space="preserve">Connectie webpagina en database</w:t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Trebuchet MS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5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Table6" w:type="table">
    <w:basedOn w:val="TableNormal"/>
    <w:tblPr>
      <w:tblStyleRowBandSize w:val="1"/>
      <w:tblStyleColBandSize w:val="1"/>
      <w:tblCellMar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edia/image00.jpg" Type="http://schemas.openxmlformats.org/officeDocument/2006/relationships/image" Id="rId6"/><Relationship Target="media/image01.png" Type="http://schemas.openxmlformats.org/officeDocument/2006/relationships/image" Id="rId5"/><Relationship Target="http://192.168.0.2/" Type="http://schemas.openxmlformats.org/officeDocument/2006/relationships/hyperlink" TargetMode="External" Id="rId8"/><Relationship Target="http://192.168.1.0/24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Technisch Ontwerp.docx</dc:title>
</cp:coreProperties>
</file>