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Table1"/>
        <w:bidiVisual w:val="0"/>
        <w:tblW w:w="9135.0" w:type="dxa"/>
        <w:jc w:val="left"/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4f81bd" w:space="0" w:val="single" w:sz="6"/>
              <w:right w:color="000000" w:space="0" w:val="nil" w:sz="0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72"/>
                <w:rtl w:val="0"/>
              </w:rPr>
              <w:t xml:space="preserve">Technisch ontwerp</w:t>
            </w:r>
          </w:p>
        </w:tc>
      </w:tr>
      <w:tr>
        <w:tc>
          <w:tcPr>
            <w:tcBorders>
              <w:top w:color="4f81bd" w:space="0" w:val="single" w:sz="6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sz w:val="44"/>
                <w:rtl w:val="0"/>
              </w:rPr>
              <w:t xml:space="preserve">Draadloos Vliegen</w:t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89000" cx="2120900"/>
            <wp:effectExtent t="0" b="0" r="0" l="0"/>
            <wp:docPr id="2" name="image01.png" descr="ITopiaLogo"/>
            <a:graphic>
              <a:graphicData uri="http://schemas.openxmlformats.org/drawingml/2006/picture">
                <pic:pic>
                  <pic:nvPicPr>
                    <pic:cNvPr id="0" name="image01.png" descr="ITopiaLogo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89000" cx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[5-9-2014]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[IN101] [1]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[500660809] [Jasper Zuidam]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[500688502] [Lorenzo Rozenblad]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[500709186] [Akram Millhim]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[500708173] [Quincy Soudain]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Versiebeheer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35.0" w:type="dxa"/>
        <w:jc w:val="left"/>
        <w:tblLayout w:type="fixed"/>
        <w:tblLook w:val="0600"/>
      </w:tblPr>
      <w:tblGrid>
        <w:gridCol w:w="1215"/>
        <w:gridCol w:w="6435"/>
        <w:gridCol w:w="1485"/>
        <w:tblGridChange w:id="0">
          <w:tblGrid>
            <w:gridCol w:w="1215"/>
            <w:gridCol w:w="6435"/>
            <w:gridCol w:w="148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Versie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Aanpassingen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Datum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Eerste versie Technisch Ontwerp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01-10-2014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yvbcwgnnc474" w:colLast="0"/>
      <w:bookmarkEnd w:id="0"/>
      <w:r w:rsidRPr="00000000" w:rsidR="00000000" w:rsidDel="00000000">
        <w:rPr>
          <w:rtl w:val="0"/>
        </w:rPr>
        <w:t xml:space="preserve">Inhoudsopgave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1" w:colFirst="0" w:name="h.xexqswf5ia74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47fa9a07ai3">
        <w:r w:rsidRPr="00000000" w:rsidR="00000000" w:rsidDel="00000000">
          <w:rPr>
            <w:color w:val="1155cc"/>
            <w:u w:val="single"/>
            <w:rtl w:val="0"/>
          </w:rPr>
          <w:t xml:space="preserve">Netwerk tekening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m2pxsekwd1p">
        <w:r w:rsidRPr="00000000" w:rsidR="00000000" w:rsidDel="00000000">
          <w:rPr>
            <w:color w:val="1155cc"/>
            <w:u w:val="single"/>
            <w:rtl w:val="0"/>
          </w:rPr>
          <w:t xml:space="preserve">IP Plan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yfct5e6afo5">
        <w:r w:rsidRPr="00000000" w:rsidR="00000000" w:rsidDel="00000000">
          <w:rPr>
            <w:color w:val="1155cc"/>
            <w:u w:val="single"/>
            <w:rtl w:val="0"/>
          </w:rPr>
          <w:t xml:space="preserve">Configuratie componenten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tgal7h40xs3">
        <w:r w:rsidRPr="00000000" w:rsidR="00000000" w:rsidDel="00000000">
          <w:rPr>
            <w:color w:val="1155cc"/>
            <w:u w:val="single"/>
            <w:rtl w:val="0"/>
          </w:rPr>
          <w:t xml:space="preserve">Router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xpkyxxmnm3g">
        <w:r w:rsidRPr="00000000" w:rsidR="00000000" w:rsidDel="00000000">
          <w:rPr>
            <w:color w:val="1155cc"/>
            <w:u w:val="single"/>
            <w:rtl w:val="0"/>
          </w:rPr>
          <w:t xml:space="preserve">DHCP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z1hwyf59r452">
        <w:r w:rsidRPr="00000000" w:rsidR="00000000" w:rsidDel="00000000">
          <w:rPr>
            <w:color w:val="1155cc"/>
            <w:u w:val="single"/>
            <w:rtl w:val="0"/>
          </w:rPr>
          <w:t xml:space="preserve">DNS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os54nk96ra1">
        <w:r w:rsidRPr="00000000" w:rsidR="00000000" w:rsidDel="00000000">
          <w:rPr>
            <w:color w:val="1155cc"/>
            <w:u w:val="single"/>
            <w:rtl w:val="0"/>
          </w:rPr>
          <w:t xml:space="preserve">IP tables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cnhn86ijrz">
        <w:r w:rsidRPr="00000000" w:rsidR="00000000" w:rsidDel="00000000">
          <w:rPr>
            <w:color w:val="1155cc"/>
            <w:u w:val="single"/>
            <w:rtl w:val="0"/>
          </w:rPr>
          <w:t xml:space="preserve">Server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egxz58ted5e">
        <w:r w:rsidRPr="00000000" w:rsidR="00000000" w:rsidDel="00000000">
          <w:rPr>
            <w:color w:val="1155cc"/>
            <w:u w:val="single"/>
            <w:rtl w:val="0"/>
          </w:rPr>
          <w:t xml:space="preserve">Tomcat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sivw66co3jz6">
        <w:r w:rsidRPr="00000000" w:rsidR="00000000" w:rsidDel="00000000">
          <w:rPr>
            <w:color w:val="1155cc"/>
            <w:u w:val="single"/>
            <w:rtl w:val="0"/>
          </w:rPr>
          <w:t xml:space="preserve">MySQL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797yp9ptgl8">
        <w:r w:rsidRPr="00000000" w:rsidR="00000000" w:rsidDel="00000000">
          <w:rPr>
            <w:color w:val="1155cc"/>
            <w:u w:val="single"/>
            <w:rtl w:val="0"/>
          </w:rPr>
          <w:t xml:space="preserve">Connectie webpagina en database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2" w:colFirst="0" w:name="h.yoi2r4yxtcjf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m6lcyj4ueppp" w:colLast="0"/>
      <w:bookmarkEnd w:id="3"/>
      <w:r w:rsidRPr="00000000" w:rsidR="00000000" w:rsidDel="00000000">
        <w:rPr>
          <w:rtl w:val="0"/>
        </w:rPr>
        <w:t xml:space="preserve">Versiebeheer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m6lcyj4ueppp" w:colLast="0"/>
      <w:bookmarkEnd w:id="3"/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35.0" w:type="dxa"/>
        <w:jc w:val="left"/>
        <w:tblLayout w:type="fixed"/>
        <w:tblLook w:val="0600"/>
      </w:tblPr>
      <w:tblGrid>
        <w:gridCol w:w="1215"/>
        <w:gridCol w:w="6435"/>
        <w:gridCol w:w="1485"/>
        <w:tblGridChange w:id="0">
          <w:tblGrid>
            <w:gridCol w:w="1215"/>
            <w:gridCol w:w="6435"/>
            <w:gridCol w:w="148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Versie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Aanpassingen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Datum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v1.0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Eerste versie technischl ontwerp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01-10-2014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4" w:colFirst="0" w:name="h.pjw836nig72k" w:colLast="0"/>
            <w:bookmarkEnd w:id="4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m6lcyj4ueppp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5" w:colFirst="0" w:name="h.pkb6tofnxbmi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6" w:colFirst="0" w:name="h.e12ed87shaop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7" w:colFirst="0" w:name="h.lmjyu5h30bx6" w:colLast="0"/>
      <w:bookmarkEnd w:id="7"/>
      <w:r w:rsidRPr="00000000" w:rsidR="00000000" w:rsidDel="00000000">
        <w:rPr>
          <w:rtl w:val="0"/>
        </w:rPr>
        <w:t xml:space="preserve">Inleiding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Inleiding Typen….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l47fa9a07ai3" w:colLast="0"/>
      <w:bookmarkEnd w:id="8"/>
      <w:r w:rsidRPr="00000000" w:rsidR="00000000" w:rsidDel="00000000">
        <w:rPr>
          <w:rtl w:val="0"/>
        </w:rPr>
        <w:t xml:space="preserve">Netwerk tekening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Netwerktekening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9vjq4cv3kvga" w:colLast="0"/>
      <w:bookmarkEnd w:id="9"/>
      <w:r w:rsidRPr="00000000" w:rsidR="00000000" w:rsidDel="00000000">
        <w:drawing>
          <wp:inline distR="114300" distT="114300" distB="114300" distL="114300">
            <wp:extent cy="3934979" cx="5943600"/>
            <wp:effectExtent t="0" b="0" r="0" l="0"/>
            <wp:docPr id="1" name="image00.jpg" descr="NetwerkOntwerp met tekstNIEUW3.jpg"/>
            <a:graphic>
              <a:graphicData uri="http://schemas.openxmlformats.org/drawingml/2006/picture">
                <pic:pic>
                  <pic:nvPicPr>
                    <pic:cNvPr id="0" name="image00.jpg" descr="NetwerkOntwerp met tekstNIEUW3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34979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nm2pxsekwd1p" w:colLast="0"/>
      <w:bookmarkEnd w:id="10"/>
      <w:r w:rsidRPr="00000000" w:rsidR="00000000" w:rsidDel="00000000">
        <w:rPr>
          <w:rtl w:val="0"/>
        </w:rPr>
        <w:t xml:space="preserve">IP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1610.0" w:type="dxa"/>
        <w:jc w:val="left"/>
        <w:tblInd w:w="-10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1755"/>
        <w:gridCol w:w="945"/>
        <w:gridCol w:w="1455"/>
        <w:gridCol w:w="915"/>
        <w:gridCol w:w="1740"/>
        <w:gridCol w:w="1725"/>
        <w:gridCol w:w="1650"/>
        <w:tblGridChange w:id="0">
          <w:tblGrid>
            <w:gridCol w:w="1425"/>
            <w:gridCol w:w="1755"/>
            <w:gridCol w:w="945"/>
            <w:gridCol w:w="1455"/>
            <w:gridCol w:w="915"/>
            <w:gridCol w:w="1740"/>
            <w:gridCol w:w="1725"/>
            <w:gridCol w:w="165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Netwerk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Broadcast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Subnet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Aantal 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Start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End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Reserveringen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N.V.T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 t/m 1.10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1" w:colFirst="0" w:name="h.1tluur9lk0b7" w:colLast="0"/>
      <w:bookmarkEnd w:id="11"/>
      <w:r w:rsidRPr="00000000" w:rsidR="00000000" w:rsidDel="00000000">
        <w:rPr>
          <w:color w:val="000000"/>
          <w:sz w:val="26"/>
          <w:rtl w:val="0"/>
        </w:rPr>
        <w:t xml:space="preserve">1.1.1        Apparatuur</w:t>
      </w:r>
    </w:p>
    <w:tbl>
      <w:tblPr>
        <w:tblStyle w:val="Table5"/>
        <w:bidiVisual w:val="0"/>
        <w:tblW w:w="856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250"/>
        <w:gridCol w:w="6315"/>
        <w:tblGridChange w:id="0">
          <w:tblGrid>
            <w:gridCol w:w="2250"/>
            <w:gridCol w:w="631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2" w:colFirst="0" w:name="h.tjgyzapd7bld" w:colLast="0"/>
            <w:bookmarkEnd w:id="12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Naam (Router) Device Raspberry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Omschrijving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Processor Socket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both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700 MHz ARM1176JZF-S core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Geheugen (Intern)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512 MB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highlight w:val="lightGray"/>
                <w:rtl w:val="0"/>
              </w:rPr>
              <w:t xml:space="preserve">geheugenkaart grootte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8 GB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highlight w:val="lightGray"/>
                <w:rtl w:val="0"/>
              </w:rPr>
              <w:t xml:space="preserve">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Raspbian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highlight w:val="lightGray"/>
                <w:rtl w:val="0"/>
              </w:rPr>
              <w:t xml:space="preserve">Applicatie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numPr>
                <w:ilvl w:val="0"/>
                <w:numId w:val="1"/>
              </w:numPr>
              <w:spacing w:lineRule="auto" w:before="200"/>
              <w:ind w:left="720" w:hanging="359"/>
              <w:contextualSpacing w:val="1"/>
              <w:rPr>
                <w:rFonts w:cs="Arial" w:hAnsi="Arial" w:eastAsia="Arial" w:ascii="Arial"/>
                <w:sz w:val="22"/>
                <w:u w:val="none"/>
              </w:rPr>
            </w:pPr>
            <w:bookmarkStart w:id="14" w:colFirst="0" w:name="h.i9o710np5b2f" w:colLast="0"/>
            <w:bookmarkEnd w:id="1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DHCP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DNS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IP tables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Accesspoint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IP Configuratie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eth0: Internet connection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eth1: 192.168.1.1/24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eth2: 192.168.0.1/24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5" w:colFirst="0" w:name="h.r42f2xdifdeh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6" w:colFirst="0" w:name="h.qq9yl3ulmzwm" w:colLast="0"/>
      <w:bookmarkEnd w:id="16"/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856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250"/>
        <w:gridCol w:w="6315"/>
        <w:tblGridChange w:id="0">
          <w:tblGrid>
            <w:gridCol w:w="2250"/>
            <w:gridCol w:w="631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7" w:colFirst="0" w:name="h.teoy7cnnzdae" w:colLast="0"/>
            <w:bookmarkEnd w:id="17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Naam (Server) Device Raspberry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Omschrijving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Processor Socket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both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700 MHz ARM1176JZF-S core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Geheugen (Intern)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512 MB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geheugenkaart grootte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8 GB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Raspbian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Applicatie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Tomcat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Appache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captive portal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IP Configuratie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8" w:colFirst="0" w:name="h.1yr8mpw9o5df" w:colLast="0"/>
            <w:bookmarkEnd w:id="18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eth2: 192.168.0.2/24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Gateway: 192.168.0.1/24</w:t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bookmarkStart w:id="19" w:colFirst="0" w:name="h.vxxz2d6915h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0" w:colFirst="0" w:name="h.p5aotzxl7bac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1" w:colFirst="0" w:name="h.vyfct5e6afo5" w:colLast="0"/>
      <w:bookmarkEnd w:id="21"/>
      <w:r w:rsidRPr="00000000" w:rsidR="00000000" w:rsidDel="00000000">
        <w:rPr>
          <w:rtl w:val="0"/>
        </w:rPr>
        <w:t xml:space="preserve">Configuratie componenten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dtgal7h40xs3" w:colLast="0"/>
      <w:bookmarkEnd w:id="22"/>
      <w:r w:rsidRPr="00000000" w:rsidR="00000000" w:rsidDel="00000000">
        <w:rPr>
          <w:rtl w:val="0"/>
        </w:rPr>
        <w:t xml:space="preserve">Router ( Raspberry)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xxpkyxxmnm3g" w:colLast="0"/>
      <w:bookmarkEnd w:id="23"/>
      <w:r w:rsidRPr="00000000" w:rsidR="00000000" w:rsidDel="00000000">
        <w:rPr>
          <w:rtl w:val="0"/>
        </w:rPr>
        <w:t xml:space="preserve">DHCP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/etc/dhcp/dhcpdconf.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domain-name</w:t>
      </w:r>
      <w:r w:rsidRPr="00000000" w:rsidR="00000000" w:rsidDel="00000000">
        <w:rPr>
          <w:color w:val="ff0000"/>
          <w:rtl w:val="0"/>
        </w:rPr>
        <w:t xml:space="preserve"> “example.org”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domain-name-servers </w:t>
      </w:r>
      <w:r w:rsidRPr="00000000" w:rsidR="00000000" w:rsidDel="00000000">
        <w:rPr>
          <w:color w:val="ff0000"/>
          <w:rtl w:val="0"/>
        </w:rPr>
        <w:t xml:space="preserve">“ns1.example.org”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default-lease-time 600;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max-lease-time 7200;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subnet 192.168.1.0 netmask 255.255.255.0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range 192.168.1.10 192.168.200;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domain-name-address 192.168.1.255;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router 192.168.1.1;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broadcast-address 192.168.1.255;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max-lease-time 7200;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z1hwyf59r452" w:colLast="0"/>
      <w:bookmarkEnd w:id="24"/>
      <w:r w:rsidRPr="00000000" w:rsidR="00000000" w:rsidDel="00000000">
        <w:rPr>
          <w:rtl w:val="0"/>
        </w:rPr>
        <w:t xml:space="preserve">DNS</w:t>
      </w:r>
    </w:p>
    <w:p w:rsidP="00000000" w:rsidRPr="00000000" w:rsidR="00000000" w:rsidDel="00000000" w:rsidRDefault="00000000">
      <w:pPr>
        <w:spacing w:lineRule="auto" w:after="120" w:line="288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Voor de DNS server hebben wij gekozen om de DNS request door te sturen naar de servers van Google. Deze zijn snel en betrouwbaar.</w:t>
      </w:r>
    </w:p>
    <w:p w:rsidP="00000000" w:rsidRPr="00000000" w:rsidR="00000000" w:rsidDel="00000000" w:rsidRDefault="00000000">
      <w:pPr>
        <w:spacing w:lineRule="auto" w:after="120" w:line="288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De configuratie ziet er als volgt uit:       </w:t>
      </w:r>
    </w:p>
    <w:p w:rsidP="00000000" w:rsidRPr="00000000" w:rsidR="00000000" w:rsidDel="00000000" w:rsidRDefault="00000000">
      <w:pPr>
        <w:spacing w:lineRule="auto" w:after="120" w:line="288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forwarders {</w:t>
        <w:br w:type="textWrapping"/>
        <w:t xml:space="preserve">             8.8.8.8;</w:t>
        <w:br w:type="textWrapping"/>
        <w:t xml:space="preserve">             8.8.4.4;</w:t>
        <w:br w:type="textWrapping"/>
        <w:t xml:space="preserve">        </w:t>
        <w:tab/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hos54nk96ra1" w:colLast="0"/>
      <w:bookmarkEnd w:id="25"/>
      <w:r w:rsidRPr="00000000" w:rsidR="00000000" w:rsidDel="00000000">
        <w:rPr>
          <w:rtl w:val="0"/>
        </w:rPr>
        <w:t xml:space="preserve">IP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Alle verkeer blokkeren op router: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-P INPUT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-P OUTPUT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-P FORWARD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NAT instellen op uitgaande interface: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-t nat -A POSTROUTING -o eth0 -j MASQUERADE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Sta verkeer toe vanaf eth1(Server netwerk) naar eth0(Uitgaand netwerk) en andersom: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-i eth0 -o ethx -m state --state RELATED,ESTABLISHED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-i ethx -o eth0 -j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Verkeer naar BIND9 / DNS server toestaan vanaf alle clients/servers in het netwerk: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INPUT -p udp -m udp --sport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INPUT -p udp -m udp --dport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OUTPUT -p udp -m udp --sport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OUTPUT -p udp -m udp --dport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Verkeer toestaan vanaf netwerk: </w:t>
      </w:r>
      <w:hyperlink r:id="rId7">
        <w:r w:rsidRPr="00000000" w:rsidR="00000000" w:rsidDel="00000000">
          <w:rPr>
            <w:color w:val="2793e6"/>
            <w:sz w:val="20"/>
            <w:highlight w:val="white"/>
            <w:rtl w:val="0"/>
          </w:rPr>
          <w:t xml:space="preserve">192.168.1.0/24</w:t>
        </w:r>
      </w:hyperlink>
      <w:r w:rsidRPr="00000000" w:rsidR="00000000" w:rsidDel="00000000">
        <w:rPr>
          <w:color w:val="333333"/>
          <w:sz w:val="20"/>
          <w:highlight w:val="white"/>
          <w:rtl w:val="0"/>
        </w:rPr>
        <w:t xml:space="preserve"> naar 192.168.0.2(Server):</w:t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-d 192.168.0.2 -i eth2 -o eth1 -p tcp -m tcp --dport 80 -j ACCEPT</w:t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-i eth1 -o eth2 -j ACCEPT</w:t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Automatisch doorsturen van clients naar de lokale webserver zodra zij een site openen: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PREROUTING -i eth2 -p tcp --dport 80 -j DNAT --to-destination </w:t>
      </w:r>
      <w:hyperlink r:id="rId8">
        <w:r w:rsidRPr="00000000" w:rsidR="00000000" w:rsidDel="00000000">
          <w:rPr>
            <w:color w:val="2793e6"/>
            <w:sz w:val="20"/>
            <w:highlight w:val="white"/>
            <w:rtl w:val="0"/>
          </w:rPr>
          <w:t xml:space="preserve">192.168.0.2:80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xcck3rlyajng" w:colLast="0"/>
      <w:bookmarkEnd w:id="26"/>
      <w:r w:rsidRPr="00000000" w:rsidR="00000000" w:rsidDel="00000000">
        <w:rPr>
          <w:rtl w:val="0"/>
        </w:rPr>
        <w:t xml:space="preserve">Accespoint instellingen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mcnhn86ijrz" w:colLast="0"/>
      <w:bookmarkEnd w:id="27"/>
      <w:r w:rsidRPr="00000000" w:rsidR="00000000" w:rsidDel="00000000">
        <w:rPr>
          <w:rtl w:val="0"/>
        </w:rPr>
        <w:t xml:space="preserve">Server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m797yp9ptgl8" w:colLast="0"/>
      <w:bookmarkEnd w:id="28"/>
      <w:r w:rsidRPr="00000000" w:rsidR="00000000" w:rsidDel="00000000">
        <w:rPr>
          <w:rtl w:val="0"/>
        </w:rPr>
        <w:t xml:space="preserve">Tomcat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m797yp9ptgl8" w:colLast="0"/>
      <w:bookmarkEnd w:id="28"/>
      <w:r w:rsidRPr="00000000" w:rsidR="00000000" w:rsidDel="00000000">
        <w:rPr>
          <w:rtl w:val="0"/>
        </w:rPr>
        <w:t xml:space="preserve">MySQL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m797yp9ptgl8" w:colLast="0"/>
      <w:bookmarkEnd w:id="28"/>
      <w:r w:rsidRPr="00000000" w:rsidR="00000000" w:rsidDel="00000000">
        <w:rPr>
          <w:rtl w:val="0"/>
        </w:rPr>
        <w:t xml:space="preserve">Connectie webpagina en database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1.png" Type="http://schemas.openxmlformats.org/officeDocument/2006/relationships/image" Id="rId5"/><Relationship Target="http://192.168.0.2/" Type="http://schemas.openxmlformats.org/officeDocument/2006/relationships/hyperlink" TargetMode="External" Id="rId8"/><Relationship Target="http://192.168.1.0/24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Ontwerp.docx</dc:title>
</cp:coreProperties>
</file>