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43" w:rsidRDefault="003832D8">
      <w:pPr>
        <w:rPr>
          <w:b/>
          <w:i/>
          <w:u w:val="single"/>
        </w:rPr>
      </w:pPr>
      <w:r>
        <w:rPr>
          <w:b/>
          <w:i/>
          <w:u w:val="single"/>
        </w:rPr>
        <w:t xml:space="preserve">6. </w:t>
      </w:r>
      <w:r w:rsidR="004D2189">
        <w:rPr>
          <w:b/>
          <w:i/>
          <w:u w:val="single"/>
        </w:rPr>
        <w:t>System Bath Interactions</w:t>
      </w:r>
    </w:p>
    <w:p w:rsidR="00AC08C2" w:rsidRDefault="003832D8">
      <w:r>
        <w:t>In the last section we started to think about how a stochastic external environment may affect a simple quantum system (namely a QHO). We used the simplest possible description of our environment</w:t>
      </w:r>
      <w:r w:rsidR="000D7B09">
        <w:t xml:space="preserve">, a </w:t>
      </w:r>
      <w:r w:rsidR="000D7B09" w:rsidRPr="005A327E">
        <w:rPr>
          <w:b/>
          <w:i/>
        </w:rPr>
        <w:t>thermal bath</w:t>
      </w:r>
      <w:r w:rsidR="000D7B09">
        <w:t xml:space="preserve">. </w:t>
      </w:r>
      <w:r w:rsidR="005A327E">
        <w:t>This is simply an infinitely large space at constant temperature. It has no internal structure, no internal dynamics but simply acts a source and sink for energy.</w:t>
      </w:r>
      <w:r w:rsidR="00AC08C2">
        <w:t xml:space="preserve"> This is a poor representation of the actual phenomena we are trying to study. </w:t>
      </w:r>
    </w:p>
    <w:p w:rsidR="008576FF" w:rsidRDefault="00AC08C2">
      <w:r>
        <w:tab/>
        <w:t xml:space="preserve">Our </w:t>
      </w:r>
      <w:r>
        <w:rPr>
          <w:b/>
          <w:i/>
        </w:rPr>
        <w:t xml:space="preserve">system </w:t>
      </w:r>
      <w:r>
        <w:t xml:space="preserve">consists entirely of electronic transitions between the inter-pigment excitonic states. These electronic transitions are strongly-coupled to the vibrational motion of the </w:t>
      </w:r>
      <w:r w:rsidR="00A67044">
        <w:t xml:space="preserve">nuclei, which is coupled to the random motions of the protein binding pocket, which are coupled to rest of the protein, and so on and so forth. </w:t>
      </w:r>
      <w:r w:rsidR="00B93B3B">
        <w:t xml:space="preserve">Although these various vibrational and thermal degrees of freedom collectively represent our </w:t>
      </w:r>
      <w:r w:rsidR="00B93B3B" w:rsidRPr="00B93B3B">
        <w:rPr>
          <w:b/>
          <w:i/>
        </w:rPr>
        <w:t>environment</w:t>
      </w:r>
      <w:r w:rsidR="00B93B3B">
        <w:t xml:space="preserve">, there sharp boundary. </w:t>
      </w:r>
      <w:r w:rsidR="00A67044" w:rsidRPr="00B93B3B">
        <w:t>We</w:t>
      </w:r>
      <w:r w:rsidR="00A67044">
        <w:t xml:space="preserve"> have to develop a more sophisticated description</w:t>
      </w:r>
      <w:r w:rsidR="00B93B3B">
        <w:t xml:space="preserve"> that takes into account the hierarchical structure of the environment</w:t>
      </w:r>
      <w:r w:rsidR="00A67044">
        <w:t xml:space="preserve">. We are going to start by considering how our pigments vibrations are perturbed by the vibrations in the protein binding pocket. We are going to describe the nuclear vibrations as a QHO. These will be coupled to a set of thermal QHOs representing the protein binding pocket coupled to the wider thermal environment. </w:t>
      </w:r>
      <w:r w:rsidR="00607194">
        <w:t xml:space="preserve">Here we track our vibrational oscillator and refer to it as the </w:t>
      </w:r>
      <w:r w:rsidR="00607194">
        <w:rPr>
          <w:b/>
          <w:i/>
        </w:rPr>
        <w:t>relevant oscillator</w:t>
      </w:r>
      <w:r w:rsidR="00607194">
        <w:t xml:space="preserve">. </w:t>
      </w:r>
      <w:r w:rsidR="00D86A88">
        <w:t xml:space="preserve">The thermal oscillators are collectively termed the </w:t>
      </w:r>
      <w:r w:rsidR="00D86A88">
        <w:rPr>
          <w:b/>
          <w:i/>
        </w:rPr>
        <w:t xml:space="preserve">harmonic environment </w:t>
      </w:r>
      <w:r w:rsidR="00D86A88">
        <w:t xml:space="preserve">or </w:t>
      </w:r>
      <w:r w:rsidR="00D86A88">
        <w:rPr>
          <w:b/>
          <w:i/>
        </w:rPr>
        <w:t>harmonic bath</w:t>
      </w:r>
      <w:r w:rsidR="00D86A88">
        <w:t xml:space="preserve">. The effect of the harmonic bath is to </w:t>
      </w:r>
      <w:r w:rsidR="00D86A88">
        <w:rPr>
          <w:b/>
          <w:i/>
        </w:rPr>
        <w:t xml:space="preserve">damp </w:t>
      </w:r>
      <w:r w:rsidR="00D86A88">
        <w:t>the relevant oscillator resulting in dissipation.</w:t>
      </w:r>
      <w:r w:rsidR="004D2189">
        <w:t xml:space="preserve"> </w:t>
      </w:r>
    </w:p>
    <w:p w:rsidR="00D86A88" w:rsidRDefault="00D86A88">
      <w:pPr>
        <w:rPr>
          <w:i/>
          <w:u w:val="single"/>
        </w:rPr>
      </w:pPr>
      <w:r>
        <w:rPr>
          <w:i/>
          <w:u w:val="single"/>
        </w:rPr>
        <w:t xml:space="preserve">6.1 The </w:t>
      </w:r>
      <w:proofErr w:type="spellStart"/>
      <w:r w:rsidR="00A42384">
        <w:rPr>
          <w:i/>
          <w:u w:val="single"/>
        </w:rPr>
        <w:t>Caldeira-Legget</w:t>
      </w:r>
      <w:proofErr w:type="spellEnd"/>
      <w:r w:rsidR="00A42384">
        <w:rPr>
          <w:i/>
          <w:u w:val="single"/>
        </w:rPr>
        <w:t xml:space="preserve"> Model</w:t>
      </w:r>
    </w:p>
    <w:p w:rsidR="00D86A88" w:rsidRDefault="00D86A88">
      <w:r>
        <w:t xml:space="preserve">The relevant oscillator is described by the </w:t>
      </w:r>
      <w:r>
        <w:rPr>
          <w:b/>
          <w:i/>
        </w:rPr>
        <w:t>system Hamiltonian</w:t>
      </w:r>
      <w:r>
        <w:t>,</w:t>
      </w:r>
    </w:p>
    <w:p w:rsidR="00D86A88" w:rsidRPr="00D86A88" w:rsidRDefault="009B6279">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Q</m:t>
                  </m:r>
                </m:e>
              </m:acc>
            </m:e>
          </m:d>
          <m:r>
            <w:rPr>
              <w:rFonts w:ascii="Cambria Math" w:eastAsiaTheme="minorEastAsia" w:hAnsi="Cambria Math"/>
            </w:rPr>
            <m:t xml:space="preserve">     (413)</m:t>
          </m:r>
        </m:oMath>
      </m:oMathPara>
    </w:p>
    <w:p w:rsidR="008E5E24" w:rsidRDefault="00D86A88">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operator and </w:t>
      </w:r>
      <m:oMath>
        <m:r>
          <w:rPr>
            <w:rFonts w:ascii="Cambria Math" w:eastAsiaTheme="minorEastAsia" w:hAnsi="Cambria Math"/>
          </w:rPr>
          <m:t>M</m:t>
        </m:r>
      </m:oMath>
      <w:r>
        <w:rPr>
          <w:rFonts w:eastAsiaTheme="minorEastAsia"/>
        </w:rPr>
        <w:t xml:space="preserve"> is the effective mass of the oscillator. </w:t>
      </w:r>
      <m:oMath>
        <m:r>
          <w:rPr>
            <w:rFonts w:ascii="Cambria Math" w:eastAsiaTheme="minorEastAsia" w:hAnsi="Cambria Math"/>
          </w:rPr>
          <m:t>U</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Q</m:t>
                </m:r>
              </m:e>
            </m:acc>
          </m:e>
        </m:d>
      </m:oMath>
      <w:r>
        <w:rPr>
          <w:rFonts w:eastAsiaTheme="minorEastAsia"/>
        </w:rPr>
        <w:t xml:space="preserve"> is the potential energy terms which we</w:t>
      </w:r>
      <w:r w:rsidR="008E5E24">
        <w:rPr>
          <w:rFonts w:eastAsiaTheme="minorEastAsia"/>
        </w:rPr>
        <w:t xml:space="preserve"> do not specify other than to say it is obviously a function of the displacement of the oscillator </w:t>
      </w:r>
      <m:oMath>
        <m:acc>
          <m:accPr>
            <m:ctrlPr>
              <w:rPr>
                <w:rFonts w:ascii="Cambria Math" w:eastAsiaTheme="minorEastAsia" w:hAnsi="Cambria Math"/>
                <w:i/>
              </w:rPr>
            </m:ctrlPr>
          </m:accPr>
          <m:e>
            <m:r>
              <w:rPr>
                <w:rFonts w:ascii="Cambria Math" w:eastAsiaTheme="minorEastAsia" w:hAnsi="Cambria Math"/>
              </w:rPr>
              <m:t>Q</m:t>
            </m:r>
          </m:e>
        </m:acc>
      </m:oMath>
      <w:r w:rsidR="008E5E24">
        <w:rPr>
          <w:rFonts w:eastAsiaTheme="minorEastAsia"/>
        </w:rPr>
        <w:t xml:space="preserve">. Here we use </w:t>
      </w:r>
      <m:oMath>
        <m:acc>
          <m:accPr>
            <m:ctrlPr>
              <w:rPr>
                <w:rFonts w:ascii="Cambria Math" w:eastAsiaTheme="minorEastAsia" w:hAnsi="Cambria Math"/>
                <w:i/>
              </w:rPr>
            </m:ctrlPr>
          </m:accPr>
          <m:e>
            <m:r>
              <w:rPr>
                <w:rFonts w:ascii="Cambria Math" w:eastAsiaTheme="minorEastAsia" w:hAnsi="Cambria Math"/>
              </w:rPr>
              <m:t>Q</m:t>
            </m:r>
          </m:e>
        </m:acc>
      </m:oMath>
      <w:r w:rsidR="008E5E24">
        <w:rPr>
          <w:rFonts w:eastAsiaTheme="minorEastAsia"/>
        </w:rPr>
        <w:t xml:space="preserve"> instead of </w:t>
      </w:r>
      <m:oMath>
        <m:acc>
          <m:accPr>
            <m:ctrlPr>
              <w:rPr>
                <w:rFonts w:ascii="Cambria Math" w:eastAsiaTheme="minorEastAsia" w:hAnsi="Cambria Math"/>
                <w:i/>
              </w:rPr>
            </m:ctrlPr>
          </m:accPr>
          <m:e>
            <m:r>
              <w:rPr>
                <w:rFonts w:ascii="Cambria Math" w:eastAsiaTheme="minorEastAsia" w:hAnsi="Cambria Math"/>
              </w:rPr>
              <m:t>X</m:t>
            </m:r>
          </m:e>
        </m:acc>
      </m:oMath>
      <w:r w:rsidR="008E5E24">
        <w:rPr>
          <w:rFonts w:eastAsiaTheme="minorEastAsia"/>
        </w:rPr>
        <w:t xml:space="preserve"> since we are now explicitly dealing with a molecular vibrational normal mode</w:t>
      </w:r>
      <w:r w:rsidR="00ED7395">
        <w:rPr>
          <w:rFonts w:eastAsiaTheme="minorEastAsia"/>
        </w:rPr>
        <w:t>.</w:t>
      </w:r>
      <w:r w:rsidR="008E5E24">
        <w:rPr>
          <w:rFonts w:eastAsiaTheme="minorEastAsia"/>
        </w:rPr>
        <w:t xml:space="preserve"> </w:t>
      </w:r>
      <m:oMath>
        <m:r>
          <w:rPr>
            <w:rFonts w:ascii="Cambria Math" w:eastAsiaTheme="minorEastAsia" w:hAnsi="Cambria Math"/>
          </w:rPr>
          <m:t>Q</m:t>
        </m:r>
      </m:oMath>
      <w:r w:rsidR="008E5E24">
        <w:rPr>
          <w:rFonts w:eastAsiaTheme="minorEastAsia"/>
        </w:rPr>
        <w:t xml:space="preserve"> is generally used to denote a </w:t>
      </w:r>
      <w:r w:rsidR="008E5E24">
        <w:rPr>
          <w:rFonts w:eastAsiaTheme="minorEastAsia"/>
          <w:b/>
          <w:i/>
        </w:rPr>
        <w:t xml:space="preserve">normal coordinate </w:t>
      </w:r>
      <w:r w:rsidR="00ED7395">
        <w:rPr>
          <w:rFonts w:eastAsiaTheme="minorEastAsia"/>
        </w:rPr>
        <w:t xml:space="preserve">while </w:t>
      </w:r>
      <m:oMath>
        <m:r>
          <w:rPr>
            <w:rFonts w:ascii="Cambria Math" w:eastAsiaTheme="minorEastAsia" w:hAnsi="Cambria Math"/>
          </w:rPr>
          <m:t>X</m:t>
        </m:r>
      </m:oMath>
      <w:r w:rsidR="008E5E24">
        <w:rPr>
          <w:rFonts w:eastAsiaTheme="minorEastAsia"/>
        </w:rPr>
        <w:t xml:space="preserve"> is reserved for Cartesian </w:t>
      </w:r>
      <w:r w:rsidR="00ED7395">
        <w:rPr>
          <w:rFonts w:eastAsiaTheme="minorEastAsia"/>
        </w:rPr>
        <w:t>coordinates</w:t>
      </w:r>
      <w:r w:rsidR="008E5E24">
        <w:rPr>
          <w:rFonts w:eastAsiaTheme="minorEastAsia"/>
        </w:rPr>
        <w:t>. The infinitely large set of thermal oscillators constitutes the bath,</w:t>
      </w:r>
    </w:p>
    <w:p w:rsidR="00ED7395" w:rsidRPr="00ED7395" w:rsidRDefault="009B6279">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B</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2</m:t>
                      </m:r>
                    </m:sup>
                  </m:sSubSup>
                </m:e>
              </m:d>
            </m:e>
          </m:nary>
          <m:r>
            <w:rPr>
              <w:rFonts w:ascii="Cambria Math" w:eastAsiaTheme="minorEastAsia" w:hAnsi="Cambria Math"/>
            </w:rPr>
            <m:t xml:space="preserve">     (414)</m:t>
          </m:r>
        </m:oMath>
      </m:oMathPara>
    </w:p>
    <w:p w:rsidR="00ED7395" w:rsidRDefault="00ED7395">
      <w:pPr>
        <w:rPr>
          <w:rFonts w:eastAsiaTheme="minorEastAsia"/>
        </w:rPr>
      </w:pPr>
      <w:r>
        <w:rPr>
          <w:rFonts w:eastAsiaTheme="minorEastAsia"/>
        </w:rPr>
        <w:t xml:space="preserve">Each thermal oscillator has momentum,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w:r>
        <w:rPr>
          <w:rFonts w:eastAsiaTheme="minorEastAsia"/>
        </w:rPr>
        <w:t xml:space="preserve">, Cartesian displacement,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w:r>
        <w:rPr>
          <w:rFonts w:eastAsiaTheme="minorEastAsia"/>
        </w:rPr>
        <w:t xml:space="preserve">, natural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Pr>
          <w:rFonts w:eastAsiaTheme="minorEastAsia"/>
        </w:rPr>
        <w:t xml:space="preserve">, and effective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As always the circumflexes indicate operators which will now drop. The </w:t>
      </w:r>
      <w:r w:rsidRPr="00ED7395">
        <w:rPr>
          <w:rFonts w:eastAsiaTheme="minorEastAsia"/>
          <w:b/>
          <w:i/>
        </w:rPr>
        <w:t>system-bath interaction</w:t>
      </w:r>
      <w:r>
        <w:rPr>
          <w:rFonts w:eastAsiaTheme="minorEastAsia"/>
        </w:rPr>
        <w:t xml:space="preserve"> is currently undefined but must depend on the displacements of both the relevant and thermal oscillators,</w:t>
      </w:r>
    </w:p>
    <w:p w:rsidR="00ED7395" w:rsidRPr="00ED7395" w:rsidRDefault="009B627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(415)</m:t>
          </m:r>
        </m:oMath>
      </m:oMathPara>
    </w:p>
    <w:p w:rsidR="006E78DC" w:rsidRDefault="00ED7395">
      <w:pPr>
        <w:rPr>
          <w:rFonts w:eastAsiaTheme="minorEastAsia"/>
        </w:rPr>
      </w:pPr>
      <w:r>
        <w:rPr>
          <w:rFonts w:eastAsiaTheme="minorEastAsia"/>
        </w:rPr>
        <w:t xml:space="preserve">Where the curly braces, </w:t>
      </w:r>
      <m:oMath>
        <m:d>
          <m:dPr>
            <m:begChr m:val="{"/>
            <m:endChr m:val="}"/>
            <m:ctrlPr>
              <w:rPr>
                <w:rFonts w:ascii="Cambria Math" w:eastAsiaTheme="minorEastAsia" w:hAnsi="Cambria Math"/>
                <w:i/>
              </w:rPr>
            </m:ctrlPr>
          </m:dPr>
          <m:e>
            <m:r>
              <w:rPr>
                <w:rFonts w:ascii="Cambria Math" w:eastAsiaTheme="minorEastAsia" w:hAnsi="Cambria Math"/>
              </w:rPr>
              <m:t>…</m:t>
            </m:r>
          </m:e>
        </m:d>
      </m:oMath>
      <w:r>
        <w:rPr>
          <w:rFonts w:eastAsiaTheme="minorEastAsia"/>
        </w:rPr>
        <w:t>, indicate a multiple set.</w:t>
      </w:r>
      <w:r w:rsidR="006E78DC">
        <w:rPr>
          <w:rFonts w:eastAsiaTheme="minorEastAsia"/>
        </w:rPr>
        <w:t xml:space="preserve"> We will assume that the </w:t>
      </w:r>
      <w:r w:rsidR="006E78DC">
        <w:rPr>
          <w:rFonts w:eastAsiaTheme="minorEastAsia"/>
          <w:b/>
          <w:i/>
        </w:rPr>
        <w:t>coupling is linear</w:t>
      </w:r>
      <w:r w:rsidR="006E78DC">
        <w:rPr>
          <w:rFonts w:eastAsiaTheme="minorEastAsia"/>
        </w:rPr>
        <w:t>,</w:t>
      </w:r>
    </w:p>
    <w:p w:rsidR="006E78DC" w:rsidRPr="006E78DC" w:rsidRDefault="009B627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=-Q</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r>
            <w:rPr>
              <w:rFonts w:ascii="Cambria Math" w:eastAsiaTheme="minorEastAsia" w:hAnsi="Cambria Math"/>
            </w:rPr>
            <m:t xml:space="preserve">     (416)</m:t>
          </m:r>
        </m:oMath>
      </m:oMathPara>
    </w:p>
    <w:p w:rsidR="006E78DC" w:rsidRDefault="006E78DC">
      <w:pPr>
        <w:rPr>
          <w:rFonts w:eastAsiaTheme="minorEastAsia"/>
        </w:rPr>
      </w:pPr>
      <w:r>
        <w:rPr>
          <w:rFonts w:eastAsiaTheme="minorEastAsia"/>
        </w:rPr>
        <w:t xml:space="preserve">The negative sign is assigned purely because it makes our life easier later. We may do this since the </w:t>
      </w:r>
      <w:r w:rsidRPr="006E78DC">
        <w:rPr>
          <w:rFonts w:eastAsiaTheme="minorEastAsia"/>
          <w:b/>
          <w:i/>
        </w:rPr>
        <w:t>coupling constant</w:t>
      </w:r>
      <w:r>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oMath>
      <w:r>
        <w:rPr>
          <w:rFonts w:eastAsiaTheme="minorEastAsia"/>
        </w:rPr>
        <w:t>, are as yet undefined. The total Hamiltonian is defined,</w:t>
      </w:r>
    </w:p>
    <w:p w:rsidR="006E78DC" w:rsidRDefault="006E78DC">
      <w:pPr>
        <w:rPr>
          <w:rFonts w:eastAsiaTheme="minorEastAsia"/>
        </w:rPr>
      </w:pPr>
      <m:oMathPara>
        <m:oMath>
          <m:r>
            <w:rPr>
              <w:rFonts w:ascii="Cambria Math" w:eastAsiaTheme="minorEastAsia" w:hAnsi="Cambria Math"/>
            </w:rPr>
            <w:lastRenderedPageBreak/>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nary>
          <m:r>
            <w:rPr>
              <w:rFonts w:ascii="Cambria Math" w:eastAsiaTheme="minorEastAsia" w:hAnsi="Cambria Math"/>
            </w:rPr>
            <m:t>-</m:t>
          </m:r>
          <m:r>
            <w:rPr>
              <w:rFonts w:ascii="Cambria Math" w:hAnsi="Cambria Math"/>
            </w:rPr>
            <m:t>Q</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r>
            <w:rPr>
              <w:rFonts w:ascii="Cambria Math" w:hAnsi="Cambria Math"/>
            </w:rPr>
            <m:t xml:space="preserve">     (417)</m:t>
          </m:r>
        </m:oMath>
      </m:oMathPara>
    </w:p>
    <w:p w:rsidR="006E78DC" w:rsidRDefault="006E78DC">
      <w:pPr>
        <w:rPr>
          <w:rFonts w:eastAsiaTheme="minorEastAsia"/>
        </w:rPr>
      </w:pPr>
      <w:r>
        <w:rPr>
          <w:rFonts w:eastAsiaTheme="minorEastAsia"/>
        </w:rPr>
        <w:t xml:space="preserve">Let us gather terms that depend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w:t>
      </w:r>
    </w:p>
    <w:p w:rsidR="006E78DC" w:rsidRPr="006E78DC" w:rsidRDefault="006E78DC">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rsidR="00B41875" w:rsidRPr="00B41875" w:rsidRDefault="006E78D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2Q</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nary>
        </m:oMath>
      </m:oMathPara>
    </w:p>
    <w:p w:rsidR="00B41875" w:rsidRPr="00B41875" w:rsidRDefault="00B4187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nary>
          <m:r>
            <w:rPr>
              <w:rFonts w:ascii="Cambria Math" w:eastAsiaTheme="minorEastAsia" w:hAnsi="Cambria Math"/>
            </w:rPr>
            <m:t xml:space="preserve">     (418)</m:t>
          </m:r>
        </m:oMath>
      </m:oMathPara>
    </w:p>
    <w:p w:rsidR="00B41875" w:rsidRDefault="00B41875">
      <w:pPr>
        <w:rPr>
          <w:rFonts w:eastAsiaTheme="minorEastAsia"/>
        </w:rPr>
      </w:pPr>
      <w:r>
        <w:rPr>
          <w:rFonts w:eastAsiaTheme="minorEastAsia"/>
        </w:rPr>
        <w:t>We now define,</w:t>
      </w:r>
    </w:p>
    <w:p w:rsidR="00B41875" w:rsidRPr="00B41875" w:rsidRDefault="00B41875">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nary>
          <m:r>
            <w:rPr>
              <w:rFonts w:ascii="Cambria Math" w:eastAsiaTheme="minorEastAsia" w:hAnsi="Cambria Math"/>
            </w:rPr>
            <m:t xml:space="preserve">     (419)</m:t>
          </m:r>
        </m:oMath>
      </m:oMathPara>
    </w:p>
    <w:p w:rsidR="00B41875" w:rsidRDefault="00B41875">
      <w:pPr>
        <w:rPr>
          <w:rFonts w:eastAsiaTheme="minorEastAsia"/>
        </w:rPr>
      </w:pPr>
      <w:r>
        <w:rPr>
          <w:rFonts w:eastAsiaTheme="minorEastAsia"/>
        </w:rPr>
        <w:t xml:space="preserve">As the </w:t>
      </w:r>
      <w:r>
        <w:rPr>
          <w:rFonts w:eastAsiaTheme="minorEastAsia"/>
          <w:b/>
          <w:i/>
        </w:rPr>
        <w:t>effective potential of the relevant oscillator</w:t>
      </w:r>
      <w:r w:rsidR="00A42384">
        <w:rPr>
          <w:rFonts w:eastAsiaTheme="minorEastAsia"/>
        </w:rPr>
        <w:t xml:space="preserve"> under the influence of the harmonic bath</w:t>
      </w:r>
      <w:r>
        <w:rPr>
          <w:rFonts w:eastAsiaTheme="minorEastAsia"/>
        </w:rPr>
        <w:t>,</w:t>
      </w:r>
    </w:p>
    <w:p w:rsidR="00A42384" w:rsidRDefault="00B41875">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sup>
                      <m:r>
                        <w:rPr>
                          <w:rFonts w:ascii="Cambria Math" w:eastAsiaTheme="minorEastAsia" w:hAnsi="Cambria Math"/>
                        </w:rPr>
                        <m:t>2</m:t>
                      </m:r>
                    </m:sup>
                  </m:sSup>
                </m:e>
              </m:d>
            </m:e>
          </m:nary>
          <m:r>
            <w:rPr>
              <w:rFonts w:ascii="Cambria Math" w:eastAsiaTheme="minorEastAsia" w:hAnsi="Cambria Math"/>
            </w:rPr>
            <m:t xml:space="preserve">     (420)</m:t>
          </m:r>
          <m:r>
            <m:rPr>
              <m:sty m:val="p"/>
            </m:rPr>
            <w:rPr>
              <w:rFonts w:eastAsiaTheme="minorEastAsia"/>
            </w:rPr>
            <w:br/>
          </m:r>
        </m:oMath>
      </m:oMathPara>
      <w:r w:rsidR="006E78DC">
        <w:rPr>
          <w:rFonts w:eastAsiaTheme="minorEastAsia"/>
        </w:rPr>
        <w:t xml:space="preserve"> </w:t>
      </w:r>
      <w:r w:rsidR="00A42384">
        <w:rPr>
          <w:rFonts w:eastAsiaTheme="minorEastAsia"/>
        </w:rPr>
        <w:t>Where we can think of,</w:t>
      </w:r>
    </w:p>
    <w:p w:rsidR="00A42384" w:rsidRPr="00A42384" w:rsidRDefault="009B627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 xml:space="preserve">     (421)</m:t>
          </m:r>
        </m:oMath>
      </m:oMathPara>
    </w:p>
    <w:p w:rsidR="00D63E28" w:rsidRDefault="00BF1760">
      <w:pPr>
        <w:rPr>
          <w:rFonts w:eastAsiaTheme="minorEastAsia"/>
        </w:rPr>
      </w:pPr>
      <w:r w:rsidRPr="00BF1760">
        <w:rPr>
          <w:rFonts w:eastAsiaTheme="minorEastAsia"/>
          <w:noProof/>
          <w:lang w:eastAsia="en-GB"/>
        </w:rPr>
        <mc:AlternateContent>
          <mc:Choice Requires="wps">
            <w:drawing>
              <wp:anchor distT="45720" distB="45720" distL="114300" distR="114300" simplePos="0" relativeHeight="251659264" behindDoc="0" locked="0" layoutInCell="1" allowOverlap="1" wp14:anchorId="56C2FBDE" wp14:editId="1145676A">
                <wp:simplePos x="0" y="0"/>
                <wp:positionH relativeFrom="margin">
                  <wp:align>right</wp:align>
                </wp:positionH>
                <wp:positionV relativeFrom="paragraph">
                  <wp:posOffset>834390</wp:posOffset>
                </wp:positionV>
                <wp:extent cx="57054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537AA4" w:rsidRPr="00BF1760" w:rsidRDefault="00537AA4">
                            <w:pPr>
                              <w:rPr>
                                <w:b/>
                              </w:rPr>
                            </w:pPr>
                            <w:r w:rsidRPr="00BF1760">
                              <w:rPr>
                                <w:b/>
                              </w:rPr>
                              <w:t>Conclusions</w:t>
                            </w:r>
                          </w:p>
                          <w:p w:rsidR="00537AA4" w:rsidRDefault="00537AA4">
                            <w:r>
                              <w:t xml:space="preserve">The Hamiltonian for the entire </w:t>
                            </w:r>
                            <w:r>
                              <w:rPr>
                                <w:b/>
                                <w:i/>
                              </w:rPr>
                              <w:t xml:space="preserve">super-system </w:t>
                            </w:r>
                            <w:r>
                              <w:t xml:space="preserve">is a sum of </w:t>
                            </w:r>
                            <w:r>
                              <w:rPr>
                                <w:b/>
                                <w:i/>
                              </w:rPr>
                              <w:t>system</w:t>
                            </w:r>
                            <w:r>
                              <w:t xml:space="preserve">, </w:t>
                            </w:r>
                            <w:r>
                              <w:rPr>
                                <w:b/>
                                <w:i/>
                              </w:rPr>
                              <w:t>bath</w:t>
                            </w:r>
                            <w:r>
                              <w:t xml:space="preserve"> and </w:t>
                            </w:r>
                            <w:r>
                              <w:rPr>
                                <w:b/>
                                <w:i/>
                              </w:rPr>
                              <w:t xml:space="preserve">system-bath interaction </w:t>
                            </w:r>
                            <w:r>
                              <w:t>terms,</w:t>
                            </w:r>
                          </w:p>
                          <w:p w:rsidR="00537AA4" w:rsidRPr="000D1784" w:rsidRDefault="00537AA4">
                            <w:pPr>
                              <w:rPr>
                                <w:rFonts w:eastAsiaTheme="minorEastAsia"/>
                              </w:rPr>
                            </w:pPr>
                            <m:oMathPara>
                              <m:oMath>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e>
                                    </m:groupChr>
                                  </m:e>
                                  <m:lim>
                                    <m:r>
                                      <m:rPr>
                                        <m:sty m:val="p"/>
                                      </m:rPr>
                                      <w:rPr>
                                        <w:rFonts w:ascii="Cambria Math" w:eastAsiaTheme="minorEastAsia" w:hAnsi="Cambria Math"/>
                                      </w:rPr>
                                      <m:t>system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nary>
                                      </m:e>
                                    </m:groupChr>
                                  </m:e>
                                  <m:lim>
                                    <m:r>
                                      <m:rPr>
                                        <m:sty m:val="p"/>
                                      </m:rPr>
                                      <w:rPr>
                                        <w:rFonts w:ascii="Cambria Math" w:eastAsiaTheme="minorEastAsia" w:hAnsi="Cambria Math"/>
                                      </w:rPr>
                                      <m:t>bath</m:t>
                                    </m:r>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r>
                                          <w:rPr>
                                            <w:rFonts w:ascii="Cambria Math" w:hAnsi="Cambria Math"/>
                                          </w:rPr>
                                          <m:t>Q</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groupChr>
                                  </m:e>
                                  <m:lim>
                                    <m:r>
                                      <m:rPr>
                                        <m:sty m:val="b"/>
                                      </m:rPr>
                                      <w:rPr>
                                        <w:rFonts w:ascii="Cambria Math" w:eastAsiaTheme="minorEastAsia" w:hAnsi="Cambria Math"/>
                                      </w:rPr>
                                      <m:t>system-bath</m:t>
                                    </m:r>
                                  </m:lim>
                                </m:limLow>
                              </m:oMath>
                            </m:oMathPara>
                          </w:p>
                          <w:p w:rsidR="00537AA4" w:rsidRDefault="00537AA4">
                            <w:pPr>
                              <w:rPr>
                                <w:rFonts w:eastAsiaTheme="minorEastAsia"/>
                              </w:rPr>
                            </w:pPr>
                            <w:r>
                              <w:rPr>
                                <w:rFonts w:eastAsiaTheme="minorEastAsia"/>
                              </w:rPr>
                              <w:t xml:space="preserve">The assumption of </w:t>
                            </w:r>
                            <w:r>
                              <w:rPr>
                                <w:rFonts w:eastAsiaTheme="minorEastAsia"/>
                                <w:b/>
                                <w:i/>
                              </w:rPr>
                              <w:t xml:space="preserve">linearity </w:t>
                            </w:r>
                            <w:r>
                              <w:rPr>
                                <w:rFonts w:eastAsiaTheme="minorEastAsia"/>
                              </w:rPr>
                              <w:t xml:space="preserve">in the system-bath interaction defines the </w:t>
                            </w:r>
                            <w:proofErr w:type="spellStart"/>
                            <w:r w:rsidRPr="000D1784">
                              <w:rPr>
                                <w:rFonts w:eastAsiaTheme="minorEastAsia"/>
                                <w:b/>
                                <w:i/>
                              </w:rPr>
                              <w:t>Caldiera-Legget</w:t>
                            </w:r>
                            <w:proofErr w:type="spellEnd"/>
                            <w:r w:rsidRPr="000D1784">
                              <w:rPr>
                                <w:rFonts w:eastAsiaTheme="minorEastAsia"/>
                                <w:b/>
                                <w:i/>
                              </w:rPr>
                              <w:t xml:space="preserve"> Hamiltonian</w:t>
                            </w:r>
                            <w:r>
                              <w:rPr>
                                <w:rFonts w:eastAsiaTheme="minorEastAsia"/>
                              </w:rPr>
                              <w:t>,</w:t>
                            </w:r>
                          </w:p>
                          <w:p w:rsidR="00537AA4" w:rsidRPr="000D1784" w:rsidRDefault="00537AA4">
                            <w:r>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e>
                                    </m:d>
                                  </m:e>
                                </m:nary>
                                <m:r>
                                  <m:rPr>
                                    <m:sty m:val="p"/>
                                  </m:rPr>
                                  <w:rPr>
                                    <w:rFonts w:eastAsiaTheme="minorEastAsia"/>
                                  </w:rPr>
                                  <w:br/>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2FBDE" id="_x0000_t202" coordsize="21600,21600" o:spt="202" path="m,l,21600r21600,l21600,xe">
                <v:stroke joinstyle="miter"/>
                <v:path gradientshapeok="t" o:connecttype="rect"/>
              </v:shapetype>
              <v:shape id="Text Box 2" o:spid="_x0000_s1026" type="#_x0000_t202" style="position:absolute;margin-left:398.05pt;margin-top:65.7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">
                <v:textbox style="mso-fit-shape-to-text:t">
                  <w:txbxContent>
                    <w:p w:rsidR="00537AA4" w:rsidRPr="00BF1760" w:rsidRDefault="00537AA4">
                      <w:pPr>
                        <w:rPr>
                          <w:b/>
                        </w:rPr>
                      </w:pPr>
                      <w:r w:rsidRPr="00BF1760">
                        <w:rPr>
                          <w:b/>
                        </w:rPr>
                        <w:t>Conclusions</w:t>
                      </w:r>
                    </w:p>
                    <w:p w:rsidR="00537AA4" w:rsidRDefault="00537AA4">
                      <w:r>
                        <w:t xml:space="preserve">The Hamiltonian for the entire </w:t>
                      </w:r>
                      <w:r>
                        <w:rPr>
                          <w:b/>
                          <w:i/>
                        </w:rPr>
                        <w:t xml:space="preserve">super-system </w:t>
                      </w:r>
                      <w:r>
                        <w:t xml:space="preserve">is a sum of </w:t>
                      </w:r>
                      <w:r>
                        <w:rPr>
                          <w:b/>
                          <w:i/>
                        </w:rPr>
                        <w:t>system</w:t>
                      </w:r>
                      <w:r>
                        <w:t xml:space="preserve">, </w:t>
                      </w:r>
                      <w:r>
                        <w:rPr>
                          <w:b/>
                          <w:i/>
                        </w:rPr>
                        <w:t>bath</w:t>
                      </w:r>
                      <w:r>
                        <w:t xml:space="preserve"> and </w:t>
                      </w:r>
                      <w:r>
                        <w:rPr>
                          <w:b/>
                          <w:i/>
                        </w:rPr>
                        <w:t xml:space="preserve">system-bath interaction </w:t>
                      </w:r>
                      <w:r>
                        <w:t>terms,</w:t>
                      </w:r>
                    </w:p>
                    <w:p w:rsidR="00537AA4" w:rsidRPr="000D1784" w:rsidRDefault="00537AA4">
                      <w:pPr>
                        <w:rPr>
                          <w:rFonts w:eastAsiaTheme="minorEastAsia"/>
                        </w:rPr>
                      </w:pPr>
                      <m:oMathPara>
                        <m:oMath>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e>
                              </m:groupChr>
                            </m:e>
                            <m:lim>
                              <m:r>
                                <m:rPr>
                                  <m:sty m:val="p"/>
                                </m:rPr>
                                <w:rPr>
                                  <w:rFonts w:ascii="Cambria Math" w:eastAsiaTheme="minorEastAsia" w:hAnsi="Cambria Math"/>
                                </w:rPr>
                                <m:t>system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nary>
                                </m:e>
                              </m:groupChr>
                            </m:e>
                            <m:lim>
                              <m:r>
                                <m:rPr>
                                  <m:sty m:val="p"/>
                                </m:rPr>
                                <w:rPr>
                                  <w:rFonts w:ascii="Cambria Math" w:eastAsiaTheme="minorEastAsia" w:hAnsi="Cambria Math"/>
                                </w:rPr>
                                <m:t>bath</m:t>
                              </m:r>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r>
                                    <w:rPr>
                                      <w:rFonts w:ascii="Cambria Math" w:hAnsi="Cambria Math"/>
                                    </w:rPr>
                                    <m:t>Q</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groupChr>
                            </m:e>
                            <m:lim>
                              <m:r>
                                <m:rPr>
                                  <m:sty m:val="b"/>
                                </m:rPr>
                                <w:rPr>
                                  <w:rFonts w:ascii="Cambria Math" w:eastAsiaTheme="minorEastAsia" w:hAnsi="Cambria Math"/>
                                </w:rPr>
                                <m:t>system-bath</m:t>
                              </m:r>
                            </m:lim>
                          </m:limLow>
                        </m:oMath>
                      </m:oMathPara>
                    </w:p>
                    <w:p w:rsidR="00537AA4" w:rsidRDefault="00537AA4">
                      <w:pPr>
                        <w:rPr>
                          <w:rFonts w:eastAsiaTheme="minorEastAsia"/>
                        </w:rPr>
                      </w:pPr>
                      <w:r>
                        <w:rPr>
                          <w:rFonts w:eastAsiaTheme="minorEastAsia"/>
                        </w:rPr>
                        <w:t xml:space="preserve">The assumption of </w:t>
                      </w:r>
                      <w:r>
                        <w:rPr>
                          <w:rFonts w:eastAsiaTheme="minorEastAsia"/>
                          <w:b/>
                          <w:i/>
                        </w:rPr>
                        <w:t xml:space="preserve">linearity </w:t>
                      </w:r>
                      <w:r>
                        <w:rPr>
                          <w:rFonts w:eastAsiaTheme="minorEastAsia"/>
                        </w:rPr>
                        <w:t xml:space="preserve">in the system-bath interaction defines the </w:t>
                      </w:r>
                      <w:proofErr w:type="spellStart"/>
                      <w:r w:rsidRPr="000D1784">
                        <w:rPr>
                          <w:rFonts w:eastAsiaTheme="minorEastAsia"/>
                          <w:b/>
                          <w:i/>
                        </w:rPr>
                        <w:t>Caldiera-Legget</w:t>
                      </w:r>
                      <w:proofErr w:type="spellEnd"/>
                      <w:r w:rsidRPr="000D1784">
                        <w:rPr>
                          <w:rFonts w:eastAsiaTheme="minorEastAsia"/>
                          <w:b/>
                          <w:i/>
                        </w:rPr>
                        <w:t xml:space="preserve"> Hamiltonian</w:t>
                      </w:r>
                      <w:r>
                        <w:rPr>
                          <w:rFonts w:eastAsiaTheme="minorEastAsia"/>
                        </w:rPr>
                        <w:t>,</w:t>
                      </w:r>
                    </w:p>
                    <w:p w:rsidR="00537AA4" w:rsidRPr="000D1784" w:rsidRDefault="00537AA4">
                      <w:r>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e>
                              </m:d>
                            </m:e>
                          </m:nary>
                          <m:r>
                            <m:rPr>
                              <m:sty m:val="p"/>
                            </m:rPr>
                            <w:rPr>
                              <w:rFonts w:eastAsiaTheme="minorEastAsia"/>
                            </w:rPr>
                            <w:br/>
                          </m:r>
                        </m:oMath>
                      </m:oMathPara>
                    </w:p>
                  </w:txbxContent>
                </v:textbox>
                <w10:wrap type="square" anchorx="margin"/>
              </v:shape>
            </w:pict>
          </mc:Fallback>
        </mc:AlternateContent>
      </w:r>
      <w:r w:rsidR="00A42384">
        <w:rPr>
          <w:rFonts w:eastAsiaTheme="minorEastAsia"/>
        </w:rPr>
        <w:t xml:space="preserve">as the </w:t>
      </w:r>
      <w:r w:rsidR="00A42384" w:rsidRPr="00A42384">
        <w:rPr>
          <w:rFonts w:eastAsiaTheme="minorEastAsia"/>
          <w:b/>
          <w:i/>
        </w:rPr>
        <w:t xml:space="preserve">effective potential of the </w:t>
      </w:r>
      <m:oMath>
        <m:r>
          <m:rPr>
            <m:sty m:val="bi"/>
          </m:rPr>
          <w:rPr>
            <w:rFonts w:ascii="Cambria Math" w:eastAsiaTheme="minorEastAsia" w:hAnsi="Cambria Math"/>
          </w:rPr>
          <m:t>k</m:t>
        </m:r>
      </m:oMath>
      <w:r w:rsidR="00A42384" w:rsidRPr="00A42384">
        <w:rPr>
          <w:rFonts w:eastAsiaTheme="minorEastAsia"/>
          <w:b/>
          <w:i/>
          <w:vertAlign w:val="superscript"/>
        </w:rPr>
        <w:t>th</w:t>
      </w:r>
      <w:r w:rsidR="00A42384" w:rsidRPr="00A42384">
        <w:rPr>
          <w:rFonts w:eastAsiaTheme="minorEastAsia"/>
          <w:b/>
          <w:i/>
        </w:rPr>
        <w:t xml:space="preserve"> bath oscillator</w:t>
      </w:r>
      <w:r w:rsidR="00A42384">
        <w:rPr>
          <w:rFonts w:eastAsiaTheme="minorEastAsia"/>
        </w:rPr>
        <w:t xml:space="preserve"> under the influence of the relevant oscillator. Eqn. (420) is known as the </w:t>
      </w:r>
      <w:proofErr w:type="spellStart"/>
      <w:r w:rsidR="00A42384">
        <w:rPr>
          <w:rFonts w:eastAsiaTheme="minorEastAsia"/>
          <w:b/>
          <w:i/>
        </w:rPr>
        <w:t>Caldiera-Legget</w:t>
      </w:r>
      <w:proofErr w:type="spellEnd"/>
      <w:r w:rsidR="00A42384">
        <w:rPr>
          <w:rFonts w:eastAsiaTheme="minorEastAsia"/>
          <w:b/>
          <w:i/>
        </w:rPr>
        <w:t xml:space="preserve"> Hamiltonian</w:t>
      </w:r>
      <w:r w:rsidR="00D63E28">
        <w:rPr>
          <w:rFonts w:eastAsiaTheme="minorEastAsia"/>
        </w:rPr>
        <w:t xml:space="preserve"> and its basic assumption is the linearity of the system-bath couplings. </w:t>
      </w:r>
    </w:p>
    <w:p w:rsidR="00BF1760" w:rsidRDefault="00BF1760">
      <w:pPr>
        <w:rPr>
          <w:rFonts w:eastAsiaTheme="minorEastAsia"/>
        </w:rPr>
      </w:pPr>
    </w:p>
    <w:p w:rsidR="00D63E28" w:rsidRDefault="00D63E28">
      <w:pPr>
        <w:rPr>
          <w:rFonts w:eastAsiaTheme="minorEastAsia"/>
          <w:i/>
          <w:u w:val="single"/>
        </w:rPr>
      </w:pPr>
      <w:r>
        <w:rPr>
          <w:rFonts w:eastAsiaTheme="minorEastAsia"/>
          <w:i/>
          <w:u w:val="single"/>
        </w:rPr>
        <w:lastRenderedPageBreak/>
        <w:t>6.2 The correlation function of the quantum bath</w:t>
      </w:r>
    </w:p>
    <w:p w:rsidR="004A3D55" w:rsidRDefault="004A3D55">
      <w:pPr>
        <w:rPr>
          <w:rFonts w:eastAsiaTheme="minorEastAsia"/>
        </w:rPr>
      </w:pPr>
      <w:r>
        <w:t xml:space="preserve">Possessing our Hamiltonian, we are now in a position to </w:t>
      </w:r>
      <w:r w:rsidR="00886B12">
        <w:t>derive our equations of motion.</w:t>
      </w:r>
      <w:r>
        <w:rPr>
          <w:rFonts w:eastAsiaTheme="minorEastAsia"/>
        </w:rPr>
        <w:t xml:space="preserve"> </w:t>
      </w:r>
      <w:r w:rsidR="00886B12">
        <w:rPr>
          <w:rFonts w:eastAsiaTheme="minorEastAsia"/>
        </w:rPr>
        <w:t>However,</w:t>
      </w:r>
      <w:r w:rsidR="00274C95">
        <w:rPr>
          <w:rFonts w:eastAsiaTheme="minorEastAsia"/>
        </w:rPr>
        <w:t xml:space="preserve"> we will first derive som</w:t>
      </w:r>
      <w:r w:rsidR="00886B12">
        <w:rPr>
          <w:rFonts w:eastAsiaTheme="minorEastAsia"/>
        </w:rPr>
        <w:t>e useful</w:t>
      </w:r>
      <w:r w:rsidR="00274C95">
        <w:rPr>
          <w:rFonts w:eastAsiaTheme="minorEastAsia"/>
        </w:rPr>
        <w:t xml:space="preserve"> rules. The </w:t>
      </w:r>
      <w:r w:rsidR="00274C95">
        <w:rPr>
          <w:rFonts w:eastAsiaTheme="minorEastAsia"/>
          <w:b/>
          <w:i/>
        </w:rPr>
        <w:t xml:space="preserve">canonical commutation relation </w:t>
      </w:r>
      <w:r w:rsidR="00274C95">
        <w:rPr>
          <w:rFonts w:eastAsiaTheme="minorEastAsia"/>
        </w:rPr>
        <w:t>states that,</w:t>
      </w:r>
    </w:p>
    <w:p w:rsidR="00274C95" w:rsidRPr="00274C95" w:rsidRDefault="009B62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x=iℏ     (422)</m:t>
          </m:r>
        </m:oMath>
      </m:oMathPara>
    </w:p>
    <w:p w:rsidR="002C5B43" w:rsidRDefault="00886B12">
      <w:r>
        <w:t>T</w:t>
      </w:r>
      <w:r w:rsidR="002C5B43">
        <w:t xml:space="preserve">his is true for any pair of </w:t>
      </w:r>
      <w:r w:rsidR="002C5B43">
        <w:rPr>
          <w:b/>
          <w:i/>
        </w:rPr>
        <w:t>conjugate variables</w:t>
      </w:r>
      <w:r w:rsidR="002C5B43">
        <w:t xml:space="preserve"> but position and momentum are relevant to the task at ha</w:t>
      </w:r>
      <w:r w:rsidR="00513E8D">
        <w:t>nd. We can easily prove by considering the action of this commutator on some arbitrary spatial wave function,</w:t>
      </w:r>
    </w:p>
    <w:p w:rsidR="00513E8D" w:rsidRPr="00513E8D" w:rsidRDefault="009B62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xψ</m:t>
          </m:r>
          <m:d>
            <m:dPr>
              <m:ctrlPr>
                <w:rPr>
                  <w:rFonts w:ascii="Cambria Math" w:eastAsiaTheme="minorEastAsia" w:hAnsi="Cambria Math"/>
                  <w:i/>
                </w:rPr>
              </m:ctrlPr>
            </m:dPr>
            <m:e>
              <m:r>
                <w:rPr>
                  <w:rFonts w:ascii="Cambria Math" w:eastAsiaTheme="minorEastAsia" w:hAnsi="Cambria Math"/>
                </w:rPr>
                <m:t>x</m:t>
              </m:r>
            </m:e>
          </m:d>
        </m:oMath>
      </m:oMathPara>
    </w:p>
    <w:p w:rsidR="00513E8D" w:rsidRPr="00513E8D" w:rsidRDefault="00513E8D">
      <w:pPr>
        <w:rPr>
          <w:rFonts w:eastAsiaTheme="minorEastAsia"/>
        </w:rPr>
      </w:pPr>
      <m:oMathPara>
        <m:oMath>
          <m:r>
            <w:rPr>
              <w:rFonts w:ascii="Cambria Math" w:eastAsiaTheme="minorEastAsia" w:hAnsi="Cambria Math"/>
            </w:rPr>
            <m:t>=-iℏx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xψ</m:t>
              </m:r>
              <m:d>
                <m:dPr>
                  <m:ctrlPr>
                    <w:rPr>
                      <w:rFonts w:ascii="Cambria Math" w:eastAsiaTheme="minorEastAsia" w:hAnsi="Cambria Math"/>
                      <w:i/>
                    </w:rPr>
                  </m:ctrlPr>
                </m:dPr>
                <m:e>
                  <m:r>
                    <w:rPr>
                      <w:rFonts w:ascii="Cambria Math" w:eastAsiaTheme="minorEastAsia" w:hAnsi="Cambria Math"/>
                    </w:rPr>
                    <m:t>x</m:t>
                  </m:r>
                </m:e>
              </m:d>
            </m:e>
          </m:d>
        </m:oMath>
      </m:oMathPara>
    </w:p>
    <w:p w:rsidR="00513E8D" w:rsidRPr="00513E8D" w:rsidRDefault="00513E8D" w:rsidP="00513E8D">
      <w:pPr>
        <w:rPr>
          <w:rFonts w:eastAsiaTheme="minorEastAsia"/>
        </w:rPr>
      </w:pPr>
      <m:oMathPara>
        <m:oMath>
          <m:r>
            <w:rPr>
              <w:rFonts w:ascii="Cambria Math" w:eastAsiaTheme="minorEastAsia" w:hAnsi="Cambria Math"/>
            </w:rPr>
            <m:t>=-iℏx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+iℏψ</m:t>
          </m:r>
          <m:d>
            <m:dPr>
              <m:ctrlPr>
                <w:rPr>
                  <w:rFonts w:ascii="Cambria Math" w:eastAsiaTheme="minorEastAsia" w:hAnsi="Cambria Math"/>
                  <w:i/>
                </w:rPr>
              </m:ctrlPr>
            </m:dPr>
            <m:e>
              <m:r>
                <w:rPr>
                  <w:rFonts w:ascii="Cambria Math" w:eastAsiaTheme="minorEastAsia" w:hAnsi="Cambria Math"/>
                </w:rPr>
                <m:t>x</m:t>
              </m:r>
            </m:e>
          </m:d>
        </m:oMath>
      </m:oMathPara>
    </w:p>
    <w:p w:rsidR="00513E8D" w:rsidRPr="00513E8D" w:rsidRDefault="00513E8D" w:rsidP="00513E8D">
      <w:pPr>
        <w:rPr>
          <w:rFonts w:eastAsiaTheme="minorEastAsia"/>
        </w:rPr>
      </w:pPr>
      <m:oMathPara>
        <m:oMath>
          <m:r>
            <w:rPr>
              <w:rFonts w:ascii="Cambria Math" w:eastAsiaTheme="minorEastAsia" w:hAnsi="Cambria Math"/>
            </w:rPr>
            <m:t>=iℏψ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(423)</m:t>
          </m:r>
        </m:oMath>
      </m:oMathPara>
    </w:p>
    <w:p w:rsidR="00513E8D" w:rsidRDefault="00513E8D" w:rsidP="00513E8D">
      <w:pPr>
        <w:rPr>
          <w:rFonts w:eastAsiaTheme="minorEastAsia"/>
        </w:rPr>
      </w:pPr>
      <w:r>
        <w:rPr>
          <w:rFonts w:eastAsiaTheme="minorEastAsia"/>
        </w:rPr>
        <w:t>Let us consider a generalization,</w:t>
      </w:r>
    </w:p>
    <w:p w:rsidR="00513E8D" w:rsidRPr="00513E8D" w:rsidRDefault="009B6279" w:rsidP="00513E8D">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(424)</m:t>
          </m:r>
        </m:oMath>
      </m:oMathPara>
    </w:p>
    <w:p w:rsidR="00513E8D" w:rsidRPr="00513E8D" w:rsidRDefault="00513E8D" w:rsidP="00513E8D">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an integer. </w:t>
      </w:r>
      <w:r w:rsidR="00CF2E40">
        <w:rPr>
          <w:rFonts w:eastAsiaTheme="minorEastAsia"/>
        </w:rPr>
        <w:t>We have</w:t>
      </w:r>
    </w:p>
    <w:p w:rsidR="00CF2E40" w:rsidRPr="00CF2E40" w:rsidRDefault="009B6279">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e>
          </m:d>
        </m:oMath>
      </m:oMathPara>
    </w:p>
    <w:p w:rsidR="00CF2E40" w:rsidRPr="00CF2E40" w:rsidRDefault="00CF2E40">
      <w:pPr>
        <w:rPr>
          <w:rFonts w:eastAsiaTheme="minorEastAsia"/>
        </w:rPr>
      </w:pPr>
      <m:oMathPara>
        <m:oMath>
          <m:r>
            <w:rPr>
              <w:rFonts w:ascii="Cambria Math" w:eastAsiaTheme="minorEastAsia" w:hAnsi="Cambria Math"/>
            </w:rPr>
            <m:t>=-iℏ</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+iℏn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oMath>
      </m:oMathPara>
    </w:p>
    <w:p w:rsidR="00513E8D" w:rsidRPr="00CF2E40" w:rsidRDefault="00CF2E40">
      <w:pPr>
        <w:rPr>
          <w:rFonts w:eastAsiaTheme="minorEastAsia"/>
        </w:rPr>
      </w:pPr>
      <m:oMathPara>
        <m:oMath>
          <m:r>
            <w:rPr>
              <w:rFonts w:ascii="Cambria Math" w:eastAsiaTheme="minorEastAsia" w:hAnsi="Cambria Math"/>
            </w:rPr>
            <m:t>=iℏn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(425)</m:t>
          </m:r>
        </m:oMath>
      </m:oMathPara>
    </w:p>
    <w:p w:rsidR="00CF2E40" w:rsidRDefault="00CF2E40">
      <w:pPr>
        <w:rPr>
          <w:rFonts w:eastAsiaTheme="minorEastAsia"/>
        </w:rPr>
      </w:pPr>
      <w:r>
        <w:rPr>
          <w:rFonts w:eastAsiaTheme="minorEastAsia"/>
        </w:rPr>
        <w:t>Therefore,</w:t>
      </w:r>
    </w:p>
    <w:p w:rsidR="00CF2E40" w:rsidRPr="00CF2E40" w:rsidRDefault="009B6279">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=iℏn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 xml:space="preserve">     (426)</m:t>
          </m:r>
        </m:oMath>
      </m:oMathPara>
    </w:p>
    <w:p w:rsidR="00CF2E40" w:rsidRDefault="008805D0">
      <w:pPr>
        <w:rPr>
          <w:rFonts w:eastAsiaTheme="minorEastAsia"/>
        </w:rPr>
      </w:pPr>
      <w:r>
        <w:rPr>
          <w:rFonts w:eastAsiaTheme="minorEastAsia"/>
        </w:rPr>
        <w:t>Similarly, it can be shown that,</w:t>
      </w:r>
    </w:p>
    <w:p w:rsidR="008805D0" w:rsidRPr="00636504" w:rsidRDefault="009B6279" w:rsidP="008805D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n</m:t>
                  </m:r>
                </m:sup>
              </m:sSubSup>
            </m:e>
          </m:d>
          <m:r>
            <w:rPr>
              <w:rFonts w:ascii="Cambria Math" w:eastAsiaTheme="minorEastAsia" w:hAnsi="Cambria Math"/>
            </w:rPr>
            <m:t>=iℏn</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n-1</m:t>
              </m:r>
            </m:sup>
          </m:sSubSup>
          <m:r>
            <w:rPr>
              <w:rFonts w:ascii="Cambria Math" w:eastAsiaTheme="minorEastAsia" w:hAnsi="Cambria Math"/>
            </w:rPr>
            <m:t xml:space="preserve">     (427)</m:t>
          </m:r>
        </m:oMath>
      </m:oMathPara>
    </w:p>
    <w:p w:rsidR="008805D0" w:rsidRDefault="00636504" w:rsidP="008805D0">
      <w:pPr>
        <w:rPr>
          <w:rFonts w:eastAsiaTheme="minorEastAsia"/>
        </w:rPr>
      </w:pPr>
      <w:r>
        <w:rPr>
          <w:rFonts w:eastAsiaTheme="minorEastAsia"/>
        </w:rPr>
        <w:t xml:space="preserve">although the proof is a little more complicated. </w:t>
      </w:r>
      <w:r w:rsidR="00886B12">
        <w:rPr>
          <w:rFonts w:eastAsiaTheme="minorEastAsia"/>
        </w:rPr>
        <w:t>Let us</w:t>
      </w:r>
      <w:r w:rsidR="00FB5B4C">
        <w:rPr>
          <w:rFonts w:eastAsiaTheme="minorEastAsia"/>
        </w:rPr>
        <w:t xml:space="preserve"> work in the Heisenberg representation in which the implicit time dependence is transferred to the operators (</w:t>
      </w:r>
      <m:oMath>
        <m:r>
          <w:rPr>
            <w:rFonts w:ascii="Cambria Math" w:hAnsi="Cambria Math"/>
          </w:rPr>
          <m:t>Q≡Q(t)</m:t>
        </m:r>
      </m:oMath>
      <w:r w:rsidR="00FB5B4C">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oMath>
      <w:r w:rsidR="00FB5B4C">
        <w:rPr>
          <w:rFonts w:eastAsiaTheme="minorEastAsia"/>
        </w:rPr>
        <w:t>). According to</w:t>
      </w:r>
      <w:r w:rsidR="00886B12">
        <w:rPr>
          <w:rFonts w:eastAsiaTheme="minorEastAsia"/>
        </w:rPr>
        <w:t xml:space="preserve"> </w:t>
      </w:r>
      <w:r w:rsidR="001F2984">
        <w:rPr>
          <w:rFonts w:eastAsiaTheme="minorEastAsia"/>
        </w:rPr>
        <w:t>E</w:t>
      </w:r>
      <w:r w:rsidR="00886B12">
        <w:rPr>
          <w:rFonts w:eastAsiaTheme="minorEastAsia"/>
        </w:rPr>
        <w:t>qn</w:t>
      </w:r>
      <w:r w:rsidR="001F2984">
        <w:rPr>
          <w:rFonts w:eastAsiaTheme="minorEastAsia"/>
        </w:rPr>
        <w:t>. (121)</w:t>
      </w:r>
      <w:r>
        <w:rPr>
          <w:rFonts w:eastAsiaTheme="minorEastAsia"/>
        </w:rPr>
        <w:t>,</w:t>
      </w:r>
    </w:p>
    <w:p w:rsidR="00886B12" w:rsidRPr="00886B12" w:rsidRDefault="009B6279" w:rsidP="008805D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Q</m:t>
          </m:r>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hAnsi="Cambria Math"/>
                </w:rPr>
                <m:t>H,Q</m:t>
              </m:r>
            </m:e>
          </m:d>
        </m:oMath>
      </m:oMathPara>
    </w:p>
    <w:p w:rsidR="00636504" w:rsidRPr="00636504" w:rsidRDefault="00636504" w:rsidP="008805D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sup>
                          <m:r>
                            <w:rPr>
                              <w:rFonts w:ascii="Cambria Math" w:eastAsiaTheme="minorEastAsia" w:hAnsi="Cambria Math"/>
                            </w:rPr>
                            <m:t>2</m:t>
                          </m:r>
                        </m:sup>
                      </m:sSup>
                    </m:e>
                  </m:d>
                </m:e>
              </m:nary>
              <m:r>
                <w:rPr>
                  <w:rFonts w:ascii="Cambria Math" w:hAnsi="Cambria Math"/>
                </w:rPr>
                <m:t>,Q</m:t>
              </m:r>
            </m:e>
          </m:d>
        </m:oMath>
      </m:oMathPara>
    </w:p>
    <w:p w:rsidR="005366D7" w:rsidRPr="005366D7" w:rsidRDefault="005366D7" w:rsidP="008805D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nary>
              <m:r>
                <w:rPr>
                  <w:rFonts w:ascii="Cambria Math" w:hAnsi="Cambria Math"/>
                </w:rPr>
                <m:t>,Q</m:t>
              </m:r>
            </m:e>
          </m:d>
        </m:oMath>
      </m:oMathPara>
    </w:p>
    <w:p w:rsidR="004B7FFD" w:rsidRPr="008805D0" w:rsidRDefault="005366D7" w:rsidP="008805D0">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r>
                <w:rPr>
                  <w:rFonts w:ascii="Cambria Math" w:eastAsiaTheme="minorEastAsia" w:hAnsi="Cambria Math"/>
                </w:rPr>
                <m:t>M</m:t>
              </m:r>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sSub>
                    <m:sSubPr>
                      <m:ctrlPr>
                        <w:rPr>
                          <w:rFonts w:ascii="Cambria Math" w:eastAsiaTheme="minorEastAsia" w:hAnsi="Cambria Math"/>
                          <w:i/>
                        </w:rPr>
                      </m:ctrlPr>
                    </m:sSubPr>
                    <m:e>
                      <m:r>
                        <w:rPr>
                          <w:rFonts w:ascii="Cambria Math" w:hAnsi="Cambria Math"/>
                        </w:rPr>
                        <m:t>ℏ</m:t>
                      </m:r>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r>
                    <w:rPr>
                      <w:rFonts w:ascii="Cambria Math" w:hAnsi="Cambria Math"/>
                    </w:rPr>
                    <m:t>,Q</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r>
                    <w:rPr>
                      <w:rFonts w:ascii="Cambria Math" w:hAnsi="Cambria Math"/>
                    </w:rPr>
                    <m:t>ℏ</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,Q</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,Q</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e>
          </m:nary>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,Q</m:t>
              </m:r>
            </m:e>
          </m:d>
        </m:oMath>
      </m:oMathPara>
    </w:p>
    <w:p w:rsidR="004B7FFD" w:rsidRPr="00AA1D2E" w:rsidRDefault="004B7FFD" w:rsidP="004B7FF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r>
                <w:rPr>
                  <w:rFonts w:ascii="Cambria Math" w:eastAsiaTheme="minorEastAsia" w:hAnsi="Cambria Math"/>
                </w:rPr>
                <m:t>M</m:t>
              </m:r>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hAnsi="Cambria Math"/>
                </w:rPr>
                <m:t>,Q</m:t>
              </m:r>
            </m:e>
          </m:d>
          <m:r>
            <w:rPr>
              <w:rFonts w:ascii="Cambria Math" w:eastAsiaTheme="minorEastAsia" w:hAnsi="Cambria Math"/>
            </w:rPr>
            <m:t xml:space="preserve">     (428)</m:t>
          </m:r>
        </m:oMath>
      </m:oMathPara>
    </w:p>
    <w:p w:rsidR="00886B12" w:rsidRDefault="00886B12" w:rsidP="004B7FFD">
      <w:pPr>
        <w:rPr>
          <w:rFonts w:eastAsiaTheme="minorEastAsia"/>
        </w:rPr>
      </w:pPr>
      <w:r>
        <w:rPr>
          <w:rFonts w:eastAsiaTheme="minorEastAsia"/>
        </w:rPr>
        <w:t>w</w:t>
      </w:r>
      <w:r w:rsidR="00AA1D2E">
        <w:rPr>
          <w:rFonts w:eastAsiaTheme="minorEastAsia"/>
        </w:rPr>
        <w:t xml:space="preserve">here we have used the fact that </w:t>
      </w:r>
      <m:oMath>
        <m:r>
          <w:rPr>
            <w:rFonts w:ascii="Cambria Math" w:eastAsiaTheme="minorEastAsia" w:hAnsi="Cambria Math"/>
          </w:rPr>
          <m:t>Q</m:t>
        </m:r>
      </m:oMath>
      <w:r w:rsidR="00935C0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935C08">
        <w:rPr>
          <w:rFonts w:eastAsiaTheme="minorEastAsia"/>
        </w:rPr>
        <w:t xml:space="preserve"> commute</w:t>
      </w:r>
      <w:r w:rsidR="001F29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sidR="001F2984">
        <w:rPr>
          <w:rFonts w:eastAsiaTheme="minorEastAsia"/>
        </w:rPr>
        <w:t xml:space="preserve"> and </w:t>
      </w:r>
      <m:oMath>
        <m:r>
          <w:rPr>
            <w:rFonts w:ascii="Cambria Math" w:eastAsiaTheme="minorEastAsia" w:hAnsi="Cambria Math"/>
          </w:rPr>
          <m:t>Q</m:t>
        </m:r>
      </m:oMath>
      <w:r w:rsidR="001F2984">
        <w:rPr>
          <w:rFonts w:eastAsiaTheme="minorEastAsia"/>
        </w:rPr>
        <w:t xml:space="preserve"> commute (they coverer separate coordinate spaces)</w:t>
      </w:r>
      <w:r w:rsidR="00935C08">
        <w:rPr>
          <w:rFonts w:eastAsiaTheme="minorEastAsia"/>
        </w:rPr>
        <w:t xml:space="preserve"> and </w:t>
      </w:r>
      <m:oMath>
        <m:r>
          <w:rPr>
            <w:rFonts w:ascii="Cambria Math" w:eastAsiaTheme="minorEastAsia" w:hAnsi="Cambria Math"/>
          </w:rPr>
          <m:t>Q</m:t>
        </m:r>
      </m:oMath>
      <w:r w:rsidR="00935C08">
        <w:rPr>
          <w:rFonts w:eastAsiaTheme="minorEastAsia"/>
        </w:rPr>
        <w:t xml:space="preserve"> commutes with itself.</w:t>
      </w:r>
      <w:r>
        <w:rPr>
          <w:rFonts w:eastAsiaTheme="minorEastAsia"/>
        </w:rPr>
        <w:t xml:space="preserve"> Using Eqn. (427),</w:t>
      </w:r>
    </w:p>
    <w:p w:rsidR="00AA1D2E" w:rsidRPr="00886B12" w:rsidRDefault="00886B12" w:rsidP="004B7FFD">
      <w:pPr>
        <w:rPr>
          <w:rFonts w:eastAsiaTheme="minorEastAsia"/>
        </w:rPr>
      </w:pPr>
      <m:oMathPara>
        <m:oMath>
          <m:r>
            <w:rPr>
              <w:rFonts w:ascii="Cambria Math" w:eastAsiaTheme="minorEastAsia" w:hAnsi="Cambria Math"/>
            </w:rPr>
            <m:t>M</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Q=</m:t>
          </m:r>
          <m:r>
            <w:rPr>
              <w:rFonts w:ascii="Cambria Math" w:eastAsiaTheme="minorEastAsia" w:hAnsi="Cambria Math"/>
            </w:rPr>
            <m:t>P     (429)</m:t>
          </m:r>
        </m:oMath>
      </m:oMathPara>
    </w:p>
    <w:p w:rsidR="00886B12" w:rsidRDefault="00886B12" w:rsidP="004B7FFD">
      <w:pPr>
        <w:rPr>
          <w:rFonts w:eastAsiaTheme="minorEastAsia"/>
        </w:rPr>
      </w:pPr>
      <w:r>
        <w:rPr>
          <w:rFonts w:eastAsiaTheme="minorEastAsia"/>
        </w:rPr>
        <w:t>We now take the derivative of Eqn. (430),</w:t>
      </w:r>
    </w:p>
    <w:p w:rsidR="00886B12" w:rsidRPr="00886B12" w:rsidRDefault="00886B12" w:rsidP="004B7FFD">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P=</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hAnsi="Cambria Math"/>
                </w:rPr>
                <m:t>H,P</m:t>
              </m:r>
            </m:e>
          </m:d>
        </m:oMath>
      </m:oMathPara>
    </w:p>
    <w:p w:rsidR="00046B31" w:rsidRPr="00046B31" w:rsidRDefault="00886B12" w:rsidP="004B7FFD">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r>
                <w:rPr>
                  <w:rFonts w:ascii="Cambria Math" w:eastAsiaTheme="minorEastAsia" w:hAnsi="Cambria Math"/>
                </w:rPr>
                <m:t>M</m:t>
              </m:r>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,P</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sSub>
                    <m:sSubPr>
                      <m:ctrlPr>
                        <w:rPr>
                          <w:rFonts w:ascii="Cambria Math" w:eastAsiaTheme="minorEastAsia" w:hAnsi="Cambria Math"/>
                          <w:i/>
                        </w:rPr>
                      </m:ctrlPr>
                    </m:sSubPr>
                    <m:e>
                      <m:r>
                        <w:rPr>
                          <w:rFonts w:ascii="Cambria Math" w:hAnsi="Cambria Math"/>
                        </w:rPr>
                        <m:t>ℏ</m:t>
                      </m:r>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r>
                    <w:rPr>
                      <w:rFonts w:ascii="Cambria Math" w:hAnsi="Cambria Math"/>
                    </w:rPr>
                    <m:t>,P</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r>
                    <w:rPr>
                      <w:rFonts w:ascii="Cambria Math" w:hAnsi="Cambria Math"/>
                    </w:rPr>
                    <m:t>ℏ</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,P</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,P</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e>
          </m:nary>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,P</m:t>
              </m:r>
            </m:e>
          </m:d>
        </m:oMath>
      </m:oMathPara>
    </w:p>
    <w:p w:rsidR="00886B12" w:rsidRPr="00046B31" w:rsidRDefault="00046B31" w:rsidP="004B7FFD">
      <w:pP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,P</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,P</m:t>
                  </m:r>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e>
          </m:nary>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,P</m:t>
              </m:r>
            </m:e>
          </m:d>
          <m:r>
            <w:rPr>
              <w:rFonts w:ascii="Cambria Math" w:hAnsi="Cambria Math"/>
            </w:rPr>
            <m:t xml:space="preserve">     (430)</m:t>
          </m:r>
        </m:oMath>
      </m:oMathPara>
    </w:p>
    <w:p w:rsidR="000E0A62" w:rsidRDefault="00046B31" w:rsidP="004B7FFD">
      <w:pPr>
        <w:rPr>
          <w:rFonts w:eastAsiaTheme="minorEastAsia"/>
        </w:rPr>
      </w:pPr>
      <w:r>
        <w:rPr>
          <w:rFonts w:eastAsiaTheme="minorEastAsia"/>
        </w:rPr>
        <w:t xml:space="preserve">Where we have used the fact that </w:t>
      </w:r>
      <m:oMath>
        <m:r>
          <w:rPr>
            <w:rFonts w:ascii="Cambria Math" w:eastAsiaTheme="minorEastAsia" w:hAnsi="Cambria Math"/>
          </w:rPr>
          <m:t>P</m:t>
        </m:r>
      </m:oMath>
      <w:r>
        <w:rPr>
          <w:rFonts w:eastAsiaTheme="minorEastAsia"/>
        </w:rPr>
        <w:t xml:space="preserve"> commutes with</w:t>
      </w:r>
      <w:r w:rsidR="000E0A6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0E0A62">
        <w:rPr>
          <w:rFonts w:eastAsiaTheme="minorEastAsia"/>
        </w:rPr>
        <w:t xml:space="preserve"> and</w:t>
      </w:r>
      <w:r>
        <w:rPr>
          <w:rFonts w:eastAsiaTheme="minorEastAsia"/>
        </w:rPr>
        <w:t xml:space="preserve"> itself</w:t>
      </w:r>
      <w:r w:rsidR="000E0A62">
        <w:rPr>
          <w:rFonts w:eastAsiaTheme="minorEastAsia"/>
        </w:rPr>
        <w:t xml:space="preserve">. We will take each term in turn. </w:t>
      </w:r>
      <w:r w:rsidR="008C2C17">
        <w:rPr>
          <w:rFonts w:eastAsiaTheme="minorEastAsia"/>
        </w:rPr>
        <w:t>We can evaluate the first term by considering its effect on an arbitrary function,</w:t>
      </w:r>
    </w:p>
    <w:p w:rsidR="000E0A62" w:rsidRPr="000E0A62" w:rsidRDefault="009B6279" w:rsidP="004B7FFD">
      <w:pPr>
        <w:rPr>
          <w:rFonts w:eastAsiaTheme="minorEastAsia"/>
        </w:rPr>
      </w:pPr>
      <m:oMathPara>
        <m:oMath>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,P</m:t>
              </m:r>
            </m:e>
          </m:d>
          <m:r>
            <w:rPr>
              <w:rFonts w:ascii="Cambria Math" w:hAnsi="Cambria Math"/>
            </w:rPr>
            <m:t>ψ</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P-P</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e>
          </m:d>
          <m:r>
            <w:rPr>
              <w:rFonts w:ascii="Cambria Math" w:hAnsi="Cambria Math"/>
            </w:rPr>
            <m:t>ψ</m:t>
          </m:r>
          <m:d>
            <m:dPr>
              <m:ctrlPr>
                <w:rPr>
                  <w:rFonts w:ascii="Cambria Math" w:hAnsi="Cambria Math"/>
                  <w:i/>
                </w:rPr>
              </m:ctrlPr>
            </m:dPr>
            <m:e>
              <m:r>
                <w:rPr>
                  <w:rFonts w:ascii="Cambria Math" w:hAnsi="Cambria Math"/>
                </w:rPr>
                <m:t>Q</m:t>
              </m:r>
            </m:e>
          </m:d>
        </m:oMath>
      </m:oMathPara>
    </w:p>
    <w:p w:rsidR="008C2C17" w:rsidRPr="008C2C17" w:rsidRDefault="000E0A62" w:rsidP="004B7FFD">
      <w:pPr>
        <w:rPr>
          <w:rFonts w:eastAsiaTheme="minorEastAsia"/>
        </w:rPr>
      </w:pPr>
      <m:oMathPara>
        <m:oMath>
          <m:r>
            <w:rPr>
              <w:rFonts w:ascii="Cambria Math" w:hAnsi="Cambria Math"/>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hAnsi="Cambria Math"/>
            </w:rPr>
            <m:t>ψ</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d>
            <m:dPr>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ψ</m:t>
              </m:r>
              <m:d>
                <m:dPr>
                  <m:ctrlPr>
                    <w:rPr>
                      <w:rFonts w:ascii="Cambria Math" w:hAnsi="Cambria Math"/>
                      <w:i/>
                    </w:rPr>
                  </m:ctrlPr>
                </m:dPr>
                <m:e>
                  <m:r>
                    <w:rPr>
                      <w:rFonts w:ascii="Cambria Math" w:hAnsi="Cambria Math"/>
                    </w:rPr>
                    <m:t>Q</m:t>
                  </m:r>
                </m:e>
              </m:d>
            </m:e>
          </m:d>
        </m:oMath>
      </m:oMathPara>
    </w:p>
    <w:p w:rsidR="008C2C17" w:rsidRPr="008C2C17" w:rsidRDefault="008C2C17" w:rsidP="004B7FF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hAnsi="Cambria Math"/>
            </w:rPr>
            <m:t>ψ</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d>
            <m:dPr>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e>
          </m:d>
          <m:r>
            <w:rPr>
              <w:rFonts w:ascii="Cambria Math" w:hAnsi="Cambria Math"/>
            </w:rPr>
            <m:t>ψ</m:t>
          </m:r>
          <m:d>
            <m:dPr>
              <m:ctrlPr>
                <w:rPr>
                  <w:rFonts w:ascii="Cambria Math" w:hAnsi="Cambria Math"/>
                  <w:i/>
                </w:rPr>
              </m:ctrlPr>
            </m:dPr>
            <m:e>
              <m:r>
                <w:rPr>
                  <w:rFonts w:ascii="Cambria Math" w:hAnsi="Cambria Math"/>
                </w:rPr>
                <m:t>Q</m:t>
              </m:r>
            </m:e>
          </m:d>
          <m:r>
            <w:rPr>
              <w:rFonts w:ascii="Cambria Math" w:hAnsi="Cambria Math"/>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hAnsi="Cambria Math"/>
            </w:rPr>
            <m:t>ψ</m:t>
          </m:r>
          <m:d>
            <m:dPr>
              <m:ctrlPr>
                <w:rPr>
                  <w:rFonts w:ascii="Cambria Math" w:hAnsi="Cambria Math"/>
                  <w:i/>
                </w:rPr>
              </m:ctrlPr>
            </m:dPr>
            <m:e>
              <m:r>
                <w:rPr>
                  <w:rFonts w:ascii="Cambria Math" w:hAnsi="Cambria Math"/>
                </w:rPr>
                <m:t>Q</m:t>
              </m:r>
            </m:e>
          </m:d>
        </m:oMath>
      </m:oMathPara>
    </w:p>
    <w:p w:rsidR="000E0A62" w:rsidRPr="008C2C17" w:rsidRDefault="008C2C17" w:rsidP="004B7FF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d>
            <m:dPr>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e>
          </m:d>
          <m:r>
            <w:rPr>
              <w:rFonts w:ascii="Cambria Math" w:hAnsi="Cambria Math"/>
            </w:rPr>
            <m:t>ψ</m:t>
          </m:r>
          <m:d>
            <m:dPr>
              <m:ctrlPr>
                <w:rPr>
                  <w:rFonts w:ascii="Cambria Math" w:hAnsi="Cambria Math"/>
                  <w:i/>
                </w:rPr>
              </m:ctrlPr>
            </m:dPr>
            <m:e>
              <m:r>
                <w:rPr>
                  <w:rFonts w:ascii="Cambria Math" w:hAnsi="Cambria Math"/>
                </w:rPr>
                <m:t>Q</m:t>
              </m:r>
            </m:e>
          </m:d>
          <m:r>
            <w:rPr>
              <w:rFonts w:ascii="Cambria Math" w:hAnsi="Cambria Math"/>
            </w:rPr>
            <m:t xml:space="preserve">     (431)</m:t>
          </m:r>
        </m:oMath>
      </m:oMathPara>
    </w:p>
    <w:p w:rsidR="008C2C17" w:rsidRDefault="008C2C17" w:rsidP="004B7FFD">
      <w:pPr>
        <w:rPr>
          <w:rFonts w:eastAsiaTheme="minorEastAsia"/>
        </w:rPr>
      </w:pPr>
      <w:r>
        <w:rPr>
          <w:rFonts w:eastAsiaTheme="minorEastAsia"/>
        </w:rPr>
        <w:t>Therefore,</w:t>
      </w:r>
    </w:p>
    <w:p w:rsidR="008C2C17" w:rsidRPr="008C2C17" w:rsidRDefault="009B6279" w:rsidP="004B7FFD">
      <w:pPr>
        <w:rPr>
          <w:rFonts w:eastAsiaTheme="minorEastAsia"/>
        </w:rPr>
      </w:pPr>
      <m:oMathPara>
        <m:oMath>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xml:space="preserve">     (432)</m:t>
          </m:r>
        </m:oMath>
      </m:oMathPara>
    </w:p>
    <w:p w:rsidR="008C2C17" w:rsidRDefault="008C2C17" w:rsidP="004B7FFD">
      <w:pPr>
        <w:rPr>
          <w:rFonts w:eastAsiaTheme="minorEastAsia"/>
        </w:rPr>
      </w:pPr>
      <w:r>
        <w:rPr>
          <w:rFonts w:eastAsiaTheme="minorEastAsia"/>
        </w:rPr>
        <w:t>The second term can be evaluated using Eqn. (426),</w:t>
      </w:r>
    </w:p>
    <w:p w:rsidR="008C2C17" w:rsidRPr="008C2C17" w:rsidRDefault="009B6279" w:rsidP="004B7FFD">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,P</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nary>
          <m:r>
            <w:rPr>
              <w:rFonts w:ascii="Cambria Math" w:eastAsiaTheme="minorEastAsia" w:hAnsi="Cambria Math"/>
            </w:rPr>
            <m:t xml:space="preserve">     (433)</m:t>
          </m:r>
        </m:oMath>
      </m:oMathPara>
    </w:p>
    <w:p w:rsidR="008C2C17" w:rsidRDefault="008C2C17" w:rsidP="004B7FFD">
      <w:pPr>
        <w:rPr>
          <w:rFonts w:eastAsiaTheme="minorEastAsia"/>
        </w:rPr>
      </w:pPr>
      <w:r>
        <w:rPr>
          <w:rFonts w:eastAsiaTheme="minorEastAsia"/>
        </w:rPr>
        <w:t xml:space="preserve">Lastly, </w:t>
      </w:r>
    </w:p>
    <w:p w:rsidR="002A4F0D" w:rsidRPr="002A4F0D" w:rsidRDefault="009B6279" w:rsidP="004B7FFD">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e>
          </m:nary>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,P</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e>
          </m:nary>
          <m:d>
            <m:dPr>
              <m:ctrlPr>
                <w:rPr>
                  <w:rFonts w:ascii="Cambria Math" w:hAnsi="Cambria Math"/>
                  <w:i/>
                </w:rPr>
              </m:ctrlPr>
            </m:dPr>
            <m:e>
              <m:r>
                <w:rPr>
                  <w:rFonts w:ascii="Cambria Math" w:eastAsiaTheme="minorEastAsia" w:hAnsi="Cambria Math"/>
                </w:rPr>
                <m:t>Q</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Q,</m:t>
                  </m:r>
                  <m:r>
                    <w:rPr>
                      <w:rFonts w:ascii="Cambria Math" w:hAnsi="Cambria Math"/>
                    </w:rPr>
                    <m:t>P</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m:oMathPara>
    </w:p>
    <w:p w:rsidR="002A4F0D" w:rsidRPr="002A4F0D" w:rsidRDefault="002A4F0D" w:rsidP="004B7FFD">
      <w:pPr>
        <w:rPr>
          <w:rFonts w:eastAsiaTheme="minorEastAsia"/>
        </w:rPr>
      </w:pPr>
      <m:oMathPara>
        <m:oMath>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e>
          </m:nary>
          <m:d>
            <m:dPr>
              <m:begChr m:val="["/>
              <m:endChr m:val="]"/>
              <m:ctrlPr>
                <w:rPr>
                  <w:rFonts w:ascii="Cambria Math" w:eastAsiaTheme="minorEastAsia" w:hAnsi="Cambria Math"/>
                  <w:i/>
                </w:rPr>
              </m:ctrlPr>
            </m:dPr>
            <m:e>
              <m:r>
                <w:rPr>
                  <w:rFonts w:ascii="Cambria Math" w:eastAsiaTheme="minorEastAsia" w:hAnsi="Cambria Math"/>
                </w:rPr>
                <m:t>Q,</m:t>
              </m:r>
              <m:r>
                <w:rPr>
                  <w:rFonts w:ascii="Cambria Math" w:hAnsi="Cambria Math"/>
                </w:rPr>
                <m:t>P</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m:oMathPara>
    </w:p>
    <w:p w:rsidR="008C2C17" w:rsidRDefault="002A4F0D" w:rsidP="004B7FFD">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r>
            <w:rPr>
              <w:rFonts w:ascii="Cambria Math" w:eastAsiaTheme="minorEastAsia" w:hAnsi="Cambria Math"/>
            </w:rPr>
            <m:t xml:space="preserve">     (434)</m:t>
          </m:r>
        </m:oMath>
      </m:oMathPara>
    </w:p>
    <w:p w:rsidR="00886B12" w:rsidRDefault="008C2C17" w:rsidP="001F2984">
      <w:r>
        <w:t xml:space="preserve">where we have used the </w:t>
      </w:r>
      <w:r w:rsidR="002A4F0D">
        <w:t xml:space="preserve">identity </w:t>
      </w:r>
    </w:p>
    <w:p w:rsidR="008C2C17" w:rsidRPr="008C2C17" w:rsidRDefault="009B6279" w:rsidP="008C2C17">
      <w:pPr>
        <w:rPr>
          <w:rFonts w:eastAsiaTheme="minorEastAsia"/>
        </w:rPr>
      </w:pPr>
      <m:oMathPara>
        <m:oMath>
          <m:d>
            <m:dPr>
              <m:begChr m:val="["/>
              <m:endChr m:val="]"/>
              <m:ctrlPr>
                <w:rPr>
                  <w:rFonts w:ascii="Cambria Math" w:hAnsi="Cambria Math"/>
                  <w:i/>
                </w:rPr>
              </m:ctrlPr>
            </m:dPr>
            <m:e>
              <m:r>
                <w:rPr>
                  <w:rFonts w:ascii="Cambria Math" w:hAnsi="Cambria Math"/>
                </w:rPr>
                <m:t>AB,C</m:t>
              </m:r>
            </m:e>
          </m:d>
          <m:r>
            <w:rPr>
              <w:rFonts w:ascii="Cambria Math" w:hAnsi="Cambria Math"/>
            </w:rPr>
            <m:t>=</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B     (435)</m:t>
          </m:r>
        </m:oMath>
      </m:oMathPara>
    </w:p>
    <w:p w:rsidR="008C2C17" w:rsidRDefault="002A4F0D" w:rsidP="008C2C17">
      <w:pPr>
        <w:rPr>
          <w:rFonts w:eastAsiaTheme="minorEastAsia"/>
        </w:rPr>
      </w:pPr>
      <w:r>
        <w:rPr>
          <w:rFonts w:eastAsiaTheme="minorEastAsia"/>
        </w:rPr>
        <w:t>and the canonical commutation relation in Eqn. (422). Combining these terms,</w:t>
      </w:r>
    </w:p>
    <w:p w:rsidR="002A4F0D" w:rsidRPr="00C25880" w:rsidRDefault="002A4F0D" w:rsidP="008C2C17">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r>
            <w:rPr>
              <w:rFonts w:ascii="Cambria Math" w:eastAsiaTheme="minorEastAsia" w:hAnsi="Cambria Math"/>
            </w:rPr>
            <m:t xml:space="preserve">     (436)</m:t>
          </m:r>
        </m:oMath>
      </m:oMathPara>
    </w:p>
    <w:p w:rsidR="00C25880" w:rsidRDefault="00C25880" w:rsidP="008C2C17">
      <w:pPr>
        <w:rPr>
          <w:rFonts w:eastAsiaTheme="minorEastAsia"/>
        </w:rPr>
      </w:pPr>
      <w:r>
        <w:rPr>
          <w:rFonts w:eastAsiaTheme="minorEastAsia"/>
        </w:rPr>
        <w:t xml:space="preserve">By exactly the same logic, </w:t>
      </w:r>
    </w:p>
    <w:p w:rsidR="00C25880" w:rsidRPr="008805D0" w:rsidRDefault="009B6279" w:rsidP="00C2588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r>
                <w:rPr>
                  <w:rFonts w:ascii="Cambria Math" w:eastAsiaTheme="minorEastAsia" w:hAnsi="Cambria Math"/>
                </w:rPr>
                <m:t>M</m:t>
              </m:r>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sSub>
                    <m:sSubPr>
                      <m:ctrlPr>
                        <w:rPr>
                          <w:rFonts w:ascii="Cambria Math" w:eastAsiaTheme="minorEastAsia" w:hAnsi="Cambria Math"/>
                          <w:i/>
                        </w:rPr>
                      </m:ctrlPr>
                    </m:sSubPr>
                    <m:e>
                      <m:r>
                        <w:rPr>
                          <w:rFonts w:ascii="Cambria Math" w:hAnsi="Cambria Math"/>
                        </w:rPr>
                        <m:t>ℏ</m:t>
                      </m:r>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r>
                    <w:rPr>
                      <w:rFonts w:ascii="Cambria Math" w:hAnsi="Cambria Math"/>
                    </w:rPr>
                    <m:t>ℏ</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e>
          </m:nary>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oMath>
      </m:oMathPara>
    </w:p>
    <w:p w:rsidR="00676032" w:rsidRPr="00676032" w:rsidRDefault="00C25880" w:rsidP="000B41A9">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sSub>
                    <m:sSubPr>
                      <m:ctrlPr>
                        <w:rPr>
                          <w:rFonts w:ascii="Cambria Math" w:eastAsiaTheme="minorEastAsia" w:hAnsi="Cambria Math"/>
                          <w:i/>
                        </w:rPr>
                      </m:ctrlPr>
                    </m:sSubPr>
                    <m:e>
                      <m:r>
                        <w:rPr>
                          <w:rFonts w:ascii="Cambria Math" w:hAnsi="Cambria Math"/>
                        </w:rPr>
                        <m:t>ℏ</m:t>
                      </m:r>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nary>
        </m:oMath>
      </m:oMathPara>
    </w:p>
    <w:p w:rsidR="00C25880" w:rsidRPr="00C25880" w:rsidRDefault="00676032" w:rsidP="000B41A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l</m:t>
                  </m:r>
                </m:sub>
                <m:sup>
                  <m:r>
                    <w:rPr>
                      <w:rFonts w:ascii="Cambria Math" w:eastAsiaTheme="minorEastAsia"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oMath>
      </m:oMathPara>
    </w:p>
    <w:p w:rsidR="00676032" w:rsidRPr="00676032" w:rsidRDefault="00C25880" w:rsidP="000B41A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den>
          </m:f>
          <m:r>
            <w:rPr>
              <w:rFonts w:ascii="Cambria Math" w:eastAsiaTheme="minorEastAsia" w:hAnsi="Cambria Math"/>
            </w:rPr>
            <m:t xml:space="preserve">     (437)</m:t>
          </m:r>
        </m:oMath>
      </m:oMathPara>
    </w:p>
    <w:p w:rsidR="00676032" w:rsidRDefault="00676032" w:rsidP="000B41A9">
      <w:pPr>
        <w:rPr>
          <w:rFonts w:eastAsiaTheme="minorEastAsia"/>
        </w:rPr>
      </w:pPr>
      <w:r>
        <w:rPr>
          <w:rFonts w:eastAsiaTheme="minorEastAsia"/>
        </w:rPr>
        <w:t>where we have used the identity,</w:t>
      </w:r>
    </w:p>
    <w:p w:rsidR="000B41A9" w:rsidRPr="00676032" w:rsidRDefault="009B6279" w:rsidP="000B41A9">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=i</m:t>
          </m:r>
          <m:r>
            <w:rPr>
              <w:rFonts w:ascii="Cambria Math" w:hAnsi="Cambria Math"/>
            </w:rPr>
            <m:t>ℏ</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 xml:space="preserve">     (438)</m:t>
          </m:r>
        </m:oMath>
      </m:oMathPara>
    </w:p>
    <w:p w:rsidR="00676032" w:rsidRDefault="00676032" w:rsidP="000B41A9">
      <w:pPr>
        <w:rPr>
          <w:rFonts w:eastAsiaTheme="minorEastAsia"/>
        </w:rPr>
      </w:pPr>
      <w:r>
        <w:rPr>
          <w:rFonts w:eastAsiaTheme="minorEastAsia"/>
        </w:rPr>
        <w:t>Next,</w:t>
      </w:r>
    </w:p>
    <w:p w:rsidR="00676032" w:rsidRPr="00676032" w:rsidRDefault="009B6279" w:rsidP="000B41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oMath>
      </m:oMathPara>
    </w:p>
    <w:p w:rsidR="00676032" w:rsidRPr="008916BF" w:rsidRDefault="00676032" w:rsidP="000B41A9">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r>
                <w:rPr>
                  <w:rFonts w:ascii="Cambria Math" w:hAnsi="Cambria Math"/>
                </w:rPr>
                <m:t>ℏ</m:t>
              </m:r>
              <m:r>
                <w:rPr>
                  <w:rFonts w:ascii="Cambria Math" w:eastAsiaTheme="minorEastAsia" w:hAnsi="Cambria Math"/>
                </w:rPr>
                <m:t>M</m:t>
              </m:r>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sSub>
                    <m:sSubPr>
                      <m:ctrlPr>
                        <w:rPr>
                          <w:rFonts w:ascii="Cambria Math" w:eastAsiaTheme="minorEastAsia" w:hAnsi="Cambria Math"/>
                          <w:i/>
                        </w:rPr>
                      </m:ctrlPr>
                    </m:sSubPr>
                    <m:e>
                      <m:r>
                        <w:rPr>
                          <w:rFonts w:ascii="Cambria Math" w:hAnsi="Cambria Math"/>
                        </w:rPr>
                        <m:t>ℏ</m:t>
                      </m:r>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r>
                    <w:rPr>
                      <w:rFonts w:ascii="Cambria Math" w:hAnsi="Cambria Math"/>
                    </w:rPr>
                    <m:t>ℏ</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num>
                <m:den>
                  <m:r>
                    <w:rPr>
                      <w:rFonts w:ascii="Cambria Math" w:eastAsiaTheme="minorEastAsia" w:hAnsi="Cambria Math"/>
                    </w:rPr>
                    <m:t>2</m:t>
                  </m:r>
                  <m:r>
                    <w:rPr>
                      <w:rFonts w:ascii="Cambria Math" w:hAnsi="Cambria Math"/>
                    </w:rPr>
                    <m:t>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e>
          </m:nary>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oMath>
      </m:oMathPara>
    </w:p>
    <w:p w:rsidR="008916BF" w:rsidRPr="008916BF" w:rsidRDefault="008916BF" w:rsidP="008916BF">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r>
                    <w:rPr>
                      <w:rFonts w:ascii="Cambria Math" w:hAnsi="Cambria Math"/>
                    </w:rPr>
                    <m:t>ℏ</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Q</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d>
            </m:e>
          </m:nary>
        </m:oMath>
      </m:oMathPara>
    </w:p>
    <w:p w:rsidR="008916BF" w:rsidRPr="008916BF" w:rsidRDefault="008916BF" w:rsidP="008916BF">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eastAsiaTheme="minorEastAsia" w:hAnsi="Cambria Math"/>
            </w:rPr>
            <m:t>Q     (439)</m:t>
          </m:r>
        </m:oMath>
      </m:oMathPara>
    </w:p>
    <w:p w:rsidR="008916BF" w:rsidRDefault="008916BF">
      <w:r>
        <w:lastRenderedPageBreak/>
        <w:t>We now have two coupled second-order differential equations that describe the motion of the relevant oscillator and the harmonic bath,</w:t>
      </w:r>
    </w:p>
    <w:p w:rsidR="008916BF" w:rsidRPr="008916BF" w:rsidRDefault="008916BF">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r>
            <w:rPr>
              <w:rFonts w:ascii="Cambria Math" w:eastAsiaTheme="minorEastAsia" w:hAnsi="Cambria Math"/>
            </w:rPr>
            <m:t xml:space="preserve">     (440)</m:t>
          </m:r>
        </m:oMath>
      </m:oMathPara>
    </w:p>
    <w:p w:rsidR="000D1784"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Q     (441)</m:t>
          </m:r>
        </m:oMath>
      </m:oMathPara>
    </w:p>
    <w:p w:rsidR="00967F46" w:rsidRDefault="00A15F3B" w:rsidP="00AE1532">
      <w:pPr>
        <w:rPr>
          <w:rFonts w:eastAsiaTheme="minorEastAsia"/>
        </w:rPr>
      </w:pPr>
      <w:r>
        <w:rPr>
          <w:rFonts w:eastAsiaTheme="minorEastAsia"/>
        </w:rPr>
        <w:t xml:space="preserve">It is a considerable challenge to solve these equations of motion. We will assume that </w:t>
      </w:r>
      <m:oMath>
        <m:r>
          <w:rPr>
            <w:rFonts w:ascii="Cambria Math" w:hAnsi="Cambria Math"/>
          </w:rPr>
          <m:t>Q(t)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(t)</m:t>
        </m:r>
      </m:oMath>
      <w:r>
        <w:rPr>
          <w:rFonts w:eastAsiaTheme="minorEastAsia"/>
        </w:rPr>
        <w:t xml:space="preserve"> are not operators but variables. In other words, we solve these equations for the case of a classical oscillator in a classical harmonic bath. We can then quantize our solution by replacing variables with operators. </w:t>
      </w:r>
      <w:r w:rsidR="00AE1532">
        <w:rPr>
          <w:rFonts w:eastAsiaTheme="minorEastAsia"/>
        </w:rPr>
        <w:t>We start by solving Eqn. (441)</w:t>
      </w:r>
      <w:r w:rsidR="00050B1E">
        <w:rPr>
          <w:rFonts w:eastAsiaTheme="minorEastAsia"/>
        </w:rPr>
        <w:t xml:space="preserve">. Since it is a second order </w:t>
      </w:r>
      <w:r w:rsidR="00050B1E" w:rsidRPr="00050B1E">
        <w:rPr>
          <w:rFonts w:eastAsiaTheme="minorEastAsia"/>
          <w:b/>
          <w:i/>
        </w:rPr>
        <w:t>inhomogeneous differential equation</w:t>
      </w:r>
      <w:r w:rsidR="00050B1E">
        <w:rPr>
          <w:rFonts w:eastAsiaTheme="minorEastAsia"/>
        </w:rPr>
        <w:t xml:space="preserve"> it will have solution,</w:t>
      </w:r>
    </w:p>
    <w:p w:rsidR="00AE1532" w:rsidRPr="00AE1532" w:rsidRDefault="009B6279" w:rsidP="00AE15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(442)</m:t>
          </m:r>
        </m:oMath>
      </m:oMathPara>
    </w:p>
    <w:p w:rsidR="00AE1532" w:rsidRDefault="009B6279" w:rsidP="00AE1532">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oMath>
      <w:r w:rsidR="00AE1532">
        <w:rPr>
          <w:rFonts w:eastAsiaTheme="minorEastAsia"/>
        </w:rPr>
        <w:t xml:space="preserve"> is </w:t>
      </w:r>
      <w:r w:rsidR="00050B1E">
        <w:rPr>
          <w:rFonts w:eastAsiaTheme="minorEastAsia"/>
        </w:rPr>
        <w:t xml:space="preserve">known as the </w:t>
      </w:r>
      <w:r w:rsidR="00050B1E">
        <w:rPr>
          <w:rFonts w:eastAsiaTheme="minorEastAsia"/>
          <w:b/>
          <w:i/>
        </w:rPr>
        <w:t xml:space="preserve">homogeneous part </w:t>
      </w:r>
      <w:r w:rsidR="00050B1E">
        <w:rPr>
          <w:rFonts w:eastAsiaTheme="minorEastAsia"/>
        </w:rPr>
        <w:t xml:space="preserve">or </w:t>
      </w:r>
      <w:r w:rsidR="00050B1E">
        <w:rPr>
          <w:rFonts w:eastAsiaTheme="minorEastAsia"/>
          <w:b/>
          <w:i/>
        </w:rPr>
        <w:t xml:space="preserve">complimentary function </w:t>
      </w:r>
      <w:r w:rsidR="00050B1E">
        <w:rPr>
          <w:rFonts w:eastAsiaTheme="minorEastAsia"/>
        </w:rPr>
        <w:t xml:space="preserve">and is </w:t>
      </w:r>
      <w:r w:rsidR="00AE1532">
        <w:rPr>
          <w:rFonts w:eastAsiaTheme="minorEastAsia"/>
        </w:rPr>
        <w:t xml:space="preserve">the </w:t>
      </w:r>
      <w:r w:rsidR="00EE063E">
        <w:rPr>
          <w:rFonts w:eastAsiaTheme="minorEastAsia"/>
        </w:rPr>
        <w:t xml:space="preserve">general </w:t>
      </w:r>
      <w:r w:rsidR="00AE1532">
        <w:rPr>
          <w:rFonts w:eastAsiaTheme="minorEastAsia"/>
        </w:rPr>
        <w:t>solution to the homogenous differential equation,</w:t>
      </w:r>
    </w:p>
    <w:p w:rsidR="00FB5B4C" w:rsidRPr="00496A89"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(443)</m:t>
          </m:r>
        </m:oMath>
      </m:oMathPara>
    </w:p>
    <w:p w:rsidR="00496A89" w:rsidRDefault="00496A89">
      <w:pPr>
        <w:rPr>
          <w:rFonts w:eastAsiaTheme="minorEastAsia"/>
        </w:rPr>
      </w:pPr>
      <w:r>
        <w:rPr>
          <w:rFonts w:eastAsiaTheme="minorEastAsia"/>
        </w:rPr>
        <w:t>or,</w:t>
      </w:r>
    </w:p>
    <w:p w:rsidR="00496A89" w:rsidRPr="00496A89" w:rsidRDefault="009B6279">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444</m:t>
              </m:r>
            </m:e>
          </m:d>
        </m:oMath>
      </m:oMathPara>
    </w:p>
    <w:p w:rsidR="00496A89" w:rsidRDefault="009B6279">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d>
          <m:dPr>
            <m:ctrlPr>
              <w:rPr>
                <w:rFonts w:ascii="Cambria Math" w:eastAsiaTheme="minorEastAsia" w:hAnsi="Cambria Math"/>
                <w:i/>
              </w:rPr>
            </m:ctrlPr>
          </m:dPr>
          <m:e>
            <m:r>
              <w:rPr>
                <w:rFonts w:ascii="Cambria Math" w:eastAsiaTheme="minorEastAsia" w:hAnsi="Cambria Math"/>
              </w:rPr>
              <m:t>t</m:t>
            </m:r>
          </m:e>
        </m:d>
      </m:oMath>
      <w:r w:rsidR="00050B1E">
        <w:rPr>
          <w:rFonts w:eastAsiaTheme="minorEastAsia"/>
        </w:rPr>
        <w:t xml:space="preserve"> is </w:t>
      </w:r>
      <w:r w:rsidR="0097543C">
        <w:rPr>
          <w:rFonts w:eastAsiaTheme="minorEastAsia"/>
        </w:rPr>
        <w:t xml:space="preserve">a </w:t>
      </w:r>
      <w:r w:rsidR="00050B1E">
        <w:rPr>
          <w:rFonts w:eastAsiaTheme="minorEastAsia"/>
          <w:b/>
          <w:i/>
        </w:rPr>
        <w:t xml:space="preserve">particular solution </w:t>
      </w:r>
      <w:r w:rsidR="00050B1E">
        <w:rPr>
          <w:rFonts w:eastAsiaTheme="minorEastAsia"/>
        </w:rPr>
        <w:t>to Eqn. (441)</w:t>
      </w:r>
      <w:r w:rsidR="00EE063E">
        <w:rPr>
          <w:rFonts w:eastAsiaTheme="minorEastAsia"/>
        </w:rPr>
        <w:t>, also known as</w:t>
      </w:r>
      <w:r w:rsidR="00050B1E">
        <w:rPr>
          <w:rFonts w:eastAsiaTheme="minorEastAsia"/>
        </w:rPr>
        <w:t xml:space="preserve"> the </w:t>
      </w:r>
      <w:r w:rsidR="00050B1E">
        <w:rPr>
          <w:rFonts w:eastAsiaTheme="minorEastAsia"/>
          <w:b/>
          <w:i/>
        </w:rPr>
        <w:t xml:space="preserve">inhomogeneous </w:t>
      </w:r>
      <w:proofErr w:type="gramStart"/>
      <w:r w:rsidR="00050B1E">
        <w:rPr>
          <w:rFonts w:eastAsiaTheme="minorEastAsia"/>
          <w:b/>
          <w:i/>
        </w:rPr>
        <w:t>part</w:t>
      </w:r>
      <w:r w:rsidR="00050B1E">
        <w:rPr>
          <w:rFonts w:eastAsiaTheme="minorEastAsia"/>
        </w:rPr>
        <w:t>.</w:t>
      </w:r>
      <w:proofErr w:type="gramEnd"/>
      <w:r w:rsidR="00050B1E">
        <w:rPr>
          <w:rFonts w:eastAsiaTheme="minorEastAsia"/>
        </w:rPr>
        <w:t xml:space="preserve"> The homogeneous equation</w:t>
      </w:r>
      <w:r w:rsidR="00EE063E">
        <w:rPr>
          <w:rFonts w:eastAsiaTheme="minorEastAsia"/>
        </w:rPr>
        <w:t xml:space="preserve"> Eqn. (443)</w:t>
      </w:r>
      <w:r w:rsidR="00050B1E">
        <w:rPr>
          <w:rFonts w:eastAsiaTheme="minorEastAsia"/>
        </w:rPr>
        <w:t xml:space="preserve"> </w:t>
      </w:r>
      <w:r w:rsidR="0097543C">
        <w:rPr>
          <w:rFonts w:eastAsiaTheme="minorEastAsia"/>
        </w:rPr>
        <w:t>has</w:t>
      </w:r>
      <w:r w:rsidR="00D841DF">
        <w:rPr>
          <w:rFonts w:eastAsiaTheme="minorEastAsia"/>
        </w:rPr>
        <w:t xml:space="preserve"> general solution,</w:t>
      </w:r>
    </w:p>
    <w:p w:rsidR="00D841DF" w:rsidRPr="00D841DF" w:rsidRDefault="009B62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r>
            <w:rPr>
              <w:rFonts w:ascii="Cambria Math" w:eastAsiaTheme="minorEastAsia" w:hAnsi="Cambria Math"/>
            </w:rPr>
            <m:t xml:space="preserve">     (445)</m:t>
          </m:r>
        </m:oMath>
      </m:oMathPara>
    </w:p>
    <w:p w:rsidR="004432DB" w:rsidRDefault="004432DB">
      <w:pPr>
        <w:rPr>
          <w:rFonts w:eastAsiaTheme="minorEastAsia"/>
        </w:rPr>
      </w:pPr>
      <w:r>
        <w:rPr>
          <w:rFonts w:eastAsiaTheme="minorEastAsia"/>
        </w:rPr>
        <w:t xml:space="preserve">The coefficients,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w:t>
      </w:r>
      <w:r w:rsidR="00EE063E">
        <w:rPr>
          <w:rFonts w:eastAsiaTheme="minorEastAsia"/>
        </w:rPr>
        <w:t xml:space="preserve">can be generally expressed in terms of </w:t>
      </w:r>
      <w:r>
        <w:rPr>
          <w:rFonts w:eastAsiaTheme="minorEastAsia"/>
        </w:rPr>
        <w:t>the initial conditions,</w:t>
      </w:r>
    </w:p>
    <w:p w:rsidR="00AE1532"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(446)</m:t>
          </m:r>
        </m:oMath>
      </m:oMathPara>
    </w:p>
    <w:p w:rsidR="00AE1532" w:rsidRPr="004432DB" w:rsidRDefault="00FA0285">
      <w:pPr>
        <w:rPr>
          <w:rFonts w:eastAsiaTheme="minorEastAsia"/>
        </w:rPr>
      </w:pPr>
      <w:r>
        <w:rPr>
          <w:rFonts w:eastAsiaTheme="minorEastAsia"/>
        </w:rPr>
        <w:t>and,</w:t>
      </w:r>
    </w:p>
    <w:p w:rsidR="004432DB" w:rsidRPr="004432DB"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t=0</m:t>
              </m:r>
            </m:sub>
          </m:sSub>
        </m:oMath>
      </m:oMathPara>
    </w:p>
    <w:p w:rsidR="00FC36ED" w:rsidRPr="00FC36ED" w:rsidRDefault="004432D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e>
              </m:d>
            </m:e>
            <m:sub>
              <m:r>
                <w:rPr>
                  <w:rFonts w:ascii="Cambria Math" w:eastAsiaTheme="minorEastAsia" w:hAnsi="Cambria Math"/>
                </w:rPr>
                <m:t>t=0</m:t>
              </m:r>
            </m:sub>
          </m:sSub>
        </m:oMath>
      </m:oMathPara>
    </w:p>
    <w:p w:rsidR="004432DB" w:rsidRPr="004432DB" w:rsidRDefault="00FC36ED">
      <w:pPr>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(447)</m:t>
          </m:r>
        </m:oMath>
      </m:oMathPara>
    </w:p>
    <w:p w:rsidR="004432DB" w:rsidRDefault="004432DB">
      <w:pPr>
        <w:rPr>
          <w:rFonts w:eastAsiaTheme="minorEastAsia"/>
        </w:rPr>
      </w:pPr>
      <w:r>
        <w:rPr>
          <w:rFonts w:eastAsiaTheme="minorEastAsia"/>
        </w:rPr>
        <w:t>Therefore,</w:t>
      </w:r>
    </w:p>
    <w:p w:rsidR="00FC36ED" w:rsidRPr="00486799"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 xml:space="preserve">        (448)</m:t>
          </m:r>
        </m:oMath>
      </m:oMathPara>
    </w:p>
    <w:p w:rsidR="00486799" w:rsidRDefault="00486799">
      <w:pPr>
        <w:rPr>
          <w:rFonts w:eastAsiaTheme="minorEastAsia"/>
        </w:rPr>
      </w:pPr>
      <w:r>
        <w:rPr>
          <w:rFonts w:eastAsiaTheme="minorEastAsia"/>
        </w:rPr>
        <w:t>and,</w:t>
      </w:r>
    </w:p>
    <w:p w:rsidR="00486799" w:rsidRDefault="00486799">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 xml:space="preserve">     (449)</m:t>
          </m:r>
        </m:oMath>
      </m:oMathPara>
    </w:p>
    <w:p w:rsidR="004432DB" w:rsidRPr="00D841DF" w:rsidRDefault="004432DB">
      <w:pPr>
        <w:rPr>
          <w:rFonts w:eastAsiaTheme="minorEastAsia"/>
        </w:rPr>
      </w:pPr>
    </w:p>
    <w:p w:rsidR="00FA0285" w:rsidRPr="00FA0285" w:rsidRDefault="009B6279" w:rsidP="00FA028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oMath>
      </m:oMathPara>
    </w:p>
    <w:p w:rsidR="00486799" w:rsidRPr="00486799" w:rsidRDefault="00FA0285" w:rsidP="00FA0285">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sup>
          </m:sSup>
        </m:oMath>
      </m:oMathPara>
    </w:p>
    <w:p w:rsidR="00486799" w:rsidRPr="00486799" w:rsidRDefault="00486799" w:rsidP="00FA028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func>
            </m:e>
          </m:d>
          <m:r>
            <w:rPr>
              <w:rFonts w:ascii="Cambria Math" w:eastAsiaTheme="minorEastAsia" w:hAnsi="Cambria Math"/>
            </w:rPr>
            <m:t xml:space="preserve">     (450)</m:t>
          </m:r>
        </m:oMath>
      </m:oMathPara>
    </w:p>
    <w:p w:rsidR="00486799" w:rsidRPr="00486799" w:rsidRDefault="00486799" w:rsidP="00FA0285">
      <w:pPr>
        <w:rPr>
          <w:rFonts w:eastAsiaTheme="minorEastAsia"/>
        </w:rPr>
      </w:pPr>
      <w:r>
        <w:rPr>
          <w:rFonts w:eastAsiaTheme="minorEastAsia"/>
        </w:rPr>
        <w:t>Therefore</w:t>
      </w:r>
      <w:r w:rsidR="00050B1E">
        <w:rPr>
          <w:rFonts w:eastAsiaTheme="minorEastAsia"/>
        </w:rPr>
        <w:t>,</w:t>
      </w:r>
      <w:r w:rsidR="006E72D9">
        <w:rPr>
          <w:rFonts w:eastAsiaTheme="minorEastAsia"/>
        </w:rPr>
        <w:t xml:space="preserve"> </w:t>
      </w:r>
      <w:r w:rsidR="00EE063E">
        <w:rPr>
          <w:rFonts w:eastAsiaTheme="minorEastAsia"/>
        </w:rPr>
        <w:t>complimentary function</w:t>
      </w:r>
      <w:r w:rsidR="006E72D9">
        <w:rPr>
          <w:rFonts w:eastAsiaTheme="minorEastAsia"/>
        </w:rPr>
        <w:t xml:space="preserve"> is</w:t>
      </w:r>
      <w:r>
        <w:rPr>
          <w:rFonts w:eastAsiaTheme="minorEastAsia"/>
        </w:rPr>
        <w:t>,</w:t>
      </w:r>
    </w:p>
    <w:p w:rsidR="00FA0285" w:rsidRPr="00EE063E" w:rsidRDefault="009B6279" w:rsidP="00FA028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h</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 xml:space="preserve">     (451)</m:t>
          </m:r>
        </m:oMath>
      </m:oMathPara>
    </w:p>
    <w:p w:rsidR="00EE063E" w:rsidRPr="00FA0285" w:rsidRDefault="00EE063E" w:rsidP="00FA0285">
      <w:pPr>
        <w:rPr>
          <w:rFonts w:eastAsiaTheme="minorEastAsia"/>
        </w:rPr>
      </w:pPr>
      <w:r>
        <w:rPr>
          <w:rFonts w:eastAsiaTheme="minorEastAsia"/>
        </w:rPr>
        <w:t xml:space="preserve">Note that the is still a general solution to the homogeneous function as we have not specified values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w:t>
      </w:r>
    </w:p>
    <w:p w:rsidR="00486799" w:rsidRDefault="00EE063E" w:rsidP="00EE063E">
      <w:pPr>
        <w:ind w:firstLine="720"/>
        <w:rPr>
          <w:rFonts w:eastAsiaTheme="minorEastAsia"/>
        </w:rPr>
      </w:pPr>
      <w:r>
        <w:rPr>
          <w:rFonts w:eastAsiaTheme="minorEastAsia"/>
        </w:rPr>
        <w:t xml:space="preserve">We obtain a particular solution to Eqn. (441) </w:t>
      </w:r>
      <w:r w:rsidR="0097543C">
        <w:rPr>
          <w:rFonts w:eastAsiaTheme="minorEastAsia"/>
        </w:rPr>
        <w:t xml:space="preserve">by the </w:t>
      </w:r>
      <w:r w:rsidR="000705CD">
        <w:rPr>
          <w:rFonts w:eastAsiaTheme="minorEastAsia"/>
        </w:rPr>
        <w:t xml:space="preserve">method of </w:t>
      </w:r>
      <w:r w:rsidR="000705CD" w:rsidRPr="000705CD">
        <w:rPr>
          <w:rFonts w:eastAsiaTheme="minorEastAsia"/>
          <w:b/>
          <w:i/>
        </w:rPr>
        <w:t>Green’s function</w:t>
      </w:r>
      <w:r w:rsidR="00050B1E">
        <w:rPr>
          <w:rFonts w:eastAsiaTheme="minorEastAsia"/>
        </w:rPr>
        <w:t>. If we have a general differential equation,</w:t>
      </w:r>
    </w:p>
    <w:p w:rsidR="00050B1E" w:rsidRPr="00050B1E" w:rsidRDefault="00050B1E">
      <w:pP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(452)</m:t>
          </m:r>
        </m:oMath>
      </m:oMathPara>
    </w:p>
    <w:p w:rsidR="00050B1E" w:rsidRDefault="00050B1E">
      <w:pPr>
        <w:rPr>
          <w:rFonts w:eastAsiaTheme="minorEastAsia"/>
        </w:rPr>
      </w:pPr>
      <w:r>
        <w:rPr>
          <w:rFonts w:eastAsiaTheme="minorEastAsia"/>
        </w:rPr>
        <w:t xml:space="preserve">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functions and </w:t>
      </w:r>
      <m:oMath>
        <m:r>
          <m:rPr>
            <m:scr m:val="script"/>
          </m:rPr>
          <w:rPr>
            <w:rFonts w:ascii="Cambria Math" w:eastAsiaTheme="minorEastAsia" w:hAnsi="Cambria Math"/>
          </w:rPr>
          <m:t>L</m:t>
        </m:r>
      </m:oMath>
      <w:r>
        <w:rPr>
          <w:rFonts w:eastAsiaTheme="minorEastAsia"/>
        </w:rPr>
        <w:t xml:space="preserve"> is a </w:t>
      </w:r>
      <w:r>
        <w:rPr>
          <w:rFonts w:eastAsiaTheme="minorEastAsia"/>
          <w:b/>
          <w:i/>
        </w:rPr>
        <w:t>general linear differential operator</w:t>
      </w:r>
      <w:r>
        <w:rPr>
          <w:rFonts w:eastAsiaTheme="minorEastAsia"/>
        </w:rPr>
        <w:t xml:space="preserve">, then Green’s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satisfies,</w:t>
      </w:r>
    </w:p>
    <w:p w:rsidR="00050B1E" w:rsidRPr="00050B1E" w:rsidRDefault="00050B1E">
      <w:pP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(453)</m:t>
          </m:r>
        </m:oMath>
      </m:oMathPara>
    </w:p>
    <w:p w:rsidR="00050B1E" w:rsidRDefault="00050B1E">
      <w:pPr>
        <w:rPr>
          <w:rFonts w:eastAsiaTheme="minorEastAsia"/>
        </w:rPr>
      </w:pPr>
      <w:r>
        <w:rPr>
          <w:rFonts w:eastAsiaTheme="minorEastAsia"/>
        </w:rPr>
        <w:t xml:space="preserve">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(as always) the Dirac </w:t>
      </w:r>
      <m:oMath>
        <m:r>
          <w:rPr>
            <w:rFonts w:ascii="Cambria Math" w:eastAsiaTheme="minorEastAsia" w:hAnsi="Cambria Math"/>
          </w:rPr>
          <m:t>δ</m:t>
        </m:r>
      </m:oMath>
      <w:r>
        <w:rPr>
          <w:rFonts w:eastAsiaTheme="minorEastAsia"/>
        </w:rPr>
        <w:t>-function. The solution to Eqn. (452) will be,</w:t>
      </w:r>
    </w:p>
    <w:p w:rsidR="00050B1E" w:rsidRPr="00031AEB" w:rsidRDefault="00050B1E">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dτG</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 xml:space="preserve">     (454)</m:t>
          </m:r>
        </m:oMath>
      </m:oMathPara>
    </w:p>
    <w:p w:rsidR="00031AEB" w:rsidRDefault="00031AEB">
      <w:pPr>
        <w:rPr>
          <w:rFonts w:eastAsiaTheme="minorEastAsia"/>
        </w:rPr>
      </w:pPr>
      <w:r>
        <w:rPr>
          <w:rFonts w:eastAsiaTheme="minorEastAsia"/>
        </w:rPr>
        <w:t xml:space="preserve">We can prove this simply </w:t>
      </w:r>
      <w:r w:rsidR="00EE063E">
        <w:rPr>
          <w:rFonts w:eastAsiaTheme="minorEastAsia"/>
        </w:rPr>
        <w:t>by substituting</w:t>
      </w:r>
      <w:r>
        <w:rPr>
          <w:rFonts w:eastAsiaTheme="minorEastAsia"/>
        </w:rPr>
        <w:t xml:space="preserve"> Eqn. (454) into Eqn. (452),</w:t>
      </w:r>
    </w:p>
    <w:p w:rsidR="00EE063E" w:rsidRPr="00EE063E" w:rsidRDefault="00EE063E">
      <w:pP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=L</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dτG</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oMath>
      </m:oMathPara>
    </w:p>
    <w:p w:rsidR="00EE063E" w:rsidRPr="00EE063E" w:rsidRDefault="00EE063E">
      <w:pPr>
        <w:rPr>
          <w:rFonts w:eastAsiaTheme="minorEastAsia"/>
        </w:rPr>
      </w:pPr>
      <m:oMathPara>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dτ</m:t>
              </m:r>
              <m:d>
                <m:dPr>
                  <m:begChr m:val="["/>
                  <m:endChr m:val="]"/>
                  <m:ctrlPr>
                    <w:rPr>
                      <w:rFonts w:ascii="Cambria Math" w:eastAsiaTheme="minorEastAsia" w:hAnsi="Cambria Math"/>
                      <w:i/>
                    </w:rPr>
                  </m:ctrlPr>
                </m:dPr>
                <m:e>
                  <m:r>
                    <m:rPr>
                      <m:scr m:val="script"/>
                    </m:rPr>
                    <w:rPr>
                      <w:rFonts w:ascii="Cambria Math" w:eastAsiaTheme="minorEastAsia" w:hAnsi="Cambria Math"/>
                    </w:rPr>
                    <m:t>L</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t-τ</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oMath>
      </m:oMathPara>
    </w:p>
    <w:p w:rsidR="00EE063E" w:rsidRPr="00EE063E" w:rsidRDefault="00EE063E">
      <w:pPr>
        <w:rPr>
          <w:rFonts w:eastAsiaTheme="minorEastAsia"/>
        </w:rPr>
      </w:pPr>
      <m:oMathPara>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dτ</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oMath>
      </m:oMathPara>
    </w:p>
    <w:p w:rsidR="00031AEB" w:rsidRPr="00EE063E" w:rsidRDefault="00EE063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(455)</m:t>
          </m:r>
        </m:oMath>
      </m:oMathPara>
    </w:p>
    <w:p w:rsidR="00EE063E" w:rsidRDefault="00EE063E">
      <w:pPr>
        <w:rPr>
          <w:rFonts w:eastAsiaTheme="minorEastAsia"/>
        </w:rPr>
      </w:pPr>
      <w:r>
        <w:rPr>
          <w:rFonts w:eastAsiaTheme="minorEastAsia"/>
        </w:rPr>
        <w:t xml:space="preserve">where we have used </w:t>
      </w:r>
      <w:r w:rsidRPr="00EE063E">
        <w:rPr>
          <w:rFonts w:eastAsiaTheme="minorEastAsia"/>
          <w:b/>
          <w:i/>
        </w:rPr>
        <w:t>Leibniz’s rule</w:t>
      </w:r>
      <w:r w:rsidR="003A5365">
        <w:rPr>
          <w:rFonts w:eastAsiaTheme="minorEastAsia"/>
        </w:rPr>
        <w:t xml:space="preserve"> on the second line. For Eqn. (441) our differential operator is,</w:t>
      </w:r>
    </w:p>
    <w:p w:rsidR="003A5365" w:rsidRPr="003A5365" w:rsidRDefault="003A5365">
      <w:pPr>
        <w:rPr>
          <w:rFonts w:eastAsiaTheme="minorEastAsia"/>
        </w:rPr>
      </w:pPr>
      <m:oMathPara>
        <m:oMath>
          <m:r>
            <m:rPr>
              <m:scr m:val="script"/>
            </m:rP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(456)</m:t>
          </m:r>
        </m:oMath>
      </m:oMathPara>
    </w:p>
    <w:p w:rsidR="003A5365" w:rsidRDefault="003A5365">
      <w:pPr>
        <w:rPr>
          <w:rFonts w:eastAsiaTheme="minorEastAsia"/>
        </w:rPr>
      </w:pPr>
      <w:r>
        <w:rPr>
          <w:rFonts w:eastAsiaTheme="minorEastAsia"/>
        </w:rPr>
        <w:t>Therefore, our Green’s function must satisfy,</w:t>
      </w:r>
    </w:p>
    <w:p w:rsidR="003A5365" w:rsidRPr="003A5365" w:rsidRDefault="003A5365">
      <w:pP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(457)</m:t>
          </m:r>
        </m:oMath>
      </m:oMathPara>
    </w:p>
    <w:p w:rsidR="003A5365" w:rsidRDefault="003A5365">
      <w:pPr>
        <w:rPr>
          <w:rFonts w:eastAsiaTheme="minorEastAsia"/>
        </w:rPr>
      </w:pPr>
      <w:r>
        <w:rPr>
          <w:rFonts w:eastAsiaTheme="minorEastAsia"/>
        </w:rPr>
        <w:t>and our particular solution must have the form,</w:t>
      </w:r>
    </w:p>
    <w:p w:rsidR="003A5365" w:rsidRPr="003A5365" w:rsidRDefault="009B62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nary>
            <m:naryPr>
              <m:limLoc m:val="undOvr"/>
              <m:ctrlPr>
                <w:rPr>
                  <w:rFonts w:ascii="Cambria Math" w:hAnsi="Cambria Math"/>
                  <w:i/>
                </w:rPr>
              </m:ctrlPr>
            </m:naryPr>
            <m:sub>
              <m:r>
                <w:rPr>
                  <w:rFonts w:ascii="Cambria Math" w:hAnsi="Cambria Math"/>
                </w:rPr>
                <m:t>-∞</m:t>
              </m:r>
            </m:sub>
            <m:sup>
              <m:r>
                <w:rPr>
                  <w:rFonts w:ascii="Cambria Math" w:hAnsi="Cambria Math"/>
                </w:rPr>
                <m:t>t</m:t>
              </m:r>
            </m:sup>
            <m:e>
              <m:r>
                <w:rPr>
                  <w:rFonts w:ascii="Cambria Math" w:eastAsiaTheme="minorEastAsia" w:hAnsi="Cambria Math"/>
                </w:rPr>
                <m:t>dτG</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 xml:space="preserve">     (458)</m:t>
          </m:r>
        </m:oMath>
      </m:oMathPara>
    </w:p>
    <w:p w:rsidR="009B721D" w:rsidRDefault="003A5365" w:rsidP="009B721D">
      <w:pPr>
        <w:rPr>
          <w:rFonts w:eastAsiaTheme="minorEastAsia"/>
        </w:rPr>
      </w:pPr>
      <w:r>
        <w:rPr>
          <w:rFonts w:eastAsiaTheme="minorEastAsia"/>
        </w:rPr>
        <w:t xml:space="preserve">Since it is a particular function we must specify a particular set of initial conditions. Also,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oMath>
      <w:r w:rsidR="00793EA1">
        <w:rPr>
          <w:rFonts w:eastAsiaTheme="minorEastAsia"/>
        </w:rPr>
        <w:t xml:space="preserve"> is not an independent function but is coupled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w:r w:rsidR="00793EA1">
        <w:rPr>
          <w:rFonts w:eastAsiaTheme="minorEastAsia"/>
        </w:rPr>
        <w:t xml:space="preserve"> by Eqn. (440). We therefore need to enforce a causal relationship. We do this by</w:t>
      </w:r>
      <w:r w:rsidR="009B721D">
        <w:rPr>
          <w:rFonts w:eastAsiaTheme="minorEastAsia"/>
        </w:rPr>
        <w:t xml:space="preserve"> assuming,</w:t>
      </w:r>
    </w:p>
    <w:p w:rsidR="009B721D" w:rsidRPr="009B721D" w:rsidRDefault="009B721D" w:rsidP="009B721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t&lt;0</m:t>
              </m:r>
            </m:e>
          </m:d>
          <m:r>
            <w:rPr>
              <w:rFonts w:ascii="Cambria Math" w:hAnsi="Cambria Math"/>
            </w:rPr>
            <m:t>=0     (459)</m:t>
          </m:r>
        </m:oMath>
      </m:oMathPara>
    </w:p>
    <w:p w:rsidR="009B721D" w:rsidRDefault="009B721D" w:rsidP="009B721D">
      <w:pPr>
        <w:rPr>
          <w:rFonts w:eastAsiaTheme="minorEastAsia"/>
        </w:rPr>
      </w:pPr>
      <w:r>
        <w:rPr>
          <w:rFonts w:eastAsiaTheme="minorEastAsia"/>
        </w:rPr>
        <w:t>and</w:t>
      </w:r>
    </w:p>
    <w:p w:rsidR="009B721D" w:rsidRPr="009B721D" w:rsidRDefault="009B721D" w:rsidP="009B721D">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t&lt;0</m:t>
              </m:r>
            </m:e>
          </m:d>
          <m:r>
            <w:rPr>
              <w:rFonts w:ascii="Cambria Math" w:hAnsi="Cambria Math"/>
            </w:rPr>
            <m:t>=0     (460)</m:t>
          </m:r>
        </m:oMath>
      </m:oMathPara>
    </w:p>
    <w:p w:rsidR="009B721D" w:rsidRPr="009B721D" w:rsidRDefault="009B721D" w:rsidP="009B721D">
      <w:r>
        <w:rPr>
          <w:rFonts w:eastAsiaTheme="minorEastAsia"/>
        </w:rPr>
        <w:t xml:space="preserve">Eqn. (460) effectively means that the system-bath interaction is ‘switched on’ at </w:t>
      </w:r>
      <m:oMath>
        <m:r>
          <w:rPr>
            <w:rFonts w:ascii="Cambria Math" w:eastAsiaTheme="minorEastAsia" w:hAnsi="Cambria Math"/>
          </w:rPr>
          <m:t>t=0</m:t>
        </m:r>
      </m:oMath>
      <w:r>
        <w:rPr>
          <w:rFonts w:eastAsiaTheme="minorEastAsia"/>
        </w:rPr>
        <w:t>. We can do this because the bath ha</w:t>
      </w:r>
      <w:proofErr w:type="spellStart"/>
      <w:r>
        <w:rPr>
          <w:rFonts w:eastAsiaTheme="minorEastAsia"/>
        </w:rPr>
        <w:t>s</w:t>
      </w:r>
      <w:proofErr w:type="spellEnd"/>
      <w:r>
        <w:rPr>
          <w:rFonts w:eastAsiaTheme="minorEastAsia"/>
        </w:rPr>
        <w:t xml:space="preserve"> a </w:t>
      </w:r>
      <w:r>
        <w:rPr>
          <w:rFonts w:eastAsiaTheme="minorEastAsia"/>
          <w:b/>
          <w:i/>
        </w:rPr>
        <w:t xml:space="preserve">finite memory </w:t>
      </w:r>
      <w:r>
        <w:rPr>
          <w:rFonts w:eastAsiaTheme="minorEastAsia"/>
        </w:rPr>
        <w:t xml:space="preserve">and therefore for finite times this continuity is ‘forgotten’. Eqn. (457) looks simple but the </w:t>
      </w:r>
      <m:oMath>
        <m:r>
          <w:rPr>
            <w:rFonts w:ascii="Cambria Math" w:eastAsiaTheme="minorEastAsia" w:hAnsi="Cambria Math"/>
          </w:rPr>
          <m:t>δ</m:t>
        </m:r>
      </m:oMath>
      <w:r>
        <w:rPr>
          <w:rFonts w:eastAsiaTheme="minorEastAsia"/>
        </w:rPr>
        <w:t xml:space="preserve">-function means it can’t just be directly integrated. We can solve it by performing a Fourier transform to the frequency domain, </w:t>
      </w:r>
    </w:p>
    <w:p w:rsidR="00EE063E" w:rsidRPr="00295E83"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(461)</m:t>
          </m:r>
        </m:oMath>
      </m:oMathPara>
    </w:p>
    <w:p w:rsidR="00295E83" w:rsidRDefault="00137E6E">
      <w:pPr>
        <w:rPr>
          <w:rFonts w:eastAsiaTheme="minorEastAsia"/>
        </w:rPr>
      </w:pPr>
      <w:r>
        <w:rPr>
          <w:rFonts w:eastAsiaTheme="minorEastAsia"/>
        </w:rPr>
        <w:t>Using the differentiation property of the Fourier transform,</w:t>
      </w:r>
    </w:p>
    <w:p w:rsidR="00137E6E" w:rsidRPr="004E6402" w:rsidRDefault="00137E6E">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iω</m:t>
                  </m:r>
                </m:e>
              </m:d>
            </m:e>
            <m:sup>
              <m:r>
                <w:rPr>
                  <w:rFonts w:ascii="Cambria Math" w:eastAsiaTheme="minorEastAsia" w:hAnsi="Cambria Math"/>
                </w:rPr>
                <m:t>n</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(462)</m:t>
          </m:r>
        </m:oMath>
      </m:oMathPara>
    </w:p>
    <w:p w:rsidR="004E6402" w:rsidRDefault="004E6402">
      <w:pPr>
        <w:rPr>
          <w:rFonts w:eastAsiaTheme="minorEastAsia"/>
        </w:rPr>
      </w:pPr>
      <w:r>
        <w:rPr>
          <w:rFonts w:eastAsiaTheme="minorEastAsia"/>
        </w:rPr>
        <w:t>we get,</w:t>
      </w:r>
    </w:p>
    <w:p w:rsidR="00295E83" w:rsidRPr="004E6402" w:rsidRDefault="009B6279">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iω</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=1     (463)</m:t>
          </m:r>
        </m:oMath>
      </m:oMathPara>
    </w:p>
    <w:p w:rsidR="004E6402" w:rsidRDefault="004E6402">
      <w:pPr>
        <w:rPr>
          <w:rFonts w:eastAsiaTheme="minorEastAsia"/>
        </w:rPr>
      </w:pPr>
      <w:r>
        <w:rPr>
          <w:rFonts w:eastAsiaTheme="minorEastAsia"/>
        </w:rPr>
        <w:t>or,</w:t>
      </w:r>
    </w:p>
    <w:p w:rsidR="004E6402" w:rsidRPr="00005AD7" w:rsidRDefault="004E640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r>
            <w:rPr>
              <w:rFonts w:ascii="Cambria Math" w:eastAsiaTheme="minorEastAsia" w:hAnsi="Cambria Math"/>
            </w:rPr>
            <m:t xml:space="preserve">     (464)</m:t>
          </m:r>
        </m:oMath>
      </m:oMathPara>
    </w:p>
    <w:p w:rsidR="00005AD7" w:rsidRDefault="00005AD7">
      <w:pPr>
        <w:rPr>
          <w:rFonts w:eastAsiaTheme="minorEastAsia"/>
        </w:rPr>
      </w:pPr>
      <w:r>
        <w:rPr>
          <w:rFonts w:eastAsiaTheme="minorEastAsia"/>
        </w:rPr>
        <w:t>We can reverse transform this back to the time-domain which involves rearranging variables and using the Cauchy integration method for complex functions. However, we can just look up the answer in a table of Fourier transform pairs and apply our initial conditions,</w:t>
      </w:r>
    </w:p>
    <w:p w:rsidR="00005AD7" w:rsidRPr="00005AD7" w:rsidRDefault="00005AD7">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 xml:space="preserve">     (465)</m:t>
          </m:r>
        </m:oMath>
      </m:oMathPara>
    </w:p>
    <w:p w:rsidR="00005AD7" w:rsidRDefault="00005AD7">
      <w:pPr>
        <w:rPr>
          <w:rFonts w:eastAsiaTheme="minorEastAsia"/>
        </w:rPr>
      </w:pPr>
      <w:r>
        <w:rPr>
          <w:rFonts w:eastAsiaTheme="minorEastAsia"/>
        </w:rPr>
        <w:t>where,</w:t>
      </w:r>
    </w:p>
    <w:p w:rsidR="00005AD7" w:rsidRPr="00005AD7" w:rsidRDefault="00005AD7">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for</m:t>
                  </m:r>
                  <m:r>
                    <w:rPr>
                      <w:rFonts w:ascii="Cambria Math" w:eastAsiaTheme="minorEastAsia" w:hAnsi="Cambria Math"/>
                    </w:rPr>
                    <m:t xml:space="preserve">     t≥0</m:t>
                  </m:r>
                </m:e>
                <m:e>
                  <m:r>
                    <w:rPr>
                      <w:rFonts w:ascii="Cambria Math" w:eastAsiaTheme="minorEastAsia" w:hAnsi="Cambria Math"/>
                    </w:rPr>
                    <m:t xml:space="preserve">0     </m:t>
                  </m:r>
                  <m:r>
                    <m:rPr>
                      <m:sty m:val="p"/>
                    </m:rPr>
                    <w:rPr>
                      <w:rFonts w:ascii="Cambria Math" w:eastAsiaTheme="minorEastAsia" w:hAnsi="Cambria Math"/>
                    </w:rPr>
                    <m:t>for</m:t>
                  </m:r>
                  <m:r>
                    <w:rPr>
                      <w:rFonts w:ascii="Cambria Math" w:eastAsiaTheme="minorEastAsia" w:hAnsi="Cambria Math"/>
                    </w:rPr>
                    <m:t xml:space="preserve">     t&lt;0</m:t>
                  </m:r>
                </m:e>
              </m:eqArr>
            </m:e>
          </m:d>
          <m:r>
            <w:rPr>
              <w:rFonts w:ascii="Cambria Math" w:eastAsiaTheme="minorEastAsia" w:hAnsi="Cambria Math"/>
            </w:rPr>
            <m:t xml:space="preserve">     (466)</m:t>
          </m:r>
        </m:oMath>
      </m:oMathPara>
    </w:p>
    <w:p w:rsidR="00005AD7" w:rsidRDefault="00005AD7">
      <w:pPr>
        <w:rPr>
          <w:rFonts w:eastAsiaTheme="minorEastAsia"/>
        </w:rPr>
      </w:pPr>
      <w:r>
        <w:rPr>
          <w:rFonts w:eastAsiaTheme="minorEastAsia"/>
        </w:rPr>
        <w:t xml:space="preserve">is the </w:t>
      </w:r>
      <w:r>
        <w:rPr>
          <w:rFonts w:eastAsiaTheme="minorEastAsia"/>
          <w:b/>
          <w:i/>
        </w:rPr>
        <w:t xml:space="preserve">Heaviside step </w:t>
      </w:r>
      <w:proofErr w:type="gramStart"/>
      <w:r w:rsidRPr="00005AD7">
        <w:rPr>
          <w:rFonts w:eastAsiaTheme="minorEastAsia"/>
          <w:b/>
          <w:i/>
        </w:rPr>
        <w:t>function</w:t>
      </w:r>
      <w:r>
        <w:rPr>
          <w:rFonts w:eastAsiaTheme="minorEastAsia"/>
        </w:rPr>
        <w:t>.</w:t>
      </w:r>
      <w:proofErr w:type="gramEnd"/>
      <w:r>
        <w:rPr>
          <w:rFonts w:eastAsiaTheme="minorEastAsia"/>
        </w:rPr>
        <w:t xml:space="preserve"> Substituting this into Eqn. (458) yields our particular solution,</w:t>
      </w:r>
    </w:p>
    <w:p w:rsidR="00005AD7" w:rsidRDefault="009B62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 xml:space="preserve">     (458)</m:t>
          </m:r>
        </m:oMath>
      </m:oMathPara>
    </w:p>
    <w:p w:rsidR="00005AD7" w:rsidRDefault="00B145BF">
      <w:pPr>
        <w:rPr>
          <w:rFonts w:eastAsiaTheme="minorEastAsia"/>
        </w:rPr>
      </w:pPr>
      <w:r>
        <w:rPr>
          <w:rFonts w:eastAsiaTheme="minorEastAsia"/>
        </w:rPr>
        <w:t xml:space="preserve">where the lower bound comes from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F8221D">
        <w:rPr>
          <w:rFonts w:eastAsiaTheme="minorEastAsia"/>
        </w:rPr>
        <w:t>We will partially evaluate this integral by parts to make the final conclusion neater. Let us assume,</w:t>
      </w:r>
    </w:p>
    <w:p w:rsidR="00F8221D" w:rsidRPr="004403E2" w:rsidRDefault="009B6279">
      <w:pPr>
        <w:rPr>
          <w:rFonts w:eastAsiaTheme="minorEastAsia"/>
        </w:rPr>
      </w:pPr>
      <m:oMathPara>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u=Q(τ)</m:t>
                      </m:r>
                    </m:e>
                  </m:mr>
                  <m:m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dτ</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mr>
                </m:m>
              </m:e>
            </m:mr>
            <m:m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dτ</m:t>
                          </m:r>
                        </m:den>
                      </m:f>
                      <m:r>
                        <w:rPr>
                          <w:rFonts w:ascii="Cambria Math" w:eastAsiaTheme="minorEastAsia" w:hAnsi="Cambria Math"/>
                        </w:rPr>
                        <m:t>Q(τ)</m:t>
                      </m:r>
                    </m:e>
                  </m:mr>
                  <m:mr>
                    <m:e>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mr>
                </m:m>
              </m:e>
            </m:mr>
          </m:m>
          <m:r>
            <w:rPr>
              <w:rFonts w:ascii="Cambria Math" w:eastAsiaTheme="minorEastAsia" w:hAnsi="Cambria Math"/>
            </w:rPr>
            <m:t xml:space="preserve">      (459)</m:t>
          </m:r>
        </m:oMath>
      </m:oMathPara>
    </w:p>
    <w:p w:rsidR="004403E2" w:rsidRDefault="00926D11">
      <w:pPr>
        <w:rPr>
          <w:rFonts w:eastAsiaTheme="minorEastAsia"/>
        </w:rPr>
      </w:pPr>
      <w:r>
        <w:rPr>
          <w:rFonts w:eastAsiaTheme="minorEastAsia"/>
        </w:rPr>
        <w:t>So that,</w:t>
      </w:r>
    </w:p>
    <w:p w:rsidR="00BA37BB" w:rsidRPr="00BA37BB" w:rsidRDefault="009B6279">
      <w:pPr>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d>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nary>
        </m:oMath>
      </m:oMathPara>
    </w:p>
    <w:p w:rsidR="00B145BF" w:rsidRPr="00926D11" w:rsidRDefault="00BA37BB">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nary>
          <m:r>
            <w:rPr>
              <w:rFonts w:ascii="Cambria Math" w:hAnsi="Cambria Math"/>
            </w:rPr>
            <m:t xml:space="preserve">     (460)</m:t>
          </m:r>
        </m:oMath>
      </m:oMathPara>
    </w:p>
    <w:p w:rsidR="00926D11" w:rsidRDefault="00926D11">
      <w:pPr>
        <w:rPr>
          <w:rFonts w:eastAsiaTheme="minorEastAsia"/>
        </w:rPr>
      </w:pPr>
      <w:r>
        <w:rPr>
          <w:rFonts w:eastAsiaTheme="minorEastAsia"/>
        </w:rPr>
        <w:t>where,</w:t>
      </w:r>
    </w:p>
    <w:p w:rsidR="00926D11" w:rsidRPr="00926D11" w:rsidRDefault="009B627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dQ(</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dt'</m:t>
                      </m:r>
                    </m:den>
                  </m:f>
                </m:e>
              </m:d>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=τ</m:t>
              </m:r>
            </m:sub>
          </m:sSub>
          <m:r>
            <w:rPr>
              <w:rFonts w:ascii="Cambria Math" w:eastAsiaTheme="minorEastAsia" w:hAnsi="Cambria Math"/>
            </w:rPr>
            <m:t xml:space="preserve">     (461)</m:t>
          </m:r>
        </m:oMath>
      </m:oMathPara>
    </w:p>
    <w:p w:rsidR="00926D11" w:rsidRDefault="00926D11">
      <w:pPr>
        <w:rPr>
          <w:rFonts w:eastAsiaTheme="minorEastAsia"/>
        </w:rPr>
      </w:pPr>
      <w:r>
        <w:rPr>
          <w:rFonts w:eastAsiaTheme="minorEastAsia"/>
        </w:rPr>
        <w:t>Our solution to Eqn. (441) is now the rather cumbersome,</w:t>
      </w:r>
    </w:p>
    <w:p w:rsidR="00005AD7" w:rsidRPr="00B145BF"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nary>
          <m:r>
            <w:rPr>
              <w:rFonts w:ascii="Cambria Math" w:hAnsi="Cambria Math"/>
            </w:rPr>
            <m:t xml:space="preserve">     (462)</m:t>
          </m:r>
        </m:oMath>
      </m:oMathPara>
    </w:p>
    <w:p w:rsidR="009C3203" w:rsidRDefault="00B145BF">
      <w:pPr>
        <w:rPr>
          <w:rFonts w:eastAsiaTheme="minorEastAsia"/>
        </w:rPr>
      </w:pPr>
      <w:r>
        <w:rPr>
          <w:rFonts w:eastAsiaTheme="minorEastAsia"/>
        </w:rPr>
        <w:t>We can</w:t>
      </w:r>
      <w:r w:rsidR="009C3203">
        <w:rPr>
          <w:rFonts w:eastAsiaTheme="minorEastAsia"/>
        </w:rPr>
        <w:t xml:space="preserve"> now substitute this into Eqn. (440),</w:t>
      </w:r>
    </w:p>
    <w:p w:rsidR="00BA37BB" w:rsidRPr="00BA37BB" w:rsidRDefault="00DF0A0A">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r>
                    <w:rPr>
                      <w:rFonts w:ascii="Cambria Math" w:eastAsiaTheme="minorEastAsia" w:hAnsi="Cambria Math"/>
                    </w:rPr>
                    <m:t>Q(t)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e>
          </m:nary>
        </m:oMath>
      </m:oMathPara>
    </w:p>
    <w:p w:rsidR="00B145BF" w:rsidRPr="007C3AE0" w:rsidRDefault="00BA37BB">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nary>
            </m:e>
          </m:nary>
          <m:r>
            <w:rPr>
              <w:rFonts w:ascii="Cambria Math" w:eastAsiaTheme="minorEastAsia" w:hAnsi="Cambria Math"/>
            </w:rPr>
            <m:t xml:space="preserve">     (463)</m:t>
          </m:r>
        </m:oMath>
      </m:oMathPara>
    </w:p>
    <w:p w:rsidR="007C3AE0" w:rsidRDefault="007C3AE0">
      <w:pPr>
        <w:rPr>
          <w:rFonts w:eastAsiaTheme="minorEastAsia"/>
        </w:rPr>
      </w:pPr>
      <w:r>
        <w:rPr>
          <w:rFonts w:eastAsiaTheme="minorEastAsia"/>
        </w:rPr>
        <w:t>If we define,</w:t>
      </w:r>
    </w:p>
    <w:p w:rsidR="007C3AE0" w:rsidRPr="007C3AE0" w:rsidRDefault="007C3AE0">
      <w:pPr>
        <w:rPr>
          <w:rFonts w:eastAsiaTheme="minorEastAsia"/>
        </w:rPr>
      </w:pPr>
      <m:oMathPara>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e>
          </m:nary>
          <m:r>
            <w:rPr>
              <w:rFonts w:ascii="Cambria Math" w:eastAsiaTheme="minorEastAsia" w:hAnsi="Cambria Math"/>
            </w:rPr>
            <m:t xml:space="preserve">     (464)</m:t>
          </m:r>
        </m:oMath>
      </m:oMathPara>
    </w:p>
    <w:p w:rsidR="007C3AE0" w:rsidRDefault="007C3AE0">
      <w:pPr>
        <w:rPr>
          <w:rFonts w:eastAsiaTheme="minorEastAsia"/>
        </w:rPr>
      </w:pPr>
      <w:r>
        <w:rPr>
          <w:rFonts w:eastAsiaTheme="minorEastAsia"/>
        </w:rPr>
        <w:t>and rearrange,</w:t>
      </w:r>
    </w:p>
    <w:p w:rsidR="007C3AE0" w:rsidRPr="00BA37BB" w:rsidRDefault="007C3AE0" w:rsidP="007C3AE0">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 xml:space="preserve">dτ </m:t>
                  </m:r>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t-τ</m:t>
                              </m:r>
                            </m:e>
                          </m:d>
                        </m:e>
                      </m:d>
                    </m:e>
                  </m:func>
                </m:e>
              </m:nary>
            </m:e>
          </m:nary>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m:oMathPara>
    </w:p>
    <w:p w:rsidR="007C3AE0" w:rsidRPr="00D32DCF" w:rsidRDefault="00D32DCF" w:rsidP="007C3AE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0</m:t>
                      </m:r>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nary>
          <m:r>
            <w:rPr>
              <w:rFonts w:ascii="Cambria Math" w:eastAsiaTheme="minorEastAsia" w:hAnsi="Cambria Math"/>
            </w:rPr>
            <m:t xml:space="preserve">     (465)</m:t>
          </m:r>
        </m:oMath>
      </m:oMathPara>
    </w:p>
    <w:p w:rsidR="00D32DCF" w:rsidRDefault="00D32DCF" w:rsidP="007C3AE0">
      <w:pPr>
        <w:rPr>
          <w:rFonts w:eastAsiaTheme="minorEastAsia"/>
        </w:rPr>
      </w:pPr>
      <w:r>
        <w:rPr>
          <w:rFonts w:eastAsiaTheme="minorEastAsia"/>
        </w:rPr>
        <w:t>Lastly we define,</w:t>
      </w:r>
    </w:p>
    <w:p w:rsidR="00D32DCF" w:rsidRPr="00D32DCF" w:rsidRDefault="00D32DCF" w:rsidP="007C3AE0">
      <w:pPr>
        <w:rPr>
          <w:rFonts w:eastAsiaTheme="minorEastAsia"/>
        </w:rPr>
      </w:pPr>
      <m:oMathPara>
        <m:oMath>
          <m:r>
            <w:rPr>
              <w:rFonts w:ascii="Cambria Math" w:eastAsiaTheme="minorEastAsia" w:hAnsi="Cambria Math"/>
            </w:rPr>
            <w:lastRenderedPageBreak/>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nary>
          <m:r>
            <w:rPr>
              <w:rFonts w:ascii="Cambria Math" w:eastAsiaTheme="minorEastAsia" w:hAnsi="Cambria Math"/>
            </w:rPr>
            <m:t xml:space="preserve">     (466)</m:t>
          </m:r>
        </m:oMath>
      </m:oMathPara>
    </w:p>
    <w:p w:rsidR="00D32DCF" w:rsidRDefault="00D32DCF" w:rsidP="007C3AE0">
      <w:pPr>
        <w:rPr>
          <w:rFonts w:eastAsiaTheme="minorEastAsia"/>
        </w:rPr>
      </w:pPr>
      <w:r>
        <w:rPr>
          <w:rFonts w:eastAsiaTheme="minorEastAsia"/>
        </w:rPr>
        <w:t xml:space="preserve">to obtain the </w:t>
      </w:r>
      <w:proofErr w:type="spellStart"/>
      <w:r>
        <w:rPr>
          <w:rFonts w:eastAsiaTheme="minorEastAsia"/>
          <w:b/>
          <w:i/>
        </w:rPr>
        <w:t>Langevin</w:t>
      </w:r>
      <w:proofErr w:type="spellEnd"/>
      <w:r>
        <w:rPr>
          <w:rFonts w:eastAsiaTheme="minorEastAsia"/>
          <w:b/>
          <w:i/>
        </w:rPr>
        <w:t xml:space="preserve"> equation </w:t>
      </w:r>
      <w:r w:rsidR="00574829">
        <w:rPr>
          <w:rFonts w:eastAsiaTheme="minorEastAsia"/>
        </w:rPr>
        <w:t>for an oscillator coupled to a harmonic bath,</w:t>
      </w:r>
    </w:p>
    <w:p w:rsidR="007C3AE0" w:rsidRPr="00574829" w:rsidRDefault="00574829">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dτ γ</m:t>
              </m:r>
              <m:d>
                <m:dPr>
                  <m:ctrlPr>
                    <w:rPr>
                      <w:rFonts w:ascii="Cambria Math" w:eastAsiaTheme="minorEastAsia" w:hAnsi="Cambria Math"/>
                      <w:i/>
                    </w:rPr>
                  </m:ctrlPr>
                </m:dPr>
                <m:e>
                  <m:r>
                    <w:rPr>
                      <w:rFonts w:ascii="Cambria Math" w:eastAsiaTheme="minorEastAsia" w:hAnsi="Cambria Math"/>
                    </w:rPr>
                    <m:t>t-τ</m:t>
                  </m:r>
                </m:e>
              </m:d>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(467)</m:t>
          </m:r>
        </m:oMath>
      </m:oMathPara>
    </w:p>
    <w:p w:rsidR="002E3614" w:rsidRDefault="002E3614">
      <w:pPr>
        <w:rPr>
          <w:rFonts w:eastAsiaTheme="minorEastAsia"/>
        </w:rPr>
      </w:pPr>
      <w:r>
        <w:rPr>
          <w:rFonts w:eastAsiaTheme="minorEastAsia"/>
        </w:rPr>
        <w:t xml:space="preserve">Let us compare this to a general equation for a </w:t>
      </w:r>
      <w:r>
        <w:rPr>
          <w:rFonts w:eastAsiaTheme="minorEastAsia"/>
          <w:b/>
          <w:i/>
        </w:rPr>
        <w:t>driven</w:t>
      </w:r>
      <w:r>
        <w:rPr>
          <w:rFonts w:eastAsiaTheme="minorEastAsia"/>
        </w:rPr>
        <w:t xml:space="preserve">, </w:t>
      </w:r>
      <w:r>
        <w:rPr>
          <w:rFonts w:eastAsiaTheme="minorEastAsia"/>
          <w:b/>
          <w:i/>
        </w:rPr>
        <w:t>damped oscillator</w:t>
      </w:r>
      <w:r>
        <w:rPr>
          <w:rFonts w:eastAsiaTheme="minorEastAsia"/>
        </w:rPr>
        <w:t>,</w:t>
      </w:r>
    </w:p>
    <w:p w:rsidR="002E3614" w:rsidRPr="002E3614" w:rsidRDefault="002E3614">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groupChr>
            </m:e>
            <m:lim>
              <m:r>
                <w:rPr>
                  <w:rFonts w:ascii="Cambria Math" w:eastAsiaTheme="minorEastAsia" w:hAnsi="Cambria Math"/>
                </w:rPr>
                <m:t>restoring force</m:t>
              </m:r>
            </m:lim>
          </m:limLow>
          <m:r>
            <w:rPr>
              <w:rFonts w:ascii="Cambria Math"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m2α</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groupChr>
            </m:e>
            <m:lim>
              <m:r>
                <w:rPr>
                  <w:rFonts w:ascii="Cambria Math" w:eastAsiaTheme="minorEastAsia" w:hAnsi="Cambria Math"/>
                </w:rPr>
                <m:t>damping term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mF</m:t>
                  </m:r>
                  <m:d>
                    <m:dPr>
                      <m:ctrlPr>
                        <w:rPr>
                          <w:rFonts w:ascii="Cambria Math" w:eastAsiaTheme="minorEastAsia" w:hAnsi="Cambria Math"/>
                          <w:i/>
                        </w:rPr>
                      </m:ctrlPr>
                    </m:dPr>
                    <m:e>
                      <m:r>
                        <w:rPr>
                          <w:rFonts w:ascii="Cambria Math" w:eastAsiaTheme="minorEastAsia" w:hAnsi="Cambria Math"/>
                        </w:rPr>
                        <m:t>t</m:t>
                      </m:r>
                    </m:e>
                  </m:d>
                </m:e>
              </m:groupChr>
            </m:e>
            <m:lim>
              <m:r>
                <w:rPr>
                  <w:rFonts w:ascii="Cambria Math" w:eastAsiaTheme="minorEastAsia" w:hAnsi="Cambria Math"/>
                </w:rPr>
                <m:t>driving term</m:t>
              </m:r>
            </m:lim>
          </m:limLow>
          <m:r>
            <w:rPr>
              <w:rFonts w:ascii="Cambria Math" w:eastAsiaTheme="minorEastAsia" w:hAnsi="Cambria Math"/>
            </w:rPr>
            <m:t xml:space="preserve">     (468)</m:t>
          </m:r>
        </m:oMath>
      </m:oMathPara>
    </w:p>
    <w:p w:rsidR="00295E83" w:rsidRPr="009024D6" w:rsidRDefault="002E3614">
      <w:pPr>
        <w:rPr>
          <w:rFonts w:eastAsiaTheme="minorEastAsia"/>
        </w:rPr>
      </w:pPr>
      <w:r>
        <w:rPr>
          <w:rFonts w:eastAsiaTheme="minorEastAsia"/>
        </w:rPr>
        <w:t xml:space="preserve">We see that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w:t>
      </w:r>
      <w:r>
        <w:rPr>
          <w:rFonts w:eastAsiaTheme="minorEastAsia"/>
          <w:b/>
          <w:i/>
        </w:rPr>
        <w:t>time-dependent driving term</w:t>
      </w:r>
      <w:r>
        <w:rPr>
          <w:rFonts w:eastAsiaTheme="minorEastAsia"/>
        </w:rPr>
        <w:t xml:space="preserve"> and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characterizes </w:t>
      </w:r>
      <w:r>
        <w:rPr>
          <w:rFonts w:eastAsiaTheme="minorEastAsia"/>
          <w:b/>
          <w:i/>
        </w:rPr>
        <w:t xml:space="preserve">friction </w:t>
      </w:r>
      <w:r>
        <w:rPr>
          <w:rFonts w:eastAsiaTheme="minorEastAsia"/>
        </w:rPr>
        <w:t xml:space="preserve">or </w:t>
      </w:r>
      <w:r>
        <w:rPr>
          <w:rFonts w:eastAsiaTheme="minorEastAsia"/>
          <w:b/>
          <w:i/>
        </w:rPr>
        <w:t>damping</w:t>
      </w:r>
      <w:r>
        <w:rPr>
          <w:rFonts w:eastAsiaTheme="minorEastAsia"/>
        </w:rPr>
        <w:t xml:space="preserve">. </w:t>
      </w:r>
      <w:r w:rsidR="0010429B">
        <w:rPr>
          <w:rFonts w:eastAsiaTheme="minorEastAsia"/>
        </w:rPr>
        <w:t xml:space="preserve">The term </w:t>
      </w:r>
      <m:oMath>
        <m:f>
          <m:fPr>
            <m:type m:val="lin"/>
            <m:ctrlPr>
              <w:rPr>
                <w:rFonts w:ascii="Cambria Math" w:hAnsi="Cambria Math"/>
                <w:i/>
              </w:rPr>
            </m:ctrlPr>
          </m:fPr>
          <m:num>
            <m:r>
              <w:rPr>
                <w:rFonts w:ascii="Cambria Math" w:hAnsi="Cambria Math"/>
              </w:rPr>
              <m:t>d</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num>
          <m:den>
            <m:r>
              <w:rPr>
                <w:rFonts w:ascii="Cambria Math" w:hAnsi="Cambria Math"/>
              </w:rPr>
              <m:t>dQ</m:t>
            </m:r>
          </m:den>
        </m:f>
      </m:oMath>
      <w:r w:rsidR="0010429B">
        <w:rPr>
          <w:rFonts w:eastAsiaTheme="minorEastAsia"/>
        </w:rPr>
        <w:t xml:space="preserve"> is the </w:t>
      </w:r>
      <w:r w:rsidR="0010429B">
        <w:rPr>
          <w:rFonts w:eastAsiaTheme="minorEastAsia"/>
          <w:b/>
          <w:i/>
        </w:rPr>
        <w:t xml:space="preserve">restoring force </w:t>
      </w:r>
      <w:r w:rsidR="0010429B" w:rsidRPr="0010429B">
        <w:rPr>
          <w:rFonts w:eastAsiaTheme="minorEastAsia"/>
        </w:rPr>
        <w:t>(</w:t>
      </w:r>
      <w:r w:rsidR="0010429B">
        <w:rPr>
          <w:rFonts w:eastAsiaTheme="minorEastAsia"/>
        </w:rPr>
        <w:t>gradient forces are the gradient of a potential</w:t>
      </w:r>
      <w:r w:rsidR="0010429B" w:rsidRPr="0010429B">
        <w:rPr>
          <w:rFonts w:eastAsiaTheme="minorEastAsia"/>
        </w:rPr>
        <w:t>)</w:t>
      </w:r>
      <w:r w:rsidR="0010429B">
        <w:rPr>
          <w:rFonts w:eastAsiaTheme="minorEastAsia"/>
        </w:rPr>
        <w:t xml:space="preserve"> and describes the normal oscillatory motion in the absence of the bath. </w:t>
      </w:r>
      <w:r w:rsidR="009024D6">
        <w:rPr>
          <w:rFonts w:eastAsiaTheme="minorEastAsia"/>
        </w:rPr>
        <w:t xml:space="preserve">The final term, </w:t>
      </w:r>
      <w:r w:rsidR="0038006D">
        <w:rPr>
          <w:rFonts w:eastAsiaTheme="minorEastAsia"/>
        </w:rPr>
        <w:t xml:space="preserve"> </w:t>
      </w:r>
      <m:oMath>
        <m:r>
          <w:rPr>
            <w:rFonts w:ascii="Cambria Math" w:eastAsiaTheme="minorEastAsia" w:hAnsi="Cambria Math"/>
          </w:rPr>
          <m:t>-Mγ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oMath>
      <w:r w:rsidR="009024D6">
        <w:rPr>
          <w:rFonts w:eastAsiaTheme="minorEastAsia"/>
        </w:rPr>
        <w:t xml:space="preserve">, characterizes the initial state of the oscillator when the system bath-interaction was ‘switched on’. Essentially the system-bath interaction has been ‘on’ for a very long time and so any initial state of the oscillator is </w:t>
      </w:r>
      <w:r w:rsidR="009024D6">
        <w:rPr>
          <w:rFonts w:eastAsiaTheme="minorEastAsia"/>
          <w:b/>
          <w:i/>
        </w:rPr>
        <w:t xml:space="preserve">forgotten </w:t>
      </w:r>
      <w:r w:rsidR="009024D6">
        <w:rPr>
          <w:rFonts w:eastAsiaTheme="minorEastAsia"/>
        </w:rPr>
        <w:t xml:space="preserve">in a finite time. In most situations we can neglect this term. Finally, although we derived Eqn. (468) for the classical case it also holds for the quantum case. We merely replace all position and momentum variable with their operator counterparts knowing that they obey the canonical commutation relation.   </w:t>
      </w:r>
    </w:p>
    <w:p w:rsidR="008D0273" w:rsidRDefault="0010429B">
      <w:pPr>
        <w:rPr>
          <w:rFonts w:eastAsiaTheme="minorEastAsia"/>
        </w:rPr>
      </w:pPr>
      <w:r>
        <w:rPr>
          <w:rFonts w:eastAsiaTheme="minorEastAsia"/>
        </w:rPr>
        <w:tab/>
      </w:r>
      <w:r w:rsidR="008D0273">
        <w:rPr>
          <w:rFonts w:eastAsiaTheme="minorEastAsia"/>
        </w:rPr>
        <w:t xml:space="preserve">The analytical definitions in Eqns. (464) and (466) imply that the driving,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w:r w:rsidR="008D0273">
        <w:rPr>
          <w:rFonts w:eastAsiaTheme="minorEastAsia"/>
        </w:rPr>
        <w:t xml:space="preserve">, and friction,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oMath>
      <w:r w:rsidR="008D0273">
        <w:rPr>
          <w:rFonts w:eastAsiaTheme="minorEastAsia"/>
        </w:rPr>
        <w:t xml:space="preserve">, terms are deterministic. However, while these definitions are formally correct, both of these terms will be stochastic. The bath contains, effectively, an infinite number of modes and we have no information regarding their initial positions,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(0)</m:t>
            </m:r>
          </m:e>
        </m:d>
      </m:oMath>
      <w:r w:rsidR="008D0273">
        <w:rPr>
          <w:rFonts w:eastAsiaTheme="minorEastAsia"/>
        </w:rPr>
        <w:t xml:space="preserve">, or momenta,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(0)</m:t>
            </m:r>
          </m:e>
        </m:d>
      </m:oMath>
      <w:r w:rsidR="008D0273">
        <w:rPr>
          <w:rFonts w:eastAsiaTheme="minorEastAsia"/>
        </w:rPr>
        <w:t>.</w:t>
      </w:r>
      <w:r w:rsidR="008D2116">
        <w:rPr>
          <w:rFonts w:eastAsiaTheme="minorEastAsia"/>
        </w:rPr>
        <w:t xml:space="preserve"> </w:t>
      </w:r>
      <w:r w:rsidR="002B0C6A">
        <w:rPr>
          <w:rFonts w:eastAsiaTheme="minorEastAsia"/>
        </w:rPr>
        <w:t>We have to therefore develop a stochastic definition of these terms using correlation functions.</w:t>
      </w:r>
      <w:r w:rsidR="000C4230">
        <w:rPr>
          <w:rFonts w:eastAsiaTheme="minorEastAsia"/>
        </w:rPr>
        <w:t xml:space="preserve"> </w:t>
      </w:r>
      <w:r w:rsidR="009E2177">
        <w:rPr>
          <w:rFonts w:eastAsiaTheme="minorEastAsia"/>
        </w:rPr>
        <w:t>As before, we start in the classical case.</w:t>
      </w:r>
    </w:p>
    <w:p w:rsidR="00FB4F46" w:rsidRDefault="006E203C">
      <w:pPr>
        <w:rPr>
          <w:rFonts w:eastAsiaTheme="minorEastAsia"/>
        </w:rPr>
      </w:pPr>
      <w:r>
        <w:rPr>
          <w:rFonts w:eastAsiaTheme="minorEastAsia"/>
        </w:rPr>
        <w:t xml:space="preserve">Due to its stochastic nature we are going to term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w:t>
      </w:r>
      <w:r>
        <w:rPr>
          <w:rFonts w:eastAsiaTheme="minorEastAsia"/>
          <w:b/>
          <w:i/>
        </w:rPr>
        <w:t>fluctuating force</w:t>
      </w:r>
      <w:r>
        <w:rPr>
          <w:rFonts w:eastAsiaTheme="minorEastAsia"/>
        </w:rPr>
        <w:t xml:space="preserve">. </w:t>
      </w:r>
      <w:r w:rsidR="000C4230">
        <w:rPr>
          <w:rFonts w:eastAsiaTheme="minorEastAsia"/>
        </w:rPr>
        <w:t xml:space="preserve">We see from Eqn. (464) that is purely a property of the bath which we assume is at equilibrium. </w:t>
      </w:r>
      <w:r w:rsidR="009E2177">
        <w:rPr>
          <w:rFonts w:eastAsiaTheme="minorEastAsia"/>
        </w:rPr>
        <w:t>The classical equilibrium probability distribution of the bath is given by,</w:t>
      </w:r>
    </w:p>
    <w:p w:rsidR="000963AB" w:rsidRPr="000963AB"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nary>
                </m:e>
              </m:d>
            </m:e>
          </m:func>
        </m:oMath>
      </m:oMathPara>
    </w:p>
    <w:p w:rsidR="009E2177" w:rsidRPr="009E2177" w:rsidRDefault="000963A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d>
                </m:e>
              </m:func>
            </m:e>
          </m:nary>
          <m:r>
            <w:rPr>
              <w:rFonts w:ascii="Cambria Math" w:eastAsiaTheme="minorEastAsia" w:hAnsi="Cambria Math"/>
            </w:rPr>
            <m:t xml:space="preserve">    (469)</m:t>
          </m:r>
        </m:oMath>
      </m:oMathPara>
    </w:p>
    <w:p w:rsidR="00F60D11" w:rsidRDefault="009E217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oMath>
      <w:r>
        <w:rPr>
          <w:rFonts w:eastAsiaTheme="minorEastAsia"/>
        </w:rPr>
        <w:t xml:space="preserve"> is the energy of the </w:t>
      </w:r>
      <m:oMath>
        <m:r>
          <w:rPr>
            <w:rFonts w:ascii="Cambria Math" w:eastAsiaTheme="minorEastAsia" w:hAnsi="Cambria Math"/>
          </w:rPr>
          <m:t>k</m:t>
        </m:r>
      </m:oMath>
      <w:r w:rsidRPr="009E2177">
        <w:rPr>
          <w:rFonts w:eastAsiaTheme="minorEastAsia"/>
          <w:vertAlign w:val="superscript"/>
        </w:rPr>
        <w:t>th</w:t>
      </w:r>
      <w:r>
        <w:rPr>
          <w:rFonts w:eastAsiaTheme="minorEastAsia"/>
        </w:rPr>
        <w:t xml:space="preserve"> bath oscillator</w:t>
      </w:r>
      <w:r w:rsidR="00F60D11">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is the classical partition function of the bath</w:t>
      </w:r>
      <w:r w:rsidR="004C5FB4">
        <w:rPr>
          <w:rFonts w:eastAsiaTheme="minorEastAsia"/>
        </w:rPr>
        <w:t>.</w:t>
      </w:r>
      <w:r w:rsidR="007150D2">
        <w:rPr>
          <w:rFonts w:eastAsiaTheme="minorEastAsia"/>
        </w:rPr>
        <w:t xml:space="preserve"> </w:t>
      </w:r>
      <w:r w:rsidR="00A51803">
        <w:rPr>
          <w:rFonts w:eastAsiaTheme="minorEastAsia"/>
        </w:rPr>
        <w:t>We assume that the bath oscillators are independent of one another and therefore the</w:t>
      </w:r>
      <w:r>
        <w:rPr>
          <w:rFonts w:eastAsiaTheme="minorEastAsia"/>
        </w:rPr>
        <w:t xml:space="preserve"> bath </w:t>
      </w:r>
      <w:r w:rsidR="00F60D11">
        <w:rPr>
          <w:rFonts w:eastAsiaTheme="minorEastAsia"/>
        </w:rPr>
        <w:t>partition function is the product of the individual partition functions of each bath oscillator,</w:t>
      </w:r>
    </w:p>
    <w:p w:rsidR="009E2177"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r>
            <w:rPr>
              <w:rFonts w:ascii="Cambria Math" w:eastAsiaTheme="minorEastAsia" w:hAnsi="Cambria Math"/>
            </w:rPr>
            <m:t xml:space="preserve">     (470)</m:t>
          </m:r>
          <m:r>
            <m:rPr>
              <m:sty m:val="p"/>
            </m:rPr>
            <w:rPr>
              <w:rFonts w:eastAsiaTheme="minorEastAsia"/>
            </w:rPr>
            <w:br/>
          </m:r>
        </m:oMath>
      </m:oMathPara>
      <w:r w:rsidR="009A155F">
        <w:rPr>
          <w:rFonts w:eastAsiaTheme="minorEastAsia"/>
        </w:rPr>
        <w:t>Since,</w:t>
      </w:r>
    </w:p>
    <w:p w:rsidR="009A155F" w:rsidRPr="009A155F"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(471)</m:t>
          </m:r>
        </m:oMath>
      </m:oMathPara>
    </w:p>
    <w:p w:rsidR="009A155F" w:rsidRPr="009A155F" w:rsidRDefault="009A155F">
      <w:pPr>
        <w:rPr>
          <w:rFonts w:eastAsiaTheme="minorEastAsia"/>
        </w:rPr>
      </w:pPr>
      <w:r>
        <w:rPr>
          <w:rFonts w:eastAsiaTheme="minorEastAsia"/>
        </w:rPr>
        <w:lastRenderedPageBreak/>
        <w:t xml:space="preserve">and in the classical case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are continuous variables,</w:t>
      </w:r>
    </w:p>
    <w:p w:rsidR="0090038B" w:rsidRPr="0090038B"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d>
                    </m:e>
                  </m:func>
                </m:e>
              </m:nary>
            </m:e>
          </m:nary>
          <m:r>
            <w:rPr>
              <w:rFonts w:ascii="Cambria Math" w:eastAsiaTheme="minorEastAsia" w:hAnsi="Cambria Math"/>
            </w:rPr>
            <m:t xml:space="preserve">     (472)</m:t>
          </m:r>
        </m:oMath>
      </m:oMathPara>
    </w:p>
    <w:p w:rsidR="0090038B" w:rsidRDefault="0090038B">
      <w:pPr>
        <w:rPr>
          <w:rFonts w:eastAsiaTheme="minorEastAsia"/>
        </w:rPr>
      </w:pPr>
      <w:r>
        <w:rPr>
          <w:rFonts w:eastAsiaTheme="minorEastAsia"/>
        </w:rPr>
        <w:t>This double Gaussian integral is actually straight forward to evaluate,</w:t>
      </w:r>
    </w:p>
    <w:p w:rsidR="0090038B" w:rsidRPr="0090038B" w:rsidRDefault="009B62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d>
                        </m:e>
                      </m:func>
                    </m:e>
                  </m:nary>
                </m:e>
              </m:d>
            </m:e>
          </m:nary>
        </m:oMath>
      </m:oMathPara>
    </w:p>
    <w:p w:rsidR="00F86A1E" w:rsidRPr="00F86A1E" w:rsidRDefault="0090038B">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num>
                <m:den>
                  <m:r>
                    <w:rPr>
                      <w:rFonts w:ascii="Cambria Math" w:eastAsiaTheme="minorEastAsia" w:hAnsi="Cambria Math"/>
                    </w:rPr>
                    <m:t>β</m:t>
                  </m:r>
                </m:den>
              </m:f>
            </m:e>
          </m:rad>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e>
                  </m:d>
                </m:e>
              </m:func>
            </m:e>
          </m:nary>
        </m:oMath>
      </m:oMathPara>
    </w:p>
    <w:p w:rsidR="00F86A1E" w:rsidRPr="00F86A1E" w:rsidRDefault="00F86A1E" w:rsidP="00F86A1E">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num>
                <m:den>
                  <m:r>
                    <w:rPr>
                      <w:rFonts w:ascii="Cambria Math" w:eastAsiaTheme="minorEastAsia" w:hAnsi="Cambria Math"/>
                    </w:rPr>
                    <m:t>β</m:t>
                  </m:r>
                </m:den>
              </m:f>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rad>
        </m:oMath>
      </m:oMathPara>
    </w:p>
    <w:p w:rsidR="00F86A1E" w:rsidRPr="00F86A1E" w:rsidRDefault="00F86A1E" w:rsidP="00F86A1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r>
            <w:rPr>
              <w:rFonts w:ascii="Cambria Math" w:eastAsiaTheme="minorEastAsia" w:hAnsi="Cambria Math"/>
            </w:rPr>
            <m:t xml:space="preserve">     (473)</m:t>
          </m:r>
        </m:oMath>
      </m:oMathPara>
    </w:p>
    <w:p w:rsidR="00F86A1E" w:rsidRDefault="00F86A1E" w:rsidP="00F86A1E">
      <w:pPr>
        <w:rPr>
          <w:rFonts w:eastAsiaTheme="minorEastAsia"/>
        </w:rPr>
      </w:pPr>
      <w:r>
        <w:rPr>
          <w:rFonts w:eastAsiaTheme="minorEastAsia"/>
        </w:rPr>
        <w:t>Therefore, we have the simple result for the classical partition function,</w:t>
      </w:r>
    </w:p>
    <w:p w:rsidR="00F86A1E" w:rsidRPr="00F86A1E" w:rsidRDefault="009B6279" w:rsidP="00F86A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e>
            <m:sup>
              <m:r>
                <w:rPr>
                  <w:rFonts w:ascii="Cambria Math" w:eastAsiaTheme="minorEastAsia" w:hAnsi="Cambria Math"/>
                </w:rPr>
                <m:t>N</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e>
          </m:nary>
          <m:r>
            <w:rPr>
              <w:rFonts w:ascii="Cambria Math" w:eastAsiaTheme="minorEastAsia" w:hAnsi="Cambria Math"/>
            </w:rPr>
            <m:t xml:space="preserve">     (474)</m:t>
          </m:r>
        </m:oMath>
      </m:oMathPara>
    </w:p>
    <w:p w:rsidR="00A51803" w:rsidRDefault="00F86A1E" w:rsidP="00F86A1E">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number of oscillators within the bath. Practically, this is an uncountable number. However, it will not be present in the derived statistical quantities that we are interested in. </w:t>
      </w:r>
      <w:r w:rsidR="00A51803">
        <w:rPr>
          <w:rFonts w:eastAsiaTheme="minorEastAsia"/>
        </w:rPr>
        <w:t xml:space="preserve">The </w:t>
      </w:r>
      <w:r w:rsidR="009B6279">
        <w:rPr>
          <w:rFonts w:eastAsiaTheme="minorEastAsia"/>
        </w:rPr>
        <w:t xml:space="preserve">total </w:t>
      </w:r>
      <w:r w:rsidR="00A51803">
        <w:rPr>
          <w:rFonts w:eastAsiaTheme="minorEastAsia"/>
        </w:rPr>
        <w:t>probability distribution is therefore,</w:t>
      </w:r>
    </w:p>
    <w:p w:rsidR="00A51803" w:rsidRDefault="009B6279" w:rsidP="00F86A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e>
              </m:d>
            </m:e>
            <m:sup>
              <m:r>
                <w:rPr>
                  <w:rFonts w:ascii="Cambria Math" w:eastAsiaTheme="minorEastAsia" w:hAnsi="Cambria Math"/>
                </w:rPr>
                <m:t>N</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e>
          </m:nary>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e>
                  </m:d>
                </m:e>
              </m:d>
            </m:e>
          </m:func>
          <m:r>
            <w:rPr>
              <w:rFonts w:ascii="Cambria Math" w:eastAsiaTheme="minorEastAsia" w:hAnsi="Cambria Math"/>
            </w:rPr>
            <m:t xml:space="preserve">     (475)</m:t>
          </m:r>
        </m:oMath>
      </m:oMathPara>
    </w:p>
    <w:p w:rsidR="00F86A1E" w:rsidRDefault="009B6279" w:rsidP="00F86A1E">
      <w:pPr>
        <w:rPr>
          <w:rFonts w:eastAsiaTheme="minorEastAsia"/>
        </w:rPr>
      </w:pPr>
      <w:r>
        <w:rPr>
          <w:rFonts w:eastAsiaTheme="minorEastAsia"/>
        </w:rPr>
        <w:t xml:space="preserve">However, since the oscillators are independent their collective properties are completely defined by their individual properties. The </w:t>
      </w:r>
      <w:r w:rsidR="00C21C8E">
        <w:rPr>
          <w:rFonts w:eastAsiaTheme="minorEastAsia"/>
        </w:rPr>
        <w:t xml:space="preserve">probability distribution per oscillator or the </w:t>
      </w:r>
      <w:r w:rsidR="00C21C8E">
        <w:rPr>
          <w:rFonts w:eastAsiaTheme="minorEastAsia"/>
          <w:b/>
          <w:i/>
        </w:rPr>
        <w:t xml:space="preserve">classical </w:t>
      </w:r>
      <w:r w:rsidR="00C21C8E" w:rsidRPr="00C21C8E">
        <w:rPr>
          <w:rFonts w:eastAsiaTheme="minorEastAsia"/>
          <w:b/>
          <w:i/>
        </w:rPr>
        <w:t>probability density</w:t>
      </w:r>
      <w:r w:rsidR="00C21C8E">
        <w:rPr>
          <w:rFonts w:eastAsiaTheme="minorEastAsia"/>
        </w:rPr>
        <w:t xml:space="preserve"> is,</w:t>
      </w:r>
      <w:r>
        <w:rPr>
          <w:rFonts w:eastAsiaTheme="minorEastAsia"/>
        </w:rPr>
        <w:t xml:space="preserve"> </w:t>
      </w:r>
    </w:p>
    <w:p w:rsidR="009B6279" w:rsidRPr="00C21C8E" w:rsidRDefault="009B6279" w:rsidP="00F86A1E">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den>
                      </m:f>
                    </m:e>
                  </m:d>
                </m:e>
              </m:d>
            </m:e>
          </m:func>
          <m:r>
            <w:rPr>
              <w:rFonts w:ascii="Cambria Math" w:eastAsiaTheme="minorEastAsia" w:hAnsi="Cambria Math"/>
            </w:rPr>
            <m:t xml:space="preserve">      (476)</m:t>
          </m:r>
        </m:oMath>
      </m:oMathPara>
    </w:p>
    <w:p w:rsidR="00C21C8E" w:rsidRDefault="00C21C8E" w:rsidP="00F86A1E">
      <w:pPr>
        <w:rPr>
          <w:rFonts w:eastAsiaTheme="minorEastAsia"/>
        </w:rPr>
      </w:pPr>
      <w:r>
        <w:rPr>
          <w:rFonts w:eastAsiaTheme="minorEastAsia"/>
        </w:rPr>
        <w:t xml:space="preserve">We can describe the fluctuating force by its moments, the first of which is the </w:t>
      </w:r>
      <w:r>
        <w:rPr>
          <w:rFonts w:eastAsiaTheme="minorEastAsia"/>
          <w:b/>
          <w:i/>
        </w:rPr>
        <w:t xml:space="preserve">mean force </w:t>
      </w:r>
      <w:r>
        <w:rPr>
          <w:rFonts w:eastAsiaTheme="minorEastAsia"/>
        </w:rPr>
        <w:t>exerted on the relevant oscillator by the bath. Since we assume that the bath is at equilibrium this will be time independent,</w:t>
      </w:r>
    </w:p>
    <w:p w:rsidR="00C21C8E" w:rsidRPr="00C21C8E" w:rsidRDefault="00C21C8E" w:rsidP="00F86A1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0</m:t>
                      </m:r>
                    </m:e>
                  </m:d>
                </m:e>
              </m:d>
            </m:e>
            <m:sub>
              <m:r>
                <w:rPr>
                  <w:rFonts w:ascii="Cambria Math" w:eastAsiaTheme="minorEastAsia" w:hAnsi="Cambria Math"/>
                </w:rPr>
                <m:t>eq</m:t>
              </m:r>
            </m:sub>
          </m:sSub>
        </m:oMath>
      </m:oMathPara>
    </w:p>
    <w:p w:rsidR="00C21C8E" w:rsidRPr="00C21C8E" w:rsidRDefault="00C21C8E" w:rsidP="00F86A1E">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d>
                </m:e>
              </m:nary>
            </m:e>
          </m:nary>
        </m:oMath>
      </m:oMathPara>
    </w:p>
    <w:p w:rsidR="006E2E9E" w:rsidRPr="006E2E9E" w:rsidRDefault="00C21C8E" w:rsidP="00F86A1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d>
                        </m:e>
                      </m:func>
                    </m:e>
                  </m:nary>
                </m:e>
              </m:nary>
            </m:e>
          </m:nary>
        </m:oMath>
      </m:oMathPara>
    </w:p>
    <w:p w:rsidR="006E2E9E" w:rsidRPr="006E2E9E" w:rsidRDefault="006E2E9E" w:rsidP="00F86A1E">
      <w:pPr>
        <w:rPr>
          <w:rFonts w:eastAsiaTheme="minorEastAsia"/>
        </w:rPr>
      </w:pPr>
      <m:oMathPara>
        <m:oMath>
          <m:r>
            <w:rPr>
              <w:rFonts w:ascii="Cambria Math" w:eastAsiaTheme="minorEastAsia" w:hAnsi="Cambria Math"/>
            </w:rPr>
            <w:lastRenderedPageBreak/>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β</m:t>
                  </m:r>
                </m:num>
                <m:den>
                  <m:r>
                    <w:rPr>
                      <w:rFonts w:ascii="Cambria Math" w:eastAsiaTheme="minorEastAsia" w:hAnsi="Cambria Math"/>
                    </w:rPr>
                    <m:t>2π</m:t>
                  </m:r>
                </m:den>
              </m:f>
            </m:e>
          </m:rad>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den>
                          </m:f>
                        </m:e>
                      </m:d>
                    </m:e>
                  </m:func>
                </m:e>
              </m:nary>
            </m:e>
          </m:nary>
        </m:oMath>
      </m:oMathPara>
    </w:p>
    <w:p w:rsidR="00C21C8E" w:rsidRPr="006E2E9E" w:rsidRDefault="006E2E9E" w:rsidP="00F86A1E">
      <w:pPr>
        <w:rPr>
          <w:rFonts w:eastAsiaTheme="minorEastAsia"/>
        </w:rPr>
      </w:pPr>
      <m:oMathPara>
        <m:oMath>
          <m:r>
            <w:rPr>
              <w:rFonts w:ascii="Cambria Math" w:eastAsiaTheme="minorEastAsia" w:hAnsi="Cambria Math"/>
            </w:rPr>
            <m:t>=0     (477)</m:t>
          </m:r>
        </m:oMath>
      </m:oMathPara>
    </w:p>
    <w:p w:rsidR="006E2E9E" w:rsidRDefault="006E2E9E" w:rsidP="00F86A1E">
      <w:pPr>
        <w:rPr>
          <w:rFonts w:eastAsiaTheme="minorEastAsia"/>
        </w:rPr>
      </w:pPr>
      <w:r>
        <w:rPr>
          <w:rFonts w:eastAsiaTheme="minorEastAsia"/>
        </w:rPr>
        <w:t xml:space="preserve">where the last step comes from the fact we are integrating an </w:t>
      </w:r>
      <w:r w:rsidR="0088077A">
        <w:rPr>
          <w:rFonts w:eastAsiaTheme="minorEastAsia"/>
        </w:rPr>
        <w:t>odd</w:t>
      </w:r>
      <w:r>
        <w:rPr>
          <w:rFonts w:eastAsiaTheme="minorEastAsia"/>
        </w:rPr>
        <w:t xml:space="preserve"> function symmetrically about the origin. We could have guessed t</w:t>
      </w:r>
      <w:r w:rsidR="00180B92">
        <w:rPr>
          <w:rFonts w:eastAsiaTheme="minorEastAsia"/>
        </w:rPr>
        <w:t xml:space="preserve">his result since it is obvious that the bath cannot exert some </w:t>
      </w:r>
      <w:r w:rsidR="00180B92">
        <w:rPr>
          <w:rFonts w:eastAsiaTheme="minorEastAsia"/>
          <w:b/>
          <w:i/>
        </w:rPr>
        <w:t xml:space="preserve">net force </w:t>
      </w:r>
      <w:r w:rsidR="00180B92">
        <w:rPr>
          <w:rFonts w:eastAsiaTheme="minorEastAsia"/>
        </w:rPr>
        <w:t xml:space="preserve">on our relevant oscillator. The </w:t>
      </w:r>
      <w:r w:rsidR="00180B92">
        <w:rPr>
          <w:rFonts w:eastAsiaTheme="minorEastAsia"/>
          <w:b/>
          <w:i/>
        </w:rPr>
        <w:t xml:space="preserve">generalized second moment </w:t>
      </w:r>
      <w:r w:rsidR="00180B92">
        <w:rPr>
          <w:rFonts w:eastAsiaTheme="minorEastAsia"/>
        </w:rPr>
        <w:t>gives us our correlation function,</w:t>
      </w:r>
    </w:p>
    <w:p w:rsidR="00180B92" w:rsidRPr="00180B92" w:rsidRDefault="00180B92" w:rsidP="00F86A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0</m:t>
                  </m:r>
                </m:e>
              </m:d>
            </m:e>
          </m:d>
        </m:oMath>
      </m:oMathPara>
    </w:p>
    <w:p w:rsidR="0088077A" w:rsidRPr="0088077A" w:rsidRDefault="00180B92" w:rsidP="00F86A1E">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d>
                </m:e>
              </m:nary>
            </m:e>
          </m:nary>
        </m:oMath>
      </m:oMathPara>
    </w:p>
    <w:p w:rsidR="0088077A" w:rsidRPr="0088077A" w:rsidRDefault="00180B92" w:rsidP="00F86A1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d>
                        </m:e>
                      </m:func>
                    </m:e>
                  </m:nary>
                </m:e>
              </m:nary>
            </m:e>
          </m:nary>
        </m:oMath>
      </m:oMathPara>
    </w:p>
    <w:p w:rsidR="0088077A" w:rsidRPr="0088077A" w:rsidRDefault="0088077A" w:rsidP="00F86A1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e>
                          </m:d>
                        </m:e>
                      </m:func>
                    </m:e>
                  </m:nary>
                </m:e>
              </m:nary>
            </m:e>
          </m:nary>
          <m:r>
            <w:rPr>
              <w:rFonts w:ascii="Cambria Math" w:eastAsiaTheme="minorEastAsia" w:hAnsi="Cambria Math"/>
            </w:rPr>
            <m:t xml:space="preserve">     (478)</m:t>
          </m:r>
        </m:oMath>
      </m:oMathPara>
    </w:p>
    <w:p w:rsidR="0088077A" w:rsidRDefault="0088077A" w:rsidP="00F86A1E">
      <w:pPr>
        <w:rPr>
          <w:rFonts w:eastAsiaTheme="minorEastAsia"/>
        </w:rPr>
      </w:pPr>
      <w:r>
        <w:rPr>
          <w:rFonts w:eastAsiaTheme="minorEastAsia"/>
        </w:rPr>
        <w:t>Although this looks horribly complicated, it is obvious that the second term disappears due to symmetry. Therefore,</w:t>
      </w:r>
    </w:p>
    <w:p w:rsidR="004F06E8" w:rsidRPr="004F06E8" w:rsidRDefault="0088077A" w:rsidP="008807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num>
                        <m:den>
                          <m:r>
                            <w:rPr>
                              <w:rFonts w:ascii="Cambria Math" w:eastAsiaTheme="minorEastAsia" w:hAnsi="Cambria Math"/>
                            </w:rPr>
                            <m:t>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num>
                            <m:den>
                              <m:r>
                                <w:rPr>
                                  <w:rFonts w:ascii="Cambria Math" w:eastAsiaTheme="minorEastAsia" w:hAnsi="Cambria Math"/>
                                </w:rPr>
                                <m:t>2</m:t>
                              </m:r>
                            </m:den>
                          </m:f>
                        </m:e>
                      </m:d>
                    </m:e>
                  </m:func>
                </m:e>
              </m:nary>
            </m:e>
          </m:nary>
        </m:oMath>
      </m:oMathPara>
    </w:p>
    <w:p w:rsidR="004F06E8" w:rsidRPr="004F06E8" w:rsidRDefault="004F06E8" w:rsidP="0088077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2π</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num>
                        <m:den>
                          <m:r>
                            <w:rPr>
                              <w:rFonts w:ascii="Cambria Math" w:eastAsiaTheme="minorEastAsia" w:hAnsi="Cambria Math"/>
                            </w:rPr>
                            <m:t>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e>
                    <m:sup>
                      <m:r>
                        <w:rPr>
                          <w:rFonts w:ascii="Cambria Math" w:eastAsiaTheme="minorEastAsia" w:hAnsi="Cambria Math"/>
                        </w:rPr>
                        <m:t>3</m:t>
                      </m:r>
                    </m:sup>
                  </m:sSup>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nary>
        </m:oMath>
      </m:oMathPara>
    </w:p>
    <w:p w:rsidR="0088077A" w:rsidRPr="009F6D0A" w:rsidRDefault="004F06E8" w:rsidP="0088077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nary>
          <m:r>
            <w:rPr>
              <w:rFonts w:ascii="Cambria Math" w:eastAsiaTheme="minorEastAsia" w:hAnsi="Cambria Math"/>
            </w:rPr>
            <m:t xml:space="preserve">     (479)</m:t>
          </m:r>
        </m:oMath>
      </m:oMathPara>
    </w:p>
    <w:p w:rsidR="009F6D0A" w:rsidRDefault="009F6D0A" w:rsidP="0088077A">
      <w:pPr>
        <w:rPr>
          <w:rFonts w:eastAsiaTheme="minorEastAsia"/>
        </w:rPr>
      </w:pPr>
      <w:r>
        <w:rPr>
          <w:rFonts w:eastAsiaTheme="minorEastAsia"/>
        </w:rPr>
        <w:t>Remember that this is a classical result. If we look at the definition of the classical position correlation function of an oscillator in Eqn. (397) in the last section we see that,</w:t>
      </w:r>
    </w:p>
    <w:p w:rsidR="009F6D0A" w:rsidRPr="00537AA4" w:rsidRDefault="009F6D0A" w:rsidP="008807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classical</m:t>
                      </m:r>
                    </m:sub>
                  </m:sSub>
                </m:e>
              </m:d>
            </m:e>
            <m:sub>
              <m:r>
                <w:rPr>
                  <w:rFonts w:ascii="Cambria Math" w:eastAsiaTheme="minorEastAsia" w:hAnsi="Cambria Math"/>
                </w:rPr>
                <m:t>k</m:t>
              </m:r>
            </m:sub>
          </m:sSub>
          <m:r>
            <w:rPr>
              <w:rFonts w:ascii="Cambria Math" w:eastAsiaTheme="minorEastAsia" w:hAnsi="Cambria Math"/>
            </w:rPr>
            <m:t xml:space="preserve">     (480)</m:t>
          </m:r>
        </m:oMath>
      </m:oMathPara>
    </w:p>
    <w:p w:rsidR="00537AA4" w:rsidRDefault="00D4234C" w:rsidP="0088077A">
      <w:pPr>
        <w:rPr>
          <w:rFonts w:eastAsiaTheme="minorEastAsia"/>
        </w:rPr>
      </w:pPr>
      <w:r>
        <w:rPr>
          <w:rFonts w:eastAsiaTheme="minorEastAsia"/>
        </w:rPr>
        <w:t xml:space="preserve">There is a lot of indices but essentially the force correlation function is simply the weighted sum of the position correlation functions of each oscillator, the weighting being the square of the coupling constants,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eastAsiaTheme="minorEastAsia"/>
        </w:rPr>
        <w:t xml:space="preserve">. </w:t>
      </w:r>
      <w:r w:rsidR="00537AA4">
        <w:rPr>
          <w:rFonts w:eastAsiaTheme="minorEastAsia"/>
        </w:rPr>
        <w:t>However, we can also use Eqn. (466), the expression for the time dependent friction, to get,</w:t>
      </w:r>
    </w:p>
    <w:p w:rsidR="00537AA4" w:rsidRPr="00537AA4" w:rsidRDefault="00537AA4" w:rsidP="008807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β</m:t>
              </m:r>
            </m:den>
          </m:f>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(481)</m:t>
          </m:r>
        </m:oMath>
      </m:oMathPara>
    </w:p>
    <w:p w:rsidR="00D4234C" w:rsidRDefault="00537AA4" w:rsidP="0088077A">
      <w:pPr>
        <w:rPr>
          <w:rFonts w:eastAsiaTheme="minorEastAsia"/>
        </w:rPr>
      </w:pPr>
      <w:r>
        <w:rPr>
          <w:rFonts w:eastAsiaTheme="minorEastAsia"/>
        </w:rPr>
        <w:t xml:space="preserve">Which is the </w:t>
      </w:r>
      <w:r>
        <w:rPr>
          <w:rFonts w:eastAsiaTheme="minorEastAsia"/>
          <w:b/>
          <w:i/>
        </w:rPr>
        <w:t>classical fluctuation-dissipation theorem</w:t>
      </w:r>
      <w:r>
        <w:rPr>
          <w:rFonts w:eastAsiaTheme="minorEastAsia"/>
        </w:rPr>
        <w:t>.</w:t>
      </w:r>
      <w:r w:rsidR="007A5277">
        <w:rPr>
          <w:rFonts w:eastAsiaTheme="minorEastAsia"/>
        </w:rPr>
        <w:t xml:space="preserve"> This is a vitally important result as it tells us that the equilibrium fluctuations in the bath dampen our relevant oscillator.</w:t>
      </w:r>
      <w:r>
        <w:rPr>
          <w:rFonts w:eastAsiaTheme="minorEastAsia"/>
        </w:rPr>
        <w:t xml:space="preserve"> </w:t>
      </w:r>
      <w:r w:rsidR="00D4234C">
        <w:rPr>
          <w:rFonts w:eastAsiaTheme="minorEastAsia"/>
        </w:rPr>
        <w:t xml:space="preserve">Eqn. (480) implies that </w:t>
      </w:r>
      <w:r w:rsidR="00D4234C" w:rsidRPr="00D4234C">
        <w:rPr>
          <w:rFonts w:eastAsiaTheme="minorEastAsia"/>
          <w:b/>
          <w:i/>
        </w:rPr>
        <w:t>the full quantum mechanical correlation function</w:t>
      </w:r>
      <w:r w:rsidR="00D4234C">
        <w:rPr>
          <w:rFonts w:eastAsiaTheme="minorEastAsia"/>
        </w:rPr>
        <w:t xml:space="preserve"> is simply,</w:t>
      </w:r>
    </w:p>
    <w:p w:rsidR="00D4234C" w:rsidRPr="00D4234C" w:rsidRDefault="00D4234C" w:rsidP="008807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k</m:t>
              </m:r>
            </m:sub>
          </m:sSub>
        </m:oMath>
      </m:oMathPara>
    </w:p>
    <w:p w:rsidR="00D4234C" w:rsidRPr="00D4234C" w:rsidRDefault="00D4234C" w:rsidP="0088077A">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e>
          </m:d>
          <m:r>
            <w:rPr>
              <w:rFonts w:ascii="Cambria Math" w:eastAsiaTheme="minorEastAsia" w:hAnsi="Cambria Math"/>
            </w:rPr>
            <m:t xml:space="preserve">     (482</m:t>
          </m:r>
          <m:r>
            <w:rPr>
              <w:rFonts w:ascii="Cambria Math" w:eastAsiaTheme="minorEastAsia" w:hAnsi="Cambria Math"/>
            </w:rPr>
            <m:t>)</m:t>
          </m:r>
        </m:oMath>
      </m:oMathPara>
    </w:p>
    <w:p w:rsidR="00381E9A" w:rsidRDefault="00D4234C" w:rsidP="0088077A">
      <w:pPr>
        <w:rPr>
          <w:rFonts w:eastAsiaTheme="minorEastAsia"/>
        </w:rPr>
      </w:pPr>
      <w:r>
        <w:rPr>
          <w:rFonts w:eastAsiaTheme="minorEastAsia"/>
        </w:rPr>
        <w:t xml:space="preserve">As before, it is instructive to look at the </w:t>
      </w:r>
      <w:proofErr w:type="spellStart"/>
      <w:r w:rsidRPr="00D4234C">
        <w:rPr>
          <w:rFonts w:eastAsiaTheme="minorEastAsia"/>
          <w:b/>
          <w:i/>
        </w:rPr>
        <w:t>even</w:t>
      </w:r>
      <w:proofErr w:type="spellEnd"/>
      <w:r w:rsidRPr="00D4234C">
        <w:rPr>
          <w:rFonts w:eastAsiaTheme="minorEastAsia"/>
          <w:b/>
          <w:i/>
        </w:rPr>
        <w:t xml:space="preserve"> and odd parts</w:t>
      </w:r>
      <w:r>
        <w:rPr>
          <w:rFonts w:eastAsiaTheme="minorEastAsia"/>
        </w:rPr>
        <w:t xml:space="preserve"> separately.</w:t>
      </w:r>
      <w:r w:rsidR="00381E9A">
        <w:rPr>
          <w:rFonts w:eastAsiaTheme="minorEastAsia"/>
        </w:rPr>
        <w:t xml:space="preserve"> The even part,</w:t>
      </w:r>
    </w:p>
    <w:p w:rsidR="00D4234C" w:rsidRPr="00537AA4" w:rsidRDefault="00381E9A" w:rsidP="0088077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num>
                    <m:den>
                      <m:r>
                        <w:rPr>
                          <w:rFonts w:ascii="Cambria Math" w:eastAsiaTheme="minorEastAsia" w:hAnsi="Cambria Math"/>
                        </w:rPr>
                        <m:t>2</m:t>
                      </m:r>
                    </m:den>
                  </m:f>
                </m:e>
              </m:d>
            </m:e>
          </m:func>
          <m:r>
            <w:rPr>
              <w:rFonts w:ascii="Cambria Math" w:eastAsiaTheme="minorEastAsia" w:hAnsi="Cambria Math"/>
            </w:rPr>
            <m:t xml:space="preserve">     (483)</m:t>
          </m:r>
        </m:oMath>
      </m:oMathPara>
    </w:p>
    <w:p w:rsidR="00537AA4" w:rsidRDefault="00537AA4" w:rsidP="0088077A">
      <w:pPr>
        <w:rPr>
          <w:rFonts w:eastAsiaTheme="minorEastAsia"/>
        </w:rPr>
      </w:pPr>
      <w:r>
        <w:rPr>
          <w:rFonts w:eastAsiaTheme="minorEastAsia"/>
        </w:rPr>
        <w:t>Is temperature dependent and in the high-temperature limit (</w:t>
      </w:r>
      <m:oMath>
        <m:r>
          <w:rPr>
            <w:rFonts w:ascii="Cambria Math" w:eastAsiaTheme="minorEastAsia" w:hAnsi="Cambria Math"/>
          </w:rPr>
          <m:t>β→0</m:t>
        </m:r>
      </m:oMath>
      <w:r>
        <w:rPr>
          <w:rFonts w:eastAsiaTheme="minorEastAsia"/>
        </w:rPr>
        <w:t>) reduces to the classical fluctuation,</w:t>
      </w:r>
    </w:p>
    <w:p w:rsidR="00537AA4" w:rsidRPr="00537AA4" w:rsidRDefault="00537AA4" w:rsidP="0088077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β</m:t>
              </m:r>
            </m:den>
          </m:f>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(484)</m:t>
          </m:r>
        </m:oMath>
      </m:oMathPara>
    </w:p>
    <w:p w:rsidR="00537AA4" w:rsidRDefault="005F65FB" w:rsidP="0088077A">
      <w:pPr>
        <w:rPr>
          <w:rFonts w:eastAsiaTheme="minorEastAsia"/>
        </w:rPr>
      </w:pPr>
      <w:r>
        <w:rPr>
          <w:rFonts w:eastAsiaTheme="minorEastAsia"/>
        </w:rPr>
        <w:t>The odd part,</w:t>
      </w:r>
    </w:p>
    <w:p w:rsidR="005F65FB" w:rsidRPr="005F65FB" w:rsidRDefault="005F65FB" w:rsidP="0088077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r>
            <w:rPr>
              <w:rFonts w:ascii="Cambria Math" w:eastAsiaTheme="minorEastAsia" w:hAnsi="Cambria Math"/>
            </w:rPr>
            <m:t>i</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r>
            <w:rPr>
              <w:rFonts w:ascii="Cambria Math" w:eastAsiaTheme="minorEastAsia" w:hAnsi="Cambria Math"/>
            </w:rPr>
            <m:t xml:space="preserve">     (485)</m:t>
          </m:r>
        </m:oMath>
      </m:oMathPara>
    </w:p>
    <w:p w:rsidR="007A5277" w:rsidRDefault="005F65FB" w:rsidP="0088077A">
      <w:pPr>
        <w:rPr>
          <w:rFonts w:eastAsiaTheme="minorEastAsia"/>
        </w:rPr>
      </w:pPr>
      <w:r>
        <w:rPr>
          <w:rFonts w:eastAsiaTheme="minorEastAsia"/>
        </w:rPr>
        <w:t xml:space="preserve">is imaginary, temperature-independent and represents the pure quantum fluctuations. </w:t>
      </w:r>
      <w:r w:rsidR="007A5277">
        <w:rPr>
          <w:rFonts w:eastAsiaTheme="minorEastAsia"/>
        </w:rPr>
        <w:t xml:space="preserve">We can also define the spectral density in analogy with Eqn. (403) in Section 5, </w:t>
      </w:r>
    </w:p>
    <w:p w:rsidR="007A5277" w:rsidRPr="00C725BD" w:rsidRDefault="007A5277" w:rsidP="007A52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=πℏ</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e>
                  </m:d>
                </m:e>
              </m:d>
            </m:e>
          </m:nary>
          <m:r>
            <w:rPr>
              <w:rFonts w:ascii="Cambria Math" w:eastAsiaTheme="minorEastAsia" w:hAnsi="Cambria Math"/>
            </w:rPr>
            <m:t xml:space="preserve">     (4</m:t>
          </m:r>
          <m:r>
            <w:rPr>
              <w:rFonts w:ascii="Cambria Math" w:eastAsiaTheme="minorEastAsia" w:hAnsi="Cambria Math"/>
            </w:rPr>
            <m:t>86</m:t>
          </m:r>
          <m:r>
            <w:rPr>
              <w:rFonts w:ascii="Cambria Math" w:eastAsiaTheme="minorEastAsia" w:hAnsi="Cambria Math"/>
            </w:rPr>
            <m:t>)</m:t>
          </m:r>
        </m:oMath>
      </m:oMathPara>
    </w:p>
    <w:p w:rsidR="0088077A" w:rsidRPr="00180B92" w:rsidRDefault="004A7F37" w:rsidP="00F86A1E">
      <w:pPr>
        <w:rPr>
          <w:rFonts w:eastAsiaTheme="minorEastAsia"/>
        </w:rPr>
      </w:pPr>
      <w:r>
        <w:rPr>
          <w:rFonts w:eastAsiaTheme="minorEastAsia"/>
        </w:rPr>
        <w:t xml:space="preserve">and since our grand result in Section 5 is completely general </w:t>
      </w:r>
    </w:p>
    <w:p w:rsidR="00F86A1E" w:rsidRPr="004267A9" w:rsidRDefault="004A7F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r>
                            <w:rPr>
                              <w:rFonts w:ascii="Cambria Math" w:eastAsiaTheme="minorEastAsia" w:hAnsi="Cambria Math"/>
                            </w:rPr>
                            <m:t>ℏω</m:t>
                          </m:r>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 xml:space="preserve">     (487)</m:t>
          </m:r>
        </m:oMath>
      </m:oMathPara>
    </w:p>
    <w:p w:rsidR="004267A9" w:rsidRDefault="004267A9">
      <w:pPr>
        <w:rPr>
          <w:rFonts w:eastAsiaTheme="minorEastAsia"/>
        </w:rPr>
      </w:pPr>
      <w:r>
        <w:rPr>
          <w:rFonts w:eastAsiaTheme="minorEastAsia"/>
        </w:rPr>
        <w:t>If we consider the high temperature limit of the symmetric part,</w:t>
      </w:r>
    </w:p>
    <w:p w:rsidR="00063ED4" w:rsidRPr="00063ED4" w:rsidRDefault="00063ED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m:t>
                  </m:r>
                </m:den>
              </m:f>
            </m:e>
          </m:nary>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ℏω</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oMath>
      </m:oMathPara>
    </w:p>
    <w:p w:rsidR="004267A9" w:rsidRPr="00063ED4" w:rsidRDefault="00063E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β</m:t>
              </m:r>
            </m:den>
          </m:f>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(488)</m:t>
          </m:r>
        </m:oMath>
      </m:oMathPara>
    </w:p>
    <w:p w:rsidR="00063ED4" w:rsidRDefault="00063ED4">
      <w:pPr>
        <w:rPr>
          <w:rFonts w:eastAsiaTheme="minorEastAsia"/>
        </w:rPr>
      </w:pPr>
      <w:r>
        <w:rPr>
          <w:rFonts w:eastAsiaTheme="minorEastAsia"/>
        </w:rPr>
        <w:t>where,</w:t>
      </w:r>
    </w:p>
    <w:p w:rsidR="00063ED4" w:rsidRPr="0006761D" w:rsidRDefault="00063ED4">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m:t>
                  </m:r>
                </m:den>
              </m:f>
            </m:e>
          </m:nary>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ℏω</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r>
            <w:rPr>
              <w:rFonts w:ascii="Cambria Math" w:eastAsiaTheme="minorEastAsia" w:hAnsi="Cambria Math"/>
            </w:rPr>
            <m:t xml:space="preserve">     (489)</m:t>
          </m:r>
        </m:oMath>
      </m:oMathPara>
    </w:p>
    <w:p w:rsidR="0006761D" w:rsidRDefault="0006761D">
      <w:pPr>
        <w:rPr>
          <w:rFonts w:eastAsiaTheme="minorEastAsia"/>
        </w:rPr>
      </w:pPr>
      <w:r>
        <w:rPr>
          <w:rFonts w:eastAsiaTheme="minorEastAsia"/>
        </w:rPr>
        <w:t xml:space="preserve">is one form of the </w:t>
      </w:r>
      <w:r>
        <w:rPr>
          <w:rFonts w:eastAsiaTheme="minorEastAsia"/>
          <w:b/>
          <w:i/>
        </w:rPr>
        <w:t xml:space="preserve">quantum fluctuation-dissipation theorem. </w:t>
      </w:r>
      <w:r>
        <w:rPr>
          <w:rFonts w:eastAsiaTheme="minorEastAsia"/>
        </w:rPr>
        <w:t xml:space="preserve">Although quite condensed it tells us that the dissipative dynamics of the relevant oscillator are totally defined by the spectral density of the harmonic bath. As before this relation is actually very general. </w:t>
      </w:r>
    </w:p>
    <w:p w:rsidR="0006761D" w:rsidRDefault="004B6011">
      <w:pPr>
        <w:rPr>
          <w:rFonts w:eastAsiaTheme="minorEastAsia"/>
        </w:rPr>
      </w:pPr>
      <w:r>
        <w:rPr>
          <w:rFonts w:eastAsiaTheme="minorEastAsia"/>
        </w:rPr>
        <w:t xml:space="preserve">Although this section is rather abstract it reveals a critically important and highly general result. The dynamics of our system can be thought of as deterministic motion (which is defined by its internal properties) that is damped and rendered stochastic by the bath. More importantly, the stochastic </w:t>
      </w:r>
      <w:r>
        <w:rPr>
          <w:rFonts w:eastAsiaTheme="minorEastAsia"/>
        </w:rPr>
        <w:lastRenderedPageBreak/>
        <w:t xml:space="preserve">dynamics are determined by two things, the fluctuating force and the time-dependent friction, which we see are both </w:t>
      </w:r>
      <w:r w:rsidRPr="004B6011">
        <w:rPr>
          <w:rFonts w:eastAsiaTheme="minorEastAsia"/>
          <w:b/>
          <w:i/>
        </w:rPr>
        <w:t>completely defined by the spectral density of the bath</w:t>
      </w:r>
      <w:r>
        <w:rPr>
          <w:rFonts w:eastAsiaTheme="minorEastAsia"/>
        </w:rPr>
        <w:t xml:space="preserve">. In the next section we will use this gold nugget to develop a density matrix representation of our dissipative system.  </w:t>
      </w:r>
    </w:p>
    <w:p w:rsidR="0006761D" w:rsidRPr="0006761D" w:rsidRDefault="0006761D">
      <w:pPr>
        <w:rPr>
          <w:rFonts w:eastAsiaTheme="minorEastAsia"/>
        </w:rPr>
      </w:pPr>
      <w:r w:rsidRPr="0006761D">
        <w:rPr>
          <w:rFonts w:eastAsiaTheme="minorEastAsia"/>
          <w:noProof/>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180340</wp:posOffset>
                </wp:positionV>
                <wp:extent cx="5720080" cy="1404620"/>
                <wp:effectExtent l="0" t="0" r="1397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rsidR="0006761D" w:rsidRPr="008576FF" w:rsidRDefault="008576FF">
                            <w:pPr>
                              <w:rPr>
                                <w:b/>
                              </w:rPr>
                            </w:pPr>
                            <w:r w:rsidRPr="008576FF">
                              <w:rPr>
                                <w:b/>
                              </w:rPr>
                              <w:t>Conclusions</w:t>
                            </w:r>
                          </w:p>
                          <w:p w:rsidR="008576FF" w:rsidRPr="008576FF" w:rsidRDefault="008576FF" w:rsidP="008576FF">
                            <w:r>
                              <w:t xml:space="preserve">(1) The equation of motion for the relevant oscillator is expressed </w:t>
                            </w:r>
                            <w:r w:rsidR="004B6011">
                              <w:t xml:space="preserve">(in addition to its internal properties) </w:t>
                            </w:r>
                            <w:r>
                              <w:t xml:space="preserve">in terms of the </w:t>
                            </w:r>
                            <w:r>
                              <w:rPr>
                                <w:b/>
                                <w:i/>
                              </w:rPr>
                              <w:t>time-dependent friction</w:t>
                            </w:r>
                            <w:r>
                              <w:t xml:space="preserve">,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w:t>
                            </w:r>
                            <w:r>
                              <w:rPr>
                                <w:rFonts w:eastAsiaTheme="minorEastAsia"/>
                                <w:b/>
                                <w:i/>
                              </w:rPr>
                              <w:t>fluctuating force</w:t>
                            </w:r>
                            <w:r>
                              <w:rPr>
                                <w:rFonts w:eastAsiaTheme="minorEastAsia"/>
                              </w:rPr>
                              <w:t xml:space="preserve">,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8576FF" w:rsidRPr="008576FF" w:rsidRDefault="008576FF" w:rsidP="008576FF">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dτ γ</m:t>
                                    </m:r>
                                    <m:d>
                                      <m:dPr>
                                        <m:ctrlPr>
                                          <w:rPr>
                                            <w:rFonts w:ascii="Cambria Math" w:eastAsiaTheme="minorEastAsia" w:hAnsi="Cambria Math"/>
                                            <w:i/>
                                          </w:rPr>
                                        </m:ctrlPr>
                                      </m:dPr>
                                      <m:e>
                                        <m:r>
                                          <w:rPr>
                                            <w:rFonts w:ascii="Cambria Math" w:eastAsiaTheme="minorEastAsia" w:hAnsi="Cambria Math"/>
                                          </w:rPr>
                                          <m:t>t-τ</m:t>
                                        </m:r>
                                      </m:e>
                                    </m:d>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m:oMathPara>
                          </w:p>
                          <w:p w:rsidR="008576FF" w:rsidRDefault="008576FF" w:rsidP="008576FF">
                            <w:pPr>
                              <w:rPr>
                                <w:rFonts w:eastAsiaTheme="minorEastAsia"/>
                              </w:rPr>
                            </w:pPr>
                            <w:r>
                              <w:rPr>
                                <w:rFonts w:eastAsiaTheme="minorEastAsia"/>
                              </w:rPr>
                              <w:t xml:space="preserve">These determine the stochastic part of the dynamics of the relevant oscillator. </w:t>
                            </w:r>
                          </w:p>
                          <w:p w:rsidR="008576FF" w:rsidRDefault="008576FF" w:rsidP="008576FF">
                            <w:pPr>
                              <w:rPr>
                                <w:rFonts w:eastAsiaTheme="minorEastAsia"/>
                              </w:rPr>
                            </w:pPr>
                            <w:r>
                              <w:rPr>
                                <w:rFonts w:eastAsiaTheme="minorEastAsia"/>
                              </w:rPr>
                              <w:t>(2) The fluctuating force is completely defined by the correlation function,</w:t>
                            </w:r>
                          </w:p>
                          <w:p w:rsidR="008576FF" w:rsidRPr="008576FF" w:rsidRDefault="008576FF" w:rsidP="008576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oMath>
                            </m:oMathPara>
                          </w:p>
                          <w:p w:rsidR="008576FF" w:rsidRDefault="008576FF" w:rsidP="008576FF">
                            <w:pPr>
                              <w:rPr>
                                <w:rFonts w:eastAsiaTheme="minorEastAsia"/>
                              </w:rPr>
                            </w:pPr>
                            <w:r>
                              <w:rPr>
                                <w:rFonts w:eastAsiaTheme="minorEastAsia"/>
                              </w:rPr>
                              <w:t>(3) The time dependent friction is defined,</w:t>
                            </w:r>
                          </w:p>
                          <w:p w:rsidR="008576FF" w:rsidRPr="008576FF" w:rsidRDefault="008576FF" w:rsidP="008576FF">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limLoc m:val="undOvr"/>
                                    <m:ctrlPr>
                                      <w:rPr>
                                        <w:rFonts w:ascii="Cambria Math" w:eastAsiaTheme="minorEastAsia" w:hAnsi="Cambria Math"/>
                                        <w:i/>
                                      </w:rPr>
                                    </m:ctrlPr>
                                  </m:naryPr>
                                  <m:sub>
                                    <m:r>
                                      <w:rPr>
                                        <w:rFonts w:ascii="Cambria Math" w:eastAsiaTheme="minorEastAsia" w:hAnsi="Cambria Math"/>
                                      </w:rPr>
                                      <m:t>-</m:t>
                                    </m:r>
                                    <w:bookmarkStart w:id="0" w:name="_GoBack"/>
                                    <w:bookmarkEnd w:id="0"/>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m:t>
                                        </m:r>
                                      </m:den>
                                    </m:f>
                                  </m:e>
                                </m:nary>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ℏω</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oMath>
                            </m:oMathPara>
                          </w:p>
                          <w:p w:rsidR="008576FF" w:rsidRDefault="008576FF" w:rsidP="008576FF">
                            <w:r>
                              <w:rPr>
                                <w:rFonts w:eastAsiaTheme="minorEastAsia"/>
                              </w:rPr>
                              <w:t xml:space="preserve">(4) We see that the stochastic dynamics of our system are completely determined by the spectral density of the bath.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9.2pt;margin-top:14.2pt;width:450.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">
                <v:textbox style="mso-fit-shape-to-text:t">
                  <w:txbxContent>
                    <w:p w:rsidR="0006761D" w:rsidRPr="008576FF" w:rsidRDefault="008576FF">
                      <w:pPr>
                        <w:rPr>
                          <w:b/>
                        </w:rPr>
                      </w:pPr>
                      <w:r w:rsidRPr="008576FF">
                        <w:rPr>
                          <w:b/>
                        </w:rPr>
                        <w:t>Conclusions</w:t>
                      </w:r>
                    </w:p>
                    <w:p w:rsidR="008576FF" w:rsidRPr="008576FF" w:rsidRDefault="008576FF" w:rsidP="008576FF">
                      <w:r>
                        <w:t xml:space="preserve">(1) The equation of motion for the relevant oscillator is expressed </w:t>
                      </w:r>
                      <w:r w:rsidR="004B6011">
                        <w:t xml:space="preserve">(in addition to its internal properties) </w:t>
                      </w:r>
                      <w:r>
                        <w:t xml:space="preserve">in terms of the </w:t>
                      </w:r>
                      <w:r>
                        <w:rPr>
                          <w:b/>
                          <w:i/>
                        </w:rPr>
                        <w:t>time-dependent friction</w:t>
                      </w:r>
                      <w:r>
                        <w:t xml:space="preserve">,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w:t>
                      </w:r>
                      <w:r>
                        <w:rPr>
                          <w:rFonts w:eastAsiaTheme="minorEastAsia"/>
                          <w:b/>
                          <w:i/>
                        </w:rPr>
                        <w:t>fluctuating force</w:t>
                      </w:r>
                      <w:r>
                        <w:rPr>
                          <w:rFonts w:eastAsiaTheme="minorEastAsia"/>
                        </w:rPr>
                        <w:t xml:space="preserve">,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8576FF" w:rsidRPr="008576FF" w:rsidRDefault="008576FF" w:rsidP="008576FF">
                      <w:pPr>
                        <w:rPr>
                          <w:rFonts w:eastAsiaTheme="minorEastAsia"/>
                        </w:rPr>
                      </w:pPr>
                      <m:oMathPara>
                        <m:oMath>
                          <m:r>
                            <w:rPr>
                              <w:rFonts w:ascii="Cambria Math" w:eastAsiaTheme="minorEastAsia"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dQ</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dτ γ</m:t>
                              </m:r>
                              <m:d>
                                <m:dPr>
                                  <m:ctrlPr>
                                    <w:rPr>
                                      <w:rFonts w:ascii="Cambria Math" w:eastAsiaTheme="minorEastAsia" w:hAnsi="Cambria Math"/>
                                      <w:i/>
                                    </w:rPr>
                                  </m:ctrlPr>
                                </m:dPr>
                                <m:e>
                                  <m:r>
                                    <w:rPr>
                                      <w:rFonts w:ascii="Cambria Math" w:eastAsiaTheme="minorEastAsia" w:hAnsi="Cambria Math"/>
                                    </w:rPr>
                                    <m:t>t-τ</m:t>
                                  </m:r>
                                </m:e>
                              </m:d>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t</m:t>
                              </m:r>
                            </m:e>
                          </m:d>
                        </m:oMath>
                      </m:oMathPara>
                    </w:p>
                    <w:p w:rsidR="008576FF" w:rsidRDefault="008576FF" w:rsidP="008576FF">
                      <w:pPr>
                        <w:rPr>
                          <w:rFonts w:eastAsiaTheme="minorEastAsia"/>
                        </w:rPr>
                      </w:pPr>
                      <w:r>
                        <w:rPr>
                          <w:rFonts w:eastAsiaTheme="minorEastAsia"/>
                        </w:rPr>
                        <w:t xml:space="preserve">These determine the stochastic part of the dynamics of the relevant oscillator. </w:t>
                      </w:r>
                    </w:p>
                    <w:p w:rsidR="008576FF" w:rsidRDefault="008576FF" w:rsidP="008576FF">
                      <w:pPr>
                        <w:rPr>
                          <w:rFonts w:eastAsiaTheme="minorEastAsia"/>
                        </w:rPr>
                      </w:pPr>
                      <w:r>
                        <w:rPr>
                          <w:rFonts w:eastAsiaTheme="minorEastAsia"/>
                        </w:rPr>
                        <w:t>(2) The fluctuating force is completely defined by the correlation function,</w:t>
                      </w:r>
                    </w:p>
                    <w:p w:rsidR="008576FF" w:rsidRPr="008576FF" w:rsidRDefault="008576FF" w:rsidP="008576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ζζ</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oMath>
                      </m:oMathPara>
                    </w:p>
                    <w:p w:rsidR="008576FF" w:rsidRDefault="008576FF" w:rsidP="008576FF">
                      <w:pPr>
                        <w:rPr>
                          <w:rFonts w:eastAsiaTheme="minorEastAsia"/>
                        </w:rPr>
                      </w:pPr>
                      <w:r>
                        <w:rPr>
                          <w:rFonts w:eastAsiaTheme="minorEastAsia"/>
                        </w:rPr>
                        <w:t>(3) The time dependent friction is defined,</w:t>
                      </w:r>
                    </w:p>
                    <w:p w:rsidR="008576FF" w:rsidRPr="008576FF" w:rsidRDefault="008576FF" w:rsidP="008576FF">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limLoc m:val="undOvr"/>
                              <m:ctrlPr>
                                <w:rPr>
                                  <w:rFonts w:ascii="Cambria Math" w:eastAsiaTheme="minorEastAsia" w:hAnsi="Cambria Math"/>
                                  <w:i/>
                                </w:rPr>
                              </m:ctrlPr>
                            </m:naryPr>
                            <m:sub>
                              <m:r>
                                <w:rPr>
                                  <w:rFonts w:ascii="Cambria Math" w:eastAsiaTheme="minorEastAsia" w:hAnsi="Cambria Math"/>
                                </w:rPr>
                                <m:t>-</m:t>
                              </m:r>
                              <w:bookmarkStart w:id="1" w:name="_GoBack"/>
                              <w:bookmarkEnd w:id="1"/>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m:t>
                                  </m:r>
                                </m:den>
                              </m:f>
                            </m:e>
                          </m:nary>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ζζ</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ℏω</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oMath>
                      </m:oMathPara>
                    </w:p>
                    <w:p w:rsidR="008576FF" w:rsidRDefault="008576FF" w:rsidP="008576FF">
                      <w:r>
                        <w:rPr>
                          <w:rFonts w:eastAsiaTheme="minorEastAsia"/>
                        </w:rPr>
                        <w:t xml:space="preserve">(4) We see that the stochastic dynamics of our system are completely determined by the spectral density of the bath. </w:t>
                      </w:r>
                    </w:p>
                  </w:txbxContent>
                </v:textbox>
                <w10:wrap type="square" anchorx="margin"/>
              </v:shape>
            </w:pict>
          </mc:Fallback>
        </mc:AlternateContent>
      </w:r>
    </w:p>
    <w:sectPr w:rsidR="0006761D" w:rsidRPr="0006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4177A"/>
    <w:multiLevelType w:val="hybridMultilevel"/>
    <w:tmpl w:val="1AB4BD8A"/>
    <w:lvl w:ilvl="0" w:tplc="52F042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D8"/>
    <w:rsid w:val="00005AD7"/>
    <w:rsid w:val="00031AEB"/>
    <w:rsid w:val="00046B31"/>
    <w:rsid w:val="00050B1E"/>
    <w:rsid w:val="00063ED4"/>
    <w:rsid w:val="0006761D"/>
    <w:rsid w:val="000705CD"/>
    <w:rsid w:val="00085416"/>
    <w:rsid w:val="00086DB3"/>
    <w:rsid w:val="000910D3"/>
    <w:rsid w:val="000963AB"/>
    <w:rsid w:val="000B41A9"/>
    <w:rsid w:val="000C4230"/>
    <w:rsid w:val="000D1784"/>
    <w:rsid w:val="000D7B09"/>
    <w:rsid w:val="000E0A62"/>
    <w:rsid w:val="0010429B"/>
    <w:rsid w:val="00123D23"/>
    <w:rsid w:val="00137E6E"/>
    <w:rsid w:val="00180B92"/>
    <w:rsid w:val="001F2984"/>
    <w:rsid w:val="00274C95"/>
    <w:rsid w:val="00295E83"/>
    <w:rsid w:val="002A4F0D"/>
    <w:rsid w:val="002B0C6A"/>
    <w:rsid w:val="002C5B43"/>
    <w:rsid w:val="002E3614"/>
    <w:rsid w:val="002E5312"/>
    <w:rsid w:val="00357480"/>
    <w:rsid w:val="0038006D"/>
    <w:rsid w:val="00381E9A"/>
    <w:rsid w:val="003832D8"/>
    <w:rsid w:val="003A5365"/>
    <w:rsid w:val="003C706E"/>
    <w:rsid w:val="004267A9"/>
    <w:rsid w:val="004403E2"/>
    <w:rsid w:val="004432DB"/>
    <w:rsid w:val="00486799"/>
    <w:rsid w:val="00496A89"/>
    <w:rsid w:val="004A3D55"/>
    <w:rsid w:val="004A7F37"/>
    <w:rsid w:val="004B6011"/>
    <w:rsid w:val="004B7FFD"/>
    <w:rsid w:val="004C5FB4"/>
    <w:rsid w:val="004D2189"/>
    <w:rsid w:val="004D294C"/>
    <w:rsid w:val="004E2CD1"/>
    <w:rsid w:val="004E6402"/>
    <w:rsid w:val="004F06E8"/>
    <w:rsid w:val="00513E8D"/>
    <w:rsid w:val="005366D7"/>
    <w:rsid w:val="00537AA4"/>
    <w:rsid w:val="00574829"/>
    <w:rsid w:val="005A327E"/>
    <w:rsid w:val="005F65FB"/>
    <w:rsid w:val="005F71D0"/>
    <w:rsid w:val="00607194"/>
    <w:rsid w:val="006165AA"/>
    <w:rsid w:val="00624F83"/>
    <w:rsid w:val="00636504"/>
    <w:rsid w:val="00676032"/>
    <w:rsid w:val="006A1B9F"/>
    <w:rsid w:val="006E203C"/>
    <w:rsid w:val="006E2E9E"/>
    <w:rsid w:val="006E72D9"/>
    <w:rsid w:val="006E78DC"/>
    <w:rsid w:val="006F03E3"/>
    <w:rsid w:val="007150D2"/>
    <w:rsid w:val="00793EA1"/>
    <w:rsid w:val="007A5277"/>
    <w:rsid w:val="007C3AE0"/>
    <w:rsid w:val="008576FF"/>
    <w:rsid w:val="008664FD"/>
    <w:rsid w:val="008805D0"/>
    <w:rsid w:val="0088077A"/>
    <w:rsid w:val="00886B12"/>
    <w:rsid w:val="008916BF"/>
    <w:rsid w:val="008C2C17"/>
    <w:rsid w:val="008D0273"/>
    <w:rsid w:val="008D2116"/>
    <w:rsid w:val="008E5E24"/>
    <w:rsid w:val="0090038B"/>
    <w:rsid w:val="009024D6"/>
    <w:rsid w:val="00926D11"/>
    <w:rsid w:val="00935C08"/>
    <w:rsid w:val="00952554"/>
    <w:rsid w:val="00967F46"/>
    <w:rsid w:val="0097543C"/>
    <w:rsid w:val="009A155F"/>
    <w:rsid w:val="009B6279"/>
    <w:rsid w:val="009B721D"/>
    <w:rsid w:val="009C3203"/>
    <w:rsid w:val="009E0475"/>
    <w:rsid w:val="009E2177"/>
    <w:rsid w:val="009F6D0A"/>
    <w:rsid w:val="00A15F3B"/>
    <w:rsid w:val="00A42384"/>
    <w:rsid w:val="00A51803"/>
    <w:rsid w:val="00A573CC"/>
    <w:rsid w:val="00A67044"/>
    <w:rsid w:val="00A71FAB"/>
    <w:rsid w:val="00AA1D2E"/>
    <w:rsid w:val="00AC08C2"/>
    <w:rsid w:val="00AE1532"/>
    <w:rsid w:val="00B145BF"/>
    <w:rsid w:val="00B41875"/>
    <w:rsid w:val="00B83269"/>
    <w:rsid w:val="00B93B3B"/>
    <w:rsid w:val="00BA37BB"/>
    <w:rsid w:val="00BB46B9"/>
    <w:rsid w:val="00BC60E8"/>
    <w:rsid w:val="00BD77C9"/>
    <w:rsid w:val="00BE15AE"/>
    <w:rsid w:val="00BF1760"/>
    <w:rsid w:val="00C21C8E"/>
    <w:rsid w:val="00C25880"/>
    <w:rsid w:val="00CF2E40"/>
    <w:rsid w:val="00D32DCF"/>
    <w:rsid w:val="00D4234C"/>
    <w:rsid w:val="00D63E28"/>
    <w:rsid w:val="00D841DF"/>
    <w:rsid w:val="00D86A88"/>
    <w:rsid w:val="00DF0A0A"/>
    <w:rsid w:val="00E42419"/>
    <w:rsid w:val="00E7520E"/>
    <w:rsid w:val="00E96B99"/>
    <w:rsid w:val="00EA1BEE"/>
    <w:rsid w:val="00ED7395"/>
    <w:rsid w:val="00EE063E"/>
    <w:rsid w:val="00F60D11"/>
    <w:rsid w:val="00F8221D"/>
    <w:rsid w:val="00F86A1E"/>
    <w:rsid w:val="00FA0285"/>
    <w:rsid w:val="00FB4F46"/>
    <w:rsid w:val="00FB5B4C"/>
    <w:rsid w:val="00FC3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20C8"/>
  <w15:chartTrackingRefBased/>
  <w15:docId w15:val="{EE88BFC8-6E63-4423-AE84-828CDBA8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A88"/>
    <w:rPr>
      <w:color w:val="808080"/>
    </w:rPr>
  </w:style>
  <w:style w:type="paragraph" w:styleId="ListParagraph">
    <w:name w:val="List Paragraph"/>
    <w:basedOn w:val="Normal"/>
    <w:uiPriority w:val="34"/>
    <w:qFormat/>
    <w:rsid w:val="0085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A9CAA-ED75-4BB1-AAA1-A7E83E21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14</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17</cp:revision>
  <dcterms:created xsi:type="dcterms:W3CDTF">2020-06-12T09:11:00Z</dcterms:created>
  <dcterms:modified xsi:type="dcterms:W3CDTF">2020-06-23T14:12:00Z</dcterms:modified>
</cp:coreProperties>
</file>