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31F" w:rsidRDefault="004A1325">
      <w:pPr>
        <w:rPr>
          <w:b/>
          <w:i/>
          <w:u w:val="single"/>
        </w:rPr>
      </w:pPr>
      <w:r>
        <w:rPr>
          <w:b/>
          <w:i/>
          <w:u w:val="single"/>
        </w:rPr>
        <w:t>7. The Reduced Density Matrix D</w:t>
      </w:r>
      <w:r w:rsidR="00B04DAC">
        <w:rPr>
          <w:b/>
          <w:i/>
          <w:u w:val="single"/>
        </w:rPr>
        <w:t xml:space="preserve">escription of </w:t>
      </w:r>
      <w:r>
        <w:rPr>
          <w:b/>
          <w:i/>
          <w:u w:val="single"/>
        </w:rPr>
        <w:t>D</w:t>
      </w:r>
      <w:r w:rsidR="00B04DAC">
        <w:rPr>
          <w:b/>
          <w:i/>
          <w:u w:val="single"/>
        </w:rPr>
        <w:t xml:space="preserve">issipative </w:t>
      </w:r>
      <w:r>
        <w:rPr>
          <w:b/>
          <w:i/>
          <w:u w:val="single"/>
        </w:rPr>
        <w:t>D</w:t>
      </w:r>
      <w:r w:rsidR="00B04DAC">
        <w:rPr>
          <w:b/>
          <w:i/>
          <w:u w:val="single"/>
        </w:rPr>
        <w:t>ynamics</w:t>
      </w:r>
    </w:p>
    <w:p w:rsidR="00B04DAC" w:rsidRDefault="00B04DAC">
      <w:r>
        <w:t xml:space="preserve">In the last section we derived a very important result: The dissipative dynamics of the system are completely defined by the spectral density of the system-bath interaction. Here it useful to again define what the spectral density actually </w:t>
      </w:r>
      <w:proofErr w:type="gramStart"/>
      <w:r>
        <w:t>is:-</w:t>
      </w:r>
      <w:proofErr w:type="gramEnd"/>
    </w:p>
    <w:p w:rsidR="00BA4A78" w:rsidRDefault="00B04DAC">
      <w:r>
        <w:rPr>
          <w:b/>
          <w:i/>
        </w:rPr>
        <w:t>Spectral Density</w:t>
      </w:r>
      <w:r>
        <w:t xml:space="preserve">: A function describing the distribution </w:t>
      </w:r>
      <w:r w:rsidR="00005D26">
        <w:t xml:space="preserve">of oscillators (defined by their frequency and effective mass) in the bath, weighted by the coupling of each oscillator to the system. </w:t>
      </w:r>
    </w:p>
    <w:p w:rsidR="004A1325" w:rsidRDefault="00DF592C">
      <w:r>
        <w:t xml:space="preserve">We often choose to define everything in terms of the spectral density because it is experimentally measureable via techniques such as </w:t>
      </w:r>
      <w:r>
        <w:rPr>
          <w:b/>
          <w:i/>
        </w:rPr>
        <w:t xml:space="preserve">hole burning </w:t>
      </w:r>
      <w:r>
        <w:t xml:space="preserve">spectroscopy or it can be calculate using molecular dynamics. Of course, we could equally use the </w:t>
      </w:r>
      <w:r>
        <w:rPr>
          <w:b/>
          <w:i/>
        </w:rPr>
        <w:t xml:space="preserve">correlation function </w:t>
      </w:r>
      <w:r>
        <w:t xml:space="preserve">as the two map onto each other through the Fourier transform. We typically use the correlation function if we are deriving general rules from model assumptions. </w:t>
      </w:r>
      <w:r w:rsidR="00EA44B1">
        <w:t xml:space="preserve">The reason we resort to a spectral density/correlation function description is because we have only a statistical knowledge of the system-bath interaction. Unfortunately, this means that we have </w:t>
      </w:r>
      <w:r w:rsidR="00EA44B1">
        <w:rPr>
          <w:b/>
          <w:i/>
        </w:rPr>
        <w:t>no microscopic knowledge of part of the total super-system</w:t>
      </w:r>
      <w:r w:rsidR="00EA44B1">
        <w:t xml:space="preserve">. How then does one construct a density matrix for our system-bath super-system? The answer is that we don’t. We instead develop a </w:t>
      </w:r>
      <w:r w:rsidR="00EA44B1">
        <w:rPr>
          <w:b/>
          <w:i/>
        </w:rPr>
        <w:t>reduced density matrix description of only the system degrees of freedom</w:t>
      </w:r>
      <w:r w:rsidR="00EA44B1">
        <w:t xml:space="preserve">. </w:t>
      </w:r>
    </w:p>
    <w:p w:rsidR="004A1325" w:rsidRDefault="004A1325">
      <w:pPr>
        <w:rPr>
          <w:i/>
          <w:u w:val="single"/>
        </w:rPr>
      </w:pPr>
      <w:r>
        <w:rPr>
          <w:i/>
          <w:u w:val="single"/>
        </w:rPr>
        <w:t>7.1. The Reduced Density Matrix</w:t>
      </w:r>
    </w:p>
    <w:p w:rsidR="004A1325" w:rsidRDefault="004A1325">
      <w:r>
        <w:t>Our total Hamiltonian is, as before,</w:t>
      </w:r>
    </w:p>
    <w:p w:rsidR="00B04DAC" w:rsidRPr="004A1325" w:rsidRDefault="004A1325">
      <w:pPr>
        <w:rPr>
          <w:rFonts w:eastAsiaTheme="minorEastAsia"/>
        </w:rPr>
      </w:pPr>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SB</m:t>
              </m:r>
            </m:sub>
          </m:sSub>
          <m:r>
            <w:rPr>
              <w:rFonts w:ascii="Cambria Math" w:eastAsiaTheme="minorEastAsia" w:hAnsi="Cambria Math"/>
            </w:rPr>
            <m:t xml:space="preserve">     (490)</m:t>
          </m:r>
        </m:oMath>
      </m:oMathPara>
    </w:p>
    <w:p w:rsidR="00B57458" w:rsidRDefault="00B57458">
      <w:pPr>
        <w:rPr>
          <w:rFonts w:eastAsiaTheme="minorEastAsia"/>
        </w:rPr>
      </w:pPr>
      <w:r>
        <w:rPr>
          <w:rFonts w:eastAsiaTheme="minorEastAsia"/>
        </w:rPr>
        <w:t>If we first consider the non-interacting (</w:t>
      </w:r>
      <m:oMath>
        <m:sSub>
          <m:sSubPr>
            <m:ctrlPr>
              <w:rPr>
                <w:rFonts w:ascii="Cambria Math" w:hAnsi="Cambria Math"/>
                <w:i/>
              </w:rPr>
            </m:ctrlPr>
          </m:sSubPr>
          <m:e>
            <m:r>
              <w:rPr>
                <w:rFonts w:ascii="Cambria Math" w:hAnsi="Cambria Math"/>
              </w:rPr>
              <m:t>H</m:t>
            </m:r>
          </m:e>
          <m:sub>
            <m:r>
              <w:rPr>
                <w:rFonts w:ascii="Cambria Math" w:hAnsi="Cambria Math"/>
              </w:rPr>
              <m:t>SB</m:t>
            </m:r>
          </m:sub>
        </m:sSub>
        <m:r>
          <w:rPr>
            <w:rFonts w:ascii="Cambria Math" w:hAnsi="Cambria Math"/>
          </w:rPr>
          <m:t>=0</m:t>
        </m:r>
      </m:oMath>
      <w:r>
        <w:rPr>
          <w:rFonts w:eastAsiaTheme="minorEastAsia"/>
        </w:rPr>
        <w:t>) case then we can factorize our total super-system density operator into system and bath sub-operators,</w:t>
      </w:r>
    </w:p>
    <w:p w:rsidR="004A1325" w:rsidRPr="00B57458" w:rsidRDefault="000937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(491)</m:t>
          </m:r>
        </m:oMath>
      </m:oMathPara>
    </w:p>
    <w:p w:rsidR="00D3312D" w:rsidRDefault="00B57458">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the density operators for the uncoupled system and bath respectively. Of course when </w:t>
      </w:r>
      <m:oMath>
        <m:sSub>
          <m:sSubPr>
            <m:ctrlPr>
              <w:rPr>
                <w:rFonts w:ascii="Cambria Math" w:hAnsi="Cambria Math"/>
                <w:i/>
              </w:rPr>
            </m:ctrlPr>
          </m:sSubPr>
          <m:e>
            <m:r>
              <w:rPr>
                <w:rFonts w:ascii="Cambria Math" w:hAnsi="Cambria Math"/>
              </w:rPr>
              <m:t>H</m:t>
            </m:r>
          </m:e>
          <m:sub>
            <m:r>
              <w:rPr>
                <w:rFonts w:ascii="Cambria Math" w:hAnsi="Cambria Math"/>
              </w:rPr>
              <m:t>SB</m:t>
            </m:r>
          </m:sub>
        </m:sSub>
        <m:r>
          <w:rPr>
            <w:rFonts w:ascii="Cambria Math" w:hAnsi="Cambria Math"/>
          </w:rPr>
          <m:t>≠0</m:t>
        </m:r>
      </m:oMath>
      <w:r>
        <w:rPr>
          <w:rFonts w:eastAsiaTheme="minorEastAsia"/>
        </w:rPr>
        <w:t xml:space="preserve"> we cannot strictly perform such a factorization as the system and bath degrees of freedom are not independent of one another. </w:t>
      </w:r>
      <w:r w:rsidR="00D3312D">
        <w:rPr>
          <w:rFonts w:eastAsiaTheme="minorEastAsia"/>
        </w:rPr>
        <w:t xml:space="preserve">However, we can produce a </w:t>
      </w:r>
      <w:r w:rsidR="00D3312D">
        <w:rPr>
          <w:rFonts w:eastAsiaTheme="minorEastAsia"/>
          <w:b/>
          <w:i/>
        </w:rPr>
        <w:t xml:space="preserve">reduced density operator for the system </w:t>
      </w:r>
      <w:r w:rsidR="00D3312D">
        <w:rPr>
          <w:rFonts w:eastAsiaTheme="minorEastAsia"/>
        </w:rPr>
        <w:t>by averaging over the degrees of freedom of the bath. In the uncoupled case,</w:t>
      </w:r>
    </w:p>
    <w:p w:rsidR="00D3312D" w:rsidRPr="00D3312D" w:rsidRDefault="0009378B">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oMath>
      </m:oMathPara>
    </w:p>
    <w:p w:rsidR="00D3312D" w:rsidRPr="00D3312D" w:rsidRDefault="00D3312D">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oMath>
      </m:oMathPara>
    </w:p>
    <w:p w:rsidR="00B57458" w:rsidRPr="00D3312D" w:rsidRDefault="00D3312D">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(492)</m:t>
          </m:r>
        </m:oMath>
      </m:oMathPara>
    </w:p>
    <w:p w:rsidR="00D3312D" w:rsidRDefault="00D3312D">
      <w:pPr>
        <w:rPr>
          <w:rFonts w:eastAsiaTheme="minorEastAsia"/>
        </w:rPr>
      </w:pPr>
      <w:r>
        <w:rPr>
          <w:rFonts w:eastAsiaTheme="minorEastAsia"/>
        </w:rPr>
        <w:t xml:space="preserve">Here </w:t>
      </w:r>
      <m:oMath>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denotes the trace over the bath degrees of freedom.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does not depend on these degrees of freedom and so we can take it out of the trace and </w:t>
      </w:r>
      <m:oMath>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oMath>
      <w:r>
        <w:rPr>
          <w:rFonts w:eastAsiaTheme="minorEastAsia"/>
        </w:rPr>
        <w:t xml:space="preserve"> due to normalization. This is exact for the uncoupled case but we now define the </w:t>
      </w:r>
      <w:r>
        <w:rPr>
          <w:rFonts w:eastAsiaTheme="minorEastAsia"/>
          <w:b/>
          <w:i/>
        </w:rPr>
        <w:t xml:space="preserve">reduced operator of the system </w:t>
      </w:r>
      <w:r>
        <w:rPr>
          <w:rFonts w:eastAsiaTheme="minorEastAsia"/>
        </w:rPr>
        <w:t>as,</w:t>
      </w:r>
    </w:p>
    <w:p w:rsidR="00D3312D" w:rsidRPr="00D3312D" w:rsidRDefault="000937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(493)</m:t>
          </m:r>
        </m:oMath>
      </m:oMathPara>
    </w:p>
    <w:p w:rsidR="007C3F20" w:rsidRDefault="00D3312D">
      <w:pPr>
        <w:rPr>
          <w:rFonts w:eastAsiaTheme="minorEastAsia"/>
        </w:rPr>
      </w:pPr>
      <w:r>
        <w:rPr>
          <w:rFonts w:eastAsiaTheme="minorEastAsia"/>
        </w:rPr>
        <w:t xml:space="preserve">where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full density operator of the interacting system-plus-bath super-system.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contains all of the information on the system degrees of freedom. However, its dynamics will not be deterministic/reversible as it now subject to interaction with a large number of degree of freedom </w:t>
      </w:r>
      <w:r w:rsidR="007C3F20">
        <w:rPr>
          <w:rFonts w:eastAsiaTheme="minorEastAsia"/>
        </w:rPr>
        <w:t>of</w:t>
      </w:r>
      <w:r>
        <w:rPr>
          <w:rFonts w:eastAsiaTheme="minorEastAsia"/>
        </w:rPr>
        <w:t xml:space="preserve"> which we have only a stochastic description.</w:t>
      </w:r>
      <w:r w:rsidR="007C3F20">
        <w:rPr>
          <w:rFonts w:eastAsiaTheme="minorEastAsia"/>
        </w:rPr>
        <w:t xml:space="preserve"> </w:t>
      </w:r>
      <w:r>
        <w:rPr>
          <w:rFonts w:eastAsiaTheme="minorEastAsia"/>
        </w:rPr>
        <w:t xml:space="preserve"> Effectively we have </w:t>
      </w:r>
      <w:r>
        <w:rPr>
          <w:rFonts w:eastAsiaTheme="minorEastAsia"/>
          <w:b/>
          <w:i/>
        </w:rPr>
        <w:t xml:space="preserve">integrated out </w:t>
      </w:r>
      <w:r>
        <w:rPr>
          <w:rFonts w:eastAsiaTheme="minorEastAsia"/>
        </w:rPr>
        <w:t>all of the microscopic information regarding the bath.</w:t>
      </w:r>
      <w:r w:rsidR="007C3F20">
        <w:rPr>
          <w:rFonts w:eastAsiaTheme="minorEastAsia"/>
        </w:rPr>
        <w:t xml:space="preserve"> We tend to drop the </w:t>
      </w:r>
      <m:oMath>
        <m:r>
          <w:rPr>
            <w:rFonts w:ascii="Cambria Math" w:eastAsiaTheme="minorEastAsia" w:hAnsi="Cambria Math"/>
          </w:rPr>
          <m:t>S</m:t>
        </m:r>
      </m:oMath>
      <w:r w:rsidR="007C3F20">
        <w:rPr>
          <w:rFonts w:eastAsiaTheme="minorEastAsia"/>
        </w:rPr>
        <w:t xml:space="preserve"> subscript in most discussions and assume that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oMath>
      <w:r w:rsidR="007C3F20">
        <w:rPr>
          <w:rFonts w:eastAsiaTheme="minorEastAsia"/>
        </w:rPr>
        <w:t xml:space="preserve"> implicitly refers to the system. </w:t>
      </w:r>
    </w:p>
    <w:p w:rsidR="00715A30" w:rsidRDefault="00715A30">
      <w:pPr>
        <w:rPr>
          <w:rFonts w:eastAsiaTheme="minorEastAsia"/>
        </w:rPr>
      </w:pPr>
      <w:r>
        <w:rPr>
          <w:rFonts w:eastAsiaTheme="minorEastAsia"/>
        </w:rPr>
        <w:lastRenderedPageBreak/>
        <w:t xml:space="preserve">We can now express the </w:t>
      </w:r>
      <w:r>
        <w:rPr>
          <w:rFonts w:eastAsiaTheme="minorEastAsia"/>
          <w:b/>
          <w:i/>
        </w:rPr>
        <w:t>reduced density matrix</w:t>
      </w:r>
      <w:r w:rsidR="007C3F20">
        <w:rPr>
          <w:rFonts w:eastAsiaTheme="minorEastAsia"/>
          <w:b/>
          <w:i/>
        </w:rPr>
        <w:t xml:space="preserve"> elements</w:t>
      </w:r>
      <w:r w:rsidR="007C3F20">
        <w:rPr>
          <w:rFonts w:eastAsiaTheme="minorEastAsia"/>
        </w:rPr>
        <w:t xml:space="preserve"> in some appropriate basis</w:t>
      </w:r>
      <w:r>
        <w:rPr>
          <w:rFonts w:eastAsiaTheme="minorEastAsia"/>
        </w:rPr>
        <w:t xml:space="preserve">. Let us assume that we </w:t>
      </w:r>
      <w:r w:rsidR="007C3F20">
        <w:rPr>
          <w:rFonts w:eastAsiaTheme="minorEastAsia"/>
        </w:rPr>
        <w:t xml:space="preserve">have </w:t>
      </w:r>
      <w:r>
        <w:rPr>
          <w:rFonts w:eastAsiaTheme="minorEastAsia"/>
        </w:rPr>
        <w:t xml:space="preserve">a basis,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that spans the system and a basis,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|α</m:t>
                </m:r>
              </m:e>
            </m:d>
          </m:e>
        </m:d>
      </m:oMath>
      <w:r>
        <w:rPr>
          <w:rFonts w:eastAsiaTheme="minorEastAsia"/>
        </w:rPr>
        <w:t>, that spans the bath. The full density matrix would actually be a rank-4 matrix,</w:t>
      </w:r>
    </w:p>
    <w:p w:rsidR="00D3312D" w:rsidRPr="00715A30" w:rsidRDefault="000937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aα,βb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e>
              <m:d>
                <m:dPr>
                  <m:begChr m:val="⟨"/>
                  <m:endChr m:val="⟩"/>
                  <m:ctrlPr>
                    <w:rPr>
                      <w:rFonts w:ascii="Cambria Math" w:eastAsiaTheme="minorEastAsia" w:hAnsi="Cambria Math"/>
                      <w:i/>
                    </w:rPr>
                  </m:ctrlPr>
                </m:dPr>
                <m:e>
                  <m:r>
                    <w:rPr>
                      <w:rFonts w:ascii="Cambria Math" w:eastAsiaTheme="minorEastAsia" w:hAnsi="Cambria Math"/>
                    </w:rPr>
                    <m:t>α</m:t>
                  </m:r>
                </m:e>
                <m:e>
                  <m:r>
                    <w:rPr>
                      <w:rFonts w:ascii="Cambria Math" w:eastAsiaTheme="minorEastAsia" w:hAnsi="Cambria Math"/>
                    </w:rPr>
                    <m:t>W(t)</m:t>
                  </m:r>
                </m:e>
                <m:e>
                  <m:r>
                    <w:rPr>
                      <w:rFonts w:ascii="Cambria Math" w:eastAsiaTheme="minorEastAsia" w:hAnsi="Cambria Math"/>
                    </w:rPr>
                    <m:t>β</m:t>
                  </m:r>
                </m:e>
              </m:d>
            </m:e>
            <m:e>
              <m:r>
                <w:rPr>
                  <w:rFonts w:ascii="Cambria Math" w:eastAsiaTheme="minorEastAsia" w:hAnsi="Cambria Math"/>
                </w:rPr>
                <m:t>b</m:t>
              </m:r>
            </m:e>
          </m:d>
          <m:r>
            <w:rPr>
              <w:rFonts w:ascii="Cambria Math" w:eastAsiaTheme="minorEastAsia" w:hAnsi="Cambria Math"/>
            </w:rPr>
            <m:t xml:space="preserve">     (494)</m:t>
          </m:r>
        </m:oMath>
      </m:oMathPara>
    </w:p>
    <w:p w:rsidR="00715A30" w:rsidRDefault="007E36B2">
      <w:pPr>
        <w:rPr>
          <w:rFonts w:eastAsiaTheme="minorEastAsia"/>
        </w:rPr>
      </w:pPr>
      <w:r>
        <w:rPr>
          <w:rFonts w:eastAsiaTheme="minorEastAsia"/>
        </w:rPr>
        <w:t>Therefore,</w:t>
      </w:r>
    </w:p>
    <w:p w:rsidR="007E36B2" w:rsidRPr="007E36B2" w:rsidRDefault="000937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e>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e>
              </m:d>
            </m:e>
            <m:e>
              <m:r>
                <w:rPr>
                  <w:rFonts w:ascii="Cambria Math" w:eastAsiaTheme="minorEastAsia" w:hAnsi="Cambria Math"/>
                </w:rPr>
                <m:t>b</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α</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aα,αb</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 xml:space="preserve">     (495)</m:t>
          </m:r>
        </m:oMath>
      </m:oMathPara>
    </w:p>
    <w:p w:rsidR="007E36B2" w:rsidRDefault="007E36B2">
      <w:pPr>
        <w:rPr>
          <w:rFonts w:eastAsiaTheme="minorEastAsia"/>
        </w:rPr>
      </w:pPr>
      <w:r w:rsidRPr="007E36B2">
        <w:rPr>
          <w:rFonts w:eastAsiaTheme="minorEastAsia"/>
          <w:noProof/>
          <w:lang w:eastAsia="en-GB"/>
        </w:rPr>
        <mc:AlternateContent>
          <mc:Choice Requires="wps">
            <w:drawing>
              <wp:anchor distT="45720" distB="45720" distL="114300" distR="114300" simplePos="0" relativeHeight="251659264" behindDoc="0" locked="0" layoutInCell="1" allowOverlap="1" wp14:anchorId="4D6040E2" wp14:editId="00A5F433">
                <wp:simplePos x="0" y="0"/>
                <wp:positionH relativeFrom="margin">
                  <wp:align>right</wp:align>
                </wp:positionH>
                <wp:positionV relativeFrom="paragraph">
                  <wp:posOffset>469900</wp:posOffset>
                </wp:positionV>
                <wp:extent cx="57150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706A49" w:rsidRDefault="00706A49">
                            <w:r>
                              <w:t>Conclusions</w:t>
                            </w:r>
                          </w:p>
                          <w:p w:rsidR="00706A49" w:rsidRDefault="00706A49">
                            <w:r>
                              <w:t xml:space="preserve">(1) We define the </w:t>
                            </w:r>
                            <w:r w:rsidRPr="007E36B2">
                              <w:rPr>
                                <w:b/>
                                <w:i/>
                              </w:rPr>
                              <w:t>reduced density matrix</w:t>
                            </w:r>
                            <w:r>
                              <w:t xml:space="preserve"> of our system by tracing over the bath degrees of freedom, </w:t>
                            </w:r>
                          </w:p>
                          <w:p w:rsidR="00706A49" w:rsidRDefault="00706A49">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α</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aα,αb</m:t>
                                        </m:r>
                                      </m:sub>
                                    </m:sSub>
                                    <m:d>
                                      <m:dPr>
                                        <m:ctrlPr>
                                          <w:rPr>
                                            <w:rFonts w:ascii="Cambria Math" w:eastAsiaTheme="minorEastAsia" w:hAnsi="Cambria Math"/>
                                            <w:i/>
                                          </w:rPr>
                                        </m:ctrlPr>
                                      </m:dPr>
                                      <m:e>
                                        <m:r>
                                          <w:rPr>
                                            <w:rFonts w:ascii="Cambria Math" w:eastAsiaTheme="minorEastAsia" w:hAnsi="Cambria Math"/>
                                          </w:rPr>
                                          <m:t>t</m:t>
                                        </m:r>
                                      </m:e>
                                    </m:d>
                                  </m:e>
                                </m:nary>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6040E2" id="_x0000_t202" coordsize="21600,21600" o:spt="202" path="m,l,21600r21600,l21600,xe">
                <v:stroke joinstyle="miter"/>
                <v:path gradientshapeok="t" o:connecttype="rect"/>
              </v:shapetype>
              <v:shape id="Text Box 2" o:spid="_x0000_s1026" type="#_x0000_t202" style="position:absolute;margin-left:398.8pt;margin-top:37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">
                <v:textbox style="mso-fit-shape-to-text:t">
                  <w:txbxContent>
                    <w:p w:rsidR="00706A49" w:rsidRDefault="00706A49">
                      <w:r>
                        <w:t>Conclusions</w:t>
                      </w:r>
                    </w:p>
                    <w:p w:rsidR="00706A49" w:rsidRDefault="00706A49">
                      <w:r>
                        <w:t xml:space="preserve">(1) We define the </w:t>
                      </w:r>
                      <w:r w:rsidRPr="007E36B2">
                        <w:rPr>
                          <w:b/>
                          <w:i/>
                        </w:rPr>
                        <w:t>reduced density matrix</w:t>
                      </w:r>
                      <w:r>
                        <w:t xml:space="preserve"> of our system by tracing over the bath degrees of freedom, </w:t>
                      </w:r>
                    </w:p>
                    <w:p w:rsidR="00706A49" w:rsidRDefault="00706A49">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α</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aα,αb</m:t>
                                  </m:r>
                                </m:sub>
                              </m:sSub>
                              <m:d>
                                <m:dPr>
                                  <m:ctrlPr>
                                    <w:rPr>
                                      <w:rFonts w:ascii="Cambria Math" w:eastAsiaTheme="minorEastAsia" w:hAnsi="Cambria Math"/>
                                      <w:i/>
                                    </w:rPr>
                                  </m:ctrlPr>
                                </m:dPr>
                                <m:e>
                                  <m:r>
                                    <w:rPr>
                                      <w:rFonts w:ascii="Cambria Math" w:eastAsiaTheme="minorEastAsia" w:hAnsi="Cambria Math"/>
                                    </w:rPr>
                                    <m:t>t</m:t>
                                  </m:r>
                                </m:e>
                              </m:d>
                            </m:e>
                          </m:nary>
                        </m:oMath>
                      </m:oMathPara>
                    </w:p>
                  </w:txbxContent>
                </v:textbox>
                <w10:wrap type="square" anchorx="margin"/>
              </v:shape>
            </w:pict>
          </mc:Fallback>
        </mc:AlternateContent>
      </w:r>
      <w:r>
        <w:rPr>
          <w:rFonts w:eastAsiaTheme="minorEastAsia"/>
        </w:rPr>
        <w:t xml:space="preserve">and we notice that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spans only the system. </w:t>
      </w:r>
    </w:p>
    <w:p w:rsidR="007E36B2" w:rsidRDefault="007E36B2">
      <w:pPr>
        <w:rPr>
          <w:rFonts w:eastAsiaTheme="minorEastAsia"/>
        </w:rPr>
      </w:pPr>
      <w:r>
        <w:rPr>
          <w:rFonts w:eastAsiaTheme="minorEastAsia"/>
        </w:rPr>
        <w:t xml:space="preserve"> </w:t>
      </w: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rPr>
      </w:pPr>
    </w:p>
    <w:p w:rsidR="00E1494F" w:rsidRDefault="00E1494F">
      <w:pPr>
        <w:rPr>
          <w:rFonts w:eastAsiaTheme="minorEastAsia"/>
          <w:i/>
          <w:u w:val="single"/>
        </w:rPr>
      </w:pPr>
      <w:r>
        <w:rPr>
          <w:rFonts w:eastAsiaTheme="minorEastAsia"/>
          <w:i/>
          <w:u w:val="single"/>
        </w:rPr>
        <w:t>7.2 An oscillator in a harmonic bath</w:t>
      </w:r>
    </w:p>
    <w:p w:rsidR="0032231F" w:rsidRPr="0032231F" w:rsidRDefault="00B856C8">
      <w:pPr>
        <w:rPr>
          <w:rFonts w:eastAsiaTheme="minorEastAsia"/>
        </w:rPr>
      </w:pPr>
      <w:r>
        <w:rPr>
          <w:rFonts w:eastAsiaTheme="minorEastAsia"/>
        </w:rPr>
        <w:t xml:space="preserve">As before, our model system will be a harmonic oscillator in a harmonic bath. </w:t>
      </w:r>
      <w:r w:rsidR="0032231F">
        <w:rPr>
          <w:rFonts w:eastAsiaTheme="minorEastAsia"/>
        </w:rPr>
        <w:t xml:space="preserve">Let us </w:t>
      </w:r>
      <w:r w:rsidR="00A12C33">
        <w:rPr>
          <w:rFonts w:eastAsiaTheme="minorEastAsia"/>
        </w:rPr>
        <w:t>start with</w:t>
      </w:r>
      <w:r w:rsidR="0032231F">
        <w:rPr>
          <w:rFonts w:eastAsiaTheme="minorEastAsia"/>
        </w:rPr>
        <w:t xml:space="preserve"> the </w:t>
      </w:r>
      <w:proofErr w:type="spellStart"/>
      <w:r w:rsidR="0032231F">
        <w:rPr>
          <w:rFonts w:eastAsiaTheme="minorEastAsia"/>
        </w:rPr>
        <w:t>Caldeira-Legget</w:t>
      </w:r>
      <w:proofErr w:type="spellEnd"/>
      <w:r w:rsidR="0032231F">
        <w:rPr>
          <w:rFonts w:eastAsiaTheme="minorEastAsia"/>
        </w:rPr>
        <w:t xml:space="preserve"> Hamiltonian</w:t>
      </w:r>
      <w:r w:rsidR="00A12C33">
        <w:rPr>
          <w:rFonts w:eastAsiaTheme="minorEastAsia"/>
        </w:rPr>
        <w:t xml:space="preserve"> and express the system momentum/coordinate in terms of bosonic operators</w:t>
      </w:r>
      <w:r w:rsidR="0032231F">
        <w:rPr>
          <w:rFonts w:eastAsiaTheme="minorEastAsia"/>
        </w:rPr>
        <w:t>,</w:t>
      </w:r>
    </w:p>
    <w:p w:rsidR="0058262F" w:rsidRPr="0058262F" w:rsidRDefault="003D3FE7" w:rsidP="0032231F">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num>
                    <m:den>
                      <m:r>
                        <w:rPr>
                          <w:rFonts w:ascii="Cambria Math" w:eastAsiaTheme="minorEastAsia" w:hAnsi="Cambria Math"/>
                        </w:rPr>
                        <m:t>2</m:t>
                      </m:r>
                    </m:den>
                  </m:f>
                  <m:r>
                    <w:rPr>
                      <w:rFonts w:ascii="Cambria Math" w:eastAsiaTheme="minorEastAsia" w:hAnsi="Cambria Math"/>
                    </w:rPr>
                    <m:t>-Q</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e>
              </m:d>
            </m:e>
          </m:nary>
        </m:oMath>
      </m:oMathPara>
    </w:p>
    <w:p w:rsidR="0032231F" w:rsidRPr="005B22DA" w:rsidRDefault="0058262F" w:rsidP="0032231F">
      <w:pPr>
        <w:rPr>
          <w:rFonts w:eastAsiaTheme="minorEastAsia"/>
        </w:rPr>
      </w:pPr>
      <m:oMathPara>
        <m:oMath>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d>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den>
                  </m:f>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d>
                    </m:e>
                    <m:sup>
                      <m:r>
                        <w:rPr>
                          <w:rFonts w:ascii="Cambria Math" w:eastAsiaTheme="minorEastAsia" w:hAnsi="Cambria Math"/>
                        </w:rPr>
                        <m:t>2</m:t>
                      </m:r>
                    </m:sup>
                  </m:sSup>
                </m:e>
              </m:d>
            </m:e>
          </m:nary>
          <m:r>
            <w:rPr>
              <w:rFonts w:ascii="Cambria Math" w:eastAsiaTheme="minorEastAsia" w:hAnsi="Cambria Math"/>
            </w:rPr>
            <m:t xml:space="preserve">     (496)</m:t>
          </m:r>
        </m:oMath>
      </m:oMathPara>
    </w:p>
    <w:p w:rsidR="00B54C2D" w:rsidRDefault="005B22DA" w:rsidP="00B54C2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is the natural frequency of the relevant oscillator. This is quite a complex Hamiltonian</w:t>
      </w:r>
      <w:r w:rsidR="00B54C2D">
        <w:rPr>
          <w:rFonts w:eastAsiaTheme="minorEastAsia"/>
        </w:rPr>
        <w:t xml:space="preserve"> and it actually serves us to consider the different terms separately. To do this we make a distinction between </w:t>
      </w:r>
      <w:r w:rsidR="00B54C2D">
        <w:rPr>
          <w:rFonts w:eastAsiaTheme="minorEastAsia"/>
          <w:b/>
          <w:i/>
        </w:rPr>
        <w:t xml:space="preserve">diagonal </w:t>
      </w:r>
      <w:r w:rsidR="00B54C2D">
        <w:rPr>
          <w:rFonts w:eastAsiaTheme="minorEastAsia"/>
        </w:rPr>
        <w:t xml:space="preserve">and </w:t>
      </w:r>
      <w:r w:rsidR="00B54C2D">
        <w:rPr>
          <w:rFonts w:eastAsiaTheme="minorEastAsia"/>
          <w:b/>
          <w:i/>
        </w:rPr>
        <w:t>off-diagonal fluctuations</w:t>
      </w:r>
      <w:r w:rsidR="00B54C2D">
        <w:rPr>
          <w:rFonts w:eastAsiaTheme="minorEastAsia"/>
        </w:rPr>
        <w:t xml:space="preserve">. </w:t>
      </w:r>
    </w:p>
    <w:p w:rsidR="00E1494F" w:rsidRDefault="00B54C2D" w:rsidP="00B54C2D">
      <w:pPr>
        <w:rPr>
          <w:rFonts w:eastAsiaTheme="minorEastAsia"/>
        </w:rPr>
      </w:pPr>
      <w:r>
        <w:rPr>
          <w:rFonts w:eastAsiaTheme="minorEastAsia"/>
          <w:b/>
        </w:rPr>
        <w:t>7.2.1 Off-diagonal fluctuations</w:t>
      </w:r>
      <w:r w:rsidR="00A12C33">
        <w:rPr>
          <w:rFonts w:eastAsiaTheme="minorEastAsia"/>
        </w:rPr>
        <w:t xml:space="preserve"> </w:t>
      </w:r>
    </w:p>
    <w:p w:rsidR="00B54C2D" w:rsidRDefault="00B54C2D" w:rsidP="00B54C2D">
      <w:pPr>
        <w:rPr>
          <w:rFonts w:eastAsiaTheme="minorEastAsia"/>
        </w:rPr>
      </w:pPr>
      <w:r>
        <w:rPr>
          <w:rFonts w:eastAsiaTheme="minorEastAsia"/>
        </w:rPr>
        <w:t xml:space="preserve">Let us first neglect the term in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rsidR="00B54C2D" w:rsidRPr="003E38B0" w:rsidRDefault="00B54C2D" w:rsidP="00B54C2D">
      <w:pPr>
        <w:rPr>
          <w:rFonts w:eastAsiaTheme="minorEastAsia"/>
        </w:rPr>
      </w:pPr>
      <m:oMathPara>
        <m:oMath>
          <m:r>
            <w:rPr>
              <w:rFonts w:ascii="Cambria Math" w:eastAsiaTheme="minorEastAsia" w:hAnsi="Cambria Math"/>
            </w:rPr>
            <m:t>H=ℏ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num>
                    <m:den>
                      <m:r>
                        <w:rPr>
                          <w:rFonts w:ascii="Cambria Math" w:eastAsiaTheme="minorEastAsia" w:hAnsi="Cambria Math"/>
                        </w:rPr>
                        <m:t>2</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d>
                </m:e>
              </m:d>
            </m:e>
          </m:nary>
          <m:r>
            <w:rPr>
              <w:rFonts w:ascii="Cambria Math" w:eastAsiaTheme="minorEastAsia" w:hAnsi="Cambria Math"/>
            </w:rPr>
            <m:t xml:space="preserve">     (497)</m:t>
          </m:r>
        </m:oMath>
      </m:oMathPara>
    </w:p>
    <w:p w:rsidR="003E38B0" w:rsidRDefault="003E38B0" w:rsidP="00B54C2D">
      <w:pPr>
        <w:rPr>
          <w:rFonts w:eastAsiaTheme="minorEastAsia"/>
        </w:rPr>
      </w:pPr>
      <w:r>
        <w:rPr>
          <w:rFonts w:eastAsiaTheme="minorEastAsia"/>
        </w:rPr>
        <w:t xml:space="preserve">and define a basis,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oMath>
      <w:r>
        <w:rPr>
          <w:rFonts w:eastAsiaTheme="minorEastAsia"/>
        </w:rPr>
        <w:t>, that spans only the system.</w:t>
      </w:r>
      <w:r w:rsidR="00400ED5">
        <w:rPr>
          <w:rFonts w:eastAsiaTheme="minorEastAsia"/>
        </w:rPr>
        <w:t xml:space="preserve"> These will be the particle number states of the oscillator.</w:t>
      </w:r>
      <w:r>
        <w:rPr>
          <w:rFonts w:eastAsiaTheme="minorEastAsia"/>
        </w:rPr>
        <w:t xml:space="preserve"> We first define an analogue of the </w:t>
      </w:r>
      <w:proofErr w:type="spellStart"/>
      <w:r>
        <w:rPr>
          <w:rFonts w:eastAsiaTheme="minorEastAsia"/>
        </w:rPr>
        <w:t>Liouville</w:t>
      </w:r>
      <w:proofErr w:type="spellEnd"/>
      <w:r>
        <w:rPr>
          <w:rFonts w:eastAsiaTheme="minorEastAsia"/>
        </w:rPr>
        <w:t>-von N</w:t>
      </w:r>
      <w:r w:rsidRPr="003E38B0">
        <w:rPr>
          <w:rFonts w:eastAsiaTheme="minorEastAsia"/>
        </w:rPr>
        <w:t>eumann equation</w:t>
      </w:r>
      <w:r>
        <w:rPr>
          <w:rFonts w:eastAsiaTheme="minorEastAsia"/>
        </w:rPr>
        <w:t xml:space="preserve"> for the total density matrix of our super-system. Firstly,</w:t>
      </w:r>
    </w:p>
    <w:p w:rsidR="003E38B0" w:rsidRPr="003E38B0" w:rsidRDefault="0009378B" w:rsidP="00B54C2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r>
                <w:rPr>
                  <w:rFonts w:ascii="Cambria Math" w:eastAsiaTheme="minorEastAsia" w:hAnsi="Cambria Math"/>
                </w:rPr>
                <m:t>a</m:t>
              </m:r>
            </m:e>
            <m:e>
              <m:d>
                <m:dPr>
                  <m:begChr m:val="["/>
                  <m:endChr m:val="]"/>
                  <m:ctrlPr>
                    <w:rPr>
                      <w:rFonts w:ascii="Cambria Math" w:eastAsiaTheme="minorEastAsia" w:hAnsi="Cambria Math"/>
                      <w:i/>
                    </w:rPr>
                  </m:ctrlPr>
                </m:dPr>
                <m:e>
                  <m:r>
                    <w:rPr>
                      <w:rFonts w:ascii="Cambria Math" w:eastAsiaTheme="minorEastAsia" w:hAnsi="Cambria Math"/>
                    </w:rPr>
                    <m:t>H,W</m:t>
                  </m:r>
                </m:e>
              </m:d>
            </m:e>
            <m:e>
              <m:r>
                <w:rPr>
                  <w:rFonts w:ascii="Cambria Math" w:eastAsiaTheme="minorEastAsia" w:hAnsi="Cambria Math"/>
                </w:rPr>
                <m:t>b</m:t>
              </m:r>
            </m:e>
          </m:d>
        </m:oMath>
      </m:oMathPara>
    </w:p>
    <w:p w:rsidR="003E38B0" w:rsidRPr="003E38B0" w:rsidRDefault="003E38B0" w:rsidP="00B54C2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HW</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WH</m:t>
              </m:r>
            </m:e>
            <m:e>
              <m:r>
                <w:rPr>
                  <w:rFonts w:ascii="Cambria Math" w:eastAsiaTheme="minorEastAsia" w:hAnsi="Cambria Math"/>
                </w:rPr>
                <m:t>b</m:t>
              </m:r>
            </m:e>
          </m:d>
        </m:oMath>
      </m:oMathPara>
    </w:p>
    <w:p w:rsidR="003E38B0" w:rsidRPr="003E38B0" w:rsidRDefault="003E38B0" w:rsidP="00B54C2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H</m:t>
                  </m:r>
                </m:e>
                <m:e>
                  <m:r>
                    <w:rPr>
                      <w:rFonts w:ascii="Cambria Math" w:eastAsiaTheme="minorEastAsia" w:hAnsi="Cambria Math"/>
                    </w:rPr>
                    <m:t>c</m:t>
                  </m:r>
                </m:e>
              </m:d>
              <m:d>
                <m:dPr>
                  <m:begChr m:val="⟨"/>
                  <m:endChr m:val="⟩"/>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W</m:t>
                  </m:r>
                </m:e>
                <m:e>
                  <m:r>
                    <w:rPr>
                      <w:rFonts w:ascii="Cambria Math" w:eastAsiaTheme="minorEastAsia" w:hAnsi="Cambria Math"/>
                    </w:rPr>
                    <m:t>b</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W</m:t>
                  </m:r>
                </m:e>
                <m:e>
                  <m:r>
                    <w:rPr>
                      <w:rFonts w:ascii="Cambria Math" w:eastAsiaTheme="minorEastAsia" w:hAnsi="Cambria Math"/>
                    </w:rPr>
                    <m:t>c</m:t>
                  </m:r>
                </m:e>
              </m:d>
              <m:d>
                <m:dPr>
                  <m:begChr m:val="⟨"/>
                  <m:endChr m:val="⟩"/>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H</m:t>
                  </m:r>
                </m:e>
                <m:e>
                  <m:r>
                    <w:rPr>
                      <w:rFonts w:ascii="Cambria Math" w:eastAsiaTheme="minorEastAsia" w:hAnsi="Cambria Math"/>
                    </w:rPr>
                    <m:t>b</m:t>
                  </m:r>
                </m:e>
              </m:d>
            </m:e>
          </m:nary>
        </m:oMath>
      </m:oMathPara>
    </w:p>
    <w:p w:rsidR="003E38B0" w:rsidRPr="003E38B0" w:rsidRDefault="003E38B0" w:rsidP="00B54C2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ac</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ac</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cb</m:t>
                      </m:r>
                    </m:sub>
                  </m:sSub>
                </m:e>
              </m:d>
            </m:e>
          </m:nary>
          <m:r>
            <w:rPr>
              <w:rFonts w:ascii="Cambria Math" w:eastAsiaTheme="minorEastAsia" w:hAnsi="Cambria Math"/>
            </w:rPr>
            <m:t xml:space="preserve">      (498)</m:t>
          </m:r>
        </m:oMath>
      </m:oMathPara>
    </w:p>
    <w:p w:rsidR="008B7222" w:rsidRDefault="008B7222">
      <w:pPr>
        <w:rPr>
          <w:rFonts w:eastAsiaTheme="minorEastAsia"/>
        </w:rPr>
      </w:pPr>
      <w:r>
        <w:rPr>
          <w:rFonts w:eastAsiaTheme="minorEastAsia"/>
        </w:rPr>
        <w:t>Let us consider the matrix element,</w:t>
      </w:r>
    </w:p>
    <w:p w:rsidR="00755BFC" w:rsidRPr="00755BFC" w:rsidRDefault="000937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ac</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a</m:t>
              </m:r>
            </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e>
              <m:r>
                <w:rPr>
                  <w:rFonts w:ascii="Cambria Math" w:eastAsiaTheme="minorEastAsia" w:hAnsi="Cambria Math"/>
                </w:rPr>
                <m:t>c</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a</m:t>
                  </m:r>
                </m:e>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num>
                        <m:den>
                          <m:r>
                            <w:rPr>
                              <w:rFonts w:ascii="Cambria Math" w:eastAsiaTheme="minorEastAsia" w:hAnsi="Cambria Math"/>
                            </w:rPr>
                            <m:t>2</m:t>
                          </m:r>
                        </m:den>
                      </m:f>
                    </m:e>
                  </m:d>
                </m:e>
                <m:e>
                  <m:r>
                    <w:rPr>
                      <w:rFonts w:ascii="Cambria Math" w:eastAsiaTheme="minorEastAsia" w:hAnsi="Cambria Math"/>
                    </w:rPr>
                    <m:t>c</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begChr m:val="⟨"/>
                  <m:endChr m:val="⟩"/>
                  <m:ctrlPr>
                    <w:rPr>
                      <w:rFonts w:ascii="Cambria Math" w:eastAsiaTheme="minorEastAsia" w:hAnsi="Cambria Math"/>
                      <w:i/>
                    </w:rPr>
                  </m:ctrlPr>
                </m:dPr>
                <m:e>
                  <m:r>
                    <w:rPr>
                      <w:rFonts w:ascii="Cambria Math" w:eastAsiaTheme="minorEastAsia" w:hAnsi="Cambria Math"/>
                    </w:rPr>
                    <m:t>a</m:t>
                  </m:r>
                </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d>
                </m:e>
                <m:e>
                  <m:r>
                    <w:rPr>
                      <w:rFonts w:ascii="Cambria Math" w:eastAsiaTheme="minorEastAsia" w:hAnsi="Cambria Math"/>
                    </w:rPr>
                    <m:t>c</m:t>
                  </m:r>
                </m:e>
              </m:d>
            </m:e>
          </m:nary>
        </m:oMath>
      </m:oMathPara>
    </w:p>
    <w:p w:rsidR="008B7222" w:rsidRPr="00755BFC" w:rsidRDefault="00755BFC">
      <w:pPr>
        <w:rPr>
          <w:rFonts w:eastAsiaTheme="minorEastAsia"/>
        </w:rPr>
      </w:pPr>
      <m:oMathPara>
        <m:oMath>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e>
            <m:sub>
              <m:r>
                <w:rPr>
                  <w:rFonts w:ascii="Cambria Math" w:eastAsiaTheme="minorEastAsia" w:hAnsi="Cambria Math"/>
                </w:rPr>
                <m:t>ac</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c+1</m:t>
                      </m:r>
                    </m:e>
                  </m:ra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a,c+1</m:t>
                      </m:r>
                    </m:sub>
                  </m:sSub>
                  <m:r>
                    <w:rPr>
                      <w:rFonts w:ascii="Cambria Math" w:eastAsiaTheme="minorEastAsia" w:hAnsi="Cambria Math"/>
                    </w:rPr>
                    <m:t>+</m:t>
                  </m:r>
                  <m:rad>
                    <m:radPr>
                      <m:degHide m:val="1"/>
                      <m:ctrlPr>
                        <w:rPr>
                          <w:rFonts w:ascii="Cambria Math" w:hAnsi="Cambria Math"/>
                          <w:i/>
                        </w:rPr>
                      </m:ctrlPr>
                    </m:radPr>
                    <m:deg/>
                    <m:e>
                      <m:r>
                        <w:rPr>
                          <w:rFonts w:ascii="Cambria Math" w:hAnsi="Cambria Math"/>
                        </w:rPr>
                        <m:t>c</m:t>
                      </m:r>
                    </m:e>
                  </m:rad>
                  <m:sSub>
                    <m:sSubPr>
                      <m:ctrlPr>
                        <w:rPr>
                          <w:rFonts w:ascii="Cambria Math" w:hAnsi="Cambria Math"/>
                          <w:i/>
                        </w:rPr>
                      </m:ctrlPr>
                    </m:sSubPr>
                    <m:e>
                      <m:r>
                        <w:rPr>
                          <w:rFonts w:ascii="Cambria Math" w:hAnsi="Cambria Math"/>
                        </w:rPr>
                        <m:t>δ</m:t>
                      </m:r>
                    </m:e>
                    <m:sub>
                      <m:r>
                        <w:rPr>
                          <w:rFonts w:ascii="Cambria Math" w:hAnsi="Cambria Math"/>
                        </w:rPr>
                        <m:t>a,c-1</m:t>
                      </m:r>
                    </m:sub>
                  </m:sSub>
                </m:e>
              </m:d>
            </m:e>
          </m:nary>
          <m:r>
            <w:rPr>
              <w:rFonts w:ascii="Cambria Math" w:eastAsiaTheme="minorEastAsia" w:hAnsi="Cambria Math"/>
            </w:rPr>
            <m:t xml:space="preserve">     (499)</m:t>
          </m:r>
        </m:oMath>
      </m:oMathPara>
    </w:p>
    <w:p w:rsidR="00F00A69" w:rsidRDefault="00B41FDB">
      <w:pPr>
        <w:rPr>
          <w:rFonts w:eastAsiaTheme="minorEastAsia"/>
        </w:rPr>
      </w:pPr>
      <w:r>
        <w:rPr>
          <w:rFonts w:eastAsiaTheme="minorEastAsia"/>
        </w:rPr>
        <w:t xml:space="preserve">where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e>
          <m:sub>
            <m:r>
              <w:rPr>
                <w:rFonts w:ascii="Cambria Math" w:eastAsiaTheme="minorEastAsia" w:hAnsi="Cambria Math"/>
              </w:rPr>
              <m:t>ac</m:t>
            </m:r>
          </m:sub>
        </m:sSub>
      </m:oMath>
      <w:r>
        <w:rPr>
          <w:rFonts w:eastAsiaTheme="minorEastAsia"/>
        </w:rPr>
        <w:t xml:space="preserve"> is the matrix element of the bath Hamiltonian. </w:t>
      </w:r>
      <w:r w:rsidR="00F00A69">
        <w:rPr>
          <w:rFonts w:eastAsiaTheme="minorEastAsia"/>
        </w:rPr>
        <w:t>Since the basis spans only the system,</w:t>
      </w:r>
    </w:p>
    <w:p w:rsidR="00F00A69" w:rsidRPr="00F00A69" w:rsidRDefault="0009378B" w:rsidP="00F00A69">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ac</m:t>
              </m:r>
            </m:sub>
          </m:sSub>
          <m:r>
            <w:rPr>
              <w:rFonts w:ascii="Cambria Math" w:eastAsiaTheme="minorEastAsia" w:hAnsi="Cambria Math"/>
            </w:rPr>
            <m:t xml:space="preserve">     (500)</m:t>
          </m:r>
        </m:oMath>
      </m:oMathPara>
    </w:p>
    <w:p w:rsidR="00F00A69" w:rsidRDefault="00F00A69" w:rsidP="00F00A69">
      <w:pPr>
        <w:rPr>
          <w:rFonts w:eastAsiaTheme="minorEastAsia"/>
        </w:rPr>
      </w:pPr>
      <w:r>
        <w:rPr>
          <w:rFonts w:eastAsiaTheme="minorEastAsia"/>
        </w:rPr>
        <w:t>Therefore,</w:t>
      </w:r>
    </w:p>
    <w:p w:rsidR="00F00A69" w:rsidRDefault="0009378B" w:rsidP="00F00A6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ac</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ac</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c+1</m:t>
                      </m:r>
                    </m:e>
                  </m:ra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a,c+1</m:t>
                      </m:r>
                    </m:sub>
                  </m:sSub>
                  <m:r>
                    <w:rPr>
                      <w:rFonts w:ascii="Cambria Math" w:eastAsiaTheme="minorEastAsia" w:hAnsi="Cambria Math"/>
                    </w:rPr>
                    <m:t>+</m:t>
                  </m:r>
                  <m:rad>
                    <m:radPr>
                      <m:degHide m:val="1"/>
                      <m:ctrlPr>
                        <w:rPr>
                          <w:rFonts w:ascii="Cambria Math" w:hAnsi="Cambria Math"/>
                          <w:i/>
                        </w:rPr>
                      </m:ctrlPr>
                    </m:radPr>
                    <m:deg/>
                    <m:e>
                      <m:r>
                        <w:rPr>
                          <w:rFonts w:ascii="Cambria Math" w:hAnsi="Cambria Math"/>
                        </w:rPr>
                        <m:t>c</m:t>
                      </m:r>
                    </m:e>
                  </m:rad>
                  <m:sSub>
                    <m:sSubPr>
                      <m:ctrlPr>
                        <w:rPr>
                          <w:rFonts w:ascii="Cambria Math" w:hAnsi="Cambria Math"/>
                          <w:i/>
                        </w:rPr>
                      </m:ctrlPr>
                    </m:sSubPr>
                    <m:e>
                      <m:r>
                        <w:rPr>
                          <w:rFonts w:ascii="Cambria Math" w:hAnsi="Cambria Math"/>
                        </w:rPr>
                        <m:t>δ</m:t>
                      </m:r>
                    </m:e>
                    <m:sub>
                      <m:r>
                        <w:rPr>
                          <w:rFonts w:ascii="Cambria Math" w:hAnsi="Cambria Math"/>
                        </w:rPr>
                        <m:t>a,c-1</m:t>
                      </m:r>
                    </m:sub>
                  </m:sSub>
                </m:e>
              </m:d>
            </m:e>
          </m:nary>
        </m:oMath>
      </m:oMathPara>
    </w:p>
    <w:p w:rsidR="00F00A69" w:rsidRDefault="00F00A69">
      <w:pPr>
        <w:rPr>
          <w:rFonts w:eastAsiaTheme="minorEastAsia"/>
        </w:rPr>
      </w:pPr>
      <w:r>
        <w:rPr>
          <w:rFonts w:eastAsiaTheme="minorEastAsia"/>
        </w:rPr>
        <w:t xml:space="preserve"> </w:t>
      </w:r>
    </w:p>
    <w:p w:rsidR="00755BFC" w:rsidRDefault="00755BFC">
      <w:pPr>
        <w:rPr>
          <w:rFonts w:eastAsiaTheme="minorEastAsia"/>
        </w:rPr>
      </w:pPr>
      <w:r>
        <w:rPr>
          <w:rFonts w:eastAsiaTheme="minorEastAsia"/>
        </w:rPr>
        <w:t>Similarly,</w:t>
      </w:r>
    </w:p>
    <w:p w:rsidR="00755BFC" w:rsidRPr="00755BFC" w:rsidRDefault="000937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cb</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cb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cb</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b+1</m:t>
                      </m:r>
                    </m:e>
                  </m:ra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c,b+1</m:t>
                      </m:r>
                    </m:sub>
                  </m:sSub>
                  <m:r>
                    <w:rPr>
                      <w:rFonts w:ascii="Cambria Math" w:eastAsiaTheme="minorEastAsia" w:hAnsi="Cambria Math"/>
                    </w:rPr>
                    <m:t>+</m:t>
                  </m:r>
                  <m:rad>
                    <m:radPr>
                      <m:degHide m:val="1"/>
                      <m:ctrlPr>
                        <w:rPr>
                          <w:rFonts w:ascii="Cambria Math" w:hAnsi="Cambria Math"/>
                          <w:i/>
                        </w:rPr>
                      </m:ctrlPr>
                    </m:radPr>
                    <m:deg/>
                    <m:e>
                      <m:r>
                        <w:rPr>
                          <w:rFonts w:ascii="Cambria Math" w:hAnsi="Cambria Math"/>
                        </w:rPr>
                        <m:t>b</m:t>
                      </m:r>
                    </m:e>
                  </m:rad>
                  <m:sSub>
                    <m:sSubPr>
                      <m:ctrlPr>
                        <w:rPr>
                          <w:rFonts w:ascii="Cambria Math" w:hAnsi="Cambria Math"/>
                          <w:i/>
                        </w:rPr>
                      </m:ctrlPr>
                    </m:sSubPr>
                    <m:e>
                      <m:r>
                        <w:rPr>
                          <w:rFonts w:ascii="Cambria Math" w:hAnsi="Cambria Math"/>
                        </w:rPr>
                        <m:t>δ</m:t>
                      </m:r>
                    </m:e>
                    <m:sub>
                      <m:r>
                        <w:rPr>
                          <w:rFonts w:ascii="Cambria Math" w:hAnsi="Cambria Math"/>
                        </w:rPr>
                        <m:t>c,b-1</m:t>
                      </m:r>
                    </m:sub>
                  </m:sSub>
                </m:e>
              </m:d>
            </m:e>
          </m:nary>
          <m:r>
            <w:rPr>
              <w:rFonts w:ascii="Cambria Math" w:eastAsiaTheme="minorEastAsia" w:hAnsi="Cambria Math"/>
            </w:rPr>
            <m:t xml:space="preserve">     (501)</m:t>
          </m:r>
        </m:oMath>
      </m:oMathPara>
    </w:p>
    <w:p w:rsidR="00F00A69" w:rsidRDefault="00F00A69" w:rsidP="00F00A69">
      <w:pPr>
        <w:rPr>
          <w:rFonts w:eastAsiaTheme="minorEastAsia"/>
        </w:rPr>
      </w:pPr>
      <w:r>
        <w:rPr>
          <w:rFonts w:eastAsiaTheme="minorEastAsia"/>
        </w:rPr>
        <w:t>Therefore,</w:t>
      </w:r>
    </w:p>
    <w:p w:rsidR="00A75D91" w:rsidRPr="00A75D91" w:rsidRDefault="0009378B" w:rsidP="00F00A6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oMath>
      </m:oMathPara>
    </w:p>
    <w:p w:rsidR="0083165D" w:rsidRPr="0083165D" w:rsidRDefault="0083165D" w:rsidP="0083165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ad>
                    <m:radPr>
                      <m:degHide m:val="1"/>
                      <m:ctrlPr>
                        <w:rPr>
                          <w:rFonts w:ascii="Cambria Math" w:eastAsiaTheme="minorEastAsia" w:hAnsi="Cambria Math"/>
                          <w:i/>
                        </w:rPr>
                      </m:ctrlPr>
                    </m:radPr>
                    <m:deg/>
                    <m:e>
                      <m:r>
                        <w:rPr>
                          <w:rFonts w:ascii="Cambria Math" w:eastAsiaTheme="minorEastAsia" w:hAnsi="Cambria Math"/>
                        </w:rPr>
                        <m:t>a</m:t>
                      </m:r>
                    </m:e>
                  </m:ra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r>
                    <w:rPr>
                      <w:rFonts w:ascii="Cambria Math" w:eastAsiaTheme="minorEastAsia" w:hAnsi="Cambria Math"/>
                    </w:rPr>
                    <m:t>+</m:t>
                  </m:r>
                  <m:rad>
                    <m:radPr>
                      <m:degHide m:val="1"/>
                      <m:ctrlPr>
                        <w:rPr>
                          <w:rFonts w:ascii="Cambria Math" w:hAnsi="Cambria Math"/>
                          <w:i/>
                        </w:rPr>
                      </m:ctrlPr>
                    </m:radPr>
                    <m:deg/>
                    <m:e>
                      <m:r>
                        <w:rPr>
                          <w:rFonts w:ascii="Cambria Math" w:hAnsi="Cambria Math"/>
                        </w:rPr>
                        <m:t>a+1</m:t>
                      </m:r>
                    </m:e>
                  </m:ra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e>
              </m:d>
            </m:e>
          </m:nary>
        </m:oMath>
      </m:oMathPara>
    </w:p>
    <w:p w:rsidR="0083165D" w:rsidRPr="00FC2033" w:rsidRDefault="0083165D" w:rsidP="0083165D">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ad>
                    <m:radPr>
                      <m:degHide m:val="1"/>
                      <m:ctrlPr>
                        <w:rPr>
                          <w:rFonts w:ascii="Cambria Math" w:eastAsiaTheme="minorEastAsia" w:hAnsi="Cambria Math"/>
                          <w:i/>
                        </w:rPr>
                      </m:ctrlPr>
                    </m:radPr>
                    <m:deg/>
                    <m:e>
                      <m:r>
                        <w:rPr>
                          <w:rFonts w:ascii="Cambria Math" w:eastAsiaTheme="minorEastAsia" w:hAnsi="Cambria Math"/>
                        </w:rPr>
                        <m:t>b+1</m:t>
                      </m:r>
                    </m:e>
                  </m:ra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r>
                    <w:rPr>
                      <w:rFonts w:ascii="Cambria Math" w:eastAsiaTheme="minorEastAsia" w:hAnsi="Cambria Math"/>
                    </w:rPr>
                    <m:t>+</m:t>
                  </m:r>
                  <m:rad>
                    <m:radPr>
                      <m:degHide m:val="1"/>
                      <m:ctrlPr>
                        <w:rPr>
                          <w:rFonts w:ascii="Cambria Math" w:hAnsi="Cambria Math"/>
                          <w:i/>
                        </w:rPr>
                      </m:ctrlPr>
                    </m:radPr>
                    <m:deg/>
                    <m:e>
                      <m:r>
                        <w:rPr>
                          <w:rFonts w:ascii="Cambria Math" w:hAnsi="Cambria Math"/>
                        </w:rPr>
                        <m:t>b</m:t>
                      </m:r>
                    </m:e>
                  </m:ra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e>
              </m:d>
            </m:e>
          </m:nary>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(503)</m:t>
          </m:r>
        </m:oMath>
      </m:oMathPara>
    </w:p>
    <w:p w:rsidR="00A75D91" w:rsidRDefault="00FC2033" w:rsidP="00A4424A">
      <w:pPr>
        <w:rPr>
          <w:rFonts w:eastAsiaTheme="minorEastAsia"/>
        </w:rPr>
      </w:pPr>
      <w:r>
        <w:rPr>
          <w:rFonts w:eastAsiaTheme="minorEastAsia"/>
        </w:rPr>
        <w:t>Eqn. (503) contains the full time-dependence of the system-plus-bath, including the unitary evolution of the system and bath separately. It makes sense to remove this by switching to the interaction representation,</w:t>
      </w:r>
    </w:p>
    <w:p w:rsidR="00FC2033" w:rsidRPr="00FC2033" w:rsidRDefault="00FC2033" w:rsidP="00A4424A">
      <w:pPr>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r>
                <w:rPr>
                  <w:rFonts w:ascii="Cambria Math" w:eastAsiaTheme="minorEastAsia" w:hAnsi="Cambria Math"/>
                </w:rPr>
                <m:t>t</m:t>
              </m:r>
            </m:sup>
          </m:sSup>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r>
                <w:rPr>
                  <w:rFonts w:ascii="Cambria Math" w:eastAsiaTheme="minorEastAsia" w:hAnsi="Cambria Math"/>
                </w:rPr>
                <m:t>t</m:t>
              </m:r>
            </m:sup>
          </m:sSup>
          <m:r>
            <w:rPr>
              <w:rFonts w:ascii="Cambria Math" w:eastAsiaTheme="minorEastAsia" w:hAnsi="Cambria Math"/>
            </w:rPr>
            <m:t xml:space="preserve">    (504)</m:t>
          </m:r>
        </m:oMath>
      </m:oMathPara>
    </w:p>
    <w:p w:rsidR="00FC2033" w:rsidRDefault="00FC2033" w:rsidP="00A4424A">
      <w:pPr>
        <w:rPr>
          <w:rFonts w:eastAsiaTheme="minorEastAsia"/>
        </w:rPr>
      </w:pPr>
      <w:r>
        <w:rPr>
          <w:rFonts w:eastAsiaTheme="minorEastAsia"/>
        </w:rPr>
        <w:t xml:space="preserve">where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full density matrix in the interaction representation. The matrix elements are,</w:t>
      </w:r>
    </w:p>
    <w:p w:rsidR="00FC2033" w:rsidRPr="00FC2033" w:rsidRDefault="0009378B" w:rsidP="00A442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t</m:t>
                  </m:r>
                </m:sup>
              </m:sSup>
            </m:e>
            <m:e>
              <m:r>
                <w:rPr>
                  <w:rFonts w:ascii="Cambria Math" w:eastAsiaTheme="minorEastAsia" w:hAnsi="Cambria Math"/>
                </w:rPr>
                <m:t>b</m:t>
              </m:r>
            </m:e>
          </m:d>
        </m:oMath>
      </m:oMathPara>
    </w:p>
    <w:p w:rsidR="00BF1A25" w:rsidRPr="00BF1A25" w:rsidRDefault="00FC2033" w:rsidP="00A4424A">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e>
            <m:e>
              <m:r>
                <w:rPr>
                  <w:rFonts w:ascii="Cambria Math" w:eastAsiaTheme="minorEastAsia" w:hAnsi="Cambria Math"/>
                </w:rPr>
                <m:t>b</m:t>
              </m:r>
            </m:e>
          </m:d>
        </m:oMath>
      </m:oMathPara>
    </w:p>
    <w:p w:rsidR="00FC2033" w:rsidRPr="00BF1A25" w:rsidRDefault="00BF1A25" w:rsidP="00A4424A">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r>
            <w:rPr>
              <w:rFonts w:ascii="Cambria Math" w:eastAsiaTheme="minorEastAsia" w:hAnsi="Cambria Math"/>
            </w:rPr>
            <m:t xml:space="preserve">     (505)</m:t>
          </m:r>
        </m:oMath>
      </m:oMathPara>
    </w:p>
    <w:p w:rsidR="00BF1A25" w:rsidRDefault="00BF1A25" w:rsidP="00A4424A">
      <w:pPr>
        <w:rPr>
          <w:rFonts w:eastAsiaTheme="minorEastAsia"/>
        </w:rPr>
      </w:pPr>
      <w:r>
        <w:rPr>
          <w:rFonts w:eastAsiaTheme="minorEastAsia"/>
        </w:rPr>
        <w:t>We can substitute this into Eqn. (503). Let’s consider the left hand side first,</w:t>
      </w:r>
    </w:p>
    <w:p w:rsidR="00BF1A25" w:rsidRPr="00BF1A25" w:rsidRDefault="0009378B" w:rsidP="00A4424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oMath>
      </m:oMathPara>
    </w:p>
    <w:p w:rsidR="00BF1A25" w:rsidRPr="00BF1A25" w:rsidRDefault="00280470" w:rsidP="00A4424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oMath>
      </m:oMathPara>
    </w:p>
    <w:p w:rsidR="00BF1A25" w:rsidRPr="00B467F2" w:rsidRDefault="00BF1A25" w:rsidP="00A4424A">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r>
            <w:rPr>
              <w:rFonts w:ascii="Cambria Math" w:eastAsiaTheme="minorEastAsia" w:hAnsi="Cambria Math"/>
            </w:rPr>
            <m:t xml:space="preserve">     (506)</m:t>
          </m:r>
        </m:oMath>
      </m:oMathPara>
    </w:p>
    <w:p w:rsidR="00B467F2" w:rsidRDefault="00B467F2" w:rsidP="00A4424A">
      <w:pPr>
        <w:rPr>
          <w:rFonts w:eastAsiaTheme="minorEastAsia"/>
        </w:rPr>
      </w:pPr>
      <w:r>
        <w:rPr>
          <w:rFonts w:eastAsiaTheme="minorEastAsia"/>
        </w:rPr>
        <w:t>Now we consider the right hand side,</w:t>
      </w:r>
    </w:p>
    <w:p w:rsidR="000A1988" w:rsidRPr="000A1988" w:rsidRDefault="000A1988" w:rsidP="00B467F2">
      <w:pPr>
        <w:rPr>
          <w:rFonts w:eastAsiaTheme="minorEastAsia"/>
        </w:rPr>
      </w:pPr>
    </w:p>
    <w:p w:rsidR="000A1988" w:rsidRPr="000A1988" w:rsidRDefault="000A1988" w:rsidP="00B467F2">
      <w:pPr>
        <w:rPr>
          <w:rFonts w:eastAsiaTheme="minorEastAsia"/>
        </w:rPr>
      </w:pPr>
    </w:p>
    <w:p w:rsidR="000A1988" w:rsidRPr="000A1988" w:rsidRDefault="000A1988" w:rsidP="00B467F2">
      <w:pPr>
        <w:rPr>
          <w:rFonts w:eastAsiaTheme="minorEastAsia"/>
        </w:rPr>
      </w:pPr>
    </w:p>
    <w:p w:rsidR="000A1988" w:rsidRPr="000A1988" w:rsidRDefault="0009378B" w:rsidP="00B467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oMath>
      </m:oMathPara>
    </w:p>
    <w:p w:rsidR="000A1988" w:rsidRPr="00BF1A25" w:rsidRDefault="000A1988" w:rsidP="000A1988">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oMath>
      </m:oMathPara>
    </w:p>
    <w:p w:rsidR="00B467F2" w:rsidRPr="0083165D" w:rsidRDefault="00B467F2" w:rsidP="00B467F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r>
                    <w:rPr>
                      <w:rFonts w:ascii="Cambria Math" w:eastAsiaTheme="minorEastAsia" w:hAnsi="Cambria Math"/>
                    </w:rPr>
                    <m:t>+</m:t>
                  </m:r>
                  <m:rad>
                    <m:radPr>
                      <m:degHide m:val="1"/>
                      <m:ctrlPr>
                        <w:rPr>
                          <w:rFonts w:ascii="Cambria Math" w:hAnsi="Cambria Math"/>
                          <w:i/>
                        </w:rPr>
                      </m:ctrlPr>
                    </m:radPr>
                    <m:deg/>
                    <m:e>
                      <m:r>
                        <w:rPr>
                          <w:rFonts w:ascii="Cambria Math" w:hAnsi="Cambria Math"/>
                        </w:rPr>
                        <m:t>a+1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e>
              </m:d>
            </m:e>
          </m:nary>
        </m:oMath>
      </m:oMathPara>
    </w:p>
    <w:p w:rsidR="00B25A62" w:rsidRPr="00AE142B" w:rsidRDefault="00B467F2" w:rsidP="00B467F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ad>
                    <m:radPr>
                      <m:degHide m:val="1"/>
                      <m:ctrlPr>
                        <w:rPr>
                          <w:rFonts w:ascii="Cambria Math" w:eastAsiaTheme="minorEastAsia" w:hAnsi="Cambria Math"/>
                          <w:i/>
                        </w:rPr>
                      </m:ctrlPr>
                    </m:radPr>
                    <m:deg/>
                    <m:e>
                      <m:r>
                        <w:rPr>
                          <w:rFonts w:ascii="Cambria Math" w:eastAsiaTheme="minorEastAsia" w:hAnsi="Cambria Math"/>
                        </w:rPr>
                        <m:t>b+1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r>
                    <w:rPr>
                      <w:rFonts w:ascii="Cambria Math" w:eastAsiaTheme="minorEastAsia" w:hAnsi="Cambria Math"/>
                    </w:rPr>
                    <m:t>+</m:t>
                  </m:r>
                  <m:rad>
                    <m:radPr>
                      <m:degHide m:val="1"/>
                      <m:ctrlPr>
                        <w:rPr>
                          <w:rFonts w:ascii="Cambria Math" w:hAnsi="Cambria Math"/>
                          <w:i/>
                        </w:rPr>
                      </m:ctrlPr>
                    </m:radPr>
                    <m:deg/>
                    <m:e>
                      <m:r>
                        <w:rPr>
                          <w:rFonts w:ascii="Cambria Math" w:hAnsi="Cambria Math"/>
                        </w:rPr>
                        <m:t>b</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e>
              </m:d>
            </m:e>
          </m:nary>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(507)</m:t>
          </m:r>
        </m:oMath>
      </m:oMathPara>
    </w:p>
    <w:p w:rsidR="00AE142B" w:rsidRDefault="004034AF" w:rsidP="00B467F2">
      <w:pPr>
        <w:rPr>
          <w:rFonts w:eastAsiaTheme="minorEastAsia"/>
        </w:rPr>
      </w:pPr>
      <w:r>
        <w:rPr>
          <w:rFonts w:eastAsiaTheme="minorEastAsia"/>
        </w:rPr>
        <w:t>Equating Eqns. (506) and (507) and cancelling terms,</w:t>
      </w:r>
    </w:p>
    <w:p w:rsidR="004034AF" w:rsidRPr="00BF1A25" w:rsidRDefault="0009378B" w:rsidP="004034A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r>
            <w:rPr>
              <w:rFonts w:ascii="Cambria Math" w:eastAsiaTheme="minorEastAsia" w:hAnsi="Cambria Math"/>
            </w:rPr>
            <m:t>=</m:t>
          </m:r>
        </m:oMath>
      </m:oMathPara>
    </w:p>
    <w:p w:rsidR="004034AF" w:rsidRPr="0083165D" w:rsidRDefault="004034AF" w:rsidP="004034A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r>
                    <w:rPr>
                      <w:rFonts w:ascii="Cambria Math" w:eastAsiaTheme="minorEastAsia" w:hAnsi="Cambria Math"/>
                    </w:rPr>
                    <m:t>+</m:t>
                  </m:r>
                  <m:rad>
                    <m:radPr>
                      <m:degHide m:val="1"/>
                      <m:ctrlPr>
                        <w:rPr>
                          <w:rFonts w:ascii="Cambria Math" w:hAnsi="Cambria Math"/>
                          <w:i/>
                        </w:rPr>
                      </m:ctrlPr>
                    </m:radPr>
                    <m:deg/>
                    <m:e>
                      <m:r>
                        <w:rPr>
                          <w:rFonts w:ascii="Cambria Math" w:hAnsi="Cambria Math"/>
                        </w:rPr>
                        <m:t>a+1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e>
              </m:d>
            </m:e>
          </m:nary>
        </m:oMath>
      </m:oMathPara>
    </w:p>
    <w:p w:rsidR="004034AF" w:rsidRPr="004034AF" w:rsidRDefault="004034AF" w:rsidP="004034A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ad>
                    <m:radPr>
                      <m:degHide m:val="1"/>
                      <m:ctrlPr>
                        <w:rPr>
                          <w:rFonts w:ascii="Cambria Math" w:eastAsiaTheme="minorEastAsia" w:hAnsi="Cambria Math"/>
                          <w:i/>
                        </w:rPr>
                      </m:ctrlPr>
                    </m:radPr>
                    <m:deg/>
                    <m:e>
                      <m:r>
                        <w:rPr>
                          <w:rFonts w:ascii="Cambria Math" w:eastAsiaTheme="minorEastAsia" w:hAnsi="Cambria Math"/>
                        </w:rPr>
                        <m:t>b+1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r>
                    <w:rPr>
                      <w:rFonts w:ascii="Cambria Math" w:eastAsiaTheme="minorEastAsia" w:hAnsi="Cambria Math"/>
                    </w:rPr>
                    <m:t>+</m:t>
                  </m:r>
                  <m:rad>
                    <m:radPr>
                      <m:degHide m:val="1"/>
                      <m:ctrlPr>
                        <w:rPr>
                          <w:rFonts w:ascii="Cambria Math" w:hAnsi="Cambria Math"/>
                          <w:i/>
                        </w:rPr>
                      </m:ctrlPr>
                    </m:radPr>
                    <m:deg/>
                    <m:e>
                      <m:r>
                        <w:rPr>
                          <w:rFonts w:ascii="Cambria Math" w:hAnsi="Cambria Math"/>
                        </w:rPr>
                        <m:t>b</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e>
              </m:d>
            </m:e>
          </m:nary>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 xml:space="preserve">     (508)</m:t>
          </m:r>
        </m:oMath>
      </m:oMathPara>
    </w:p>
    <w:p w:rsidR="004034AF" w:rsidRPr="004034AF" w:rsidRDefault="004034AF" w:rsidP="004034AF">
      <w:pPr>
        <w:rPr>
          <w:rFonts w:eastAsiaTheme="minorEastAsia"/>
        </w:rPr>
      </w:pPr>
      <w:r>
        <w:rPr>
          <w:rFonts w:eastAsiaTheme="minorEastAsia"/>
        </w:rPr>
        <w:t>Rearranging,</w:t>
      </w:r>
    </w:p>
    <w:p w:rsidR="004034AF" w:rsidRPr="00BF1A25" w:rsidRDefault="0009378B" w:rsidP="004034A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4034AF" w:rsidRPr="004034AF" w:rsidRDefault="004034AF" w:rsidP="004034A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t</m:t>
                  </m:r>
                </m:e>
              </m:d>
            </m:e>
          </m:nary>
        </m:oMath>
      </m:oMathPara>
    </w:p>
    <w:p w:rsidR="004034AF" w:rsidRPr="0083165D" w:rsidRDefault="004034AF" w:rsidP="004034A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rad>
                <m:radPr>
                  <m:degHide m:val="1"/>
                  <m:ctrlPr>
                    <w:rPr>
                      <w:rFonts w:ascii="Cambria Math" w:hAnsi="Cambria Math"/>
                      <w:i/>
                    </w:rPr>
                  </m:ctrlPr>
                </m:radPr>
                <m:deg/>
                <m:e>
                  <m:r>
                    <w:rPr>
                      <w:rFonts w:ascii="Cambria Math" w:hAnsi="Cambria Math"/>
                    </w:rPr>
                    <m:t>a+1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t</m:t>
                  </m:r>
                </m:e>
              </m:d>
            </m:e>
          </m:nary>
        </m:oMath>
      </m:oMathPara>
    </w:p>
    <w:p w:rsidR="004034AF" w:rsidRPr="0083165D" w:rsidRDefault="004034AF" w:rsidP="004034A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rad>
                <m:radPr>
                  <m:degHide m:val="1"/>
                  <m:ctrlPr>
                    <w:rPr>
                      <w:rFonts w:ascii="Cambria Math" w:eastAsiaTheme="minorEastAsia" w:hAnsi="Cambria Math"/>
                      <w:i/>
                    </w:rPr>
                  </m:ctrlPr>
                </m:radPr>
                <m:deg/>
                <m:e>
                  <m:r>
                    <w:rPr>
                      <w:rFonts w:ascii="Cambria Math" w:eastAsiaTheme="minorEastAsia" w:hAnsi="Cambria Math"/>
                    </w:rPr>
                    <m:t>b+1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e>
          </m:nary>
        </m:oMath>
      </m:oMathPara>
    </w:p>
    <w:p w:rsidR="004034AF" w:rsidRPr="004034AF" w:rsidRDefault="004034AF" w:rsidP="004034A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rad>
                <m:radPr>
                  <m:degHide m:val="1"/>
                  <m:ctrlPr>
                    <w:rPr>
                      <w:rFonts w:ascii="Cambria Math" w:hAnsi="Cambria Math"/>
                      <w:i/>
                    </w:rPr>
                  </m:ctrlPr>
                </m:radPr>
                <m:deg/>
                <m:e>
                  <m:r>
                    <w:rPr>
                      <w:rFonts w:ascii="Cambria Math" w:hAnsi="Cambria Math"/>
                    </w:rPr>
                    <m:t>b</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e>
          </m:nary>
          <m:r>
            <w:rPr>
              <w:rFonts w:ascii="Cambria Math" w:eastAsiaTheme="minorEastAsia" w:hAnsi="Cambria Math"/>
            </w:rPr>
            <m:t xml:space="preserve">     (509)</m:t>
          </m:r>
        </m:oMath>
      </m:oMathPara>
    </w:p>
    <w:p w:rsidR="004034AF" w:rsidRDefault="004034AF" w:rsidP="004034AF">
      <w:pPr>
        <w:rPr>
          <w:rFonts w:eastAsiaTheme="minorEastAsia"/>
        </w:rPr>
      </w:pPr>
      <w:r>
        <w:rPr>
          <w:rFonts w:eastAsiaTheme="minorEastAsia"/>
        </w:rPr>
        <w:t>If we define the bath operators in the interaction representation,</w:t>
      </w:r>
    </w:p>
    <w:p w:rsidR="004034AF" w:rsidRPr="004034AF" w:rsidRDefault="0009378B" w:rsidP="004034A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t</m:t>
              </m:r>
            </m:sup>
          </m:sSup>
          <m:r>
            <w:rPr>
              <w:rFonts w:ascii="Cambria Math" w:eastAsiaTheme="minorEastAsia" w:hAnsi="Cambria Math"/>
            </w:rPr>
            <m:t xml:space="preserve">    (510)</m:t>
          </m:r>
        </m:oMath>
      </m:oMathPara>
    </w:p>
    <w:p w:rsidR="004034AF" w:rsidRDefault="004034AF" w:rsidP="004034AF">
      <w:pPr>
        <w:rPr>
          <w:rFonts w:eastAsiaTheme="minorEastAsia"/>
        </w:rPr>
      </w:pPr>
      <w:r>
        <w:rPr>
          <w:rFonts w:eastAsiaTheme="minorEastAsia"/>
        </w:rPr>
        <w:t>then,</w:t>
      </w:r>
    </w:p>
    <w:p w:rsidR="004034AF" w:rsidRDefault="004034AF" w:rsidP="004034AF">
      <w:pPr>
        <w:rPr>
          <w:rFonts w:eastAsiaTheme="minorEastAsia"/>
        </w:rPr>
      </w:pPr>
    </w:p>
    <w:p w:rsidR="004034AF" w:rsidRPr="004034AF" w:rsidRDefault="004034AF" w:rsidP="004034AF">
      <w:pPr>
        <w:rPr>
          <w:rFonts w:eastAsiaTheme="minorEastAsia"/>
        </w:rPr>
      </w:pPr>
    </w:p>
    <w:p w:rsidR="004034AF" w:rsidRPr="004034AF" w:rsidRDefault="0009378B" w:rsidP="004034A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(t)</m:t>
              </m:r>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t</m:t>
                  </m:r>
                </m:e>
              </m:d>
            </m:e>
          </m:nary>
        </m:oMath>
      </m:oMathPara>
    </w:p>
    <w:p w:rsidR="004034AF" w:rsidRPr="0083165D" w:rsidRDefault="004034AF" w:rsidP="004034A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(t)</m:t>
              </m:r>
              <m:rad>
                <m:radPr>
                  <m:degHide m:val="1"/>
                  <m:ctrlPr>
                    <w:rPr>
                      <w:rFonts w:ascii="Cambria Math" w:hAnsi="Cambria Math"/>
                      <w:i/>
                    </w:rPr>
                  </m:ctrlPr>
                </m:radPr>
                <m:deg/>
                <m:e>
                  <m:r>
                    <w:rPr>
                      <w:rFonts w:ascii="Cambria Math" w:hAnsi="Cambria Math"/>
                    </w:rPr>
                    <m:t>a+1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t</m:t>
                  </m:r>
                </m:e>
              </m:d>
            </m:e>
          </m:nary>
        </m:oMath>
      </m:oMathPara>
    </w:p>
    <w:p w:rsidR="004034AF" w:rsidRPr="0083165D" w:rsidRDefault="004034AF" w:rsidP="004034A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rad>
                <m:radPr>
                  <m:degHide m:val="1"/>
                  <m:ctrlPr>
                    <w:rPr>
                      <w:rFonts w:ascii="Cambria Math" w:eastAsiaTheme="minorEastAsia" w:hAnsi="Cambria Math"/>
                      <w:i/>
                    </w:rPr>
                  </m:ctrlPr>
                </m:radPr>
                <m:deg/>
                <m:e>
                  <m:r>
                    <w:rPr>
                      <w:rFonts w:ascii="Cambria Math" w:eastAsiaTheme="minorEastAsia" w:hAnsi="Cambria Math"/>
                    </w:rPr>
                    <m:t>b+1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(t)</m:t>
              </m:r>
            </m:e>
          </m:nary>
        </m:oMath>
      </m:oMathPara>
    </w:p>
    <w:p w:rsidR="004034AF" w:rsidRPr="00B25A62" w:rsidRDefault="004034AF" w:rsidP="004034A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rad>
                <m:radPr>
                  <m:degHide m:val="1"/>
                  <m:ctrlPr>
                    <w:rPr>
                      <w:rFonts w:ascii="Cambria Math" w:hAnsi="Cambria Math"/>
                      <w:i/>
                    </w:rPr>
                  </m:ctrlPr>
                </m:radPr>
                <m:deg/>
                <m:e>
                  <m:r>
                    <w:rPr>
                      <w:rFonts w:ascii="Cambria Math" w:hAnsi="Cambria Math"/>
                    </w:rPr>
                    <m:t>b</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(t)</m:t>
              </m:r>
            </m:e>
          </m:nary>
          <m:r>
            <w:rPr>
              <w:rFonts w:ascii="Cambria Math" w:eastAsiaTheme="minorEastAsia" w:hAnsi="Cambria Math"/>
            </w:rPr>
            <m:t xml:space="preserve">     (511)</m:t>
          </m:r>
        </m:oMath>
      </m:oMathPara>
    </w:p>
    <w:p w:rsidR="00B25A62" w:rsidRDefault="00B25A62" w:rsidP="004034AF">
      <w:pPr>
        <w:rPr>
          <w:rFonts w:eastAsiaTheme="minorEastAsia"/>
        </w:rPr>
      </w:pPr>
      <w:r>
        <w:rPr>
          <w:rFonts w:eastAsiaTheme="minorEastAsia"/>
        </w:rPr>
        <w:t>The next step may seem a little odd but it vastly simplifies our final result. We first integrate Eqn. (511),</w:t>
      </w:r>
    </w:p>
    <w:p w:rsidR="00B25A62" w:rsidRPr="004034AF" w:rsidRDefault="0009378B" w:rsidP="00B25A6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(τ)</m:t>
                  </m:r>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hAnsi="Cambria Math"/>
                        </w:rPr>
                        <m:t>τ</m:t>
                      </m:r>
                    </m:e>
                  </m:d>
                </m:e>
              </m:nary>
            </m:e>
          </m:nary>
        </m:oMath>
      </m:oMathPara>
    </w:p>
    <w:p w:rsidR="00B25A62" w:rsidRPr="0083165D" w:rsidRDefault="00B25A62" w:rsidP="00B25A6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(τ)</m:t>
                  </m:r>
                  <m:rad>
                    <m:radPr>
                      <m:degHide m:val="1"/>
                      <m:ctrlPr>
                        <w:rPr>
                          <w:rFonts w:ascii="Cambria Math" w:hAnsi="Cambria Math"/>
                          <w:i/>
                        </w:rPr>
                      </m:ctrlPr>
                    </m:radPr>
                    <m:deg/>
                    <m:e>
                      <m:r>
                        <w:rPr>
                          <w:rFonts w:ascii="Cambria Math" w:hAnsi="Cambria Math"/>
                        </w:rPr>
                        <m:t>a+1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hAnsi="Cambria Math"/>
                        </w:rPr>
                        <m:t>τ</m:t>
                      </m:r>
                    </m:e>
                  </m:d>
                </m:e>
              </m:nary>
            </m:e>
          </m:nary>
        </m:oMath>
      </m:oMathPara>
    </w:p>
    <w:p w:rsidR="00B25A62" w:rsidRPr="0083165D" w:rsidRDefault="00B25A62" w:rsidP="00B25A6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hAnsi="Cambria Math"/>
                    </w:rPr>
                    <m:t>dτ</m:t>
                  </m:r>
                  <m:rad>
                    <m:radPr>
                      <m:degHide m:val="1"/>
                      <m:ctrlPr>
                        <w:rPr>
                          <w:rFonts w:ascii="Cambria Math" w:eastAsiaTheme="minorEastAsia" w:hAnsi="Cambria Math"/>
                          <w:i/>
                        </w:rPr>
                      </m:ctrlPr>
                    </m:radPr>
                    <m:deg/>
                    <m:e>
                      <m:r>
                        <w:rPr>
                          <w:rFonts w:ascii="Cambria Math" w:eastAsiaTheme="minorEastAsia" w:hAnsi="Cambria Math"/>
                        </w:rPr>
                        <m:t>b+1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(τ)</m:t>
                  </m:r>
                </m:e>
              </m:nary>
            </m:e>
          </m:nary>
        </m:oMath>
      </m:oMathPara>
    </w:p>
    <w:p w:rsidR="00B25A62" w:rsidRPr="00B25A62" w:rsidRDefault="00B25A62" w:rsidP="00B25A6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rad>
                    <m:radPr>
                      <m:degHide m:val="1"/>
                      <m:ctrlPr>
                        <w:rPr>
                          <w:rFonts w:ascii="Cambria Math" w:hAnsi="Cambria Math"/>
                          <w:i/>
                        </w:rPr>
                      </m:ctrlPr>
                    </m:radPr>
                    <m:deg/>
                    <m:e>
                      <m:r>
                        <w:rPr>
                          <w:rFonts w:ascii="Cambria Math" w:hAnsi="Cambria Math"/>
                        </w:rPr>
                        <m:t>b</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a,b-1</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(τ)</m:t>
                  </m:r>
                </m:e>
              </m:nary>
            </m:e>
          </m:nary>
          <m:r>
            <w:rPr>
              <w:rFonts w:ascii="Cambria Math" w:eastAsiaTheme="minorEastAsia" w:hAnsi="Cambria Math"/>
            </w:rPr>
            <m:t xml:space="preserve">     (512)</m:t>
          </m:r>
        </m:oMath>
      </m:oMathPara>
    </w:p>
    <w:p w:rsidR="00B25A62" w:rsidRDefault="00B25A62" w:rsidP="00B25A62">
      <w:pPr>
        <w:rPr>
          <w:rFonts w:eastAsiaTheme="minorEastAsia"/>
        </w:rPr>
      </w:pPr>
      <w:r>
        <w:rPr>
          <w:rFonts w:eastAsiaTheme="minorEastAsia"/>
        </w:rPr>
        <w:t xml:space="preserve">and we then substitute this solution back into Eqn. (511). Seemingly it will give us </w:t>
      </w:r>
      <w:r w:rsidR="003713BA">
        <w:rPr>
          <w:rFonts w:eastAsiaTheme="minorEastAsia"/>
        </w:rPr>
        <w:t>20</w:t>
      </w:r>
      <w:r>
        <w:rPr>
          <w:rFonts w:eastAsiaTheme="minorEastAsia"/>
        </w:rPr>
        <w:t xml:space="preserve"> rather compl</w:t>
      </w:r>
      <w:r w:rsidR="003713BA">
        <w:rPr>
          <w:rFonts w:eastAsiaTheme="minorEastAsia"/>
        </w:rPr>
        <w:t>icated</w:t>
      </w:r>
      <w:r>
        <w:rPr>
          <w:rFonts w:eastAsiaTheme="minorEastAsia"/>
        </w:rPr>
        <w:t xml:space="preserve"> terms but we</w:t>
      </w:r>
      <w:r w:rsidR="003713BA">
        <w:rPr>
          <w:rFonts w:eastAsiaTheme="minorEastAsia"/>
        </w:rPr>
        <w:t xml:space="preserve"> can argue that most of the can be neglected</w:t>
      </w:r>
      <w:r>
        <w:rPr>
          <w:rFonts w:eastAsiaTheme="minorEastAsia"/>
        </w:rPr>
        <w:t>. Let us consider the first term on the right hand side of Eqn. (511),</w:t>
      </w:r>
    </w:p>
    <w:p w:rsidR="00B25A62" w:rsidRPr="003713BA" w:rsidRDefault="00B25A62" w:rsidP="00B25A6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0</m:t>
                  </m:r>
                </m:e>
              </m:d>
            </m:e>
          </m:nary>
        </m:oMath>
      </m:oMathPara>
    </w:p>
    <w:p w:rsidR="003713BA" w:rsidRPr="003713BA" w:rsidRDefault="003713BA" w:rsidP="00B25A6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hAnsi="Cambria Math"/>
                          <w:i/>
                        </w:rPr>
                      </m:ctrlPr>
                    </m:sSubPr>
                    <m:e>
                      <m:r>
                        <w:rPr>
                          <w:rFonts w:ascii="Cambria Math" w:hAnsi="Cambria Math"/>
                        </w:rPr>
                        <m:t>f</m:t>
                      </m:r>
                    </m:e>
                    <m:sub>
                      <m:r>
                        <w:rPr>
                          <w:rFonts w:ascii="Cambria Math" w:hAnsi="Cambria Math"/>
                        </w:rPr>
                        <m:t>l</m:t>
                      </m:r>
                    </m:sub>
                  </m:sSub>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r>
                            <w:rPr>
                              <w:rFonts w:ascii="Cambria Math" w:hAnsi="Cambria Math"/>
                            </w:rPr>
                            <m:t>τ</m:t>
                          </m:r>
                        </m:e>
                      </m:d>
                      <m:rad>
                        <m:radPr>
                          <m:degHide m:val="1"/>
                          <m:ctrlPr>
                            <w:rPr>
                              <w:rFonts w:ascii="Cambria Math" w:eastAsiaTheme="minorEastAsia" w:hAnsi="Cambria Math"/>
                              <w:i/>
                            </w:rPr>
                          </m:ctrlPr>
                        </m:radPr>
                        <m:deg/>
                        <m:e>
                          <m:r>
                            <w:rPr>
                              <w:rFonts w:ascii="Cambria Math" w:eastAsiaTheme="minorEastAsia" w:hAnsi="Cambria Math"/>
                            </w:rPr>
                            <m:t>a-1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a-2,b</m:t>
                          </m:r>
                        </m:sub>
                      </m:sSub>
                      <m:d>
                        <m:dPr>
                          <m:ctrlPr>
                            <w:rPr>
                              <w:rFonts w:ascii="Cambria Math" w:eastAsiaTheme="minorEastAsia" w:hAnsi="Cambria Math"/>
                              <w:i/>
                            </w:rPr>
                          </m:ctrlPr>
                        </m:dPr>
                        <m:e>
                          <m:r>
                            <w:rPr>
                              <w:rFonts w:ascii="Cambria Math" w:hAnsi="Cambria Math"/>
                            </w:rPr>
                            <m:t>τ</m:t>
                          </m:r>
                        </m:e>
                      </m:d>
                    </m:e>
                  </m:nary>
                </m:e>
              </m:nary>
            </m:e>
          </m:nary>
        </m:oMath>
      </m:oMathPara>
    </w:p>
    <w:p w:rsidR="003713BA" w:rsidRPr="003713BA" w:rsidRDefault="001D0A32" w:rsidP="00B25A6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hAnsi="Cambria Math"/>
                          <w:i/>
                        </w:rPr>
                      </m:ctrlPr>
                    </m:sSubPr>
                    <m:e>
                      <m:r>
                        <w:rPr>
                          <w:rFonts w:ascii="Cambria Math" w:hAnsi="Cambria Math"/>
                        </w:rPr>
                        <m:t>f</m:t>
                      </m:r>
                    </m:e>
                    <m:sub>
                      <m:r>
                        <w:rPr>
                          <w:rFonts w:ascii="Cambria Math" w:hAnsi="Cambria Math"/>
                        </w:rPr>
                        <m:t>l</m:t>
                      </m:r>
                    </m:sub>
                  </m:sSub>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(τ)</m:t>
                      </m:r>
                      <m:rad>
                        <m:radPr>
                          <m:degHide m:val="1"/>
                          <m:ctrlPr>
                            <w:rPr>
                              <w:rFonts w:ascii="Cambria Math" w:hAnsi="Cambria Math"/>
                              <w:i/>
                            </w:rPr>
                          </m:ctrlPr>
                        </m:radPr>
                        <m:deg/>
                        <m:e>
                          <m:r>
                            <w:rPr>
                              <w:rFonts w:ascii="Cambria Math"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e>
                  </m:nary>
                </m:e>
              </m:nary>
            </m:e>
          </m:nary>
        </m:oMath>
      </m:oMathPara>
    </w:p>
    <w:p w:rsidR="003713BA" w:rsidRPr="003713BA" w:rsidRDefault="001D0A32" w:rsidP="00B25A6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hAnsi="Cambria Math"/>
                          <w:i/>
                        </w:rPr>
                      </m:ctrlPr>
                    </m:sSubPr>
                    <m:e>
                      <m:r>
                        <w:rPr>
                          <w:rFonts w:ascii="Cambria Math" w:hAnsi="Cambria Math"/>
                        </w:rPr>
                        <m:t>f</m:t>
                      </m:r>
                    </m:e>
                    <m:sub>
                      <m:r>
                        <w:rPr>
                          <w:rFonts w:ascii="Cambria Math" w:hAnsi="Cambria Math"/>
                        </w:rPr>
                        <m:t>l</m:t>
                      </m:r>
                    </m:sub>
                  </m:sSub>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hAnsi="Cambria Math"/>
                        </w:rPr>
                        <m:t>dτ</m:t>
                      </m:r>
                      <m:rad>
                        <m:radPr>
                          <m:degHide m:val="1"/>
                          <m:ctrlPr>
                            <w:rPr>
                              <w:rFonts w:ascii="Cambria Math" w:eastAsiaTheme="minorEastAsia" w:hAnsi="Cambria Math"/>
                              <w:i/>
                            </w:rPr>
                          </m:ctrlPr>
                        </m:radPr>
                        <m:deg/>
                        <m:e>
                          <m:r>
                            <w:rPr>
                              <w:rFonts w:ascii="Cambria Math" w:eastAsiaTheme="minorEastAsia" w:hAnsi="Cambria Math"/>
                            </w:rPr>
                            <m:t>b+1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(τ)</m:t>
                      </m:r>
                    </m:e>
                  </m:nary>
                </m:e>
              </m:nary>
            </m:e>
          </m:nary>
        </m:oMath>
      </m:oMathPara>
    </w:p>
    <w:p w:rsidR="003713BA" w:rsidRPr="001D0A32" w:rsidRDefault="001D0A32" w:rsidP="00B25A6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hAnsi="Cambria Math"/>
                          <w:i/>
                        </w:rPr>
                      </m:ctrlPr>
                    </m:sSubPr>
                    <m:e>
                      <m:r>
                        <w:rPr>
                          <w:rFonts w:ascii="Cambria Math" w:hAnsi="Cambria Math"/>
                        </w:rPr>
                        <m:t>f</m:t>
                      </m:r>
                    </m:e>
                    <m:sub>
                      <m:r>
                        <w:rPr>
                          <w:rFonts w:ascii="Cambria Math" w:hAnsi="Cambria Math"/>
                        </w:rPr>
                        <m:t>l</m:t>
                      </m:r>
                    </m:sub>
                  </m:sSub>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rad>
                        <m:radPr>
                          <m:degHide m:val="1"/>
                          <m:ctrlPr>
                            <w:rPr>
                              <w:rFonts w:ascii="Cambria Math" w:hAnsi="Cambria Math"/>
                              <w:i/>
                            </w:rPr>
                          </m:ctrlPr>
                        </m:radPr>
                        <m:deg/>
                        <m:e>
                          <m:r>
                            <w:rPr>
                              <w:rFonts w:ascii="Cambria Math" w:hAnsi="Cambria Math"/>
                            </w:rPr>
                            <m:t>b</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(τ)</m:t>
                      </m:r>
                    </m:e>
                  </m:nary>
                </m:e>
              </m:nary>
            </m:e>
          </m:nary>
          <m:r>
            <w:rPr>
              <w:rFonts w:ascii="Cambria Math" w:eastAsiaTheme="minorEastAsia" w:hAnsi="Cambria Math"/>
            </w:rPr>
            <m:t xml:space="preserve">     (513)</m:t>
          </m:r>
        </m:oMath>
      </m:oMathPara>
    </w:p>
    <w:p w:rsidR="001D0A32" w:rsidRDefault="001D0A32" w:rsidP="00B25A62">
      <w:pPr>
        <w:rPr>
          <w:rFonts w:eastAsiaTheme="minorEastAsia"/>
        </w:rPr>
      </w:pPr>
      <w:r>
        <w:rPr>
          <w:rFonts w:eastAsiaTheme="minorEastAsia"/>
        </w:rPr>
        <w:lastRenderedPageBreak/>
        <w:t xml:space="preserve">This looks horrendous but there are three points to consider. Firstly, since the bath oscillators are independent of each other, their fluctuations are completely uncorrelated. Therefore, terms with </w:t>
      </w:r>
      <m:oMath>
        <m:r>
          <w:rPr>
            <w:rFonts w:ascii="Cambria Math" w:eastAsiaTheme="minorEastAsia" w:hAnsi="Cambria Math"/>
          </w:rPr>
          <m:t>k≠l</m:t>
        </m:r>
      </m:oMath>
      <w:r>
        <w:rPr>
          <w:rFonts w:eastAsiaTheme="minorEastAsia"/>
        </w:rPr>
        <w:t xml:space="preserve"> in the double summation disappear. The first term also disappears since </w:t>
      </w:r>
      <w:r w:rsidR="00576AF1">
        <w:rPr>
          <w:rFonts w:eastAsiaTheme="minorEastAsia"/>
        </w:rPr>
        <w:t xml:space="preserve">it contains a single power of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oMath>
      <w:r w:rsidR="00576AF1">
        <w:rPr>
          <w:rFonts w:eastAsiaTheme="minorEastAsia"/>
        </w:rPr>
        <w:t xml:space="preserve"> and therefore averages out to zero,</w:t>
      </w:r>
    </w:p>
    <w:p w:rsidR="00576AF1" w:rsidRPr="003713BA" w:rsidRDefault="00576AF1" w:rsidP="00576AF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oMath>
      </m:oMathPara>
    </w:p>
    <w:p w:rsidR="00576AF1" w:rsidRPr="003713BA" w:rsidRDefault="00576AF1" w:rsidP="00576AF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rad>
                    <m:radPr>
                      <m:degHide m:val="1"/>
                      <m:ctrlPr>
                        <w:rPr>
                          <w:rFonts w:ascii="Cambria Math" w:eastAsiaTheme="minorEastAsia" w:hAnsi="Cambria Math"/>
                          <w:i/>
                        </w:rPr>
                      </m:ctrlPr>
                    </m:radPr>
                    <m:deg/>
                    <m:e>
                      <m:r>
                        <w:rPr>
                          <w:rFonts w:ascii="Cambria Math" w:eastAsiaTheme="minorEastAsia" w:hAnsi="Cambria Math"/>
                        </w:rPr>
                        <m:t>a</m:t>
                      </m:r>
                    </m:e>
                  </m:rad>
                  <m:rad>
                    <m:radPr>
                      <m:degHide m:val="1"/>
                      <m:ctrlPr>
                        <w:rPr>
                          <w:rFonts w:ascii="Cambria Math" w:eastAsiaTheme="minorEastAsia" w:hAnsi="Cambria Math"/>
                          <w:i/>
                        </w:rPr>
                      </m:ctrlPr>
                    </m:radPr>
                    <m:deg/>
                    <m:e>
                      <m:r>
                        <w:rPr>
                          <w:rFonts w:ascii="Cambria Math" w:eastAsiaTheme="minorEastAsia" w:hAnsi="Cambria Math"/>
                        </w:rPr>
                        <m:t>a-1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r>
                            <w:rPr>
                              <w:rFonts w:ascii="Cambria Math" w:hAnsi="Cambria Math"/>
                            </w:rPr>
                            <m: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a-2,b</m:t>
                      </m:r>
                    </m:sub>
                  </m:sSub>
                  <m:d>
                    <m:dPr>
                      <m:ctrlPr>
                        <w:rPr>
                          <w:rFonts w:ascii="Cambria Math" w:eastAsiaTheme="minorEastAsia" w:hAnsi="Cambria Math"/>
                          <w:i/>
                        </w:rPr>
                      </m:ctrlPr>
                    </m:dPr>
                    <m:e>
                      <m:r>
                        <w:rPr>
                          <w:rFonts w:ascii="Cambria Math" w:hAnsi="Cambria Math"/>
                        </w:rPr>
                        <m:t>τ</m:t>
                      </m:r>
                    </m:e>
                  </m:d>
                </m:e>
              </m:nary>
            </m:e>
          </m:nary>
        </m:oMath>
      </m:oMathPara>
    </w:p>
    <w:p w:rsidR="00576AF1" w:rsidRPr="003713BA" w:rsidRDefault="00576AF1" w:rsidP="00576AF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 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(τ)</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e>
              </m:nary>
            </m:e>
          </m:nary>
        </m:oMath>
      </m:oMathPara>
    </w:p>
    <w:p w:rsidR="00576AF1" w:rsidRPr="003713BA" w:rsidRDefault="00576AF1" w:rsidP="00576AF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hAnsi="Cambria Math"/>
                    </w:rPr>
                    <m:t>dτ</m:t>
                  </m:r>
                  <m:rad>
                    <m:radPr>
                      <m:degHide m:val="1"/>
                      <m:ctrlPr>
                        <w:rPr>
                          <w:rFonts w:ascii="Cambria Math" w:eastAsiaTheme="minorEastAsia" w:hAnsi="Cambria Math"/>
                          <w:i/>
                        </w:rPr>
                      </m:ctrlPr>
                    </m:radPr>
                    <m:deg/>
                    <m:e>
                      <m:r>
                        <w:rPr>
                          <w:rFonts w:ascii="Cambria Math" w:eastAsiaTheme="minorEastAsia" w:hAnsi="Cambria Math"/>
                        </w:rPr>
                        <m:t>a</m:t>
                      </m:r>
                    </m:e>
                  </m:rad>
                  <m:rad>
                    <m:radPr>
                      <m:degHide m:val="1"/>
                      <m:ctrlPr>
                        <w:rPr>
                          <w:rFonts w:ascii="Cambria Math" w:eastAsiaTheme="minorEastAsia" w:hAnsi="Cambria Math"/>
                          <w:i/>
                        </w:rPr>
                      </m:ctrlPr>
                    </m:radPr>
                    <m:deg/>
                    <m:e>
                      <m:r>
                        <w:rPr>
                          <w:rFonts w:ascii="Cambria Math" w:eastAsiaTheme="minorEastAsia" w:hAnsi="Cambria Math"/>
                        </w:rPr>
                        <m:t>b+1</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(τ)</m:t>
                  </m:r>
                </m:e>
              </m:nary>
            </m:e>
          </m:nary>
        </m:oMath>
      </m:oMathPara>
    </w:p>
    <w:p w:rsidR="00576AF1" w:rsidRPr="00C15B4E" w:rsidRDefault="00576AF1" w:rsidP="00576AF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rad>
                    <m:radPr>
                      <m:degHide m:val="1"/>
                      <m:ctrlPr>
                        <w:rPr>
                          <w:rFonts w:ascii="Cambria Math" w:eastAsiaTheme="minorEastAsia" w:hAnsi="Cambria Math"/>
                          <w:i/>
                        </w:rPr>
                      </m:ctrlPr>
                    </m:radPr>
                    <m:deg/>
                    <m:e>
                      <m:r>
                        <w:rPr>
                          <w:rFonts w:ascii="Cambria Math" w:eastAsiaTheme="minorEastAsia" w:hAnsi="Cambria Math"/>
                        </w:rPr>
                        <m:t>ab</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(τ)</m:t>
                  </m:r>
                </m:e>
              </m:nary>
            </m:e>
          </m:nary>
          <m:r>
            <w:rPr>
              <w:rFonts w:ascii="Cambria Math" w:eastAsiaTheme="minorEastAsia" w:hAnsi="Cambria Math"/>
            </w:rPr>
            <m:t xml:space="preserve">     (514)</m:t>
          </m:r>
        </m:oMath>
      </m:oMathPara>
    </w:p>
    <w:p w:rsidR="00C15B4E" w:rsidRDefault="00C15B4E" w:rsidP="00576AF1">
      <w:pPr>
        <w:rPr>
          <w:rFonts w:eastAsiaTheme="minorEastAsia"/>
        </w:rPr>
      </w:pPr>
      <w:r>
        <w:rPr>
          <w:rFonts w:eastAsiaTheme="minorEastAsia"/>
        </w:rPr>
        <w:t>Finally, we see that terms of the form,</w:t>
      </w:r>
    </w:p>
    <w:p w:rsidR="00C15B4E" w:rsidRPr="006A7072" w:rsidRDefault="0009378B" w:rsidP="00576AF1">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r>
                        <w:rPr>
                          <w:rFonts w:ascii="Cambria Math" w:hAnsi="Cambria Math"/>
                        </w:rPr>
                        <m:t>τ</m:t>
                      </m:r>
                    </m:e>
                  </m:d>
                </m:sup>
              </m:sSup>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t,τ</m:t>
                  </m:r>
                </m:e>
              </m:d>
            </m:e>
          </m:nary>
          <m:r>
            <w:rPr>
              <w:rFonts w:ascii="Cambria Math" w:eastAsiaTheme="minorEastAsia" w:hAnsi="Cambria Math"/>
            </w:rPr>
            <m:t>≈0     (515)</m:t>
          </m:r>
        </m:oMath>
      </m:oMathPara>
    </w:p>
    <w:p w:rsidR="006A7072" w:rsidRDefault="006A7072" w:rsidP="00576AF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r>
                      <w:rPr>
                        <w:rFonts w:ascii="Cambria Math" w:hAnsi="Cambria Math"/>
                      </w:rPr>
                      <m:t>τ</m:t>
                    </m:r>
                  </m:e>
                </m:d>
              </m:e>
            </m:d>
          </m:e>
        </m:func>
      </m:oMath>
      <w:r>
        <w:rPr>
          <w:rFonts w:eastAsiaTheme="minorEastAsia"/>
        </w:rPr>
        <w:t xml:space="preserve"> oscillates much more rapidly than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t,τ</m:t>
            </m:r>
          </m:e>
        </m:d>
      </m:oMath>
      <w:r>
        <w:rPr>
          <w:rFonts w:eastAsiaTheme="minorEastAsia"/>
        </w:rPr>
        <w:t xml:space="preserve">. This is our old friend the </w:t>
      </w:r>
      <w:r w:rsidRPr="006A7072">
        <w:rPr>
          <w:rFonts w:eastAsiaTheme="minorEastAsia"/>
          <w:b/>
          <w:i/>
        </w:rPr>
        <w:t>rotating wave approximation</w:t>
      </w:r>
      <w:r>
        <w:rPr>
          <w:rFonts w:eastAsiaTheme="minorEastAsia"/>
        </w:rPr>
        <w:t>. This gives us,</w:t>
      </w:r>
    </w:p>
    <w:p w:rsidR="00E34CD4" w:rsidRPr="00E34CD4" w:rsidRDefault="006A7072" w:rsidP="006A7072">
      <w:pPr>
        <w:rPr>
          <w:rFonts w:eastAsiaTheme="minorEastAsia"/>
        </w:rPr>
      </w:pPr>
      <w:r>
        <w:rPr>
          <w:rFonts w:eastAsiaTheme="minorEastAsia"/>
        </w:rPr>
        <w:t xml:space="preserve"> </w:t>
      </w:r>
      <m:oMath>
        <m:r>
          <m:rPr>
            <m:sty m:val="p"/>
          </m:rPr>
          <w:rPr>
            <w:rFonts w:ascii="Cambria Math" w:eastAsiaTheme="minorEastAsia" w:hAnsi="Cambria Math"/>
          </w:rPr>
          <w:br/>
        </m:r>
      </m:oMath>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ad>
                <m:radPr>
                  <m:degHide m:val="1"/>
                  <m:ctrlPr>
                    <w:rPr>
                      <w:rFonts w:ascii="Cambria Math" w:eastAsiaTheme="minorEastAsia" w:hAnsi="Cambria Math"/>
                      <w:i/>
                    </w:rPr>
                  </m:ctrlPr>
                </m:radPr>
                <m:deg/>
                <m:e>
                  <m:r>
                    <w:rPr>
                      <w:rFonts w:ascii="Cambria Math" w:eastAsiaTheme="minorEastAsia" w:hAnsi="Cambria Math"/>
                    </w:rPr>
                    <m:t>a</m:t>
                  </m:r>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
                <w:rPr>
                  <w:rFonts w:ascii="Cambria Math" w:hAnsi="Cambria Math"/>
                </w:rPr>
                <m:t>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e>
              </m:nary>
            </m:e>
          </m:nary>
          <m:r>
            <w:rPr>
              <w:rFonts w:ascii="Cambria Math" w:eastAsiaTheme="minorEastAsia" w:hAnsi="Cambria Math"/>
            </w:rPr>
            <m:t xml:space="preserve"> </m:t>
          </m:r>
        </m:oMath>
      </m:oMathPara>
    </w:p>
    <w:p w:rsidR="006A7072" w:rsidRPr="003713BA" w:rsidRDefault="00E34CD4" w:rsidP="006A7072">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ad>
                <m:radPr>
                  <m:degHide m:val="1"/>
                  <m:ctrlPr>
                    <w:rPr>
                      <w:rFonts w:ascii="Cambria Math" w:eastAsiaTheme="minorEastAsia" w:hAnsi="Cambria Math"/>
                      <w:i/>
                    </w:rPr>
                  </m:ctrlPr>
                </m:radPr>
                <m:deg/>
                <m:e>
                  <m:r>
                    <w:rPr>
                      <w:rFonts w:ascii="Cambria Math" w:eastAsiaTheme="minorEastAsia" w:hAnsi="Cambria Math"/>
                    </w:rPr>
                    <m:t>ab</m:t>
                  </m:r>
                </m:e>
              </m:ra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e>
              </m:nary>
            </m:e>
          </m:nary>
          <m:r>
            <w:rPr>
              <w:rFonts w:ascii="Cambria Math" w:eastAsiaTheme="minorEastAsia" w:hAnsi="Cambria Math"/>
            </w:rPr>
            <m:t xml:space="preserve">    (516)</m:t>
          </m:r>
        </m:oMath>
      </m:oMathPara>
    </w:p>
    <w:p w:rsidR="006A7072" w:rsidRDefault="00E34CD4" w:rsidP="006A7072">
      <w:pPr>
        <w:rPr>
          <w:rFonts w:eastAsiaTheme="minorEastAsia"/>
        </w:rPr>
      </w:pPr>
      <w:r>
        <w:rPr>
          <w:rFonts w:eastAsiaTheme="minorEastAsia"/>
        </w:rPr>
        <w:t>By exactly the same logic we can evaluate all terms which we list in no particular order,</w:t>
      </w:r>
    </w:p>
    <w:p w:rsidR="00786B53" w:rsidRDefault="00786B53" w:rsidP="00E34CD4">
      <w:pPr>
        <w:rPr>
          <w:rFonts w:eastAsiaTheme="minorEastAsia"/>
        </w:rPr>
      </w:pPr>
    </w:p>
    <w:p w:rsidR="00786B53" w:rsidRDefault="00786B53" w:rsidP="00E34CD4">
      <w:pPr>
        <w:rPr>
          <w:rFonts w:eastAsiaTheme="minorEastAsia"/>
        </w:rPr>
      </w:pPr>
    </w:p>
    <w:p w:rsidR="00786B53" w:rsidRDefault="00786B53" w:rsidP="00E34CD4">
      <w:pPr>
        <w:rPr>
          <w:rFonts w:eastAsiaTheme="minorEastAsia"/>
        </w:rPr>
      </w:pPr>
    </w:p>
    <w:p w:rsidR="00786B53" w:rsidRDefault="00786B53" w:rsidP="00E34CD4">
      <w:pPr>
        <w:rPr>
          <w:rFonts w:eastAsiaTheme="minorEastAsia"/>
        </w:rPr>
      </w:pPr>
    </w:p>
    <w:p w:rsidR="00786B53" w:rsidRDefault="00786B53" w:rsidP="00E34CD4">
      <w:pPr>
        <w:rPr>
          <w:rFonts w:eastAsiaTheme="minorEastAsia"/>
        </w:rPr>
      </w:pPr>
    </w:p>
    <w:p w:rsidR="00786B53" w:rsidRDefault="00786B53" w:rsidP="00E34CD4">
      <w:pPr>
        <w:rPr>
          <w:rFonts w:eastAsiaTheme="minorEastAsia"/>
        </w:rPr>
      </w:pPr>
    </w:p>
    <w:p w:rsidR="00E34CD4" w:rsidRPr="00E34CD4" w:rsidRDefault="0009378B" w:rsidP="00E34CD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
                <w:rPr>
                  <w:rFonts w:ascii="Cambria Math" w:hAnsi="Cambria Math"/>
                </w:rPr>
                <m:t>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e>
              </m:nary>
            </m:e>
          </m:nary>
        </m:oMath>
      </m:oMathPara>
    </w:p>
    <w:p w:rsidR="00E34CD4" w:rsidRPr="00E34CD4" w:rsidRDefault="00E34CD4" w:rsidP="00E34CD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a+1</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e>
              </m:nary>
            </m:e>
          </m:nary>
        </m:oMath>
      </m:oMathPara>
    </w:p>
    <w:p w:rsidR="00E34CD4" w:rsidRPr="00E34CD4" w:rsidRDefault="00E34CD4" w:rsidP="00E34CD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
                <w:rPr>
                  <w:rFonts w:ascii="Cambria Math" w:hAnsi="Cambria Math"/>
                </w:rPr>
                <m:t>b</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e>
              </m:nary>
            </m:e>
          </m:nary>
        </m:oMath>
      </m:oMathPara>
    </w:p>
    <w:p w:rsidR="00E34CD4" w:rsidRPr="00786B53" w:rsidRDefault="00E34CD4" w:rsidP="00E34CD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b+1</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e>
              </m:nary>
            </m:e>
          </m:nary>
        </m:oMath>
      </m:oMathPara>
    </w:p>
    <w:p w:rsidR="00786B53" w:rsidRPr="00786B53" w:rsidRDefault="00786B53" w:rsidP="00E34CD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ad>
                <m:radPr>
                  <m:degHide m:val="1"/>
                  <m:ctrlPr>
                    <w:rPr>
                      <w:rFonts w:ascii="Cambria Math" w:eastAsiaTheme="minorEastAsia" w:hAnsi="Cambria Math"/>
                      <w:i/>
                    </w:rPr>
                  </m:ctrlPr>
                </m:radPr>
                <m:deg/>
                <m:e>
                  <m:r>
                    <w:rPr>
                      <w:rFonts w:ascii="Cambria Math" w:eastAsiaTheme="minorEastAsia" w:hAnsi="Cambria Math"/>
                    </w:rPr>
                    <m:t>ab</m:t>
                  </m:r>
                </m:e>
              </m:ra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e>
              </m:nary>
            </m:e>
          </m:nary>
        </m:oMath>
      </m:oMathPara>
    </w:p>
    <w:p w:rsidR="00786B53" w:rsidRPr="00786B53" w:rsidRDefault="00786B53" w:rsidP="00E34CD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ad>
                <m:radPr>
                  <m:degHide m:val="1"/>
                  <m:ctrlPr>
                    <w:rPr>
                      <w:rFonts w:ascii="Cambria Math" w:eastAsiaTheme="minorEastAsia" w:hAnsi="Cambria Math"/>
                      <w:i/>
                    </w:rPr>
                  </m:ctrlPr>
                </m:radPr>
                <m:deg/>
                <m:e>
                  <m:r>
                    <w:rPr>
                      <w:rFonts w:ascii="Cambria Math" w:eastAsiaTheme="minorEastAsia" w:hAnsi="Cambria Math"/>
                    </w:rPr>
                    <m:t>ab</m:t>
                  </m:r>
                </m:e>
              </m:ra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e>
              </m:nary>
            </m:e>
          </m:nary>
        </m:oMath>
      </m:oMathPara>
    </w:p>
    <w:p w:rsidR="00786B53" w:rsidRDefault="00786B53" w:rsidP="00E34CD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b+1</m:t>
                      </m:r>
                    </m:e>
                  </m:d>
                </m:e>
              </m:ra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e>
              </m:nary>
            </m:e>
          </m:nary>
        </m:oMath>
      </m:oMathPara>
    </w:p>
    <w:p w:rsidR="00786B53" w:rsidRPr="00786B53" w:rsidRDefault="00786B53" w:rsidP="00E34CD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b+1</m:t>
                      </m:r>
                    </m:e>
                  </m:d>
                </m:e>
              </m:ra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e>
              </m:nary>
            </m:e>
          </m:nary>
          <m:r>
            <w:rPr>
              <w:rFonts w:ascii="Cambria Math" w:eastAsiaTheme="minorEastAsia" w:hAnsi="Cambria Math"/>
            </w:rPr>
            <m:t xml:space="preserve">     (517)</m:t>
          </m:r>
        </m:oMath>
      </m:oMathPara>
    </w:p>
    <w:p w:rsidR="00786B53" w:rsidRDefault="00786B53" w:rsidP="00E34CD4">
      <w:pPr>
        <w:rPr>
          <w:rFonts w:eastAsiaTheme="minorEastAsia"/>
        </w:rPr>
      </w:pPr>
      <w:r>
        <w:rPr>
          <w:rFonts w:eastAsiaTheme="minorEastAsia"/>
        </w:rPr>
        <w:t>Although this is quite cumbersome we are now in a position to perform the trace over the bath coordinates. Let us define the reduced density operator in the interaction representation,</w:t>
      </w:r>
    </w:p>
    <w:p w:rsidR="00786B53" w:rsidRPr="00AE3CEB" w:rsidRDefault="0009378B" w:rsidP="00E34CD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(518)</m:t>
          </m:r>
        </m:oMath>
      </m:oMathPara>
    </w:p>
    <w:p w:rsidR="00AE3CEB" w:rsidRDefault="00AE3CEB" w:rsidP="00E34CD4">
      <w:pPr>
        <w:rPr>
          <w:rFonts w:eastAsiaTheme="minorEastAsia"/>
        </w:rPr>
      </w:pPr>
      <w:r>
        <w:rPr>
          <w:rFonts w:eastAsiaTheme="minorEastAsia"/>
        </w:rPr>
        <w:t>We also assume that, whatever happens to it, the bath is large enough to remain always at equilibrium. It is after all a heat bath, albeit a very structured one,</w:t>
      </w:r>
    </w:p>
    <w:p w:rsidR="00AE3CEB" w:rsidRPr="00E34CD4" w:rsidRDefault="0009378B" w:rsidP="00E34CD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B</m:t>
              </m:r>
            </m:sub>
            <m:sup>
              <m:r>
                <w:rPr>
                  <w:rFonts w:ascii="Cambria Math" w:eastAsiaTheme="minorEastAsia" w:hAnsi="Cambria Math"/>
                </w:rPr>
                <m:t>eq</m:t>
              </m:r>
            </m:sup>
          </m:sSubSup>
          <m:r>
            <w:rPr>
              <w:rFonts w:ascii="Cambria Math" w:eastAsiaTheme="minorEastAsia" w:hAnsi="Cambria Math"/>
            </w:rPr>
            <m:t xml:space="preserve">     (519)</m:t>
          </m:r>
        </m:oMath>
      </m:oMathPara>
    </w:p>
    <w:p w:rsidR="004034AF" w:rsidRDefault="00AE3CEB" w:rsidP="004034AF">
      <w:pPr>
        <w:rPr>
          <w:rFonts w:eastAsiaTheme="minorEastAsia"/>
        </w:rPr>
      </w:pPr>
      <w:r>
        <w:rPr>
          <w:rFonts w:eastAsiaTheme="minorEastAsia"/>
        </w:rPr>
        <w:t>This gives us,</w:t>
      </w:r>
    </w:p>
    <w:p w:rsidR="00AE3CEB" w:rsidRDefault="00AE3CEB" w:rsidP="004034AF">
      <w:pPr>
        <w:rPr>
          <w:rFonts w:eastAsiaTheme="minorEastAsia"/>
        </w:rPr>
      </w:pPr>
    </w:p>
    <w:p w:rsidR="00AE3CEB" w:rsidRDefault="00AE3CEB" w:rsidP="004034AF">
      <w:pPr>
        <w:rPr>
          <w:rFonts w:eastAsiaTheme="minorEastAsia"/>
        </w:rPr>
      </w:pPr>
    </w:p>
    <w:p w:rsidR="00AE3CEB" w:rsidRDefault="00AE3CEB" w:rsidP="004034AF">
      <w:pPr>
        <w:rPr>
          <w:rFonts w:eastAsiaTheme="minorEastAsia"/>
        </w:rPr>
      </w:pPr>
    </w:p>
    <w:p w:rsidR="00AE3CEB" w:rsidRDefault="00AE3CEB" w:rsidP="004034AF">
      <w:pPr>
        <w:rPr>
          <w:rFonts w:eastAsiaTheme="minorEastAsia"/>
        </w:rPr>
      </w:pPr>
    </w:p>
    <w:p w:rsidR="00AE3CEB" w:rsidRDefault="00AE3CEB" w:rsidP="004034AF">
      <w:pPr>
        <w:rPr>
          <w:rFonts w:eastAsiaTheme="minorEastAsia"/>
        </w:rPr>
      </w:pPr>
    </w:p>
    <w:p w:rsidR="00AE3CEB" w:rsidRDefault="00AE3CEB" w:rsidP="004034AF">
      <w:pPr>
        <w:rPr>
          <w:rFonts w:eastAsiaTheme="minorEastAsia"/>
        </w:rPr>
      </w:pPr>
    </w:p>
    <w:p w:rsidR="00AE3CEB" w:rsidRDefault="00AE3CEB" w:rsidP="004034AF">
      <w:pPr>
        <w:rPr>
          <w:rFonts w:eastAsiaTheme="minorEastAsia"/>
        </w:rPr>
      </w:pPr>
    </w:p>
    <w:p w:rsidR="00AE3CEB" w:rsidRPr="00E34CD4" w:rsidRDefault="0009378B" w:rsidP="00AE3CE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
                <w:rPr>
                  <w:rFonts w:ascii="Cambria Math" w:hAnsi="Cambria Math"/>
                </w:rPr>
                <m:t>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B</m:t>
                          </m:r>
                        </m:sub>
                        <m:sup>
                          <m:r>
                            <w:rPr>
                              <w:rFonts w:ascii="Cambria Math" w:eastAsiaTheme="minorEastAsia" w:hAnsi="Cambria Math"/>
                            </w:rPr>
                            <m:t>eq</m:t>
                          </m:r>
                        </m:sup>
                      </m:sSubSup>
                    </m:e>
                  </m:d>
                </m:e>
              </m:nary>
            </m:e>
          </m:nary>
        </m:oMath>
      </m:oMathPara>
    </w:p>
    <w:p w:rsidR="00AE3CEB" w:rsidRPr="00E34CD4" w:rsidRDefault="00AE3CEB" w:rsidP="00AE3CE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a+1</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B</m:t>
                          </m:r>
                        </m:sub>
                        <m:sup>
                          <m:r>
                            <w:rPr>
                              <w:rFonts w:ascii="Cambria Math" w:eastAsiaTheme="minorEastAsia" w:hAnsi="Cambria Math"/>
                            </w:rPr>
                            <m:t>eq</m:t>
                          </m:r>
                        </m:sup>
                      </m:sSubSup>
                    </m:e>
                  </m:d>
                </m:e>
              </m:nary>
            </m:e>
          </m:nary>
        </m:oMath>
      </m:oMathPara>
    </w:p>
    <w:p w:rsidR="00AE3CEB" w:rsidRPr="00E34CD4" w:rsidRDefault="00AE3CEB" w:rsidP="00AE3CE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
                <w:rPr>
                  <w:rFonts w:ascii="Cambria Math" w:hAnsi="Cambria Math"/>
                </w:rPr>
                <m:t>b</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B</m:t>
                          </m:r>
                        </m:sub>
                        <m:sup>
                          <m:r>
                            <w:rPr>
                              <w:rFonts w:ascii="Cambria Math" w:eastAsiaTheme="minorEastAsia" w:hAnsi="Cambria Math"/>
                            </w:rPr>
                            <m:t>eq</m:t>
                          </m:r>
                        </m:sup>
                      </m:sSub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e>
                  </m:d>
                </m:e>
              </m:nary>
            </m:e>
          </m:nary>
        </m:oMath>
      </m:oMathPara>
    </w:p>
    <w:p w:rsidR="00AE3CEB" w:rsidRPr="00786B53" w:rsidRDefault="00AE3CEB" w:rsidP="00AE3CE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b+1</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B</m:t>
                          </m:r>
                        </m:sub>
                        <m:sup>
                          <m:r>
                            <w:rPr>
                              <w:rFonts w:ascii="Cambria Math" w:eastAsiaTheme="minorEastAsia" w:hAnsi="Cambria Math"/>
                            </w:rPr>
                            <m:t>eq</m:t>
                          </m:r>
                        </m:sup>
                      </m:sSub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e>
                  </m:d>
                </m:e>
              </m:nary>
            </m:e>
          </m:nary>
        </m:oMath>
      </m:oMathPara>
    </w:p>
    <w:p w:rsidR="00AE3CEB" w:rsidRPr="00786B53" w:rsidRDefault="00AE3CEB" w:rsidP="00AE3CE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ad>
                <m:radPr>
                  <m:degHide m:val="1"/>
                  <m:ctrlPr>
                    <w:rPr>
                      <w:rFonts w:ascii="Cambria Math" w:eastAsiaTheme="minorEastAsia" w:hAnsi="Cambria Math"/>
                      <w:i/>
                    </w:rPr>
                  </m:ctrlPr>
                </m:radPr>
                <m:deg/>
                <m:e>
                  <m:r>
                    <w:rPr>
                      <w:rFonts w:ascii="Cambria Math" w:eastAsiaTheme="minorEastAsia" w:hAnsi="Cambria Math"/>
                    </w:rPr>
                    <m:t>ab</m:t>
                  </m:r>
                </m:e>
              </m:ra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B</m:t>
                          </m:r>
                        </m:sub>
                        <m:sup>
                          <m:r>
                            <w:rPr>
                              <w:rFonts w:ascii="Cambria Math" w:eastAsiaTheme="minorEastAsia" w:hAnsi="Cambria Math"/>
                            </w:rPr>
                            <m:t>eq</m:t>
                          </m:r>
                        </m:sup>
                      </m:sSub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e>
                  </m:d>
                </m:e>
              </m:nary>
            </m:e>
          </m:nary>
        </m:oMath>
      </m:oMathPara>
    </w:p>
    <w:p w:rsidR="00AE3CEB" w:rsidRPr="00786B53" w:rsidRDefault="00AE3CEB" w:rsidP="00AE3CE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ad>
                <m:radPr>
                  <m:degHide m:val="1"/>
                  <m:ctrlPr>
                    <w:rPr>
                      <w:rFonts w:ascii="Cambria Math" w:eastAsiaTheme="minorEastAsia" w:hAnsi="Cambria Math"/>
                      <w:i/>
                    </w:rPr>
                  </m:ctrlPr>
                </m:radPr>
                <m:deg/>
                <m:e>
                  <m:r>
                    <w:rPr>
                      <w:rFonts w:ascii="Cambria Math" w:eastAsiaTheme="minorEastAsia" w:hAnsi="Cambria Math"/>
                    </w:rPr>
                    <m:t>ab</m:t>
                  </m:r>
                </m:e>
              </m:ra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B</m:t>
                          </m:r>
                        </m:sub>
                        <m:sup>
                          <m:r>
                            <w:rPr>
                              <w:rFonts w:ascii="Cambria Math" w:eastAsiaTheme="minorEastAsia" w:hAnsi="Cambria Math"/>
                            </w:rPr>
                            <m:t>eq</m:t>
                          </m:r>
                        </m:sup>
                      </m:sSubSup>
                    </m:e>
                  </m:d>
                </m:e>
              </m:nary>
            </m:e>
          </m:nary>
        </m:oMath>
      </m:oMathPara>
    </w:p>
    <w:p w:rsidR="00AE3CEB" w:rsidRDefault="00AE3CEB" w:rsidP="00AE3CE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b+1</m:t>
                      </m:r>
                    </m:e>
                  </m:d>
                </m:e>
              </m:ra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B</m:t>
                          </m:r>
                        </m:sub>
                        <m:sup>
                          <m:r>
                            <w:rPr>
                              <w:rFonts w:ascii="Cambria Math" w:eastAsiaTheme="minorEastAsia" w:hAnsi="Cambria Math"/>
                            </w:rPr>
                            <m:t>eq</m:t>
                          </m:r>
                        </m:sup>
                      </m:sSub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e>
                  </m:d>
                </m:e>
              </m:nary>
            </m:e>
          </m:nary>
        </m:oMath>
      </m:oMathPara>
    </w:p>
    <w:p w:rsidR="000A1988" w:rsidRPr="00BF1A25" w:rsidRDefault="00AE3CEB" w:rsidP="00AE3CE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b+1</m:t>
                      </m:r>
                    </m:e>
                  </m:d>
                </m:e>
              </m:ra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B</m:t>
                          </m:r>
                        </m:sub>
                        <m:sup>
                          <m:r>
                            <w:rPr>
                              <w:rFonts w:ascii="Cambria Math" w:eastAsiaTheme="minorEastAsia" w:hAnsi="Cambria Math"/>
                            </w:rPr>
                            <m:t>eq</m:t>
                          </m:r>
                        </m:sup>
                      </m:sSubSup>
                    </m:e>
                  </m:d>
                </m:e>
              </m:nary>
            </m:e>
          </m:nary>
          <m:r>
            <w:rPr>
              <w:rFonts w:ascii="Cambria Math" w:eastAsiaTheme="minorEastAsia" w:hAnsi="Cambria Math"/>
            </w:rPr>
            <m:t xml:space="preserve">     (520)</m:t>
          </m:r>
        </m:oMath>
      </m:oMathPara>
    </w:p>
    <w:p w:rsidR="00BF1A25" w:rsidRDefault="001B18C1" w:rsidP="00A4424A">
      <w:pPr>
        <w:rPr>
          <w:rFonts w:eastAsiaTheme="minorEastAsia"/>
        </w:rPr>
      </w:pPr>
      <w:r>
        <w:rPr>
          <w:rFonts w:eastAsiaTheme="minorEastAsia"/>
        </w:rPr>
        <w:t xml:space="preserve">where we have taken advantage of the </w:t>
      </w:r>
      <w:r w:rsidRPr="001B18C1">
        <w:rPr>
          <w:rFonts w:eastAsiaTheme="minorEastAsia"/>
          <w:b/>
          <w:i/>
        </w:rPr>
        <w:t>symmetry of the trace with respect to cyclic permutation</w:t>
      </w:r>
      <w:r>
        <w:rPr>
          <w:rFonts w:eastAsiaTheme="minorEastAsia"/>
        </w:rPr>
        <w:t>. Now, we are going to define the bath correlation function,</w:t>
      </w:r>
    </w:p>
    <w:p w:rsidR="001B18C1" w:rsidRPr="007A4DD0" w:rsidRDefault="0009378B" w:rsidP="00A442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B</m:t>
                      </m:r>
                    </m:sub>
                    <m:sup>
                      <m:r>
                        <w:rPr>
                          <w:rFonts w:ascii="Cambria Math" w:eastAsiaTheme="minorEastAsia" w:hAnsi="Cambria Math"/>
                        </w:rPr>
                        <m:t>eq</m:t>
                      </m:r>
                    </m:sup>
                  </m:sSubSup>
                </m:e>
              </m:d>
            </m:e>
          </m:nary>
          <m:r>
            <w:rPr>
              <w:rFonts w:ascii="Cambria Math" w:eastAsiaTheme="minorEastAsia" w:hAnsi="Cambria Math"/>
            </w:rPr>
            <m:t xml:space="preserve">     (521)</m:t>
          </m:r>
        </m:oMath>
      </m:oMathPara>
    </w:p>
    <w:p w:rsidR="007A4DD0" w:rsidRDefault="007A4DD0" w:rsidP="00A4424A">
      <w:pPr>
        <w:rPr>
          <w:rFonts w:eastAsiaTheme="minorEastAsia"/>
        </w:rPr>
      </w:pPr>
      <w:r>
        <w:rPr>
          <w:rFonts w:eastAsiaTheme="minorEastAsia"/>
        </w:rPr>
        <w:t>The complex conjugate is defined,</w:t>
      </w:r>
    </w:p>
    <w:p w:rsidR="007A4DD0" w:rsidRPr="007A4DD0" w:rsidRDefault="0009378B" w:rsidP="00A4424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sSub>
                <m:sSubPr>
                  <m:ctrlPr>
                    <w:rPr>
                      <w:rFonts w:ascii="Cambria Math" w:eastAsiaTheme="minorEastAsia" w:hAnsi="Cambria Math"/>
                      <w:i/>
                    </w:rPr>
                  </m:ctrlPr>
                </m:sSubPr>
                <m:e>
                  <m:r>
                    <m:rPr>
                      <m:sty m:val="p"/>
                    </m:rPr>
                    <w:rPr>
                      <w:rFonts w:ascii="Cambria Math" w:eastAsiaTheme="minorEastAsia" w:hAnsi="Cambria Math"/>
                    </w:rPr>
                    <m:t>tr</m:t>
                  </m:r>
                </m:e>
                <m:sub>
                  <m:r>
                    <w:rPr>
                      <w:rFonts w:ascii="Cambria Math" w:eastAsiaTheme="minorEastAsia" w:hAnsi="Cambria Math"/>
                    </w:rPr>
                    <m:t>B</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B</m:t>
                      </m:r>
                    </m:sub>
                    <m:sup>
                      <m:r>
                        <w:rPr>
                          <w:rFonts w:ascii="Cambria Math" w:eastAsiaTheme="minorEastAsia" w:hAnsi="Cambria Math"/>
                        </w:rPr>
                        <m:t>eq</m:t>
                      </m:r>
                    </m:sup>
                  </m:sSub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eastAsiaTheme="minorEastAsia" w:hAnsi="Cambria Math"/>
                </w:rPr>
                <m:t xml:space="preserve">     (522)</m:t>
              </m:r>
            </m:e>
          </m:nary>
        </m:oMath>
      </m:oMathPara>
    </w:p>
    <w:p w:rsidR="007A4DD0" w:rsidRDefault="007A4DD0" w:rsidP="00A4424A">
      <w:pPr>
        <w:rPr>
          <w:rFonts w:eastAsiaTheme="minorEastAsia"/>
        </w:rPr>
      </w:pPr>
      <w:r>
        <w:rPr>
          <w:rFonts w:eastAsiaTheme="minorEastAsia"/>
        </w:rPr>
        <w:t>Therefore,</w:t>
      </w:r>
    </w:p>
    <w:p w:rsidR="0088713A" w:rsidRDefault="0088713A" w:rsidP="00A4424A">
      <w:pPr>
        <w:rPr>
          <w:rFonts w:eastAsiaTheme="minorEastAsia"/>
        </w:rPr>
      </w:pPr>
    </w:p>
    <w:p w:rsidR="0088713A" w:rsidRDefault="0088713A" w:rsidP="00A4424A">
      <w:pPr>
        <w:rPr>
          <w:rFonts w:eastAsiaTheme="minorEastAsia"/>
        </w:rPr>
      </w:pPr>
    </w:p>
    <w:p w:rsidR="0088713A" w:rsidRDefault="0088713A" w:rsidP="00A4424A">
      <w:pPr>
        <w:rPr>
          <w:rFonts w:eastAsiaTheme="minorEastAsia"/>
        </w:rPr>
      </w:pPr>
    </w:p>
    <w:p w:rsidR="0088713A" w:rsidRDefault="0088713A" w:rsidP="00A4424A">
      <w:pPr>
        <w:rPr>
          <w:rFonts w:eastAsiaTheme="minorEastAsia"/>
        </w:rPr>
      </w:pPr>
    </w:p>
    <w:p w:rsidR="0088713A" w:rsidRDefault="0088713A" w:rsidP="00A4424A">
      <w:pPr>
        <w:rPr>
          <w:rFonts w:eastAsiaTheme="minorEastAsia"/>
        </w:rPr>
      </w:pPr>
    </w:p>
    <w:p w:rsidR="007A4DD0" w:rsidRPr="00E34CD4" w:rsidRDefault="0009378B" w:rsidP="007A4DD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 a</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t,τ</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d>
                <m:dPr>
                  <m:ctrlPr>
                    <w:rPr>
                      <w:rFonts w:ascii="Cambria Math" w:hAnsi="Cambria Math"/>
                      <w:i/>
                    </w:rPr>
                  </m:ctrlPr>
                </m:dPr>
                <m:e>
                  <m:r>
                    <w:rPr>
                      <w:rFonts w:ascii="Cambria Math" w:hAnsi="Cambria Math"/>
                    </w:rPr>
                    <m:t>a+1</m:t>
                  </m:r>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t,τ</m:t>
                  </m:r>
                </m:e>
              </m:d>
            </m:e>
          </m:nary>
        </m:oMath>
      </m:oMathPara>
    </w:p>
    <w:p w:rsidR="007A4DD0" w:rsidRPr="00786B53" w:rsidRDefault="007A4DD0" w:rsidP="007A4DD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 b</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t,τ</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d>
                <m:dPr>
                  <m:ctrlPr>
                    <w:rPr>
                      <w:rFonts w:ascii="Cambria Math" w:hAnsi="Cambria Math"/>
                      <w:i/>
                    </w:rPr>
                  </m:ctrlPr>
                </m:dPr>
                <m:e>
                  <m:r>
                    <w:rPr>
                      <w:rFonts w:ascii="Cambria Math" w:hAnsi="Cambria Math"/>
                    </w:rPr>
                    <m:t>b+1</m:t>
                  </m:r>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t,τ</m:t>
                  </m:r>
                </m:e>
              </m:d>
            </m:e>
          </m:nary>
        </m:oMath>
      </m:oMathPara>
    </w:p>
    <w:p w:rsidR="007A4DD0" w:rsidRPr="00786B53" w:rsidRDefault="007A4DD0" w:rsidP="007A4DD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rad>
                <m:radPr>
                  <m:degHide m:val="1"/>
                  <m:ctrlPr>
                    <w:rPr>
                      <w:rFonts w:ascii="Cambria Math" w:eastAsiaTheme="minorEastAsia" w:hAnsi="Cambria Math"/>
                      <w:i/>
                    </w:rPr>
                  </m:ctrlPr>
                </m:radPr>
                <m:deg/>
                <m:e>
                  <m:r>
                    <w:rPr>
                      <w:rFonts w:ascii="Cambria Math" w:eastAsiaTheme="minorEastAsia" w:hAnsi="Cambria Math"/>
                    </w:rPr>
                    <m:t>ab</m:t>
                  </m:r>
                </m:e>
              </m:ra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t,τ</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rad>
                <m:radPr>
                  <m:degHide m:val="1"/>
                  <m:ctrlPr>
                    <w:rPr>
                      <w:rFonts w:ascii="Cambria Math" w:eastAsiaTheme="minorEastAsia" w:hAnsi="Cambria Math"/>
                      <w:i/>
                    </w:rPr>
                  </m:ctrlPr>
                </m:radPr>
                <m:deg/>
                <m:e>
                  <m:r>
                    <w:rPr>
                      <w:rFonts w:ascii="Cambria Math" w:eastAsiaTheme="minorEastAsia" w:hAnsi="Cambria Math"/>
                    </w:rPr>
                    <m:t>ab</m:t>
                  </m:r>
                </m:e>
              </m:ra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t,τ</m:t>
                  </m:r>
                </m:e>
              </m:d>
            </m:e>
          </m:nary>
        </m:oMath>
      </m:oMathPara>
    </w:p>
    <w:p w:rsidR="007A4DD0" w:rsidRDefault="007A4DD0" w:rsidP="007A4DD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b+1</m:t>
                      </m:r>
                    </m:e>
                  </m:d>
                </m:e>
              </m:ra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t,τ</m:t>
                  </m:r>
                </m:e>
              </m:d>
            </m:e>
          </m:nary>
        </m:oMath>
      </m:oMathPara>
    </w:p>
    <w:p w:rsidR="007A4DD0" w:rsidRPr="002228CA" w:rsidRDefault="007A4DD0" w:rsidP="007A4DD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b+1</m:t>
                      </m:r>
                    </m:e>
                  </m:d>
                </m:e>
              </m:ra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τ</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t,τ</m:t>
                  </m:r>
                </m:e>
              </m:d>
            </m:e>
          </m:nary>
          <m:r>
            <w:rPr>
              <w:rFonts w:ascii="Cambria Math" w:eastAsiaTheme="minorEastAsia" w:hAnsi="Cambria Math"/>
            </w:rPr>
            <m:t xml:space="preserve">     (523)</m:t>
          </m:r>
        </m:oMath>
      </m:oMathPara>
    </w:p>
    <w:p w:rsidR="002228CA" w:rsidRDefault="002228CA" w:rsidP="007A4DD0">
      <w:pPr>
        <w:rPr>
          <w:rFonts w:eastAsiaTheme="minorEastAsia"/>
        </w:rPr>
      </w:pPr>
      <w:r>
        <w:rPr>
          <w:rFonts w:eastAsiaTheme="minorEastAsia"/>
        </w:rPr>
        <w:t>This looks very complicated but one can see from the indices that the different terms represent different processes. Let us consider the diagonal elements (the populations),</w:t>
      </w:r>
    </w:p>
    <w:p w:rsidR="005B2A72" w:rsidRPr="005B2A72" w:rsidRDefault="0009378B" w:rsidP="002228C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 a</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hAnsi="Cambria Math"/>
                    </w:rPr>
                    <m:t>τ</m:t>
                  </m: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t,τ</m:t>
                      </m:r>
                    </m:e>
                  </m:d>
                </m:e>
              </m:d>
            </m:e>
          </m:nary>
        </m:oMath>
      </m:oMathPara>
    </w:p>
    <w:p w:rsidR="002228CA" w:rsidRPr="00E34CD4" w:rsidRDefault="002228CA" w:rsidP="002228C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d>
                <m:dPr>
                  <m:ctrlPr>
                    <w:rPr>
                      <w:rFonts w:ascii="Cambria Math" w:hAnsi="Cambria Math"/>
                      <w:i/>
                    </w:rPr>
                  </m:ctrlPr>
                </m:dPr>
                <m:e>
                  <m:r>
                    <w:rPr>
                      <w:rFonts w:ascii="Cambria Math" w:hAnsi="Cambria Math"/>
                    </w:rPr>
                    <m:t>a+1</m:t>
                  </m:r>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hAnsi="Cambria Math"/>
                    </w:rPr>
                    <m:t>τ</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t,τ</m:t>
                      </m:r>
                    </m:e>
                  </m:d>
                </m:e>
              </m:d>
            </m:e>
          </m:nary>
        </m:oMath>
      </m:oMathPara>
    </w:p>
    <w:p w:rsidR="002228CA" w:rsidRPr="00786B53" w:rsidRDefault="002228CA" w:rsidP="002228C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a-1,a-1</m:t>
                  </m:r>
                </m:sub>
              </m:sSub>
              <m:d>
                <m:dPr>
                  <m:ctrlPr>
                    <w:rPr>
                      <w:rFonts w:ascii="Cambria Math" w:eastAsiaTheme="minorEastAsia" w:hAnsi="Cambria Math"/>
                      <w:i/>
                    </w:rPr>
                  </m:ctrlPr>
                </m:dPr>
                <m:e>
                  <m:r>
                    <w:rPr>
                      <w:rFonts w:ascii="Cambria Math" w:hAnsi="Cambria Math"/>
                    </w:rPr>
                    <m:t>τ</m:t>
                  </m: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t,τ</m:t>
                      </m:r>
                    </m:e>
                  </m:d>
                </m:e>
              </m:d>
            </m:e>
          </m:nary>
        </m:oMath>
      </m:oMathPara>
    </w:p>
    <w:p w:rsidR="002228CA" w:rsidRPr="005B2A72" w:rsidRDefault="002228CA" w:rsidP="002228C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d>
                <m:dPr>
                  <m:ctrlPr>
                    <w:rPr>
                      <w:rFonts w:ascii="Cambria Math" w:eastAsiaTheme="minorEastAsia" w:hAnsi="Cambria Math"/>
                      <w:i/>
                    </w:rPr>
                  </m:ctrlPr>
                </m:dPr>
                <m:e>
                  <m:r>
                    <w:rPr>
                      <w:rFonts w:ascii="Cambria Math" w:eastAsiaTheme="minorEastAsia" w:hAnsi="Cambria Math"/>
                    </w:rPr>
                    <m:t>a+1</m:t>
                  </m:r>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a+1,a+1</m:t>
                  </m:r>
                </m:sub>
              </m:sSub>
              <m:d>
                <m:dPr>
                  <m:ctrlPr>
                    <w:rPr>
                      <w:rFonts w:ascii="Cambria Math" w:eastAsiaTheme="minorEastAsia" w:hAnsi="Cambria Math"/>
                      <w:i/>
                    </w:rPr>
                  </m:ctrlPr>
                </m:dPr>
                <m:e>
                  <m:r>
                    <w:rPr>
                      <w:rFonts w:ascii="Cambria Math" w:hAnsi="Cambria Math"/>
                    </w:rPr>
                    <m:t>τ</m:t>
                  </m: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t,τ</m:t>
                      </m:r>
                    </m:e>
                  </m:d>
                </m:e>
              </m:d>
            </m:e>
          </m:nary>
          <m:r>
            <w:rPr>
              <w:rFonts w:ascii="Cambria Math" w:eastAsiaTheme="minorEastAsia" w:hAnsi="Cambria Math"/>
            </w:rPr>
            <m:t xml:space="preserve">     (524)</m:t>
          </m:r>
        </m:oMath>
      </m:oMathPara>
    </w:p>
    <w:p w:rsidR="00540ECB" w:rsidRDefault="005B2A72" w:rsidP="002228CA">
      <w:pPr>
        <w:rPr>
          <w:rFonts w:eastAsiaTheme="minorEastAsia"/>
        </w:rPr>
      </w:pPr>
      <w:r>
        <w:rPr>
          <w:rFonts w:eastAsiaTheme="minorEastAsia"/>
        </w:rPr>
        <w:t>This describes the bath induced transfer of population between adjacent states of the relevant oscillator. The first two terms represent loss of population to the state below and above respectively. The third and fourth term accounts for gain of population from the lower and upper</w:t>
      </w:r>
      <w:r w:rsidR="00865E0C">
        <w:rPr>
          <w:rFonts w:eastAsiaTheme="minorEastAsia"/>
        </w:rPr>
        <w:t xml:space="preserve"> state respectively. Eqn. (523), subject to </w:t>
      </w:r>
      <m:oMath>
        <m:r>
          <w:rPr>
            <w:rFonts w:ascii="Cambria Math" w:eastAsiaTheme="minorEastAsia" w:hAnsi="Cambria Math"/>
          </w:rPr>
          <m:t>a≠b</m:t>
        </m:r>
      </m:oMath>
      <w:r w:rsidR="00865E0C">
        <w:rPr>
          <w:rFonts w:eastAsiaTheme="minorEastAsia"/>
        </w:rPr>
        <w:t>, describes the evolution of the coherences. The first thing we notice is that the dynamics of the coherence and the populations are de-coupled from each other. This is a quirk of the harmonic osci</w:t>
      </w:r>
      <w:proofErr w:type="spellStart"/>
      <w:r w:rsidR="00865E0C">
        <w:rPr>
          <w:rFonts w:eastAsiaTheme="minorEastAsia"/>
        </w:rPr>
        <w:t>llator</w:t>
      </w:r>
      <w:proofErr w:type="spellEnd"/>
      <w:r w:rsidR="00865E0C">
        <w:rPr>
          <w:rFonts w:eastAsiaTheme="minorEastAsia"/>
        </w:rPr>
        <w:t xml:space="preserve">, specifically the fact that it possesses an infinite number of equally-spaced energy levels. </w:t>
      </w:r>
    </w:p>
    <w:p w:rsidR="001B1195" w:rsidRDefault="00865E0C" w:rsidP="00540ECB">
      <w:pPr>
        <w:ind w:firstLine="720"/>
        <w:rPr>
          <w:rFonts w:eastAsiaTheme="minorEastAsia"/>
        </w:rPr>
      </w:pPr>
      <w:r>
        <w:rPr>
          <w:rFonts w:eastAsiaTheme="minorEastAsia"/>
        </w:rPr>
        <w:t xml:space="preserve">The other things we notice is that the dynamics have </w:t>
      </w:r>
      <w:r>
        <w:rPr>
          <w:rFonts w:eastAsiaTheme="minorEastAsia"/>
          <w:b/>
          <w:i/>
        </w:rPr>
        <w:t xml:space="preserve">a memory </w:t>
      </w:r>
      <w:r>
        <w:rPr>
          <w:rFonts w:eastAsiaTheme="minorEastAsia"/>
        </w:rPr>
        <w:t xml:space="preserve">in the sense that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oMath>
      <w:r w:rsidR="00540ECB">
        <w:rPr>
          <w:rFonts w:eastAsiaTheme="minorEastAsia"/>
        </w:rPr>
        <w:t xml:space="preserve"> doesn’t simply depend on the current state of the bath but also on its state at some earlier time. The is an example of </w:t>
      </w:r>
      <w:r w:rsidR="00540ECB">
        <w:rPr>
          <w:rFonts w:eastAsiaTheme="minorEastAsia"/>
          <w:b/>
          <w:i/>
        </w:rPr>
        <w:t>non-Markovian dynamics</w:t>
      </w:r>
      <w:r w:rsidR="00AA2EB8">
        <w:rPr>
          <w:rFonts w:eastAsiaTheme="minorEastAsia"/>
          <w:b/>
          <w:i/>
        </w:rPr>
        <w:t xml:space="preserve"> </w:t>
      </w:r>
      <w:r w:rsidR="00AA2EB8">
        <w:rPr>
          <w:rFonts w:eastAsiaTheme="minorEastAsia"/>
        </w:rPr>
        <w:t>and it is purely an effect of averaging over the bath. An isolated system does not exhibit a memory.</w:t>
      </w:r>
      <w:r w:rsidR="00540ECB">
        <w:rPr>
          <w:rFonts w:eastAsiaTheme="minorEastAsia"/>
          <w:b/>
          <w:i/>
        </w:rPr>
        <w:t xml:space="preserve"> </w:t>
      </w:r>
      <w:r w:rsidR="00AA2EB8">
        <w:rPr>
          <w:rFonts w:eastAsiaTheme="minorEastAsia"/>
        </w:rPr>
        <w:t xml:space="preserve">The </w:t>
      </w:r>
      <w:r w:rsidR="001B1195">
        <w:rPr>
          <w:rFonts w:eastAsiaTheme="minorEastAsia"/>
          <w:b/>
          <w:i/>
        </w:rPr>
        <w:t xml:space="preserve">Markov approximation </w:t>
      </w:r>
      <w:r w:rsidR="001B1195">
        <w:rPr>
          <w:rFonts w:eastAsiaTheme="minorEastAsia"/>
        </w:rPr>
        <w:t>is to neglect this memory effect. Providing that our system-bath interaction is weak (and we often build our theory to ensure this) then the reduced density matrix is slowly varying in the interaction representation. This means we can take it out of the integral. Defining the complex, time-dependent quantities,</w:t>
      </w:r>
    </w:p>
    <w:p w:rsidR="001B1195" w:rsidRPr="001B1195" w:rsidRDefault="0009378B" w:rsidP="001B11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 xml:space="preserve">dτ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t,τ</m:t>
                  </m:r>
                </m:e>
              </m:d>
            </m:e>
          </m:nary>
          <m:r>
            <w:rPr>
              <w:rFonts w:ascii="Cambria Math" w:hAnsi="Cambria Math"/>
            </w:rPr>
            <m:t xml:space="preserve">     (525)</m:t>
          </m:r>
        </m:oMath>
      </m:oMathPara>
    </w:p>
    <w:p w:rsidR="001B1195" w:rsidRPr="00AC6B06" w:rsidRDefault="0009378B" w:rsidP="001B11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 xml:space="preserve">dτ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t-τ</m:t>
                      </m:r>
                    </m:e>
                  </m:d>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t,τ</m:t>
                  </m:r>
                </m:e>
              </m:d>
            </m:e>
          </m:nary>
          <m:r>
            <w:rPr>
              <w:rFonts w:ascii="Cambria Math" w:hAnsi="Cambria Math"/>
            </w:rPr>
            <m:t xml:space="preserve">     (526)</m:t>
          </m:r>
        </m:oMath>
      </m:oMathPara>
    </w:p>
    <w:p w:rsidR="00AC6B06" w:rsidRDefault="00AC6B06" w:rsidP="001B1195">
      <w:pPr>
        <w:rPr>
          <w:rFonts w:eastAsiaTheme="minorEastAsia"/>
        </w:rPr>
      </w:pPr>
      <w:r>
        <w:rPr>
          <w:rFonts w:eastAsiaTheme="minorEastAsia"/>
        </w:rPr>
        <w:t>we get,</w:t>
      </w:r>
    </w:p>
    <w:p w:rsidR="008040AC" w:rsidRPr="008040AC" w:rsidRDefault="0009378B" w:rsidP="008040A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begChr m:val="["/>
              <m:endChr m:val="]"/>
              <m:ctrlPr>
                <w:rPr>
                  <w:rFonts w:ascii="Cambria Math" w:hAnsi="Cambria Math"/>
                  <w:i/>
                </w:rPr>
              </m:ctrlPr>
            </m:dPr>
            <m:e>
              <m:r>
                <w:rPr>
                  <w:rFonts w:ascii="Cambria Math" w:hAnsi="Cambria Math"/>
                </w:rPr>
                <m:t>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hAnsi="Cambria Math"/>
                      <w:i/>
                    </w:rPr>
                  </m:ctrlPr>
                </m:dPr>
                <m:e>
                  <m:r>
                    <w:rPr>
                      <w:rFonts w:ascii="Cambria Math" w:hAnsi="Cambria Math"/>
                    </w:rPr>
                    <m:t>a+1</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b</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hAnsi="Cambria Math"/>
                      <w:i/>
                    </w:rPr>
                  </m:ctrlPr>
                </m:dPr>
                <m:e>
                  <m:r>
                    <w:rPr>
                      <w:rFonts w:ascii="Cambria Math" w:hAnsi="Cambria Math"/>
                    </w:rPr>
                    <m:t>b+1</m:t>
                  </m:r>
                </m:e>
              </m:d>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t</m:t>
              </m:r>
            </m:e>
          </m:d>
        </m:oMath>
      </m:oMathPara>
    </w:p>
    <w:p w:rsidR="00AC6B06" w:rsidRPr="00786B53" w:rsidRDefault="00AC6B06" w:rsidP="008040A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rad>
            <m:radPr>
              <m:degHide m:val="1"/>
              <m:ctrlPr>
                <w:rPr>
                  <w:rFonts w:ascii="Cambria Math" w:eastAsiaTheme="minorEastAsia" w:hAnsi="Cambria Math"/>
                  <w:i/>
                </w:rPr>
              </m:ctrlPr>
            </m:radPr>
            <m:deg/>
            <m:e>
              <m:r>
                <w:rPr>
                  <w:rFonts w:ascii="Cambria Math" w:eastAsiaTheme="minorEastAsia" w:hAnsi="Cambria Math"/>
                </w:rPr>
                <m:t>ab</m:t>
              </m:r>
            </m:e>
          </m:rad>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t</m:t>
              </m:r>
            </m:e>
          </m:d>
        </m:oMath>
      </m:oMathPara>
    </w:p>
    <w:p w:rsidR="00AC6B06" w:rsidRPr="002228CA" w:rsidRDefault="00AC6B06" w:rsidP="00AC6B06">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b+1</m:t>
                  </m:r>
                </m:e>
              </m:d>
            </m:e>
          </m:rad>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t</m:t>
              </m:r>
            </m:e>
          </m:d>
          <m:r>
            <w:rPr>
              <w:rFonts w:ascii="Cambria Math" w:eastAsiaTheme="minorEastAsia" w:hAnsi="Cambria Math"/>
            </w:rPr>
            <m:t xml:space="preserve">     (527)</m:t>
          </m:r>
        </m:oMath>
      </m:oMathPara>
    </w:p>
    <w:p w:rsidR="002228CA" w:rsidRDefault="00092159" w:rsidP="007A4DD0">
      <w:pPr>
        <w:rPr>
          <w:rFonts w:eastAsiaTheme="minorEastAsia"/>
        </w:rPr>
      </w:pPr>
      <w:r>
        <w:rPr>
          <w:rFonts w:eastAsiaTheme="minorEastAsia"/>
        </w:rPr>
        <w:t>If we define the real quantities,</w:t>
      </w:r>
    </w:p>
    <w:p w:rsidR="00092159" w:rsidRPr="00AC6B06" w:rsidRDefault="0009378B" w:rsidP="0009215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r>
            <m:rPr>
              <m:sty m:val="p"/>
            </m:rPr>
            <w:rPr>
              <w:rFonts w:ascii="Cambria Math" w:eastAsiaTheme="minorEastAsia" w:hAnsi="Cambria Math"/>
            </w:rPr>
            <m:t>Re</m:t>
          </m:r>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(528)</m:t>
          </m:r>
        </m:oMath>
      </m:oMathPara>
    </w:p>
    <w:p w:rsidR="00092159" w:rsidRPr="00092159" w:rsidRDefault="0009378B" w:rsidP="00092159">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r>
            <m:rPr>
              <m:sty m:val="p"/>
            </m:rPr>
            <w:rPr>
              <w:rFonts w:ascii="Cambria Math" w:eastAsiaTheme="minorEastAsia" w:hAnsi="Cambria Math"/>
            </w:rPr>
            <m:t>Re</m:t>
          </m:r>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(529)</m:t>
          </m:r>
        </m:oMath>
      </m:oMathPara>
    </w:p>
    <w:p w:rsidR="00092159" w:rsidRDefault="00092159" w:rsidP="00092159">
      <w:pPr>
        <w:rPr>
          <w:rFonts w:eastAsiaTheme="minorEastAsia"/>
        </w:rPr>
      </w:pPr>
      <w:r>
        <w:rPr>
          <w:rFonts w:eastAsiaTheme="minorEastAsia"/>
        </w:rPr>
        <w:t>we have,</w:t>
      </w:r>
    </w:p>
    <w:p w:rsidR="008040AC" w:rsidRPr="008040AC" w:rsidRDefault="0009378B" w:rsidP="008040A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+b</m:t>
              </m:r>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t</m:t>
              </m:r>
            </m:e>
          </m:d>
        </m:oMath>
      </m:oMathPara>
    </w:p>
    <w:p w:rsidR="008040AC" w:rsidRPr="00786B53" w:rsidRDefault="008040AC" w:rsidP="008040A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rad>
            <m:radPr>
              <m:degHide m:val="1"/>
              <m:ctrlPr>
                <w:rPr>
                  <w:rFonts w:ascii="Cambria Math" w:eastAsiaTheme="minorEastAsia" w:hAnsi="Cambria Math"/>
                  <w:i/>
                </w:rPr>
              </m:ctrlPr>
            </m:radPr>
            <m:deg/>
            <m:e>
              <m:r>
                <w:rPr>
                  <w:rFonts w:ascii="Cambria Math" w:eastAsiaTheme="minorEastAsia" w:hAnsi="Cambria Math"/>
                </w:rPr>
                <m:t>ab</m:t>
              </m:r>
            </m:e>
          </m:ra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t</m:t>
              </m:r>
            </m:e>
          </m:d>
        </m:oMath>
      </m:oMathPara>
    </w:p>
    <w:p w:rsidR="008040AC" w:rsidRPr="00E72681" w:rsidRDefault="008040AC" w:rsidP="008040A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b+1</m:t>
                  </m:r>
                </m:e>
              </m:d>
            </m:e>
          </m:ra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a+1,b+1</m:t>
              </m:r>
            </m:sub>
          </m:sSub>
          <m:d>
            <m:dPr>
              <m:ctrlPr>
                <w:rPr>
                  <w:rFonts w:ascii="Cambria Math" w:eastAsiaTheme="minorEastAsia" w:hAnsi="Cambria Math"/>
                  <w:i/>
                </w:rPr>
              </m:ctrlPr>
            </m:dPr>
            <m:e>
              <m:r>
                <w:rPr>
                  <w:rFonts w:ascii="Cambria Math" w:hAnsi="Cambria Math"/>
                </w:rPr>
                <m:t>t</m:t>
              </m:r>
            </m:e>
          </m:d>
          <m:r>
            <w:rPr>
              <w:rFonts w:ascii="Cambria Math" w:eastAsiaTheme="minorEastAsia" w:hAnsi="Cambria Math"/>
            </w:rPr>
            <m:t xml:space="preserve">     (530)</m:t>
          </m:r>
        </m:oMath>
      </m:oMathPara>
    </w:p>
    <w:p w:rsidR="00E72681" w:rsidRDefault="00E72681" w:rsidP="008040AC">
      <w:pPr>
        <w:rPr>
          <w:rFonts w:eastAsiaTheme="minorEastAsia"/>
        </w:rPr>
      </w:pPr>
      <w:r>
        <w:rPr>
          <w:rFonts w:eastAsiaTheme="minorEastAsia"/>
        </w:rPr>
        <w:t xml:space="preserve">If we assume </w:t>
      </w:r>
      <m:oMath>
        <m:r>
          <w:rPr>
            <w:rFonts w:ascii="Cambria Math" w:eastAsiaTheme="minorEastAsia" w:hAnsi="Cambria Math"/>
          </w:rPr>
          <m:t>a≠b</m:t>
        </m:r>
      </m:oMath>
      <w:r>
        <w:rPr>
          <w:rFonts w:eastAsiaTheme="minorEastAsia"/>
        </w:rPr>
        <w:t xml:space="preserve"> then Eqn. (530) describes the evolution of the coherences. The first line describes their decay under the influence of the bath. The second and third describe the transfer of coherences between different states. If we consider the populations,</w:t>
      </w:r>
    </w:p>
    <w:p w:rsidR="00E72681" w:rsidRPr="008040AC" w:rsidRDefault="0009378B" w:rsidP="00E7268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begChr m:val="["/>
              <m:endChr m:val="]"/>
              <m:ctrlPr>
                <w:rPr>
                  <w:rFonts w:ascii="Cambria Math" w:hAnsi="Cambria Math"/>
                  <w:i/>
                </w:rPr>
              </m:ctrlPr>
            </m:dPr>
            <m:e>
              <m:d>
                <m:dPr>
                  <m:ctrlPr>
                    <w:rPr>
                      <w:rFonts w:ascii="Cambria Math" w:hAnsi="Cambria Math"/>
                      <w:i/>
                    </w:rPr>
                  </m:ctrlPr>
                </m:dPr>
                <m:e>
                  <m:r>
                    <w:rPr>
                      <w:rFonts w:ascii="Cambria Math" w:hAnsi="Cambria Math"/>
                    </w:rPr>
                    <m:t>a</m:t>
                  </m:r>
                  <m:r>
                    <w:rPr>
                      <w:rFonts w:ascii="Cambria Math" w:eastAsiaTheme="minorEastAsia" w:hAnsi="Cambria Math"/>
                    </w:rPr>
                    <m:t>+1</m:t>
                  </m:r>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+a</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hAnsi="Cambria Math"/>
                </w:rPr>
                <m:t>t</m:t>
              </m:r>
            </m:e>
          </m:d>
        </m:oMath>
      </m:oMathPara>
    </w:p>
    <w:p w:rsidR="00E72681" w:rsidRPr="00786B53" w:rsidRDefault="00E72681" w:rsidP="00E7268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r>
            <w:rPr>
              <w:rFonts w:ascii="Cambria Math" w:eastAsiaTheme="minorEastAsia" w:hAnsi="Cambria Math"/>
            </w:rPr>
            <m:t>a</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a-1,a-1</m:t>
              </m:r>
            </m:sub>
          </m:sSub>
          <m:d>
            <m:dPr>
              <m:ctrlPr>
                <w:rPr>
                  <w:rFonts w:ascii="Cambria Math" w:eastAsiaTheme="minorEastAsia" w:hAnsi="Cambria Math"/>
                  <w:i/>
                </w:rPr>
              </m:ctrlPr>
            </m:dPr>
            <m:e>
              <m:r>
                <w:rPr>
                  <w:rFonts w:ascii="Cambria Math" w:hAnsi="Cambria Math"/>
                </w:rPr>
                <m:t>t</m:t>
              </m:r>
            </m:e>
          </m:d>
        </m:oMath>
      </m:oMathPara>
    </w:p>
    <w:p w:rsidR="00E72681" w:rsidRPr="00702713" w:rsidRDefault="00E72681" w:rsidP="00E7268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a+1</m:t>
              </m:r>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a+1,a+1</m:t>
              </m:r>
            </m:sub>
          </m:sSub>
          <m:d>
            <m:dPr>
              <m:ctrlPr>
                <w:rPr>
                  <w:rFonts w:ascii="Cambria Math" w:eastAsiaTheme="minorEastAsia" w:hAnsi="Cambria Math"/>
                  <w:i/>
                </w:rPr>
              </m:ctrlPr>
            </m:dPr>
            <m:e>
              <m:r>
                <w:rPr>
                  <w:rFonts w:ascii="Cambria Math" w:hAnsi="Cambria Math"/>
                </w:rPr>
                <m:t>t</m:t>
              </m:r>
            </m:e>
          </m:d>
          <m:r>
            <w:rPr>
              <w:rFonts w:ascii="Cambria Math" w:eastAsiaTheme="minorEastAsia" w:hAnsi="Cambria Math"/>
            </w:rPr>
            <m:t xml:space="preserve">     (531)</m:t>
          </m:r>
        </m:oMath>
      </m:oMathPara>
    </w:p>
    <w:p w:rsidR="00702713" w:rsidRPr="00702713" w:rsidRDefault="00702713" w:rsidP="00E72681">
      <w:pPr>
        <w:rPr>
          <w:rFonts w:eastAsiaTheme="minorEastAsia"/>
        </w:rPr>
      </w:pPr>
      <w:r>
        <w:rPr>
          <w:rFonts w:eastAsiaTheme="minorEastAsia"/>
        </w:rPr>
        <w:t>Th</w:t>
      </w:r>
      <w:r w:rsidR="00D542A1">
        <w:rPr>
          <w:rFonts w:eastAsiaTheme="minorEastAsia"/>
        </w:rPr>
        <w:t>ese</w:t>
      </w:r>
      <w:r>
        <w:rPr>
          <w:rFonts w:eastAsiaTheme="minorEastAsia"/>
        </w:rPr>
        <w:t xml:space="preserve"> </w:t>
      </w:r>
      <w:r>
        <w:rPr>
          <w:rFonts w:eastAsiaTheme="minorEastAsia"/>
          <w:b/>
          <w:i/>
        </w:rPr>
        <w:t xml:space="preserve">Markovian </w:t>
      </w:r>
      <w:r>
        <w:rPr>
          <w:rFonts w:eastAsiaTheme="minorEastAsia"/>
        </w:rPr>
        <w:t>equation</w:t>
      </w:r>
      <w:r w:rsidR="00D542A1">
        <w:rPr>
          <w:rFonts w:eastAsiaTheme="minorEastAsia"/>
        </w:rPr>
        <w:t>s</w:t>
      </w:r>
      <w:r>
        <w:rPr>
          <w:rFonts w:eastAsiaTheme="minorEastAsia"/>
        </w:rPr>
        <w:t xml:space="preserve"> of motion </w:t>
      </w:r>
      <w:r w:rsidR="00D542A1">
        <w:rPr>
          <w:rFonts w:eastAsiaTheme="minorEastAsia"/>
        </w:rPr>
        <w:t>are</w:t>
      </w:r>
      <w:r>
        <w:rPr>
          <w:rFonts w:eastAsiaTheme="minorEastAsia"/>
        </w:rPr>
        <w:t xml:space="preserve"> conceptually simple but the time dependent rates make </w:t>
      </w:r>
      <w:r w:rsidR="00D542A1">
        <w:rPr>
          <w:rFonts w:eastAsiaTheme="minorEastAsia"/>
        </w:rPr>
        <w:t>them make it difficult to solve</w:t>
      </w:r>
      <w:r>
        <w:rPr>
          <w:rFonts w:eastAsiaTheme="minorEastAsia"/>
        </w:rPr>
        <w:t xml:space="preserve">. </w:t>
      </w:r>
      <w:r w:rsidR="00D542A1">
        <w:rPr>
          <w:rFonts w:eastAsiaTheme="minorEastAsia"/>
        </w:rPr>
        <w:t xml:space="preserve">However, we can remember that the bath correlation function dies down to zero quite quickly. So long as we are not interested in the dynamics at ultra-short timescales we can extend the integrals in Eqns. (525) and (526) to infinity. Let us first substitute </w:t>
      </w:r>
      <m:oMath>
        <m:r>
          <w:rPr>
            <w:rFonts w:ascii="Cambria Math" w:eastAsiaTheme="minorEastAsia" w:hAnsi="Cambria Math"/>
          </w:rPr>
          <m:t>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D542A1">
        <w:rPr>
          <w:rFonts w:eastAsiaTheme="minorEastAsia"/>
        </w:rPr>
        <w:t xml:space="preserve">, </w:t>
      </w:r>
    </w:p>
    <w:p w:rsidR="009C03D7" w:rsidRDefault="009C03D7" w:rsidP="00D542A1">
      <w:pPr>
        <w:rPr>
          <w:rFonts w:eastAsiaTheme="minorEastAsia"/>
        </w:rPr>
      </w:pPr>
    </w:p>
    <w:p w:rsidR="00FF02A7" w:rsidRPr="00FF02A7" w:rsidRDefault="0009378B" w:rsidP="00D542A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0</m:t>
              </m:r>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oMath>
      </m:oMathPara>
    </w:p>
    <w:p w:rsidR="00D542A1" w:rsidRPr="00FF02A7" w:rsidRDefault="00FF02A7" w:rsidP="00D542A1">
      <w:pPr>
        <w:rPr>
          <w:rFonts w:eastAsiaTheme="minorEastAsia"/>
        </w:rPr>
      </w:pPr>
      <m:oMathPara>
        <m:oMath>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 xml:space="preserve">     (532)</m:t>
          </m:r>
        </m:oMath>
      </m:oMathPara>
    </w:p>
    <w:p w:rsidR="00FF02A7" w:rsidRPr="00FF02A7" w:rsidRDefault="00FF02A7" w:rsidP="00D542A1">
      <w:pPr>
        <w:rPr>
          <w:rFonts w:eastAsiaTheme="minorEastAsia"/>
        </w:rPr>
      </w:pPr>
      <w:r>
        <w:rPr>
          <w:rFonts w:eastAsiaTheme="minorEastAsia"/>
        </w:rPr>
        <w:t xml:space="preserve">Letting </w:t>
      </w:r>
      <m:oMath>
        <m:r>
          <w:rPr>
            <w:rFonts w:ascii="Cambria Math" w:eastAsiaTheme="minorEastAsia" w:hAnsi="Cambria Math"/>
          </w:rPr>
          <m:t>t→∞</m:t>
        </m:r>
      </m:oMath>
      <w:r>
        <w:rPr>
          <w:rFonts w:eastAsiaTheme="minorEastAsia"/>
        </w:rPr>
        <w:t xml:space="preserve"> (and switching variables) we can define the</w:t>
      </w:r>
      <w:r w:rsidR="00366A10">
        <w:rPr>
          <w:rFonts w:eastAsiaTheme="minorEastAsia"/>
          <w:b/>
          <w:i/>
        </w:rPr>
        <w:t xml:space="preserve"> </w:t>
      </w:r>
      <w:r>
        <w:rPr>
          <w:rFonts w:eastAsiaTheme="minorEastAsia"/>
          <w:b/>
          <w:i/>
        </w:rPr>
        <w:t>rate constants</w:t>
      </w:r>
      <w:r>
        <w:rPr>
          <w:rFonts w:eastAsiaTheme="minorEastAsia"/>
        </w:rPr>
        <w:t>,</w:t>
      </w:r>
    </w:p>
    <w:p w:rsidR="00FF02A7" w:rsidRPr="00FF02A7" w:rsidRDefault="0009378B" w:rsidP="00FF02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dt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hAnsi="Cambria Math"/>
                    </w:rPr>
                    <m:t>t</m:t>
                  </m:r>
                </m:e>
              </m:d>
            </m:e>
          </m:nary>
          <m:r>
            <w:rPr>
              <w:rFonts w:ascii="Cambria Math" w:hAnsi="Cambria Math"/>
            </w:rPr>
            <m:t xml:space="preserve">     (533)</m:t>
          </m:r>
        </m:oMath>
      </m:oMathPara>
    </w:p>
    <w:p w:rsidR="00FF02A7" w:rsidRPr="00366A10" w:rsidRDefault="0009378B" w:rsidP="00FF02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dt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hAnsi="Cambria Math"/>
            </w:rPr>
            <m:t xml:space="preserve">     (534)</m:t>
          </m:r>
        </m:oMath>
      </m:oMathPara>
    </w:p>
    <w:p w:rsidR="00456DCD" w:rsidRDefault="001462B0" w:rsidP="00FF02A7">
      <w:pPr>
        <w:rPr>
          <w:rFonts w:eastAsiaTheme="minorEastAsia"/>
        </w:rPr>
      </w:pPr>
      <w:r>
        <w:rPr>
          <w:rFonts w:eastAsiaTheme="minorEastAsia"/>
        </w:rPr>
        <w:t>W</w:t>
      </w:r>
      <w:r w:rsidR="006D0091">
        <w:rPr>
          <w:rFonts w:eastAsiaTheme="minorEastAsia"/>
        </w:rPr>
        <w:t>e</w:t>
      </w:r>
      <w:r>
        <w:rPr>
          <w:rFonts w:eastAsiaTheme="minorEastAsia"/>
        </w:rPr>
        <w:t xml:space="preserve"> n</w:t>
      </w:r>
      <w:r w:rsidR="00456DCD">
        <w:rPr>
          <w:rFonts w:eastAsiaTheme="minorEastAsia"/>
        </w:rPr>
        <w:t>ow use our standard definition of the correlation function in Eqn. (410) in Section 5,</w:t>
      </w:r>
    </w:p>
    <w:p w:rsidR="00D643C3" w:rsidRPr="00D643C3" w:rsidRDefault="0009378B" w:rsidP="00456D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dt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βℏω</m:t>
                              </m:r>
                            </m:num>
                            <m:den>
                              <m:r>
                                <w:rPr>
                                  <w:rFonts w:ascii="Cambria Math" w:eastAsiaTheme="minorEastAsia" w:hAnsi="Cambria Math"/>
                                </w:rPr>
                                <m:t>2</m:t>
                              </m:r>
                            </m:den>
                          </m:f>
                        </m:e>
                      </m:d>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e>
              </m:d>
            </m:e>
          </m:nary>
        </m:oMath>
      </m:oMathPara>
    </w:p>
    <w:p w:rsidR="00151E11" w:rsidRPr="00151E11" w:rsidRDefault="00151E11" w:rsidP="00151E11">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βℏω</m:t>
                      </m:r>
                    </m:num>
                    <m:den>
                      <m:r>
                        <w:rPr>
                          <w:rFonts w:ascii="Cambria Math" w:eastAsiaTheme="minorEastAsia" w:hAnsi="Cambria Math"/>
                        </w:rPr>
                        <m:t>2</m:t>
                      </m:r>
                    </m:den>
                  </m:f>
                </m:e>
              </m:d>
            </m:e>
          </m:func>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dt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w:rPr>
                          <w:rFonts w:ascii="Cambria Math" w:eastAsiaTheme="minorEastAsia" w:hAnsi="Cambria Math"/>
                        </w:rPr>
                        <m:t>ωt</m:t>
                      </m:r>
                      <m:ctrlPr>
                        <w:rPr>
                          <w:rFonts w:ascii="Cambria Math" w:eastAsiaTheme="minorEastAsia" w:hAnsi="Cambria Math"/>
                          <w:i/>
                        </w:rPr>
                      </m:ctrlPr>
                    </m:e>
                  </m:d>
                </m:e>
              </m:func>
            </m:e>
          </m:nary>
        </m:oMath>
      </m:oMathPara>
    </w:p>
    <w:p w:rsidR="00151E11" w:rsidRPr="001462B0" w:rsidRDefault="00151E11" w:rsidP="00151E11">
      <w:pPr>
        <w:rPr>
          <w:rFonts w:eastAsiaTheme="minorEastAsia"/>
        </w:rPr>
      </w:pPr>
      <m:oMathPara>
        <m:oMath>
          <m:r>
            <w:rPr>
              <w:rFonts w:ascii="Cambria Math" w:hAnsi="Cambria Math"/>
            </w:rPr>
            <m:t>-i</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2π</m:t>
                  </m:r>
                </m:den>
              </m:f>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dt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e>
          </m:nary>
        </m:oMath>
      </m:oMathPara>
    </w:p>
    <w:p w:rsidR="00151E11" w:rsidRPr="00151E11" w:rsidRDefault="00151E11" w:rsidP="00151E11">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dω</m:t>
              </m:r>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βℏω</m:t>
                      </m:r>
                    </m:num>
                    <m:den>
                      <m:r>
                        <w:rPr>
                          <w:rFonts w:ascii="Cambria Math" w:eastAsiaTheme="minorEastAsia" w:hAnsi="Cambria Math"/>
                        </w:rPr>
                        <m:t>2</m:t>
                      </m:r>
                    </m:den>
                  </m:f>
                </m:e>
              </m:d>
            </m:e>
          </m:func>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dt </m:t>
              </m:r>
              <m:d>
                <m:dPr>
                  <m:begChr m:val="["/>
                  <m:endChr m:val="]"/>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+ω</m:t>
                          </m:r>
                        </m:e>
                      </m:d>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-ω</m:t>
                          </m:r>
                        </m:e>
                      </m:d>
                      <m:r>
                        <w:rPr>
                          <w:rFonts w:ascii="Cambria Math" w:eastAsiaTheme="minorEastAsia" w:hAnsi="Cambria Math"/>
                        </w:rPr>
                        <m:t>t</m:t>
                      </m:r>
                    </m:sup>
                  </m:sSup>
                </m:e>
              </m:d>
            </m:e>
          </m:nary>
        </m:oMath>
      </m:oMathPara>
    </w:p>
    <w:p w:rsidR="00151E11" w:rsidRPr="00151E11" w:rsidRDefault="00151E11" w:rsidP="00151E11">
      <w:pPr>
        <w:rPr>
          <w:rFonts w:eastAsiaTheme="minorEastAsia"/>
        </w:rPr>
      </w:pPr>
      <m:oMathPara>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dω</m:t>
              </m:r>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dt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+ω</m:t>
                          </m:r>
                        </m:e>
                      </m:d>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-ω</m:t>
                          </m:r>
                        </m:e>
                      </m:d>
                      <m:r>
                        <w:rPr>
                          <w:rFonts w:ascii="Cambria Math" w:eastAsiaTheme="minorEastAsia" w:hAnsi="Cambria Math"/>
                        </w:rPr>
                        <m:t>t</m:t>
                      </m:r>
                    </m:sup>
                  </m:sSup>
                </m:e>
              </m:d>
            </m:e>
          </m:nary>
        </m:oMath>
      </m:oMathPara>
    </w:p>
    <w:p w:rsidR="006D0091" w:rsidRPr="00151E11" w:rsidRDefault="00151E11" w:rsidP="006D0091">
      <w:pPr>
        <w:rPr>
          <w:rFonts w:eastAsiaTheme="minorEastAsia"/>
        </w:rPr>
      </w:pPr>
      <m:oMathPara>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dω</m:t>
              </m:r>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βℏω</m:t>
                      </m:r>
                    </m:num>
                    <m:den>
                      <m:r>
                        <w:rPr>
                          <w:rFonts w:ascii="Cambria Math" w:eastAsiaTheme="minorEastAsia" w:hAnsi="Cambria Math"/>
                        </w:rPr>
                        <m:t>2</m:t>
                      </m:r>
                    </m:den>
                  </m:f>
                </m:e>
              </m:d>
            </m:e>
          </m:func>
          <m:d>
            <m:dPr>
              <m:begChr m:val="["/>
              <m:endChr m:val="]"/>
              <m:ctrlPr>
                <w:rPr>
                  <w:rFonts w:ascii="Cambria Math" w:eastAsiaTheme="minorEastAsia" w:hAnsi="Cambria Math"/>
                </w:rPr>
              </m:ctrlPr>
            </m:d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+ω</m:t>
                  </m:r>
                </m:e>
              </m:d>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-ω</m:t>
                  </m:r>
                </m:e>
              </m:d>
            </m:e>
          </m:d>
        </m:oMath>
      </m:oMathPara>
    </w:p>
    <w:p w:rsidR="006D0091" w:rsidRPr="006D0091" w:rsidRDefault="006D0091" w:rsidP="006D0091">
      <w:pPr>
        <w:rPr>
          <w:rFonts w:eastAsiaTheme="minorEastAsia"/>
        </w:rPr>
      </w:pPr>
      <m:oMathPara>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dω</m:t>
              </m:r>
            </m:e>
          </m:nary>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+ω</m:t>
                  </m:r>
                </m:e>
              </m:d>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-ω</m:t>
                  </m:r>
                </m:e>
              </m:d>
            </m:e>
          </m:d>
        </m:oMath>
      </m:oMathPara>
    </w:p>
    <w:p w:rsidR="006D0091" w:rsidRPr="00151E11" w:rsidRDefault="006D0091" w:rsidP="006D0091">
      <w:pPr>
        <w:rPr>
          <w:rFonts w:eastAsiaTheme="minorEastAsia"/>
        </w:rPr>
      </w:pPr>
      <m:oMathPara>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oMath>
      </m:oMathPara>
    </w:p>
    <w:p w:rsidR="006D0091" w:rsidRPr="00151E11" w:rsidRDefault="006D0091" w:rsidP="006D0091">
      <w:pPr>
        <w:rPr>
          <w:rFonts w:eastAsiaTheme="minorEastAsia"/>
        </w:rPr>
      </w:pPr>
      <m:oMathPara>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 xml:space="preserve">     (535)</m:t>
          </m:r>
        </m:oMath>
      </m:oMathPara>
    </w:p>
    <w:p w:rsidR="00151E11" w:rsidRDefault="009C03D7" w:rsidP="00151E11">
      <w:pPr>
        <w:rPr>
          <w:rFonts w:eastAsiaTheme="minorEastAsia"/>
        </w:rPr>
      </w:pPr>
      <w:r>
        <w:rPr>
          <w:rFonts w:eastAsiaTheme="minorEastAsia"/>
        </w:rPr>
        <w:t>Exploiting the symmetry of all spectral density and hyperbolic functions,</w:t>
      </w:r>
    </w:p>
    <w:p w:rsidR="00340159" w:rsidRDefault="00340159" w:rsidP="00151E11">
      <w:pPr>
        <w:rPr>
          <w:rFonts w:eastAsiaTheme="minorEastAsia"/>
        </w:rPr>
      </w:pPr>
    </w:p>
    <w:p w:rsidR="009C03D7" w:rsidRPr="00F6666F" w:rsidRDefault="0009378B" w:rsidP="009C03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r>
                <w:rPr>
                  <w:rFonts w:ascii="Cambria Math" w:hAnsi="Cambria Math"/>
                </w:rPr>
                <m:t>+</m:t>
              </m:r>
              <m:r>
                <w:rPr>
                  <w:rFonts w:ascii="Cambria Math" w:eastAsiaTheme="minorEastAsia" w:hAnsi="Cambria Math"/>
                </w:rPr>
                <m:t>1</m:t>
              </m:r>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sup>
                  </m:sSup>
                </m:den>
              </m:f>
            </m:e>
          </m:d>
          <m:r>
            <w:rPr>
              <w:rFonts w:ascii="Cambria Math" w:eastAsiaTheme="minorEastAsia" w:hAnsi="Cambria Math"/>
            </w:rPr>
            <m:t xml:space="preserve">     (536)</m:t>
          </m:r>
        </m:oMath>
      </m:oMathPara>
    </w:p>
    <w:p w:rsidR="00F6666F" w:rsidRPr="00F6666F" w:rsidRDefault="00F6666F" w:rsidP="009C03D7">
      <w:pPr>
        <w:rPr>
          <w:rFonts w:eastAsiaTheme="minorEastAsia"/>
        </w:rPr>
      </w:pPr>
      <w:r>
        <w:rPr>
          <w:rFonts w:eastAsiaTheme="minorEastAsia"/>
        </w:rPr>
        <w:t>Similarly,</w:t>
      </w:r>
    </w:p>
    <w:p w:rsidR="00F6666F" w:rsidRPr="00F6666F" w:rsidRDefault="0009378B" w:rsidP="009C03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e>
                  </m:d>
                </m:e>
              </m:func>
              <m:r>
                <w:rPr>
                  <w:rFonts w:ascii="Cambria Math" w:hAnsi="Cambria Math"/>
                </w:rPr>
                <m:t>-</m:t>
              </m:r>
              <m:r>
                <w:rPr>
                  <w:rFonts w:ascii="Cambria Math" w:eastAsiaTheme="minorEastAsia" w:hAnsi="Cambria Math"/>
                </w:rPr>
                <m:t>1</m:t>
              </m:r>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sup>
                  </m:sSup>
                </m:den>
              </m:f>
            </m:e>
          </m:d>
          <m:r>
            <w:rPr>
              <w:rFonts w:ascii="Cambria Math" w:eastAsiaTheme="minorEastAsia" w:hAnsi="Cambria Math"/>
            </w:rPr>
            <m:t xml:space="preserve">     (537)</m:t>
          </m:r>
        </m:oMath>
      </m:oMathPara>
    </w:p>
    <w:p w:rsidR="00F6666F" w:rsidRDefault="004908AB" w:rsidP="009C03D7">
      <w:pPr>
        <w:rPr>
          <w:rFonts w:eastAsiaTheme="minorEastAsia"/>
        </w:rPr>
      </w:pPr>
      <w:r>
        <w:rPr>
          <w:rFonts w:eastAsiaTheme="minorEastAsia"/>
        </w:rPr>
        <w:t xml:space="preserve">We see that these </w:t>
      </w:r>
      <w:r w:rsidRPr="004908AB">
        <w:rPr>
          <w:rFonts w:eastAsiaTheme="minorEastAsia"/>
          <w:b/>
          <w:i/>
        </w:rPr>
        <w:t>rate constant are real</w:t>
      </w:r>
      <w:r>
        <w:rPr>
          <w:rFonts w:eastAsiaTheme="minorEastAsia"/>
        </w:rPr>
        <w:t xml:space="preserve">. </w:t>
      </w:r>
      <w:r w:rsidR="00F6666F">
        <w:rPr>
          <w:rFonts w:eastAsiaTheme="minorEastAsia"/>
        </w:rPr>
        <w:t xml:space="preserve">If we take the ratio of these two rate constants we derive the </w:t>
      </w:r>
      <w:r w:rsidR="00F6666F">
        <w:rPr>
          <w:rFonts w:eastAsiaTheme="minorEastAsia"/>
          <w:b/>
          <w:i/>
        </w:rPr>
        <w:t>detail balance condition</w:t>
      </w:r>
      <w:r w:rsidR="00F6666F">
        <w:rPr>
          <w:rFonts w:eastAsiaTheme="minorEastAsia"/>
        </w:rPr>
        <w:t>,</w:t>
      </w:r>
    </w:p>
    <w:p w:rsidR="004908AB" w:rsidRPr="00F6666F" w:rsidRDefault="0009378B" w:rsidP="009C03D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up>
          </m:sSup>
          <m:r>
            <w:rPr>
              <w:rFonts w:ascii="Cambria Math" w:eastAsiaTheme="minorEastAsia" w:hAnsi="Cambria Math"/>
            </w:rPr>
            <m:t xml:space="preserve">     (538)</m:t>
          </m:r>
        </m:oMath>
      </m:oMathPara>
    </w:p>
    <w:p w:rsidR="00F6666F" w:rsidRDefault="00F6666F" w:rsidP="009C03D7">
      <w:pPr>
        <w:rPr>
          <w:rFonts w:eastAsiaTheme="minorEastAsia"/>
        </w:rPr>
      </w:pPr>
      <w:r>
        <w:rPr>
          <w:rFonts w:eastAsiaTheme="minorEastAsia"/>
        </w:rPr>
        <w:t xml:space="preserve">This justifies the </w:t>
      </w:r>
      <m:oMath>
        <m:r>
          <w:rPr>
            <w:rFonts w:ascii="Cambria Math" w:eastAsiaTheme="minorEastAsia" w:hAnsi="Cambria Math"/>
          </w:rPr>
          <m:t>+/-</m:t>
        </m:r>
      </m:oMath>
      <w:r>
        <w:rPr>
          <w:rFonts w:eastAsiaTheme="minorEastAsia"/>
        </w:rPr>
        <w:t xml:space="preserve"> labels</w:t>
      </w:r>
      <w:r w:rsidR="004908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oMath>
      <w:r w:rsidR="004908AB">
        <w:rPr>
          <w:rFonts w:eastAsiaTheme="minorEastAsia"/>
        </w:rPr>
        <w:t xml:space="preserve"> is the rate constant from transfer to an upper state and is therefore subject to a Boltzmann </w:t>
      </w:r>
      <w:proofErr w:type="gramStart"/>
      <w:r w:rsidR="004908AB">
        <w:rPr>
          <w:rFonts w:eastAsiaTheme="minorEastAsia"/>
        </w:rPr>
        <w:t>penalty.</w:t>
      </w:r>
      <w:proofErr w:type="gramEnd"/>
      <w:r w:rsidR="004908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oMath>
      <w:r w:rsidR="004908AB">
        <w:rPr>
          <w:rFonts w:eastAsiaTheme="minorEastAsia"/>
        </w:rPr>
        <w:t xml:space="preserve"> is a downward rate. We now have our Master Equation for the reduced density matrix of our oscillator in a harmonic bath. </w:t>
      </w:r>
      <w:r w:rsidR="008C0D18">
        <w:rPr>
          <w:rFonts w:eastAsiaTheme="minorEastAsia"/>
        </w:rPr>
        <w:t>Our population dynamics are</w:t>
      </w:r>
      <w:r w:rsidR="004908AB">
        <w:rPr>
          <w:rFonts w:eastAsiaTheme="minorEastAsia"/>
        </w:rPr>
        <w:t xml:space="preserve">,  </w:t>
      </w:r>
      <w:r>
        <w:rPr>
          <w:rFonts w:eastAsiaTheme="minorEastAsia"/>
        </w:rPr>
        <w:t xml:space="preserve"> </w:t>
      </w:r>
    </w:p>
    <w:p w:rsidR="004908AB" w:rsidRPr="008040AC" w:rsidRDefault="0009378B" w:rsidP="004908A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begChr m:val="["/>
              <m:endChr m:val="]"/>
              <m:ctrlPr>
                <w:rPr>
                  <w:rFonts w:ascii="Cambria Math" w:hAnsi="Cambria Math"/>
                  <w:i/>
                </w:rPr>
              </m:ctrlPr>
            </m:dPr>
            <m:e>
              <m:d>
                <m:dPr>
                  <m:ctrlPr>
                    <w:rPr>
                      <w:rFonts w:ascii="Cambria Math" w:hAnsi="Cambria Math"/>
                      <w:i/>
                    </w:rPr>
                  </m:ctrlPr>
                </m:dPr>
                <m:e>
                  <m:r>
                    <w:rPr>
                      <w:rFonts w:ascii="Cambria Math" w:hAnsi="Cambria Math"/>
                    </w:rPr>
                    <m:t>a+1</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hAnsi="Cambria Math"/>
                </w:rPr>
                <m:t>t</m:t>
              </m:r>
            </m:e>
          </m:d>
        </m:oMath>
      </m:oMathPara>
    </w:p>
    <w:p w:rsidR="004908AB" w:rsidRPr="00786B53" w:rsidRDefault="004908AB" w:rsidP="004908A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a-1,a-1</m:t>
              </m:r>
            </m:sub>
          </m:sSub>
          <m:d>
            <m:dPr>
              <m:ctrlPr>
                <w:rPr>
                  <w:rFonts w:ascii="Cambria Math" w:eastAsiaTheme="minorEastAsia" w:hAnsi="Cambria Math"/>
                  <w:i/>
                </w:rPr>
              </m:ctrlPr>
            </m:dPr>
            <m:e>
              <m:r>
                <w:rPr>
                  <w:rFonts w:ascii="Cambria Math" w:hAnsi="Cambria Math"/>
                </w:rPr>
                <m:t>t</m:t>
              </m:r>
            </m:e>
          </m:d>
        </m:oMath>
      </m:oMathPara>
    </w:p>
    <w:p w:rsidR="00FF02A7" w:rsidRPr="00A67EC7" w:rsidRDefault="004908AB" w:rsidP="004908A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a+1</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a+1,a+1</m:t>
              </m:r>
            </m:sub>
          </m:sSub>
          <m:d>
            <m:dPr>
              <m:ctrlPr>
                <w:rPr>
                  <w:rFonts w:ascii="Cambria Math" w:eastAsiaTheme="minorEastAsia" w:hAnsi="Cambria Math"/>
                  <w:i/>
                </w:rPr>
              </m:ctrlPr>
            </m:dPr>
            <m:e>
              <m:r>
                <w:rPr>
                  <w:rFonts w:ascii="Cambria Math" w:hAnsi="Cambria Math"/>
                </w:rPr>
                <m:t>t</m:t>
              </m:r>
            </m:e>
          </m:d>
          <m:r>
            <w:rPr>
              <w:rFonts w:ascii="Cambria Math" w:eastAsiaTheme="minorEastAsia" w:hAnsi="Cambria Math"/>
            </w:rPr>
            <m:t xml:space="preserve">     (539)</m:t>
          </m:r>
        </m:oMath>
      </m:oMathPara>
    </w:p>
    <w:p w:rsidR="005F2505" w:rsidRDefault="00A67EC7" w:rsidP="004908AB">
      <w:pPr>
        <w:rPr>
          <w:rFonts w:eastAsiaTheme="minorEastAsia"/>
        </w:rPr>
      </w:pPr>
      <w:r>
        <w:rPr>
          <w:rFonts w:eastAsiaTheme="minorEastAsia"/>
        </w:rPr>
        <w:t xml:space="preserve">This is a very important result. We have a system </w:t>
      </w:r>
      <w:r w:rsidR="005F2505">
        <w:rPr>
          <w:rFonts w:eastAsiaTheme="minorEastAsia"/>
        </w:rPr>
        <w:t xml:space="preserve">of </w:t>
      </w:r>
      <w:r>
        <w:rPr>
          <w:rFonts w:eastAsiaTheme="minorEastAsia"/>
        </w:rPr>
        <w:t>energy</w:t>
      </w:r>
      <w:r w:rsidR="005F2505">
        <w:rPr>
          <w:rFonts w:eastAsiaTheme="minorEastAsia"/>
        </w:rPr>
        <w:t xml:space="preserve"> level</w:t>
      </w:r>
      <w:r>
        <w:rPr>
          <w:rFonts w:eastAsiaTheme="minorEastAsia"/>
        </w:rPr>
        <w:t>, which in this case belong to a single har</w:t>
      </w:r>
      <w:r w:rsidR="005F2505">
        <w:rPr>
          <w:rFonts w:eastAsiaTheme="minorEastAsia"/>
        </w:rPr>
        <w:t>monic oscillator. Transitions between these levels are induced by the bath and the stochastic nature of the bath means we have to describe these transitions statistically, as the flow of probability between states. Coherent transport is also present but only for short times as the bath cause a decay of coherence (i.e. dephasing). The critical result is that these dynamics depend only on the</w:t>
      </w:r>
      <w:r w:rsidR="0009378B">
        <w:rPr>
          <w:rFonts w:eastAsiaTheme="minorEastAsia"/>
        </w:rPr>
        <w:t xml:space="preserve"> distribution of states in the system,</w:t>
      </w:r>
      <w:r w:rsidR="005F2505">
        <w:rPr>
          <w:rFonts w:eastAsiaTheme="minorEastAsia"/>
        </w:rPr>
        <w:t xml:space="preserve"> </w:t>
      </w:r>
      <w:r w:rsidR="0009378B">
        <w:rPr>
          <w:rFonts w:eastAsiaTheme="minorEastAsia"/>
        </w:rPr>
        <w:t xml:space="preserve">the </w:t>
      </w:r>
      <w:r w:rsidR="005F2505">
        <w:rPr>
          <w:rFonts w:eastAsiaTheme="minorEastAsia"/>
        </w:rPr>
        <w:t>initial state of the system</w:t>
      </w:r>
      <w:r w:rsidR="0009378B">
        <w:rPr>
          <w:rFonts w:eastAsiaTheme="minorEastAsia"/>
        </w:rPr>
        <w:t>,</w:t>
      </w:r>
      <w:r w:rsidR="005F2505">
        <w:rPr>
          <w:rFonts w:eastAsiaTheme="minorEastAsia"/>
        </w:rPr>
        <w:t xml:space="preserve"> and the spectral density of the </w:t>
      </w:r>
      <w:r w:rsidR="0009378B">
        <w:rPr>
          <w:rFonts w:eastAsiaTheme="minorEastAsia"/>
        </w:rPr>
        <w:t>system-</w:t>
      </w:r>
      <w:r w:rsidR="005F2505">
        <w:rPr>
          <w:rFonts w:eastAsiaTheme="minorEastAsia"/>
        </w:rPr>
        <w:t>bath</w:t>
      </w:r>
      <w:r w:rsidR="0009378B">
        <w:rPr>
          <w:rFonts w:eastAsiaTheme="minorEastAsia"/>
        </w:rPr>
        <w:t xml:space="preserve"> interaction</w:t>
      </w:r>
      <w:r w:rsidR="005F2505">
        <w:rPr>
          <w:rFonts w:eastAsiaTheme="minorEastAsia"/>
        </w:rPr>
        <w:t xml:space="preserve">. </w:t>
      </w:r>
    </w:p>
    <w:p w:rsidR="005F2505" w:rsidRDefault="00A67EC7" w:rsidP="005F2505">
      <w:pPr>
        <w:rPr>
          <w:rFonts w:eastAsiaTheme="minorEastAsia"/>
        </w:rPr>
      </w:pPr>
      <w:r>
        <w:rPr>
          <w:rFonts w:eastAsiaTheme="minorEastAsia"/>
        </w:rPr>
        <w:t xml:space="preserve"> </w:t>
      </w:r>
      <w:r w:rsidR="005F2505">
        <w:rPr>
          <w:rFonts w:eastAsiaTheme="minorEastAsia"/>
          <w:b/>
        </w:rPr>
        <w:t>7.2.2 Diagonal fluctuations</w:t>
      </w:r>
      <w:r w:rsidR="005F2505">
        <w:rPr>
          <w:rFonts w:eastAsiaTheme="minorEastAsia"/>
        </w:rPr>
        <w:t xml:space="preserve"> </w:t>
      </w:r>
    </w:p>
    <w:p w:rsidR="00A67EC7" w:rsidRPr="005F2505" w:rsidRDefault="005F2505" w:rsidP="00BF56E4">
      <w:pPr>
        <w:rPr>
          <w:rFonts w:eastAsiaTheme="minorEastAsia"/>
        </w:rPr>
      </w:pPr>
      <w:r>
        <w:rPr>
          <w:rFonts w:eastAsiaTheme="minorEastAsia"/>
        </w:rPr>
        <w:t xml:space="preserve">Off-diagonal fluctuations mean </w:t>
      </w:r>
      <w:r w:rsidR="00BF56E4">
        <w:rPr>
          <w:rFonts w:eastAsiaTheme="minorEastAsia"/>
        </w:rPr>
        <w:t xml:space="preserve">that they couple adjacent states of the relevant oscillator. This is due to the </w:t>
      </w:r>
      <m:oMath>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d>
      </m:oMath>
      <w:r w:rsidR="00BF56E4">
        <w:rPr>
          <w:rFonts w:eastAsiaTheme="minorEastAsia"/>
        </w:rPr>
        <w:t xml:space="preserve"> term. However, we can also consider </w:t>
      </w:r>
      <w:r w:rsidR="00BF56E4">
        <w:rPr>
          <w:rFonts w:eastAsiaTheme="minorEastAsia"/>
          <w:b/>
          <w:i/>
        </w:rPr>
        <w:t xml:space="preserve">diagonal </w:t>
      </w:r>
      <w:r w:rsidR="00BF56E4" w:rsidRPr="00BF56E4">
        <w:rPr>
          <w:rFonts w:eastAsiaTheme="minorEastAsia"/>
        </w:rPr>
        <w:t xml:space="preserve">(or </w:t>
      </w:r>
      <w:r w:rsidR="00BF56E4" w:rsidRPr="00BF56E4">
        <w:rPr>
          <w:rFonts w:eastAsiaTheme="minorEastAsia"/>
          <w:b/>
          <w:i/>
        </w:rPr>
        <w:t>energy</w:t>
      </w:r>
      <w:r w:rsidR="00BF56E4" w:rsidRPr="00BF56E4">
        <w:rPr>
          <w:rFonts w:eastAsiaTheme="minorEastAsia"/>
        </w:rPr>
        <w:t>)</w:t>
      </w:r>
      <w:r w:rsidR="00BF56E4">
        <w:rPr>
          <w:rFonts w:eastAsiaTheme="minorEastAsia"/>
          <w:b/>
          <w:i/>
        </w:rPr>
        <w:t xml:space="preserve"> fluctuations </w:t>
      </w:r>
      <w:r w:rsidR="00BF56E4">
        <w:rPr>
          <w:rFonts w:eastAsiaTheme="minorEastAsia"/>
        </w:rPr>
        <w:t>that do not couple adjacent states. These are described by a Hamiltonian of the form,</w:t>
      </w:r>
    </w:p>
    <w:p w:rsidR="007A4DD0" w:rsidRPr="00591B7F" w:rsidRDefault="005F2505" w:rsidP="00A4424A">
      <w:pPr>
        <w:rPr>
          <w:rFonts w:eastAsiaTheme="minorEastAsia"/>
        </w:rPr>
      </w:pPr>
      <m:oMathPara>
        <m:oMath>
          <m:r>
            <w:rPr>
              <w:rFonts w:ascii="Cambria Math" w:eastAsiaTheme="minorEastAsia" w:hAnsi="Cambria Math"/>
            </w:rPr>
            <m:t>H=ℏ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num>
                    <m:den>
                      <m:r>
                        <w:rPr>
                          <w:rFonts w:ascii="Cambria Math" w:eastAsiaTheme="minorEastAsia" w:hAnsi="Cambria Math"/>
                        </w:rPr>
                        <m:t>2</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d>
            </m:e>
          </m:nary>
          <m:r>
            <w:rPr>
              <w:rFonts w:ascii="Cambria Math" w:eastAsiaTheme="minorEastAsia" w:hAnsi="Cambria Math"/>
            </w:rPr>
            <m:t xml:space="preserve">     (540)</m:t>
          </m:r>
        </m:oMath>
      </m:oMathPara>
    </w:p>
    <w:p w:rsidR="00743139" w:rsidRDefault="0009378B" w:rsidP="00A4424A">
      <w:pPr>
        <w:rPr>
          <w:rFonts w:eastAsiaTheme="minorEastAsia"/>
        </w:rPr>
      </w:pPr>
      <w:r>
        <w:rPr>
          <w:rFonts w:eastAsiaTheme="minorEastAsia"/>
        </w:rPr>
        <w:t>Clearly this gives us the matrix elements,</w:t>
      </w:r>
    </w:p>
    <w:p w:rsidR="0009378B" w:rsidRPr="0009378B" w:rsidRDefault="0009378B" w:rsidP="000937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ac</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a</m:t>
              </m:r>
            </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e>
              <m:r>
                <w:rPr>
                  <w:rFonts w:ascii="Cambria Math" w:eastAsiaTheme="minorEastAsia" w:hAnsi="Cambria Math"/>
                </w:rPr>
                <m:t>c</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a</m:t>
                  </m:r>
                </m:e>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k</m:t>
                              </m:r>
                            </m:sub>
                            <m:sup>
                              <m:r>
                                <w:rPr>
                                  <w:rFonts w:ascii="Cambria Math" w:eastAsiaTheme="minorEastAsia"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num>
                        <m:den>
                          <m:r>
                            <w:rPr>
                              <w:rFonts w:ascii="Cambria Math" w:eastAsiaTheme="minorEastAsia" w:hAnsi="Cambria Math"/>
                            </w:rPr>
                            <m:t>2</m:t>
                          </m:r>
                        </m:den>
                      </m:f>
                    </m:e>
                  </m:d>
                </m:e>
                <m:e>
                  <m:r>
                    <w:rPr>
                      <w:rFonts w:ascii="Cambria Math" w:eastAsiaTheme="minorEastAsia" w:hAnsi="Cambria Math"/>
                    </w:rPr>
                    <m:t>c</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begChr m:val="⟨"/>
                  <m:endChr m:val="⟩"/>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e>
                <m:e>
                  <m:r>
                    <w:rPr>
                      <w:rFonts w:ascii="Cambria Math" w:eastAsiaTheme="minorEastAsia" w:hAnsi="Cambria Math"/>
                    </w:rPr>
                    <m:t>c</m:t>
                  </m:r>
                </m:e>
              </m:d>
            </m:e>
          </m:nary>
        </m:oMath>
      </m:oMathPara>
    </w:p>
    <w:p w:rsidR="0009378B" w:rsidRPr="0009378B" w:rsidRDefault="0009378B" w:rsidP="0009378B">
      <w:pPr>
        <w:rPr>
          <w:rFonts w:eastAsiaTheme="minorEastAsia"/>
        </w:rPr>
      </w:pPr>
      <m:oMathPara>
        <m:oMath>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ac</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c</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ac</m:t>
                  </m:r>
                </m:sub>
              </m:sSub>
            </m:e>
          </m:nary>
          <m:r>
            <w:rPr>
              <w:rFonts w:ascii="Cambria Math" w:eastAsiaTheme="minorEastAsia" w:hAnsi="Cambria Math"/>
            </w:rPr>
            <m:t xml:space="preserve">     (541)</m:t>
          </m:r>
        </m:oMath>
      </m:oMathPara>
    </w:p>
    <w:p w:rsidR="0009378B" w:rsidRDefault="0009378B" w:rsidP="0009378B">
      <w:pPr>
        <w:rPr>
          <w:rFonts w:eastAsiaTheme="minorEastAsia"/>
        </w:rPr>
      </w:pPr>
      <w:r>
        <w:rPr>
          <w:rFonts w:eastAsiaTheme="minorEastAsia"/>
        </w:rPr>
        <w:t xml:space="preserve">and, </w:t>
      </w:r>
    </w:p>
    <w:p w:rsidR="0009378B" w:rsidRPr="0009378B" w:rsidRDefault="0009378B" w:rsidP="000937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cb</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cb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cb</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cb</m:t>
                  </m:r>
                </m:sub>
              </m:sSub>
            </m:e>
          </m:nary>
          <m:r>
            <w:rPr>
              <w:rFonts w:ascii="Cambria Math" w:eastAsiaTheme="minorEastAsia" w:hAnsi="Cambria Math"/>
            </w:rPr>
            <m:t xml:space="preserve">     (542)     </m:t>
          </m:r>
        </m:oMath>
      </m:oMathPara>
    </w:p>
    <w:p w:rsidR="0009378B" w:rsidRDefault="0009378B" w:rsidP="0009378B">
      <w:pPr>
        <w:rPr>
          <w:rFonts w:eastAsiaTheme="minorEastAsia"/>
        </w:rPr>
      </w:pPr>
      <w:r>
        <w:rPr>
          <w:rFonts w:eastAsiaTheme="minorEastAsia"/>
        </w:rPr>
        <w:t xml:space="preserve">The </w:t>
      </w:r>
      <w:proofErr w:type="spellStart"/>
      <w:r>
        <w:rPr>
          <w:rFonts w:eastAsiaTheme="minorEastAsia"/>
        </w:rPr>
        <w:t>Liouville</w:t>
      </w:r>
      <w:proofErr w:type="spellEnd"/>
      <w:r>
        <w:rPr>
          <w:rFonts w:eastAsiaTheme="minorEastAsia"/>
        </w:rPr>
        <w:t>-von Neumann equation is then,</w:t>
      </w:r>
    </w:p>
    <w:p w:rsidR="00D4678F" w:rsidRPr="00D4678F" w:rsidRDefault="0009378B" w:rsidP="0009378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a-b</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oMath>
      </m:oMathPara>
    </w:p>
    <w:p w:rsidR="0009378B" w:rsidRPr="00D4678F" w:rsidRDefault="00D4678F" w:rsidP="0009378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a</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r>
            <w:rPr>
              <w:rFonts w:ascii="Cambria Math" w:eastAsiaTheme="minorEastAsia" w:hAnsi="Cambria Math"/>
            </w:rPr>
            <m:t xml:space="preserve">     (543)</m:t>
          </m:r>
        </m:oMath>
      </m:oMathPara>
    </w:p>
    <w:p w:rsidR="00D4678F" w:rsidRDefault="00D4678F" w:rsidP="0009378B">
      <w:pPr>
        <w:rPr>
          <w:rFonts w:eastAsiaTheme="minorEastAsia"/>
        </w:rPr>
      </w:pPr>
      <w:r>
        <w:rPr>
          <w:rFonts w:eastAsiaTheme="minorEastAsia"/>
        </w:rPr>
        <w:t>Moving to the interaction representation</w:t>
      </w:r>
      <w:r w:rsidR="00CB4995">
        <w:rPr>
          <w:rFonts w:eastAsiaTheme="minorEastAsia"/>
        </w:rPr>
        <w:t xml:space="preserve"> as before</w:t>
      </w:r>
      <w:r>
        <w:rPr>
          <w:rFonts w:eastAsiaTheme="minorEastAsia"/>
        </w:rPr>
        <w:t>,</w:t>
      </w:r>
    </w:p>
    <w:p w:rsidR="00D4678F" w:rsidRPr="00F22A4B" w:rsidRDefault="00D4678F" w:rsidP="00D4678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a</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e>
          </m:nary>
          <m:r>
            <w:rPr>
              <w:rFonts w:ascii="Cambria Math" w:eastAsiaTheme="minorEastAsia" w:hAnsi="Cambria Math"/>
            </w:rPr>
            <m:t xml:space="preserve">     (544)</m:t>
          </m:r>
        </m:oMath>
      </m:oMathPara>
    </w:p>
    <w:p w:rsidR="00D4678F" w:rsidRDefault="00CB4995" w:rsidP="0009378B">
      <w:pPr>
        <w:rPr>
          <w:rFonts w:eastAsiaTheme="minorEastAsia"/>
        </w:rPr>
      </w:pPr>
      <w:r>
        <w:rPr>
          <w:rFonts w:eastAsiaTheme="minorEastAsia"/>
        </w:rPr>
        <w:t>Our interactive solution is,</w:t>
      </w:r>
    </w:p>
    <w:p w:rsidR="00CB4995" w:rsidRPr="0009378B" w:rsidRDefault="00CB4995" w:rsidP="000937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eastAsiaTheme="minorEastAsia" w:hAnsi="Cambria Math"/>
                    </w:rPr>
                    <m:t>dτ a</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m:t>
                  </m:r>
                </m:sub>
              </m:sSub>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dτ b</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e>
              </m:nary>
            </m:e>
          </m:nary>
          <m:r>
            <w:rPr>
              <w:rFonts w:ascii="Cambria Math" w:eastAsiaTheme="minorEastAsia" w:hAnsi="Cambria Math"/>
            </w:rPr>
            <m:t xml:space="preserve">     (545)</m:t>
          </m:r>
        </m:oMath>
      </m:oMathPara>
    </w:p>
    <w:p w:rsidR="00D4678F" w:rsidRDefault="00066DAD" w:rsidP="00A4424A">
      <w:pPr>
        <w:rPr>
          <w:rFonts w:eastAsiaTheme="minorEastAsia"/>
        </w:rPr>
      </w:pPr>
      <w:r>
        <w:rPr>
          <w:rFonts w:eastAsiaTheme="minorEastAsia"/>
        </w:rPr>
        <w:t>Which we substitute back into Eqn. (544),</w:t>
      </w:r>
    </w:p>
    <w:p w:rsidR="00066DAD" w:rsidRPr="00066DAD" w:rsidRDefault="00066DAD" w:rsidP="00A4424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 xml:space="preserve">dτ </m:t>
                  </m:r>
                  <m:d>
                    <m:dPr>
                      <m:begChr m:val="["/>
                      <m:endChr m:val="]"/>
                      <m:ctrlPr>
                        <w:rPr>
                          <w:rFonts w:ascii="Cambria Math" w:eastAsiaTheme="minorEastAsia" w:hAnsi="Cambria Math"/>
                          <w:i/>
                        </w:rPr>
                      </m:ctrlPr>
                    </m:dPr>
                    <m:e>
                      <m:r>
                        <w:rPr>
                          <w:rFonts w:ascii="Cambria Math" w:eastAsiaTheme="minorEastAsia" w:hAnsi="Cambria Math"/>
                        </w:rPr>
                        <m:t>ab</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e>
                  </m:d>
                </m:e>
              </m:nary>
            </m:e>
          </m:nary>
        </m:oMath>
      </m:oMathPara>
    </w:p>
    <w:p w:rsidR="00066DAD" w:rsidRPr="005E1B69" w:rsidRDefault="00066DAD" w:rsidP="00A4424A">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 xml:space="preserve">dτ </m:t>
                  </m:r>
                  <m:d>
                    <m:dPr>
                      <m:begChr m:val="["/>
                      <m:endChr m:val="]"/>
                      <m:ctrlPr>
                        <w:rPr>
                          <w:rFonts w:ascii="Cambria Math" w:eastAsiaTheme="minorEastAsia" w:hAnsi="Cambria Math"/>
                          <w:i/>
                        </w:rPr>
                      </m:ctrlPr>
                    </m:dPr>
                    <m:e>
                      <m:r>
                        <w:rPr>
                          <w:rFonts w:ascii="Cambria Math" w:eastAsiaTheme="minorEastAsia" w:hAnsi="Cambria Math"/>
                        </w:rPr>
                        <m:t>ab</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e>
                  </m:d>
                </m:e>
              </m:nary>
            </m:e>
          </m:nary>
          <m:r>
            <w:rPr>
              <w:rFonts w:ascii="Cambria Math" w:eastAsiaTheme="minorEastAsia" w:hAnsi="Cambria Math"/>
            </w:rPr>
            <m:t xml:space="preserve">     (546)</m:t>
          </m:r>
        </m:oMath>
      </m:oMathPara>
    </w:p>
    <w:p w:rsidR="005E1B69" w:rsidRDefault="005E1B69" w:rsidP="00A4424A">
      <w:pPr>
        <w:rPr>
          <w:rFonts w:eastAsiaTheme="minorEastAsia"/>
        </w:rPr>
      </w:pPr>
      <w:r>
        <w:rPr>
          <w:rFonts w:eastAsiaTheme="minorEastAsia"/>
        </w:rPr>
        <w:t>Performing the trace over the bath,</w:t>
      </w:r>
    </w:p>
    <w:p w:rsidR="005E1B69" w:rsidRPr="00066DAD" w:rsidRDefault="005E1B69" w:rsidP="005E1B6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 xml:space="preserve">dτ </m:t>
              </m:r>
              <m:d>
                <m:dPr>
                  <m:begChr m:val="["/>
                  <m:endChr m:val="]"/>
                  <m:ctrlPr>
                    <w:rPr>
                      <w:rFonts w:ascii="Cambria Math" w:eastAsiaTheme="minorEastAsia" w:hAnsi="Cambria Math"/>
                      <w:i/>
                    </w:rPr>
                  </m:ctrlPr>
                </m:dPr>
                <m:e>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r>
                        <w:rPr>
                          <w:rFonts w:ascii="Cambria Math" w:eastAsiaTheme="minorEastAsia" w:hAnsi="Cambria Math"/>
                        </w:rPr>
                        <m:t>t,</m:t>
                      </m:r>
                      <m:r>
                        <w:rPr>
                          <w:rFonts w:ascii="Cambria Math" w:hAnsi="Cambria Math"/>
                        </w:rPr>
                        <m:t>τ</m:t>
                      </m:r>
                    </m:e>
                  </m:d>
                </m:e>
              </m:d>
            </m:e>
          </m:nary>
        </m:oMath>
      </m:oMathPara>
    </w:p>
    <w:p w:rsidR="005E1B69" w:rsidRPr="005E1B69" w:rsidRDefault="005E1B69" w:rsidP="005E1B6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 xml:space="preserve">dτ </m:t>
              </m:r>
              <m:d>
                <m:dPr>
                  <m:begChr m:val="["/>
                  <m:endChr m:val="]"/>
                  <m:ctrlPr>
                    <w:rPr>
                      <w:rFonts w:ascii="Cambria Math" w:eastAsiaTheme="minorEastAsia" w:hAnsi="Cambria Math"/>
                      <w:i/>
                    </w:rPr>
                  </m:ctrlPr>
                </m:dPr>
                <m:e>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r>
                        <w:rPr>
                          <w:rFonts w:ascii="Cambria Math" w:eastAsiaTheme="minorEastAsia" w:hAnsi="Cambria Math"/>
                        </w:rPr>
                        <m:t>t,</m:t>
                      </m:r>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e>
              </m:d>
            </m:e>
          </m:nary>
        </m:oMath>
      </m:oMathPara>
    </w:p>
    <w:p w:rsidR="005E1B69" w:rsidRDefault="005E1B69" w:rsidP="005E1B6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 xml:space="preserve">dτ </m:t>
              </m:r>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b-a</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r>
                        <w:rPr>
                          <w:rFonts w:ascii="Cambria Math" w:eastAsiaTheme="minorEastAsia" w:hAnsi="Cambria Math"/>
                        </w:rPr>
                        <m:t>t,</m:t>
                      </m:r>
                      <m:r>
                        <w:rPr>
                          <w:rFonts w:ascii="Cambria Math" w:hAnsi="Cambria Math"/>
                        </w:rPr>
                        <m:t>τ</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a-b</m:t>
                      </m:r>
                    </m:e>
                  </m:d>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xx</m:t>
                      </m:r>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e>
          </m:nary>
          <m:r>
            <w:rPr>
              <w:rFonts w:ascii="Cambria Math" w:eastAsiaTheme="minorEastAsia" w:hAnsi="Cambria Math"/>
            </w:rPr>
            <m:t xml:space="preserve">     (547)</m:t>
          </m:r>
        </m:oMath>
      </m:oMathPara>
    </w:p>
    <w:p w:rsidR="005E1B69" w:rsidRDefault="00D62A7C" w:rsidP="00A4424A">
      <w:pPr>
        <w:rPr>
          <w:rFonts w:eastAsiaTheme="minorEastAsia"/>
        </w:rPr>
      </w:pPr>
      <w:r>
        <w:rPr>
          <w:rFonts w:eastAsiaTheme="minorEastAsia"/>
        </w:rPr>
        <w:t xml:space="preserve">We can separate the correlation function into </w:t>
      </w:r>
      <w:r>
        <w:rPr>
          <w:rFonts w:eastAsiaTheme="minorEastAsia"/>
          <w:b/>
          <w:i/>
        </w:rPr>
        <w:t>real and imaginary parts</w:t>
      </w:r>
      <w:r>
        <w:rPr>
          <w:rFonts w:eastAsiaTheme="minorEastAsia"/>
        </w:rPr>
        <w:t>,</w:t>
      </w:r>
    </w:p>
    <w:p w:rsidR="00D62A7C" w:rsidRPr="00D62A7C" w:rsidRDefault="00D62A7C" w:rsidP="00A442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xx</m:t>
              </m:r>
            </m:sub>
          </m:sSub>
          <m:d>
            <m:dPr>
              <m:ctrlPr>
                <w:rPr>
                  <w:rFonts w:ascii="Cambria Math" w:hAnsi="Cambria Math"/>
                  <w:i/>
                </w:rPr>
              </m:ctrlPr>
            </m:dPr>
            <m:e>
              <m:r>
                <w:rPr>
                  <w:rFonts w:ascii="Cambria Math" w:eastAsiaTheme="minorEastAsia" w:hAnsi="Cambria Math"/>
                </w:rPr>
                <m:t>t,</m:t>
              </m:r>
              <m:r>
                <w:rPr>
                  <w:rFonts w:ascii="Cambria Math" w:hAnsi="Cambria Math"/>
                </w:rPr>
                <m:t>τ</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r>
            <w:rPr>
              <w:rFonts w:ascii="Cambria Math" w:hAnsi="Cambria Math"/>
            </w:rPr>
            <m:t>+i</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r>
            <w:rPr>
              <w:rFonts w:ascii="Cambria Math" w:hAnsi="Cambria Math"/>
            </w:rPr>
            <m:t xml:space="preserve">     (548)</m:t>
          </m:r>
        </m:oMath>
      </m:oMathPara>
    </w:p>
    <w:p w:rsidR="00D62A7C" w:rsidRDefault="00D62A7C" w:rsidP="00A4424A">
      <w:pPr>
        <w:rPr>
          <w:rFonts w:eastAsiaTheme="minorEastAsia"/>
        </w:rPr>
      </w:pPr>
      <w:r>
        <w:rPr>
          <w:rFonts w:eastAsiaTheme="minorEastAsia"/>
        </w:rPr>
        <w:t>So,</w:t>
      </w:r>
    </w:p>
    <w:p w:rsidR="009339B9" w:rsidRDefault="009339B9" w:rsidP="00A4424A">
      <w:pPr>
        <w:rPr>
          <w:rFonts w:eastAsiaTheme="minorEastAsia"/>
        </w:rPr>
      </w:pPr>
    </w:p>
    <w:p w:rsidR="009339B9" w:rsidRDefault="009339B9" w:rsidP="00A4424A">
      <w:pPr>
        <w:rPr>
          <w:rFonts w:eastAsiaTheme="minorEastAsia"/>
        </w:rPr>
      </w:pPr>
    </w:p>
    <w:p w:rsidR="00D62A7C" w:rsidRPr="00203CB3" w:rsidRDefault="00D62A7C" w:rsidP="00D62A7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 xml:space="preserve">dτ </m:t>
              </m:r>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b-a</m:t>
                      </m:r>
                    </m:e>
                  </m:d>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r>
                        <w:rPr>
                          <w:rFonts w:ascii="Cambria Math" w:hAnsi="Cambria Math"/>
                        </w:rPr>
                        <m:t>+i</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a-b</m:t>
                      </m:r>
                    </m:e>
                  </m:d>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r>
                        <w:rPr>
                          <w:rFonts w:ascii="Cambria Math" w:hAnsi="Cambria Math"/>
                        </w:rPr>
                        <m:t>-i</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e>
                  </m:d>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e>
          </m:nary>
        </m:oMath>
      </m:oMathPara>
    </w:p>
    <w:p w:rsidR="00203CB3" w:rsidRDefault="00203CB3" w:rsidP="009339B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 xml:space="preserve">dτ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r>
                    <w:rPr>
                      <w:rFonts w:ascii="Cambria Math" w:hAnsi="Cambria Math"/>
                    </w:rPr>
                    <m:t>+</m:t>
                  </m:r>
                  <m:r>
                    <w:rPr>
                      <w:rFonts w:ascii="Cambria Math" w:hAnsi="Cambria Math"/>
                    </w:rPr>
                    <m:t>i</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d>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e>
          </m:nary>
          <m:r>
            <w:rPr>
              <w:rFonts w:ascii="Cambria Math" w:eastAsiaTheme="minorEastAsia" w:hAnsi="Cambria Math"/>
            </w:rPr>
            <m:t xml:space="preserve">     (549)</m:t>
          </m:r>
        </m:oMath>
      </m:oMathPara>
    </w:p>
    <w:p w:rsidR="009339B9" w:rsidRDefault="009339B9" w:rsidP="00203CB3">
      <w:pPr>
        <w:rPr>
          <w:rFonts w:eastAsiaTheme="minorEastAsia"/>
        </w:rPr>
      </w:pPr>
      <w:r>
        <w:rPr>
          <w:rFonts w:eastAsiaTheme="minorEastAsia"/>
        </w:rPr>
        <w:t>The first thing we see is that,</w:t>
      </w:r>
    </w:p>
    <w:p w:rsidR="009339B9" w:rsidRPr="009339B9" w:rsidRDefault="009339B9" w:rsidP="00203CB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(550)</m:t>
          </m:r>
        </m:oMath>
      </m:oMathPara>
    </w:p>
    <w:p w:rsidR="009339B9" w:rsidRDefault="009339B9" w:rsidP="00203CB3">
      <w:pPr>
        <w:rPr>
          <w:rFonts w:eastAsiaTheme="minorEastAsia"/>
        </w:rPr>
      </w:pPr>
      <w:r>
        <w:rPr>
          <w:rFonts w:eastAsiaTheme="minorEastAsia"/>
        </w:rPr>
        <w:t>Meaning that diagonal fluctuations effect only the coherences and do not result in population relaxation/transfer. We can invoke the Markov approximation,</w:t>
      </w:r>
    </w:p>
    <w:p w:rsidR="009339B9" w:rsidRPr="00D62A7C" w:rsidRDefault="009339B9" w:rsidP="009339B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2</m:t>
              </m:r>
            </m:sup>
          </m:sSup>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d>
          <m:r>
            <w:rPr>
              <w:rFonts w:ascii="Cambria Math" w:eastAsiaTheme="minorEastAsia" w:hAnsi="Cambria Math"/>
            </w:rPr>
            <m:t>η</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hAnsi="Cambria Math"/>
                </w:rPr>
                <m:t>τ</m:t>
              </m:r>
            </m:e>
          </m:d>
          <m:r>
            <w:rPr>
              <w:rFonts w:ascii="Cambria Math" w:eastAsiaTheme="minorEastAsia" w:hAnsi="Cambria Math"/>
            </w:rPr>
            <m:t xml:space="preserve">     (551)</m:t>
          </m:r>
        </m:oMath>
      </m:oMathPara>
    </w:p>
    <w:p w:rsidR="00203CB3" w:rsidRDefault="00905180" w:rsidP="00D62A7C">
      <w:pPr>
        <w:rPr>
          <w:rFonts w:eastAsiaTheme="minorEastAsia"/>
        </w:rPr>
      </w:pPr>
      <w:r>
        <w:rPr>
          <w:rFonts w:eastAsiaTheme="minorEastAsia"/>
        </w:rPr>
        <w:t>where,</w:t>
      </w:r>
    </w:p>
    <w:p w:rsidR="00905180" w:rsidRPr="00905180" w:rsidRDefault="00905180" w:rsidP="00D62A7C">
      <w:pPr>
        <w:rPr>
          <w:rFonts w:eastAsiaTheme="minorEastAsia"/>
        </w:rPr>
      </w:pPr>
      <m:oMathPara>
        <m:oMath>
          <m:r>
            <w:rPr>
              <w:rFonts w:ascii="Cambria Math" w:eastAsiaTheme="minorEastAsia" w:hAnsi="Cambria Math"/>
            </w:rPr>
            <m:t>γ=</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 xml:space="preserve">dτ </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e>
          </m:nary>
          <m:r>
            <w:rPr>
              <w:rFonts w:ascii="Cambria Math" w:eastAsiaTheme="minorEastAsia" w:hAnsi="Cambria Math"/>
            </w:rPr>
            <m:t xml:space="preserve">     (552)</m:t>
          </m:r>
        </m:oMath>
      </m:oMathPara>
    </w:p>
    <w:p w:rsidR="00905180" w:rsidRDefault="00905180" w:rsidP="00D62A7C">
      <w:pPr>
        <w:rPr>
          <w:rFonts w:eastAsiaTheme="minorEastAsia"/>
        </w:rPr>
      </w:pPr>
      <w:r>
        <w:rPr>
          <w:rFonts w:eastAsiaTheme="minorEastAsia"/>
        </w:rPr>
        <w:t xml:space="preserve">is known as the </w:t>
      </w:r>
      <w:r>
        <w:rPr>
          <w:rFonts w:eastAsiaTheme="minorEastAsia"/>
          <w:b/>
          <w:i/>
        </w:rPr>
        <w:t xml:space="preserve">decay rate </w:t>
      </w:r>
      <w:r>
        <w:rPr>
          <w:rFonts w:eastAsiaTheme="minorEastAsia"/>
        </w:rPr>
        <w:t>and,</w:t>
      </w:r>
    </w:p>
    <w:p w:rsidR="00905180" w:rsidRPr="00905180" w:rsidRDefault="00905180" w:rsidP="00D62A7C">
      <w:pPr>
        <w:rPr>
          <w:rFonts w:eastAsiaTheme="minorEastAsia"/>
        </w:rPr>
      </w:pPr>
      <m:oMathPara>
        <m:oMath>
          <m:r>
            <w:rPr>
              <w:rFonts w:ascii="Cambria Math" w:eastAsiaTheme="minorEastAsia" w:hAnsi="Cambria Math"/>
            </w:rPr>
            <m:t>η=</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 xml:space="preserve">dτ </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m:t>
                  </m:r>
                </m:sup>
              </m:sSubSup>
              <m:d>
                <m:dPr>
                  <m:ctrlPr>
                    <w:rPr>
                      <w:rFonts w:ascii="Cambria Math" w:hAnsi="Cambria Math"/>
                      <w:i/>
                    </w:rPr>
                  </m:ctrlPr>
                </m:dPr>
                <m:e>
                  <m:r>
                    <w:rPr>
                      <w:rFonts w:ascii="Cambria Math" w:eastAsiaTheme="minorEastAsia" w:hAnsi="Cambria Math"/>
                    </w:rPr>
                    <m:t>t,</m:t>
                  </m:r>
                  <m:r>
                    <w:rPr>
                      <w:rFonts w:ascii="Cambria Math" w:hAnsi="Cambria Math"/>
                    </w:rPr>
                    <m:t>τ</m:t>
                  </m:r>
                </m:e>
              </m:d>
            </m:e>
          </m:nary>
          <m:r>
            <w:rPr>
              <w:rFonts w:ascii="Cambria Math" w:eastAsiaTheme="minorEastAsia" w:hAnsi="Cambria Math"/>
            </w:rPr>
            <m:t xml:space="preserve">     (553)</m:t>
          </m:r>
        </m:oMath>
      </m:oMathPara>
    </w:p>
    <w:p w:rsidR="00905180" w:rsidRDefault="00905180" w:rsidP="00D62A7C">
      <w:pPr>
        <w:rPr>
          <w:rFonts w:eastAsiaTheme="minorEastAsia"/>
        </w:rPr>
      </w:pPr>
      <w:r>
        <w:rPr>
          <w:rFonts w:eastAsiaTheme="minorEastAsia"/>
        </w:rPr>
        <w:t xml:space="preserve">is the </w:t>
      </w:r>
      <w:r w:rsidRPr="00905180">
        <w:rPr>
          <w:rFonts w:eastAsiaTheme="minorEastAsia"/>
          <w:b/>
          <w:i/>
        </w:rPr>
        <w:t>frequency shift</w:t>
      </w:r>
      <w:r>
        <w:rPr>
          <w:rFonts w:eastAsiaTheme="minorEastAsia"/>
        </w:rPr>
        <w:t>. A formal Markovian solution is therefore,</w:t>
      </w:r>
    </w:p>
    <w:p w:rsidR="00905180" w:rsidRPr="00905180" w:rsidRDefault="00905180" w:rsidP="00D62A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2</m:t>
                          </m:r>
                        </m:sup>
                      </m:sSup>
                      <m:r>
                        <w:rPr>
                          <w:rFonts w:ascii="Cambria Math" w:eastAsiaTheme="minorEastAsia" w:hAnsi="Cambria Math"/>
                        </w:rPr>
                        <m:t>γt+i</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d>
                      <m:r>
                        <w:rPr>
                          <w:rFonts w:ascii="Cambria Math" w:eastAsiaTheme="minorEastAsia" w:hAnsi="Cambria Math"/>
                        </w:rPr>
                        <m:t>ηt</m:t>
                      </m:r>
                    </m:e>
                  </m:d>
                </m:e>
              </m:d>
            </m:e>
          </m:func>
          <m:r>
            <w:rPr>
              <w:rFonts w:ascii="Cambria Math" w:eastAsiaTheme="minorEastAsia" w:hAnsi="Cambria Math"/>
            </w:rPr>
            <m:t xml:space="preserve">     (554)</m:t>
          </m:r>
        </m:oMath>
      </m:oMathPara>
    </w:p>
    <w:p w:rsidR="005C2BCF" w:rsidRDefault="00905180" w:rsidP="00D62A7C">
      <w:pPr>
        <w:rPr>
          <w:rFonts w:eastAsiaTheme="minorEastAsia"/>
        </w:rPr>
      </w:pPr>
      <w:r>
        <w:rPr>
          <w:rFonts w:eastAsiaTheme="minorEastAsia"/>
        </w:rPr>
        <w:t>So diagonal fluctuations simply cause decay in the coherences. In practice both types of fluctuations may be present and they will have different spectral densities.</w:t>
      </w:r>
    </w:p>
    <w:p w:rsidR="00905180" w:rsidRDefault="005C2BCF" w:rsidP="00D62A7C">
      <w:pPr>
        <w:rPr>
          <w:rFonts w:eastAsiaTheme="minorEastAsia"/>
        </w:rPr>
      </w:pPr>
      <w:r>
        <w:rPr>
          <w:rFonts w:eastAsiaTheme="minorEastAsia"/>
        </w:rPr>
        <w:tab/>
        <w:t xml:space="preserve">This analysis, although somewhat abstract, encapsulates the essence of open quantum system theory. We have a set of states (in this case they belong to a harmonic oscillator) that define our system. We can imagine preparing our system in some pure state and in the absence of any interaction with a bath the subsequent dynamics are completely unitary. However, it is the interaction with the bath that causes a </w:t>
      </w:r>
      <w:r w:rsidRPr="005C2BCF">
        <w:rPr>
          <w:rFonts w:eastAsiaTheme="minorEastAsia"/>
          <w:b/>
          <w:i/>
        </w:rPr>
        <w:t>dephasing</w:t>
      </w:r>
      <w:r>
        <w:rPr>
          <w:rFonts w:eastAsiaTheme="minorEastAsia"/>
        </w:rPr>
        <w:t xml:space="preserve"> of this coherence and the evolution into a statistical mixture. Typically, this involves some irreversible transfer of population known as </w:t>
      </w:r>
      <w:r>
        <w:rPr>
          <w:rFonts w:eastAsiaTheme="minorEastAsia"/>
          <w:b/>
          <w:i/>
        </w:rPr>
        <w:t>relaxation</w:t>
      </w:r>
      <w:r>
        <w:rPr>
          <w:rFonts w:eastAsiaTheme="minorEastAsia"/>
        </w:rPr>
        <w:t>. In the next section we are going to generalize this approach and develop several well know theories of energy transfer.</w:t>
      </w:r>
      <w:bookmarkStart w:id="0" w:name="_GoBack"/>
      <w:bookmarkEnd w:id="0"/>
      <w:r w:rsidR="00905180">
        <w:rPr>
          <w:rFonts w:eastAsiaTheme="minorEastAsia"/>
        </w:rPr>
        <w:t xml:space="preserve"> </w:t>
      </w:r>
    </w:p>
    <w:p w:rsidR="00905180" w:rsidRDefault="00905180" w:rsidP="00D62A7C">
      <w:pPr>
        <w:rPr>
          <w:rFonts w:eastAsiaTheme="minorEastAsia"/>
        </w:rPr>
      </w:pPr>
    </w:p>
    <w:p w:rsidR="00472994" w:rsidRDefault="00472994" w:rsidP="00D62A7C">
      <w:pPr>
        <w:rPr>
          <w:rFonts w:eastAsiaTheme="minorEastAsia"/>
        </w:rPr>
      </w:pPr>
    </w:p>
    <w:p w:rsidR="00472994" w:rsidRDefault="00472994" w:rsidP="00D62A7C">
      <w:pPr>
        <w:rPr>
          <w:rFonts w:eastAsiaTheme="minorEastAsia"/>
        </w:rPr>
      </w:pPr>
    </w:p>
    <w:p w:rsidR="00472994" w:rsidRDefault="00472994" w:rsidP="00D62A7C">
      <w:pPr>
        <w:rPr>
          <w:rFonts w:eastAsiaTheme="minorEastAsia"/>
        </w:rPr>
      </w:pPr>
    </w:p>
    <w:p w:rsidR="00472994" w:rsidRDefault="00472994" w:rsidP="00D62A7C">
      <w:pPr>
        <w:rPr>
          <w:rFonts w:eastAsiaTheme="minorEastAsia"/>
        </w:rPr>
      </w:pPr>
    </w:p>
    <w:p w:rsidR="00472994" w:rsidRDefault="00472994" w:rsidP="00D62A7C">
      <w:pPr>
        <w:rPr>
          <w:rFonts w:eastAsiaTheme="minorEastAsia"/>
        </w:rPr>
      </w:pPr>
    </w:p>
    <w:p w:rsidR="00472994" w:rsidRDefault="00472994" w:rsidP="00D62A7C">
      <w:pPr>
        <w:rPr>
          <w:rFonts w:eastAsiaTheme="minorEastAsia"/>
        </w:rPr>
      </w:pPr>
    </w:p>
    <w:p w:rsidR="00472994" w:rsidRDefault="00472994" w:rsidP="00D62A7C">
      <w:pPr>
        <w:rPr>
          <w:rFonts w:eastAsiaTheme="minorEastAsia"/>
        </w:rPr>
      </w:pPr>
    </w:p>
    <w:p w:rsidR="00472994" w:rsidRDefault="00472994" w:rsidP="00D62A7C">
      <w:pPr>
        <w:rPr>
          <w:rFonts w:eastAsiaTheme="minorEastAsia"/>
        </w:rPr>
      </w:pPr>
    </w:p>
    <w:p w:rsidR="00472994" w:rsidRDefault="00472994" w:rsidP="00D62A7C">
      <w:pPr>
        <w:rPr>
          <w:rFonts w:eastAsiaTheme="minorEastAsia"/>
        </w:rPr>
      </w:pPr>
    </w:p>
    <w:p w:rsidR="00472994" w:rsidRDefault="00472994" w:rsidP="00D62A7C">
      <w:pPr>
        <w:rPr>
          <w:rFonts w:eastAsiaTheme="minorEastAsia"/>
        </w:rPr>
      </w:pPr>
      <w:r w:rsidRPr="00905180">
        <w:rPr>
          <w:rFonts w:eastAsiaTheme="minorEastAsia"/>
          <w:noProof/>
          <w:lang w:eastAsia="en-GB"/>
        </w:rPr>
        <mc:AlternateContent>
          <mc:Choice Requires="wps">
            <w:drawing>
              <wp:anchor distT="45720" distB="45720" distL="114300" distR="114300" simplePos="0" relativeHeight="251661312" behindDoc="0" locked="0" layoutInCell="1" allowOverlap="1" wp14:anchorId="40BC6BB2" wp14:editId="177C67FB">
                <wp:simplePos x="0" y="0"/>
                <wp:positionH relativeFrom="margin">
                  <wp:align>right</wp:align>
                </wp:positionH>
                <wp:positionV relativeFrom="paragraph">
                  <wp:posOffset>0</wp:posOffset>
                </wp:positionV>
                <wp:extent cx="5705475" cy="1404620"/>
                <wp:effectExtent l="0" t="0" r="2857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706A49" w:rsidRPr="00905180" w:rsidRDefault="00706A49">
                            <w:pPr>
                              <w:rPr>
                                <w:b/>
                              </w:rPr>
                            </w:pPr>
                            <w:r w:rsidRPr="00905180">
                              <w:rPr>
                                <w:b/>
                              </w:rPr>
                              <w:t>Conclusions</w:t>
                            </w:r>
                          </w:p>
                          <w:p w:rsidR="00706A49" w:rsidRDefault="00706A49">
                            <w:r>
                              <w:t xml:space="preserve">(1) </w:t>
                            </w:r>
                            <w:r>
                              <w:rPr>
                                <w:b/>
                                <w:i/>
                              </w:rPr>
                              <w:t>Off-d</w:t>
                            </w:r>
                            <w:r w:rsidRPr="00AA2EB8">
                              <w:rPr>
                                <w:b/>
                                <w:i/>
                              </w:rPr>
                              <w:t>iagonal fluctuations</w:t>
                            </w:r>
                            <w:r>
                              <w:t xml:space="preserve"> in the bath cause </w:t>
                            </w:r>
                            <w:r w:rsidRPr="00905180">
                              <w:rPr>
                                <w:b/>
                                <w:i/>
                              </w:rPr>
                              <w:t>population relaxation</w:t>
                            </w:r>
                            <w:r>
                              <w:t xml:space="preserve"> and </w:t>
                            </w:r>
                            <w:r w:rsidRPr="00905180">
                              <w:rPr>
                                <w:b/>
                                <w:i/>
                              </w:rPr>
                              <w:t>coherence dephasing</w:t>
                            </w:r>
                            <w:r>
                              <w:t xml:space="preserve"> in the system. The latter is the result of the system becoming entangled with bath degrees of freedom that we are not observing. </w:t>
                            </w:r>
                          </w:p>
                          <w:p w:rsidR="00706A49" w:rsidRDefault="00706A49">
                            <w:r>
                              <w:t xml:space="preserve">(2) The reduced density matrix of the system possesses a </w:t>
                            </w:r>
                            <w:r>
                              <w:rPr>
                                <w:b/>
                                <w:i/>
                              </w:rPr>
                              <w:t>memory of the previous state of the bath</w:t>
                            </w:r>
                            <w:r>
                              <w:t xml:space="preserve">. However, this is quickly forgotten and we may make the </w:t>
                            </w:r>
                            <w:r>
                              <w:rPr>
                                <w:b/>
                                <w:i/>
                              </w:rPr>
                              <w:t>Markov approximation</w:t>
                            </w:r>
                            <w:r>
                              <w:t>,</w:t>
                            </w:r>
                          </w:p>
                          <w:p w:rsidR="00706A49" w:rsidRPr="008040AC" w:rsidRDefault="00706A49" w:rsidP="00AA2EB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begChr m:val="["/>
                                    <m:endChr m:val="]"/>
                                    <m:ctrlPr>
                                      <w:rPr>
                                        <w:rFonts w:ascii="Cambria Math" w:hAnsi="Cambria Math"/>
                                        <w:i/>
                                      </w:rPr>
                                    </m:ctrlPr>
                                  </m:dPr>
                                  <m:e>
                                    <m:d>
                                      <m:dPr>
                                        <m:ctrlPr>
                                          <w:rPr>
                                            <w:rFonts w:ascii="Cambria Math" w:hAnsi="Cambria Math"/>
                                            <w:i/>
                                          </w:rPr>
                                        </m:ctrlPr>
                                      </m:dPr>
                                      <m:e>
                                        <m:r>
                                          <w:rPr>
                                            <w:rFonts w:ascii="Cambria Math" w:hAnsi="Cambria Math"/>
                                          </w:rPr>
                                          <m:t>a+1</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hAnsi="Cambria Math"/>
                                      </w:rPr>
                                      <m:t>t</m:t>
                                    </m:r>
                                  </m:e>
                                </m:d>
                              </m:oMath>
                            </m:oMathPara>
                          </w:p>
                          <w:p w:rsidR="00706A49" w:rsidRPr="00786B53" w:rsidRDefault="00706A49" w:rsidP="00AA2EB8">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a-1,a-1</m:t>
                                    </m:r>
                                  </m:sub>
                                </m:sSub>
                                <m:d>
                                  <m:dPr>
                                    <m:ctrlPr>
                                      <w:rPr>
                                        <w:rFonts w:ascii="Cambria Math" w:eastAsiaTheme="minorEastAsia" w:hAnsi="Cambria Math"/>
                                        <w:i/>
                                      </w:rPr>
                                    </m:ctrlPr>
                                  </m:dPr>
                                  <m:e>
                                    <m:r>
                                      <w:rPr>
                                        <w:rFonts w:ascii="Cambria Math" w:hAnsi="Cambria Math"/>
                                      </w:rPr>
                                      <m:t>t</m:t>
                                    </m:r>
                                  </m:e>
                                </m:d>
                              </m:oMath>
                            </m:oMathPara>
                          </w:p>
                          <w:p w:rsidR="00706A49" w:rsidRPr="00AA2EB8" w:rsidRDefault="00706A49" w:rsidP="00AA2EB8">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a+1</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a+1,a+1</m:t>
                                    </m:r>
                                  </m:sub>
                                </m:sSub>
                                <m:d>
                                  <m:dPr>
                                    <m:ctrlPr>
                                      <w:rPr>
                                        <w:rFonts w:ascii="Cambria Math" w:eastAsiaTheme="minorEastAsia" w:hAnsi="Cambria Math"/>
                                        <w:i/>
                                      </w:rPr>
                                    </m:ctrlPr>
                                  </m:dPr>
                                  <m:e>
                                    <m:r>
                                      <w:rPr>
                                        <w:rFonts w:ascii="Cambria Math" w:hAnsi="Cambria Math"/>
                                      </w:rPr>
                                      <m:t>t</m:t>
                                    </m:r>
                                  </m:e>
                                </m:d>
                              </m:oMath>
                            </m:oMathPara>
                          </w:p>
                          <w:p w:rsidR="00706A49" w:rsidRDefault="00706A49" w:rsidP="00AA2EB8">
                            <w:r>
                              <w:t xml:space="preserve">(3) The dynamics depend only on the distribution of states within the system, the initial state of the system and the </w:t>
                            </w:r>
                            <w:r>
                              <w:rPr>
                                <w:b/>
                                <w:i/>
                              </w:rPr>
                              <w:t>spectral density of the bath</w:t>
                            </w:r>
                            <w:r>
                              <w:t xml:space="preserve">. </w:t>
                            </w:r>
                          </w:p>
                          <w:p w:rsidR="00706A49" w:rsidRPr="00AA2EB8" w:rsidRDefault="00706A49" w:rsidP="00AA2EB8">
                            <w:r>
                              <w:t xml:space="preserve">(4) </w:t>
                            </w:r>
                            <w:r>
                              <w:rPr>
                                <w:b/>
                                <w:i/>
                              </w:rPr>
                              <w:t xml:space="preserve">Diagonal fluctuations </w:t>
                            </w:r>
                            <w:r>
                              <w:t xml:space="preserve">do not induce population relaxation but only coherence dephasing.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C6BB2" id="_x0000_s1027" type="#_x0000_t202" style="position:absolute;margin-left:398.05pt;margin-top:0;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">
                <v:textbox style="mso-fit-shape-to-text:t">
                  <w:txbxContent>
                    <w:p w:rsidR="00706A49" w:rsidRPr="00905180" w:rsidRDefault="00706A49">
                      <w:pPr>
                        <w:rPr>
                          <w:b/>
                        </w:rPr>
                      </w:pPr>
                      <w:r w:rsidRPr="00905180">
                        <w:rPr>
                          <w:b/>
                        </w:rPr>
                        <w:t>Conclusions</w:t>
                      </w:r>
                    </w:p>
                    <w:p w:rsidR="00706A49" w:rsidRDefault="00706A49">
                      <w:r>
                        <w:t xml:space="preserve">(1) </w:t>
                      </w:r>
                      <w:r>
                        <w:rPr>
                          <w:b/>
                          <w:i/>
                        </w:rPr>
                        <w:t>Off-d</w:t>
                      </w:r>
                      <w:r w:rsidRPr="00AA2EB8">
                        <w:rPr>
                          <w:b/>
                          <w:i/>
                        </w:rPr>
                        <w:t>iagonal fluctuations</w:t>
                      </w:r>
                      <w:r>
                        <w:t xml:space="preserve"> in the bath cause </w:t>
                      </w:r>
                      <w:r w:rsidRPr="00905180">
                        <w:rPr>
                          <w:b/>
                          <w:i/>
                        </w:rPr>
                        <w:t>population relaxation</w:t>
                      </w:r>
                      <w:r>
                        <w:t xml:space="preserve"> and </w:t>
                      </w:r>
                      <w:r w:rsidRPr="00905180">
                        <w:rPr>
                          <w:b/>
                          <w:i/>
                        </w:rPr>
                        <w:t>coherence dephasing</w:t>
                      </w:r>
                      <w:r>
                        <w:t xml:space="preserve"> in the system. The latter is the result of the system becoming entangled with bath degrees of freedom that we are not observing. </w:t>
                      </w:r>
                    </w:p>
                    <w:p w:rsidR="00706A49" w:rsidRDefault="00706A49">
                      <w:r>
                        <w:t xml:space="preserve">(2) The reduced density matrix of the system possesses a </w:t>
                      </w:r>
                      <w:r>
                        <w:rPr>
                          <w:b/>
                          <w:i/>
                        </w:rPr>
                        <w:t>memory of the previous state of the bath</w:t>
                      </w:r>
                      <w:r>
                        <w:t xml:space="preserve">. However, this is quickly forgotten and we may make the </w:t>
                      </w:r>
                      <w:r>
                        <w:rPr>
                          <w:b/>
                          <w:i/>
                        </w:rPr>
                        <w:t>Markov approximation</w:t>
                      </w:r>
                      <w:r>
                        <w:t>,</w:t>
                      </w:r>
                    </w:p>
                    <w:p w:rsidR="00706A49" w:rsidRPr="008040AC" w:rsidRDefault="00706A49" w:rsidP="00AA2EB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begChr m:val="["/>
                              <m:endChr m:val="]"/>
                              <m:ctrlPr>
                                <w:rPr>
                                  <w:rFonts w:ascii="Cambria Math" w:hAnsi="Cambria Math"/>
                                  <w:i/>
                                </w:rPr>
                              </m:ctrlPr>
                            </m:dPr>
                            <m:e>
                              <m:d>
                                <m:dPr>
                                  <m:ctrlPr>
                                    <w:rPr>
                                      <w:rFonts w:ascii="Cambria Math" w:hAnsi="Cambria Math"/>
                                      <w:i/>
                                    </w:rPr>
                                  </m:ctrlPr>
                                </m:dPr>
                                <m:e>
                                  <m:r>
                                    <w:rPr>
                                      <w:rFonts w:ascii="Cambria Math" w:hAnsi="Cambria Math"/>
                                    </w:rPr>
                                    <m:t>a+1</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aa</m:t>
                              </m:r>
                            </m:sub>
                          </m:sSub>
                          <m:d>
                            <m:dPr>
                              <m:ctrlPr>
                                <w:rPr>
                                  <w:rFonts w:ascii="Cambria Math" w:eastAsiaTheme="minorEastAsia" w:hAnsi="Cambria Math"/>
                                  <w:i/>
                                </w:rPr>
                              </m:ctrlPr>
                            </m:dPr>
                            <m:e>
                              <m:r>
                                <w:rPr>
                                  <w:rFonts w:ascii="Cambria Math" w:hAnsi="Cambria Math"/>
                                </w:rPr>
                                <m:t>t</m:t>
                              </m:r>
                            </m:e>
                          </m:d>
                        </m:oMath>
                      </m:oMathPara>
                    </w:p>
                    <w:p w:rsidR="00706A49" w:rsidRPr="00786B53" w:rsidRDefault="00706A49" w:rsidP="00AA2EB8">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a-1,a-1</m:t>
                              </m:r>
                            </m:sub>
                          </m:sSub>
                          <m:d>
                            <m:dPr>
                              <m:ctrlPr>
                                <w:rPr>
                                  <w:rFonts w:ascii="Cambria Math" w:eastAsiaTheme="minorEastAsia" w:hAnsi="Cambria Math"/>
                                  <w:i/>
                                </w:rPr>
                              </m:ctrlPr>
                            </m:dPr>
                            <m:e>
                              <m:r>
                                <w:rPr>
                                  <w:rFonts w:ascii="Cambria Math" w:hAnsi="Cambria Math"/>
                                </w:rPr>
                                <m:t>t</m:t>
                              </m:r>
                            </m:e>
                          </m:d>
                        </m:oMath>
                      </m:oMathPara>
                    </w:p>
                    <w:p w:rsidR="00706A49" w:rsidRPr="00AA2EB8" w:rsidRDefault="00706A49" w:rsidP="00AA2EB8">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a+1</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a+1,a+1</m:t>
                              </m:r>
                            </m:sub>
                          </m:sSub>
                          <m:d>
                            <m:dPr>
                              <m:ctrlPr>
                                <w:rPr>
                                  <w:rFonts w:ascii="Cambria Math" w:eastAsiaTheme="minorEastAsia" w:hAnsi="Cambria Math"/>
                                  <w:i/>
                                </w:rPr>
                              </m:ctrlPr>
                            </m:dPr>
                            <m:e>
                              <m:r>
                                <w:rPr>
                                  <w:rFonts w:ascii="Cambria Math" w:hAnsi="Cambria Math"/>
                                </w:rPr>
                                <m:t>t</m:t>
                              </m:r>
                            </m:e>
                          </m:d>
                        </m:oMath>
                      </m:oMathPara>
                    </w:p>
                    <w:p w:rsidR="00706A49" w:rsidRDefault="00706A49" w:rsidP="00AA2EB8">
                      <w:r>
                        <w:t xml:space="preserve">(3) The dynamics depend only on the distribution of states within the system, the initial state of the system and the </w:t>
                      </w:r>
                      <w:r>
                        <w:rPr>
                          <w:b/>
                          <w:i/>
                        </w:rPr>
                        <w:t>spectral density of the bath</w:t>
                      </w:r>
                      <w:r>
                        <w:t xml:space="preserve">. </w:t>
                      </w:r>
                    </w:p>
                    <w:p w:rsidR="00706A49" w:rsidRPr="00AA2EB8" w:rsidRDefault="00706A49" w:rsidP="00AA2EB8">
                      <w:r>
                        <w:t xml:space="preserve">(4) </w:t>
                      </w:r>
                      <w:r>
                        <w:rPr>
                          <w:b/>
                          <w:i/>
                        </w:rPr>
                        <w:t xml:space="preserve">Diagonal fluctuations </w:t>
                      </w:r>
                      <w:r>
                        <w:t xml:space="preserve">do not induce population relaxation but only coherence dephasing. </w:t>
                      </w:r>
                    </w:p>
                  </w:txbxContent>
                </v:textbox>
                <w10:wrap type="square" anchorx="margin"/>
              </v:shape>
            </w:pict>
          </mc:Fallback>
        </mc:AlternateContent>
      </w:r>
    </w:p>
    <w:p w:rsidR="00472994" w:rsidRDefault="00472994" w:rsidP="00D62A7C">
      <w:pPr>
        <w:rPr>
          <w:rFonts w:eastAsiaTheme="minorEastAsia"/>
        </w:rPr>
      </w:pPr>
    </w:p>
    <w:p w:rsidR="00472994" w:rsidRDefault="00472994" w:rsidP="00D62A7C">
      <w:pPr>
        <w:rPr>
          <w:rFonts w:eastAsiaTheme="minorEastAsia"/>
        </w:rPr>
      </w:pPr>
    </w:p>
    <w:p w:rsidR="00472994" w:rsidRDefault="00472994" w:rsidP="00D62A7C">
      <w:pPr>
        <w:rPr>
          <w:rFonts w:eastAsiaTheme="minorEastAsia"/>
        </w:rPr>
      </w:pPr>
    </w:p>
    <w:p w:rsidR="00472994" w:rsidRDefault="00472994" w:rsidP="00D62A7C">
      <w:pPr>
        <w:rPr>
          <w:rFonts w:eastAsiaTheme="minorEastAsia"/>
        </w:rPr>
      </w:pPr>
    </w:p>
    <w:p w:rsidR="00905180" w:rsidRPr="00905180" w:rsidRDefault="00905180" w:rsidP="00D62A7C">
      <w:pPr>
        <w:rPr>
          <w:rFonts w:eastAsiaTheme="minorEastAsia"/>
        </w:rPr>
      </w:pPr>
    </w:p>
    <w:sectPr w:rsidR="00905180" w:rsidRPr="00905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66"/>
    <w:rsid w:val="00000DA4"/>
    <w:rsid w:val="00005D26"/>
    <w:rsid w:val="00023ACC"/>
    <w:rsid w:val="000570C0"/>
    <w:rsid w:val="00066DAD"/>
    <w:rsid w:val="00092159"/>
    <w:rsid w:val="0009378B"/>
    <w:rsid w:val="000A1988"/>
    <w:rsid w:val="000A734F"/>
    <w:rsid w:val="000D0597"/>
    <w:rsid w:val="000E4E13"/>
    <w:rsid w:val="000F1201"/>
    <w:rsid w:val="001221A8"/>
    <w:rsid w:val="00133A00"/>
    <w:rsid w:val="0013601B"/>
    <w:rsid w:val="0014000C"/>
    <w:rsid w:val="00142A17"/>
    <w:rsid w:val="001462B0"/>
    <w:rsid w:val="00151E11"/>
    <w:rsid w:val="00162D1D"/>
    <w:rsid w:val="00176CC1"/>
    <w:rsid w:val="001821C6"/>
    <w:rsid w:val="00186773"/>
    <w:rsid w:val="001B1195"/>
    <w:rsid w:val="001B18C1"/>
    <w:rsid w:val="001B4239"/>
    <w:rsid w:val="001B7129"/>
    <w:rsid w:val="001D0A32"/>
    <w:rsid w:val="00203CB3"/>
    <w:rsid w:val="00214CF8"/>
    <w:rsid w:val="002161FE"/>
    <w:rsid w:val="002228CA"/>
    <w:rsid w:val="00226CD4"/>
    <w:rsid w:val="00226D93"/>
    <w:rsid w:val="00280470"/>
    <w:rsid w:val="002D69B0"/>
    <w:rsid w:val="00301AD5"/>
    <w:rsid w:val="00313C4A"/>
    <w:rsid w:val="0032231F"/>
    <w:rsid w:val="00322887"/>
    <w:rsid w:val="00340159"/>
    <w:rsid w:val="00345E74"/>
    <w:rsid w:val="003469DB"/>
    <w:rsid w:val="00357480"/>
    <w:rsid w:val="00366A10"/>
    <w:rsid w:val="003713BA"/>
    <w:rsid w:val="003A4B65"/>
    <w:rsid w:val="003D3FE7"/>
    <w:rsid w:val="003E38B0"/>
    <w:rsid w:val="003E48DB"/>
    <w:rsid w:val="003F60B3"/>
    <w:rsid w:val="004000E3"/>
    <w:rsid w:val="00400ED5"/>
    <w:rsid w:val="004034AF"/>
    <w:rsid w:val="00417701"/>
    <w:rsid w:val="00456DCD"/>
    <w:rsid w:val="00460276"/>
    <w:rsid w:val="00472994"/>
    <w:rsid w:val="0048039D"/>
    <w:rsid w:val="0048214E"/>
    <w:rsid w:val="00483D73"/>
    <w:rsid w:val="004908AB"/>
    <w:rsid w:val="004A1325"/>
    <w:rsid w:val="004A67F6"/>
    <w:rsid w:val="004B3264"/>
    <w:rsid w:val="00540ECB"/>
    <w:rsid w:val="00562410"/>
    <w:rsid w:val="00576AF1"/>
    <w:rsid w:val="0058262F"/>
    <w:rsid w:val="00591B7F"/>
    <w:rsid w:val="005B22DA"/>
    <w:rsid w:val="005B2A72"/>
    <w:rsid w:val="005C2AE2"/>
    <w:rsid w:val="005C2BCF"/>
    <w:rsid w:val="005C5992"/>
    <w:rsid w:val="005C76E4"/>
    <w:rsid w:val="005E1B69"/>
    <w:rsid w:val="005F2505"/>
    <w:rsid w:val="005F3E66"/>
    <w:rsid w:val="005F6084"/>
    <w:rsid w:val="005F71F0"/>
    <w:rsid w:val="006044ED"/>
    <w:rsid w:val="006056C7"/>
    <w:rsid w:val="0061301C"/>
    <w:rsid w:val="00623536"/>
    <w:rsid w:val="00633344"/>
    <w:rsid w:val="006A464A"/>
    <w:rsid w:val="006A7072"/>
    <w:rsid w:val="006C3ECB"/>
    <w:rsid w:val="006D0091"/>
    <w:rsid w:val="00702713"/>
    <w:rsid w:val="00706A49"/>
    <w:rsid w:val="00715A30"/>
    <w:rsid w:val="00731C58"/>
    <w:rsid w:val="00743139"/>
    <w:rsid w:val="00743571"/>
    <w:rsid w:val="00755886"/>
    <w:rsid w:val="00755BFC"/>
    <w:rsid w:val="00757E62"/>
    <w:rsid w:val="00786B53"/>
    <w:rsid w:val="007A0BD6"/>
    <w:rsid w:val="007A3BF2"/>
    <w:rsid w:val="007A4DD0"/>
    <w:rsid w:val="007C3F20"/>
    <w:rsid w:val="007D0053"/>
    <w:rsid w:val="007E36B2"/>
    <w:rsid w:val="007E6A5F"/>
    <w:rsid w:val="008017AD"/>
    <w:rsid w:val="008040AC"/>
    <w:rsid w:val="0082349A"/>
    <w:rsid w:val="0083165D"/>
    <w:rsid w:val="00865E0C"/>
    <w:rsid w:val="00872415"/>
    <w:rsid w:val="0088713A"/>
    <w:rsid w:val="008938C9"/>
    <w:rsid w:val="0089420F"/>
    <w:rsid w:val="00897C10"/>
    <w:rsid w:val="008B43FF"/>
    <w:rsid w:val="008B7222"/>
    <w:rsid w:val="008B7786"/>
    <w:rsid w:val="008C0D18"/>
    <w:rsid w:val="008F471D"/>
    <w:rsid w:val="00905180"/>
    <w:rsid w:val="009339B9"/>
    <w:rsid w:val="00970D98"/>
    <w:rsid w:val="009724BF"/>
    <w:rsid w:val="00987130"/>
    <w:rsid w:val="0099424C"/>
    <w:rsid w:val="009A647E"/>
    <w:rsid w:val="009C03D7"/>
    <w:rsid w:val="009C7414"/>
    <w:rsid w:val="00A12C33"/>
    <w:rsid w:val="00A4424A"/>
    <w:rsid w:val="00A512D0"/>
    <w:rsid w:val="00A67EC7"/>
    <w:rsid w:val="00A71A24"/>
    <w:rsid w:val="00A71FAB"/>
    <w:rsid w:val="00A74E56"/>
    <w:rsid w:val="00A75D91"/>
    <w:rsid w:val="00A91422"/>
    <w:rsid w:val="00AA2EB8"/>
    <w:rsid w:val="00AB0097"/>
    <w:rsid w:val="00AC6B06"/>
    <w:rsid w:val="00AE142B"/>
    <w:rsid w:val="00AE3CEB"/>
    <w:rsid w:val="00AE75BD"/>
    <w:rsid w:val="00AF2E93"/>
    <w:rsid w:val="00AF5276"/>
    <w:rsid w:val="00B04DAC"/>
    <w:rsid w:val="00B100E8"/>
    <w:rsid w:val="00B25A62"/>
    <w:rsid w:val="00B36E45"/>
    <w:rsid w:val="00B41FDB"/>
    <w:rsid w:val="00B467F2"/>
    <w:rsid w:val="00B52132"/>
    <w:rsid w:val="00B54C2D"/>
    <w:rsid w:val="00B57458"/>
    <w:rsid w:val="00B856C8"/>
    <w:rsid w:val="00BA4A78"/>
    <w:rsid w:val="00BD6FDC"/>
    <w:rsid w:val="00BE0059"/>
    <w:rsid w:val="00BF1A25"/>
    <w:rsid w:val="00BF56E4"/>
    <w:rsid w:val="00C15B4E"/>
    <w:rsid w:val="00C21F5D"/>
    <w:rsid w:val="00C3430D"/>
    <w:rsid w:val="00C343E7"/>
    <w:rsid w:val="00C52A22"/>
    <w:rsid w:val="00C55CDF"/>
    <w:rsid w:val="00C60FF6"/>
    <w:rsid w:val="00C84048"/>
    <w:rsid w:val="00CA54B2"/>
    <w:rsid w:val="00CB4995"/>
    <w:rsid w:val="00CD11C9"/>
    <w:rsid w:val="00CE1DFC"/>
    <w:rsid w:val="00CF75B9"/>
    <w:rsid w:val="00D069C4"/>
    <w:rsid w:val="00D3312D"/>
    <w:rsid w:val="00D3519B"/>
    <w:rsid w:val="00D452C9"/>
    <w:rsid w:val="00D4678F"/>
    <w:rsid w:val="00D514CE"/>
    <w:rsid w:val="00D542A1"/>
    <w:rsid w:val="00D62A7C"/>
    <w:rsid w:val="00D643C3"/>
    <w:rsid w:val="00D7273A"/>
    <w:rsid w:val="00DB1DFC"/>
    <w:rsid w:val="00DB40A5"/>
    <w:rsid w:val="00DB56B6"/>
    <w:rsid w:val="00DE78B2"/>
    <w:rsid w:val="00DF592C"/>
    <w:rsid w:val="00E06087"/>
    <w:rsid w:val="00E1494F"/>
    <w:rsid w:val="00E34CD4"/>
    <w:rsid w:val="00E72681"/>
    <w:rsid w:val="00E864B3"/>
    <w:rsid w:val="00EA44B1"/>
    <w:rsid w:val="00ED671A"/>
    <w:rsid w:val="00EE683A"/>
    <w:rsid w:val="00F00A69"/>
    <w:rsid w:val="00F10C30"/>
    <w:rsid w:val="00F12022"/>
    <w:rsid w:val="00F1563F"/>
    <w:rsid w:val="00F22A4B"/>
    <w:rsid w:val="00F27825"/>
    <w:rsid w:val="00F3257D"/>
    <w:rsid w:val="00F410CF"/>
    <w:rsid w:val="00F43CB4"/>
    <w:rsid w:val="00F47D12"/>
    <w:rsid w:val="00F62EBF"/>
    <w:rsid w:val="00F6666F"/>
    <w:rsid w:val="00FB0695"/>
    <w:rsid w:val="00FB1FDB"/>
    <w:rsid w:val="00FC2033"/>
    <w:rsid w:val="00FD289E"/>
    <w:rsid w:val="00FE685C"/>
    <w:rsid w:val="00FF0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C455"/>
  <w15:chartTrackingRefBased/>
  <w15:docId w15:val="{D7185C80-584E-483B-B492-9A54467C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325"/>
    <w:rPr>
      <w:color w:val="808080"/>
    </w:rPr>
  </w:style>
  <w:style w:type="paragraph" w:styleId="ListParagraph">
    <w:name w:val="List Paragraph"/>
    <w:basedOn w:val="Normal"/>
    <w:uiPriority w:val="34"/>
    <w:qFormat/>
    <w:rsid w:val="007E3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2666</TotalTime>
  <Pages>16</Pages>
  <Words>3899</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15</cp:revision>
  <dcterms:created xsi:type="dcterms:W3CDTF">2020-06-23T14:19:00Z</dcterms:created>
  <dcterms:modified xsi:type="dcterms:W3CDTF">2020-06-30T15:10:00Z</dcterms:modified>
</cp:coreProperties>
</file>