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A2FFD" w14:textId="32E89A5F" w:rsidR="007C2FFD" w:rsidRPr="005028C8" w:rsidRDefault="00D3348C" w:rsidP="005028C8">
      <w:pPr>
        <w:ind w:firstLineChars="200" w:firstLine="440"/>
        <w:rPr>
          <w:sz w:val="24"/>
          <w:szCs w:val="28"/>
          <w:lang w:val="fr-FR"/>
        </w:rPr>
      </w:pPr>
      <w:r w:rsidRPr="005028C8">
        <w:rPr>
          <w:rFonts w:hint="eastAsia"/>
          <w:sz w:val="22"/>
          <w:szCs w:val="24"/>
          <w:lang w:val="fr-FR"/>
        </w:rPr>
        <w:t>大家好，今天将由我代表我们小组进行预演讲</w:t>
      </w:r>
      <w:r w:rsidRPr="005028C8">
        <w:rPr>
          <w:sz w:val="24"/>
          <w:szCs w:val="28"/>
          <w:lang w:val="fr-FR"/>
        </w:rPr>
        <w:t>Bonjour à tous, aujourd'hui, c'est à moi de faire une pré - présentation au nom de notre groupe</w:t>
      </w:r>
    </w:p>
    <w:p w14:paraId="207702CF" w14:textId="4883D4DD" w:rsidR="005028C8" w:rsidRPr="005028C8" w:rsidRDefault="005028C8" w:rsidP="005028C8">
      <w:pPr>
        <w:ind w:firstLineChars="200" w:firstLine="440"/>
        <w:rPr>
          <w:sz w:val="24"/>
          <w:szCs w:val="28"/>
          <w:lang w:val="fr-FR"/>
        </w:rPr>
      </w:pPr>
      <w:r w:rsidRPr="005028C8">
        <w:rPr>
          <w:rFonts w:hint="eastAsia"/>
          <w:sz w:val="22"/>
          <w:szCs w:val="24"/>
          <w:lang w:val="fr-FR"/>
        </w:rPr>
        <w:t>我们想要分享的事故是墨西哥湾石油泄漏事故。</w:t>
      </w:r>
      <w:r w:rsidRPr="005028C8">
        <w:rPr>
          <w:rFonts w:hint="eastAsia"/>
          <w:sz w:val="22"/>
          <w:szCs w:val="24"/>
          <w:highlight w:val="yellow"/>
          <w:lang w:val="fr-FR"/>
        </w:rPr>
        <w:t>（点一下）</w:t>
      </w:r>
      <w:r w:rsidRPr="005028C8">
        <w:rPr>
          <w:rFonts w:hint="eastAsia"/>
          <w:sz w:val="22"/>
          <w:szCs w:val="24"/>
          <w:lang w:val="fr-FR"/>
        </w:rPr>
        <w:t>这张图片展示了当时的情况</w:t>
      </w:r>
      <w:r w:rsidRPr="005028C8">
        <w:rPr>
          <w:sz w:val="24"/>
          <w:szCs w:val="28"/>
          <w:lang w:val="fr-FR"/>
        </w:rPr>
        <w:t>L'accident que nous voulons partager est le déversement de pétrole dans le golfe du Mexique. Cette image montre la situation à l'époque</w:t>
      </w:r>
    </w:p>
    <w:p w14:paraId="45269F81" w14:textId="1FA8D337" w:rsidR="00D3348C" w:rsidRDefault="005028C8" w:rsidP="005028C8">
      <w:pPr>
        <w:ind w:firstLineChars="200" w:firstLine="440"/>
        <w:rPr>
          <w:sz w:val="24"/>
          <w:szCs w:val="28"/>
          <w:lang w:val="fr-FR"/>
        </w:rPr>
      </w:pPr>
      <w:r w:rsidRPr="005028C8">
        <w:rPr>
          <w:rFonts w:hint="eastAsia"/>
          <w:sz w:val="22"/>
          <w:szCs w:val="24"/>
          <w:lang w:val="fr-FR"/>
        </w:rPr>
        <w:t>我们可以看到大片的浓烟和火光在油井上。</w:t>
      </w:r>
      <w:r w:rsidRPr="005028C8">
        <w:rPr>
          <w:sz w:val="24"/>
          <w:szCs w:val="28"/>
          <w:lang w:val="fr-FR"/>
        </w:rPr>
        <w:t>Nous pouvions voir de grandes étendues de fumée épaisse et de feu sur le puits.</w:t>
      </w:r>
    </w:p>
    <w:p w14:paraId="2ABBAC3D" w14:textId="7CCB7008" w:rsidR="005028C8" w:rsidRDefault="005028C8" w:rsidP="005028C8">
      <w:pPr>
        <w:ind w:firstLineChars="200" w:firstLine="480"/>
        <w:rPr>
          <w:sz w:val="24"/>
          <w:szCs w:val="28"/>
          <w:lang w:val="fr-FR"/>
        </w:rPr>
      </w:pPr>
    </w:p>
    <w:p w14:paraId="2395D4E0" w14:textId="050EB332" w:rsidR="005028C8" w:rsidRPr="005028C8" w:rsidRDefault="005028C8" w:rsidP="005028C8">
      <w:pPr>
        <w:ind w:firstLineChars="200" w:firstLine="440"/>
        <w:rPr>
          <w:rFonts w:hint="eastAsia"/>
          <w:sz w:val="24"/>
          <w:szCs w:val="28"/>
          <w:lang w:val="fr-FR"/>
        </w:rPr>
      </w:pPr>
      <w:r w:rsidRPr="005028C8">
        <w:rPr>
          <w:rFonts w:hint="eastAsia"/>
          <w:sz w:val="22"/>
          <w:szCs w:val="24"/>
          <w:lang w:val="fr-FR"/>
        </w:rPr>
        <w:t>我们将从四个方面介绍。</w:t>
      </w:r>
      <w:r w:rsidRPr="005028C8">
        <w:rPr>
          <w:sz w:val="24"/>
          <w:szCs w:val="28"/>
          <w:lang w:val="fr-FR"/>
        </w:rPr>
        <w:t>Nous présenterons de quatre façon</w:t>
      </w:r>
      <w:r>
        <w:rPr>
          <w:rFonts w:hint="eastAsia"/>
          <w:sz w:val="24"/>
          <w:szCs w:val="28"/>
          <w:lang w:val="fr-FR"/>
        </w:rPr>
        <w:t>s</w:t>
      </w:r>
      <w:r>
        <w:rPr>
          <w:sz w:val="24"/>
          <w:szCs w:val="28"/>
          <w:lang w:val="fr-FR"/>
        </w:rPr>
        <w:t> :</w:t>
      </w:r>
      <w:r w:rsidRPr="005028C8">
        <w:rPr>
          <w:lang w:val="fr-FR"/>
        </w:rPr>
        <w:t xml:space="preserve"> </w:t>
      </w:r>
      <w:r w:rsidRPr="005028C8">
        <w:rPr>
          <w:sz w:val="24"/>
          <w:szCs w:val="28"/>
          <w:lang w:val="fr-FR"/>
        </w:rPr>
        <w:t>Introduction</w:t>
      </w:r>
      <w:r>
        <w:rPr>
          <w:rFonts w:hint="eastAsia"/>
          <w:sz w:val="24"/>
          <w:szCs w:val="28"/>
          <w:lang w:val="fr-FR"/>
        </w:rPr>
        <w:t>,</w:t>
      </w:r>
      <w:r>
        <w:rPr>
          <w:sz w:val="24"/>
          <w:szCs w:val="28"/>
          <w:lang w:val="fr-FR"/>
        </w:rPr>
        <w:t xml:space="preserve"> </w:t>
      </w:r>
      <w:r w:rsidRPr="005028C8">
        <w:rPr>
          <w:sz w:val="24"/>
          <w:szCs w:val="28"/>
          <w:lang w:val="fr-FR"/>
        </w:rPr>
        <w:t>Analyse éthique de l’ingénierie des causes d’accidents</w:t>
      </w:r>
      <w:r>
        <w:rPr>
          <w:sz w:val="24"/>
          <w:szCs w:val="28"/>
          <w:lang w:val="fr-FR"/>
        </w:rPr>
        <w:t xml:space="preserve">, </w:t>
      </w:r>
      <w:r w:rsidRPr="005028C8">
        <w:rPr>
          <w:sz w:val="24"/>
          <w:szCs w:val="28"/>
          <w:lang w:val="fr-FR"/>
        </w:rPr>
        <w:t>Analyse éthique technique des mesures correctives</w:t>
      </w:r>
      <w:r>
        <w:rPr>
          <w:sz w:val="24"/>
          <w:szCs w:val="28"/>
          <w:lang w:val="fr-FR"/>
        </w:rPr>
        <w:t xml:space="preserve">, et </w:t>
      </w:r>
      <w:r w:rsidRPr="005028C8">
        <w:rPr>
          <w:sz w:val="24"/>
          <w:szCs w:val="28"/>
          <w:lang w:val="fr-FR"/>
        </w:rPr>
        <w:t>Conclusion</w:t>
      </w:r>
      <w:r>
        <w:rPr>
          <w:sz w:val="24"/>
          <w:szCs w:val="28"/>
          <w:lang w:val="fr-FR"/>
        </w:rPr>
        <w:t>.</w:t>
      </w:r>
    </w:p>
    <w:p w14:paraId="5507A9B4" w14:textId="77777777" w:rsidR="005028C8" w:rsidRDefault="005028C8">
      <w:pPr>
        <w:rPr>
          <w:rFonts w:hint="eastAsia"/>
          <w:lang w:val="fr-FR"/>
        </w:rPr>
      </w:pPr>
    </w:p>
    <w:p w14:paraId="4E3EC686" w14:textId="73AA8180" w:rsidR="00423D1E" w:rsidRPr="00B37E9B" w:rsidRDefault="007C2FFD" w:rsidP="00B37E9B">
      <w:pPr>
        <w:spacing w:line="276" w:lineRule="auto"/>
        <w:ind w:firstLineChars="200" w:firstLine="440"/>
        <w:rPr>
          <w:sz w:val="24"/>
          <w:szCs w:val="28"/>
          <w:lang w:val="fr-FR"/>
        </w:rPr>
      </w:pPr>
      <w:r w:rsidRPr="00423D1E">
        <w:rPr>
          <w:rFonts w:hint="eastAsia"/>
          <w:sz w:val="22"/>
          <w:szCs w:val="24"/>
          <w:lang w:val="fr-FR"/>
        </w:rPr>
        <w:t>在第一部分，我们将简单介绍本次事故，包括其</w:t>
      </w:r>
      <w:r w:rsidR="00423D1E" w:rsidRPr="00423D1E">
        <w:rPr>
          <w:rFonts w:hint="eastAsia"/>
          <w:sz w:val="22"/>
          <w:szCs w:val="24"/>
          <w:lang w:val="fr-FR"/>
        </w:rPr>
        <w:t>造成的直接经济损失和对生态及自然环境的</w:t>
      </w:r>
      <w:proofErr w:type="gramStart"/>
      <w:r w:rsidR="00423D1E" w:rsidRPr="00423D1E">
        <w:rPr>
          <w:rFonts w:hint="eastAsia"/>
          <w:sz w:val="22"/>
          <w:szCs w:val="24"/>
          <w:lang w:val="fr-FR"/>
        </w:rPr>
        <w:t>的</w:t>
      </w:r>
      <w:proofErr w:type="gramEnd"/>
      <w:r w:rsidR="00423D1E" w:rsidRPr="00423D1E">
        <w:rPr>
          <w:rFonts w:hint="eastAsia"/>
          <w:sz w:val="22"/>
          <w:szCs w:val="24"/>
          <w:lang w:val="fr-FR"/>
        </w:rPr>
        <w:t>长期危害。今天，我将给大家开个头，先简单介绍一下此次事故。</w:t>
      </w:r>
      <w:r w:rsidR="00423D1E" w:rsidRPr="00B37E9B">
        <w:rPr>
          <w:sz w:val="24"/>
          <w:szCs w:val="28"/>
          <w:lang w:val="fr-FR"/>
        </w:rPr>
        <w:t>Dans la première partie, nous présenterons brièvement cet accident, y compris les dommages économiques directs qu'il a causés et les dommages à long terme à l'environnement écologique et naturel. Aujourd'hui, je vais vous présenter brièvement cet accident.</w:t>
      </w:r>
    </w:p>
    <w:p w14:paraId="2BA982A8" w14:textId="77777777" w:rsidR="00423D1E" w:rsidRPr="00423D1E" w:rsidRDefault="00423D1E" w:rsidP="00B37E9B">
      <w:pPr>
        <w:spacing w:line="276" w:lineRule="auto"/>
        <w:ind w:firstLineChars="200" w:firstLine="440"/>
        <w:rPr>
          <w:sz w:val="22"/>
          <w:szCs w:val="24"/>
        </w:rPr>
      </w:pPr>
      <w:r w:rsidRPr="00423D1E">
        <w:rPr>
          <w:rFonts w:hint="eastAsia"/>
          <w:sz w:val="22"/>
          <w:szCs w:val="24"/>
        </w:rPr>
        <w:t>此次事故发生在</w:t>
      </w:r>
      <w:r w:rsidRPr="00423D1E">
        <w:rPr>
          <w:rFonts w:hint="eastAsia"/>
          <w:sz w:val="22"/>
          <w:szCs w:val="24"/>
        </w:rPr>
        <w:t>2</w:t>
      </w:r>
      <w:r w:rsidRPr="00423D1E">
        <w:rPr>
          <w:sz w:val="22"/>
          <w:szCs w:val="24"/>
        </w:rPr>
        <w:t>021</w:t>
      </w:r>
      <w:r w:rsidRPr="00423D1E">
        <w:rPr>
          <w:rFonts w:hint="eastAsia"/>
          <w:sz w:val="22"/>
          <w:szCs w:val="24"/>
        </w:rPr>
        <w:t>年</w:t>
      </w:r>
      <w:r w:rsidRPr="00423D1E">
        <w:rPr>
          <w:rFonts w:hint="eastAsia"/>
          <w:sz w:val="22"/>
          <w:szCs w:val="24"/>
        </w:rPr>
        <w:t>4</w:t>
      </w:r>
      <w:r w:rsidRPr="00423D1E">
        <w:rPr>
          <w:rFonts w:hint="eastAsia"/>
          <w:sz w:val="22"/>
          <w:szCs w:val="24"/>
        </w:rPr>
        <w:t>月</w:t>
      </w:r>
      <w:r w:rsidRPr="00423D1E">
        <w:rPr>
          <w:rFonts w:hint="eastAsia"/>
          <w:sz w:val="22"/>
          <w:szCs w:val="24"/>
        </w:rPr>
        <w:t>2</w:t>
      </w:r>
      <w:r w:rsidRPr="00423D1E">
        <w:rPr>
          <w:sz w:val="22"/>
          <w:szCs w:val="24"/>
        </w:rPr>
        <w:t>0</w:t>
      </w:r>
      <w:r w:rsidRPr="00423D1E">
        <w:rPr>
          <w:rFonts w:hint="eastAsia"/>
          <w:sz w:val="22"/>
          <w:szCs w:val="24"/>
        </w:rPr>
        <w:t>日的美国墨西哥湾。事故共造成</w:t>
      </w:r>
      <w:r w:rsidRPr="00423D1E">
        <w:rPr>
          <w:rFonts w:hint="eastAsia"/>
          <w:sz w:val="22"/>
          <w:szCs w:val="24"/>
        </w:rPr>
        <w:t>1</w:t>
      </w:r>
      <w:r w:rsidRPr="00423D1E">
        <w:rPr>
          <w:sz w:val="22"/>
          <w:szCs w:val="24"/>
        </w:rPr>
        <w:t>1</w:t>
      </w:r>
      <w:r w:rsidRPr="00423D1E">
        <w:rPr>
          <w:rFonts w:hint="eastAsia"/>
          <w:sz w:val="22"/>
          <w:szCs w:val="24"/>
        </w:rPr>
        <w:t>人遇难，</w:t>
      </w:r>
      <w:r w:rsidRPr="00423D1E">
        <w:rPr>
          <w:rFonts w:hint="eastAsia"/>
          <w:sz w:val="22"/>
          <w:szCs w:val="24"/>
        </w:rPr>
        <w:t>7</w:t>
      </w:r>
      <w:r w:rsidRPr="00423D1E">
        <w:rPr>
          <w:rFonts w:hint="eastAsia"/>
          <w:sz w:val="22"/>
          <w:szCs w:val="24"/>
        </w:rPr>
        <w:t>人重伤。泄露进墨西哥湾的石油达到</w:t>
      </w:r>
      <w:r w:rsidRPr="00423D1E">
        <w:rPr>
          <w:rFonts w:hint="eastAsia"/>
          <w:sz w:val="22"/>
          <w:szCs w:val="24"/>
        </w:rPr>
        <w:t>2</w:t>
      </w:r>
      <w:r w:rsidRPr="00423D1E">
        <w:rPr>
          <w:rFonts w:hint="eastAsia"/>
          <w:sz w:val="22"/>
          <w:szCs w:val="24"/>
        </w:rPr>
        <w:t>亿</w:t>
      </w:r>
      <w:r w:rsidRPr="00423D1E">
        <w:rPr>
          <w:rFonts w:hint="eastAsia"/>
          <w:sz w:val="22"/>
          <w:szCs w:val="24"/>
        </w:rPr>
        <w:t>1</w:t>
      </w:r>
      <w:r w:rsidRPr="00423D1E">
        <w:rPr>
          <w:sz w:val="22"/>
          <w:szCs w:val="24"/>
        </w:rPr>
        <w:t>000</w:t>
      </w:r>
      <w:r w:rsidRPr="00423D1E">
        <w:rPr>
          <w:rFonts w:hint="eastAsia"/>
          <w:sz w:val="22"/>
          <w:szCs w:val="24"/>
        </w:rPr>
        <w:t>万加仑（约等于</w:t>
      </w:r>
      <w:r w:rsidRPr="00423D1E">
        <w:rPr>
          <w:sz w:val="22"/>
          <w:szCs w:val="24"/>
        </w:rPr>
        <w:t>8,000,000</w:t>
      </w:r>
      <w:r w:rsidRPr="00423D1E">
        <w:rPr>
          <w:rFonts w:hint="eastAsia"/>
          <w:sz w:val="22"/>
          <w:szCs w:val="24"/>
        </w:rPr>
        <w:t>,</w:t>
      </w:r>
      <w:r w:rsidRPr="00423D1E">
        <w:rPr>
          <w:sz w:val="22"/>
          <w:szCs w:val="24"/>
        </w:rPr>
        <w:t>000</w:t>
      </w:r>
      <w:r w:rsidRPr="00423D1E">
        <w:rPr>
          <w:rFonts w:hint="eastAsia"/>
          <w:sz w:val="22"/>
          <w:szCs w:val="24"/>
        </w:rPr>
        <w:t>升）。海面上的原油漂浮带长达</w:t>
      </w:r>
      <w:r w:rsidRPr="00423D1E">
        <w:rPr>
          <w:rFonts w:hint="eastAsia"/>
          <w:sz w:val="22"/>
          <w:szCs w:val="24"/>
        </w:rPr>
        <w:t>2</w:t>
      </w:r>
      <w:r w:rsidRPr="00423D1E">
        <w:rPr>
          <w:sz w:val="22"/>
          <w:szCs w:val="24"/>
        </w:rPr>
        <w:t>00</w:t>
      </w:r>
      <w:r w:rsidRPr="00423D1E">
        <w:rPr>
          <w:rFonts w:hint="eastAsia"/>
          <w:sz w:val="22"/>
          <w:szCs w:val="24"/>
        </w:rPr>
        <w:t>公里，宽</w:t>
      </w:r>
      <w:r w:rsidRPr="00423D1E">
        <w:rPr>
          <w:rFonts w:hint="eastAsia"/>
          <w:sz w:val="22"/>
          <w:szCs w:val="24"/>
        </w:rPr>
        <w:t>1</w:t>
      </w:r>
      <w:r w:rsidRPr="00423D1E">
        <w:rPr>
          <w:sz w:val="22"/>
          <w:szCs w:val="24"/>
        </w:rPr>
        <w:t>00</w:t>
      </w:r>
      <w:r w:rsidRPr="00423D1E">
        <w:rPr>
          <w:rFonts w:hint="eastAsia"/>
          <w:sz w:val="22"/>
          <w:szCs w:val="24"/>
        </w:rPr>
        <w:t>公里，污染面积超过</w:t>
      </w:r>
      <w:r w:rsidRPr="00423D1E">
        <w:rPr>
          <w:rFonts w:hint="eastAsia"/>
          <w:sz w:val="22"/>
          <w:szCs w:val="24"/>
        </w:rPr>
        <w:t>1</w:t>
      </w:r>
      <w:r w:rsidRPr="00423D1E">
        <w:rPr>
          <w:sz w:val="22"/>
          <w:szCs w:val="24"/>
        </w:rPr>
        <w:t>0000</w:t>
      </w:r>
      <w:r w:rsidRPr="00423D1E">
        <w:rPr>
          <w:rFonts w:hint="eastAsia"/>
          <w:sz w:val="22"/>
          <w:szCs w:val="24"/>
        </w:rPr>
        <w:t>平方公里（等于</w:t>
      </w:r>
      <w:r w:rsidRPr="00423D1E">
        <w:rPr>
          <w:sz w:val="22"/>
          <w:szCs w:val="24"/>
        </w:rPr>
        <w:t>10000</w:t>
      </w:r>
      <w:r w:rsidRPr="00423D1E">
        <w:rPr>
          <w:rFonts w:hint="eastAsia"/>
          <w:sz w:val="22"/>
          <w:szCs w:val="24"/>
        </w:rPr>
        <w:t>个华东理工大学），给沿岸的野生动物以及生态环境带来了巨大的灾难，直接经济损失超过了</w:t>
      </w:r>
      <w:r w:rsidRPr="00423D1E">
        <w:rPr>
          <w:rFonts w:hint="eastAsia"/>
          <w:sz w:val="22"/>
          <w:szCs w:val="24"/>
        </w:rPr>
        <w:t>5</w:t>
      </w:r>
      <w:r w:rsidRPr="00423D1E">
        <w:rPr>
          <w:sz w:val="22"/>
          <w:szCs w:val="24"/>
        </w:rPr>
        <w:t>00</w:t>
      </w:r>
      <w:r w:rsidRPr="00423D1E">
        <w:rPr>
          <w:rFonts w:hint="eastAsia"/>
          <w:sz w:val="22"/>
          <w:szCs w:val="24"/>
        </w:rPr>
        <w:t>亿美元。此次事故被称为人类历史上最严重的一次原油泄漏事故。</w:t>
      </w:r>
    </w:p>
    <w:p w14:paraId="27922A44" w14:textId="7D955CF7" w:rsidR="00423D1E" w:rsidRDefault="00423D1E" w:rsidP="00B37E9B">
      <w:pPr>
        <w:spacing w:line="276" w:lineRule="auto"/>
        <w:ind w:firstLineChars="200" w:firstLine="480"/>
        <w:rPr>
          <w:sz w:val="24"/>
          <w:szCs w:val="28"/>
          <w:lang w:val="fr-FR"/>
        </w:rPr>
      </w:pPr>
      <w:r w:rsidRPr="00B37E9B">
        <w:rPr>
          <w:sz w:val="24"/>
          <w:szCs w:val="28"/>
          <w:lang w:val="fr-FR"/>
        </w:rPr>
        <w:t>L'accident s'est produit le 20 avril 2021 dans le golfe du Mexique, aux États - Unis. L'accident a fait 11 morts et 7 blessés graves. La fuite de pétrole dans le golfe du Mexique a atteint 210 millions de gallons (environ 800 000 000 litres). La ceinture flottante de pétrole brut à la surface de la mer, longue de 200 km et large de 100 km, pollue plus de 10 000 km2 (soit 10 000 universités de technologie de l'est de la Chine) et a causé d'énormes catastrophes à la faune le long des côtes, ainsi qu'à l'environnement écologique, avec des pertes économiques directes de plus de 50 milliards de dollars. L'accident a été qualifié de pire déversement de pétrole brut de l'histoire de l'humanité.</w:t>
      </w:r>
    </w:p>
    <w:p w14:paraId="661C7DB8" w14:textId="0EE69036" w:rsidR="00B37E9B" w:rsidRPr="00B37E9B" w:rsidRDefault="00B37E9B" w:rsidP="00B37E9B">
      <w:pPr>
        <w:spacing w:line="276" w:lineRule="auto"/>
        <w:ind w:firstLineChars="200" w:firstLine="440"/>
        <w:rPr>
          <w:sz w:val="22"/>
          <w:szCs w:val="24"/>
          <w:lang w:val="fr-FR"/>
        </w:rPr>
      </w:pPr>
      <w:r w:rsidRPr="00B37E9B">
        <w:rPr>
          <w:rFonts w:hint="eastAsia"/>
          <w:sz w:val="22"/>
          <w:szCs w:val="24"/>
        </w:rPr>
        <w:t>如此巨大事故的起因，竟是因为英国石油公司为了节约成本和现场工作人员的谜之操作造成的。</w:t>
      </w:r>
      <w:r w:rsidRPr="00B37E9B">
        <w:rPr>
          <w:sz w:val="24"/>
          <w:szCs w:val="28"/>
          <w:lang w:val="fr-FR"/>
        </w:rPr>
        <w:t>La cause d'un accident aussi colossal est due aux efforts de BP pour réduire les coûts et les erreurs de fonctionnement du personnel sur le terrain.</w:t>
      </w:r>
    </w:p>
    <w:p w14:paraId="0D205A4E" w14:textId="6733EE03" w:rsidR="00423D1E" w:rsidRPr="00B37E9B" w:rsidRDefault="00423D1E" w:rsidP="00B37E9B">
      <w:pPr>
        <w:spacing w:line="276" w:lineRule="auto"/>
        <w:ind w:firstLineChars="200" w:firstLine="440"/>
        <w:rPr>
          <w:sz w:val="24"/>
          <w:szCs w:val="28"/>
          <w:lang w:val="fr-FR"/>
        </w:rPr>
      </w:pPr>
      <w:r w:rsidRPr="00423D1E">
        <w:rPr>
          <w:rFonts w:hint="eastAsia"/>
          <w:sz w:val="22"/>
          <w:szCs w:val="24"/>
        </w:rPr>
        <w:t>根据此次事故改编的电影《深海浩劫》，在</w:t>
      </w:r>
      <w:proofErr w:type="spellStart"/>
      <w:r w:rsidRPr="00423D1E">
        <w:rPr>
          <w:rFonts w:hint="eastAsia"/>
          <w:sz w:val="22"/>
          <w:szCs w:val="24"/>
        </w:rPr>
        <w:t>b</w:t>
      </w:r>
      <w:r w:rsidRPr="00423D1E">
        <w:rPr>
          <w:sz w:val="22"/>
          <w:szCs w:val="24"/>
        </w:rPr>
        <w:t>ilibili</w:t>
      </w:r>
      <w:proofErr w:type="spellEnd"/>
      <w:r w:rsidRPr="00423D1E">
        <w:rPr>
          <w:rFonts w:hint="eastAsia"/>
          <w:sz w:val="22"/>
          <w:szCs w:val="24"/>
        </w:rPr>
        <w:t>软件上可以观看，有兴趣的同学可以去看一下。</w:t>
      </w:r>
      <w:r w:rsidRPr="00B37E9B">
        <w:rPr>
          <w:sz w:val="24"/>
          <w:szCs w:val="28"/>
          <w:lang w:val="fr-FR"/>
        </w:rPr>
        <w:t>Basé sur le film de l'accident, Deep Sea Havoc, qui peut être visionné sur le logiciel bilibili, les camarades de classe intéressés peuvent y aller.</w:t>
      </w:r>
    </w:p>
    <w:p w14:paraId="60E43485" w14:textId="4ACF1C64" w:rsidR="007C2FFD" w:rsidRPr="00423D1E" w:rsidRDefault="007C2FFD" w:rsidP="00B37E9B">
      <w:pPr>
        <w:spacing w:line="276" w:lineRule="auto"/>
        <w:ind w:firstLineChars="200" w:firstLine="440"/>
        <w:rPr>
          <w:sz w:val="22"/>
          <w:szCs w:val="24"/>
          <w:lang w:val="fr-FR"/>
        </w:rPr>
      </w:pPr>
    </w:p>
    <w:p w14:paraId="0680FBF4" w14:textId="1303E5C1" w:rsidR="00423D1E" w:rsidRPr="00B37E9B" w:rsidRDefault="00423D1E" w:rsidP="00B37E9B">
      <w:pPr>
        <w:spacing w:line="276" w:lineRule="auto"/>
        <w:ind w:firstLineChars="200" w:firstLine="440"/>
        <w:rPr>
          <w:sz w:val="24"/>
          <w:szCs w:val="28"/>
          <w:lang w:val="fr-FR"/>
        </w:rPr>
      </w:pPr>
      <w:r w:rsidRPr="00423D1E">
        <w:rPr>
          <w:rFonts w:hint="eastAsia"/>
          <w:sz w:val="22"/>
          <w:szCs w:val="24"/>
          <w:lang w:val="fr-FR"/>
        </w:rPr>
        <w:t>接着我们将分析造成此次事故的原因，以及指出其与工程伦理学的联系。</w:t>
      </w:r>
      <w:r w:rsidRPr="00B37E9B">
        <w:rPr>
          <w:sz w:val="24"/>
          <w:szCs w:val="28"/>
          <w:lang w:val="fr-FR"/>
        </w:rPr>
        <w:t xml:space="preserve">Nous analyserons ensuite les causes de cet accident et indiquerons ses liens avec l'éthique </w:t>
      </w:r>
      <w:r w:rsidRPr="00B37E9B">
        <w:rPr>
          <w:sz w:val="24"/>
          <w:szCs w:val="28"/>
          <w:lang w:val="fr-FR"/>
        </w:rPr>
        <w:lastRenderedPageBreak/>
        <w:t>de l'ingénierie.</w:t>
      </w:r>
    </w:p>
    <w:p w14:paraId="216BA8A1" w14:textId="3A30EBD9" w:rsidR="00423D1E" w:rsidRPr="00423D1E" w:rsidRDefault="00423D1E" w:rsidP="00B37E9B">
      <w:pPr>
        <w:spacing w:line="276" w:lineRule="auto"/>
        <w:ind w:firstLineChars="200" w:firstLine="440"/>
        <w:rPr>
          <w:sz w:val="22"/>
          <w:szCs w:val="24"/>
          <w:lang w:val="fr-FR"/>
        </w:rPr>
      </w:pPr>
    </w:p>
    <w:p w14:paraId="01D4C8FD" w14:textId="4313DD57" w:rsidR="00423D1E" w:rsidRPr="00B37E9B" w:rsidRDefault="00423D1E" w:rsidP="00B37E9B">
      <w:pPr>
        <w:spacing w:line="276" w:lineRule="auto"/>
        <w:ind w:firstLineChars="200" w:firstLine="440"/>
        <w:rPr>
          <w:sz w:val="24"/>
          <w:szCs w:val="28"/>
          <w:lang w:val="fr-FR"/>
        </w:rPr>
      </w:pPr>
      <w:r w:rsidRPr="00423D1E">
        <w:rPr>
          <w:rFonts w:hint="eastAsia"/>
          <w:sz w:val="22"/>
          <w:szCs w:val="24"/>
          <w:lang w:val="fr-FR"/>
        </w:rPr>
        <w:t>然后，在第三部分，我们将介绍此次事故的后续处理结果，并以一个未来工程师的角度，试着自己探讨以后应该如何开展这种工程，避免类似事故的发生。</w:t>
      </w:r>
      <w:r w:rsidRPr="00B37E9B">
        <w:rPr>
          <w:sz w:val="24"/>
          <w:szCs w:val="28"/>
          <w:lang w:val="fr-FR"/>
        </w:rPr>
        <w:t>Ensuite, dans la troisième partie, nous présenterons les résultats du traitement ultérieur de cet accident et, du point de vue d'un futur ingénieur, nous essaierons d'explorer par nous - mêmes comment ce type de travail devrait être effectué plus tard pour éviter des accidents similaires.</w:t>
      </w:r>
    </w:p>
    <w:p w14:paraId="7BBB8F53" w14:textId="65765EDB" w:rsidR="00423D1E" w:rsidRPr="00B37E9B" w:rsidRDefault="00423D1E" w:rsidP="00B37E9B">
      <w:pPr>
        <w:spacing w:line="276" w:lineRule="auto"/>
        <w:ind w:firstLineChars="200" w:firstLine="480"/>
        <w:rPr>
          <w:sz w:val="24"/>
          <w:szCs w:val="28"/>
          <w:lang w:val="fr-FR"/>
        </w:rPr>
      </w:pPr>
    </w:p>
    <w:p w14:paraId="0921F392" w14:textId="2D1B67F3" w:rsidR="00423D1E" w:rsidRPr="00B37E9B" w:rsidRDefault="00423D1E" w:rsidP="00B37E9B">
      <w:pPr>
        <w:spacing w:line="276" w:lineRule="auto"/>
        <w:ind w:firstLineChars="200" w:firstLine="440"/>
        <w:rPr>
          <w:sz w:val="24"/>
          <w:szCs w:val="28"/>
          <w:lang w:val="fr-FR"/>
        </w:rPr>
      </w:pPr>
      <w:r w:rsidRPr="00423D1E">
        <w:rPr>
          <w:rFonts w:hint="eastAsia"/>
          <w:sz w:val="22"/>
          <w:szCs w:val="24"/>
          <w:lang w:val="fr-FR"/>
        </w:rPr>
        <w:t>最后，我们将对墨西哥原油泄露事故以及自己的工程伦理方面的</w:t>
      </w:r>
      <w:proofErr w:type="gramStart"/>
      <w:r w:rsidRPr="00423D1E">
        <w:rPr>
          <w:rFonts w:hint="eastAsia"/>
          <w:sz w:val="22"/>
          <w:szCs w:val="24"/>
          <w:lang w:val="fr-FR"/>
        </w:rPr>
        <w:t>思考做</w:t>
      </w:r>
      <w:proofErr w:type="gramEnd"/>
      <w:r w:rsidRPr="00423D1E">
        <w:rPr>
          <w:rFonts w:hint="eastAsia"/>
          <w:sz w:val="22"/>
          <w:szCs w:val="24"/>
          <w:lang w:val="fr-FR"/>
        </w:rPr>
        <w:t>一个总结。</w:t>
      </w:r>
      <w:r w:rsidRPr="00B37E9B">
        <w:rPr>
          <w:sz w:val="24"/>
          <w:szCs w:val="28"/>
          <w:lang w:val="fr-FR"/>
        </w:rPr>
        <w:t>Enfin, nous ferons un résumé de nos réflexions sur la fuite de pétrole brut au Mexique, ainsi que sur notre propre éthique de l'ingénierie.</w:t>
      </w:r>
    </w:p>
    <w:p w14:paraId="6BF46266" w14:textId="196FC523" w:rsidR="00423D1E" w:rsidRPr="00423D1E" w:rsidRDefault="00423D1E" w:rsidP="00B37E9B">
      <w:pPr>
        <w:spacing w:line="276" w:lineRule="auto"/>
        <w:ind w:firstLineChars="200" w:firstLine="440"/>
        <w:rPr>
          <w:sz w:val="22"/>
          <w:szCs w:val="24"/>
          <w:lang w:val="fr-FR"/>
        </w:rPr>
      </w:pPr>
    </w:p>
    <w:p w14:paraId="6FEAA0B6" w14:textId="7F094D6E" w:rsidR="00423D1E" w:rsidRPr="00B37E9B" w:rsidRDefault="00423D1E" w:rsidP="00B37E9B">
      <w:pPr>
        <w:spacing w:line="276" w:lineRule="auto"/>
        <w:ind w:firstLineChars="200" w:firstLine="440"/>
        <w:rPr>
          <w:sz w:val="24"/>
          <w:szCs w:val="28"/>
          <w:lang w:val="fr-FR"/>
        </w:rPr>
      </w:pPr>
      <w:r w:rsidRPr="00423D1E">
        <w:rPr>
          <w:rFonts w:hint="eastAsia"/>
          <w:sz w:val="22"/>
          <w:szCs w:val="24"/>
          <w:lang w:val="fr-FR"/>
        </w:rPr>
        <w:t>感谢大家的聆听，请大家期待下次我们对这个事故更深入的演讲。</w:t>
      </w:r>
      <w:r w:rsidRPr="00423D1E">
        <w:rPr>
          <w:sz w:val="22"/>
          <w:szCs w:val="24"/>
          <w:lang w:val="fr-FR"/>
        </w:rPr>
        <w:t xml:space="preserve">Merci à tous pour </w:t>
      </w:r>
      <w:r w:rsidRPr="00B37E9B">
        <w:rPr>
          <w:sz w:val="24"/>
          <w:szCs w:val="28"/>
          <w:lang w:val="fr-FR"/>
        </w:rPr>
        <w:t>votre écoute et attendez - vous à notre prochain discours plus approfondi sur cet accident.</w:t>
      </w:r>
    </w:p>
    <w:p w14:paraId="70FB622E" w14:textId="76F261C3" w:rsidR="00423D1E" w:rsidRPr="00B37E9B" w:rsidRDefault="00423D1E" w:rsidP="00B37E9B">
      <w:pPr>
        <w:spacing w:line="276" w:lineRule="auto"/>
        <w:ind w:firstLineChars="200" w:firstLine="480"/>
        <w:rPr>
          <w:sz w:val="24"/>
          <w:szCs w:val="28"/>
          <w:lang w:val="fr-FR"/>
        </w:rPr>
      </w:pPr>
    </w:p>
    <w:p w14:paraId="4B9D7B23" w14:textId="77777777" w:rsidR="00423D1E" w:rsidRPr="00423D1E" w:rsidRDefault="00423D1E" w:rsidP="00B37E9B">
      <w:pPr>
        <w:spacing w:line="276" w:lineRule="auto"/>
        <w:ind w:firstLineChars="200" w:firstLine="440"/>
        <w:rPr>
          <w:sz w:val="22"/>
          <w:szCs w:val="24"/>
          <w:lang w:val="fr-FR"/>
        </w:rPr>
      </w:pPr>
    </w:p>
    <w:p w14:paraId="60D22FC4" w14:textId="77777777" w:rsidR="005028C8" w:rsidRPr="005028C8" w:rsidRDefault="005028C8" w:rsidP="005028C8">
      <w:pPr>
        <w:spacing w:line="276" w:lineRule="auto"/>
        <w:ind w:firstLineChars="200" w:firstLine="442"/>
        <w:rPr>
          <w:sz w:val="22"/>
          <w:szCs w:val="24"/>
        </w:rPr>
      </w:pPr>
      <w:r w:rsidRPr="005028C8">
        <w:rPr>
          <w:rFonts w:hint="eastAsia"/>
          <w:b/>
          <w:bCs/>
          <w:sz w:val="22"/>
          <w:szCs w:val="24"/>
        </w:rPr>
        <w:t>墨西哥湾漏油事件</w:t>
      </w:r>
      <w:r w:rsidRPr="005028C8">
        <w:rPr>
          <w:rFonts w:hint="eastAsia"/>
          <w:sz w:val="22"/>
          <w:szCs w:val="24"/>
        </w:rPr>
        <w:t>，又称</w:t>
      </w:r>
      <w:r w:rsidRPr="005028C8">
        <w:rPr>
          <w:rFonts w:hint="eastAsia"/>
          <w:b/>
          <w:bCs/>
          <w:sz w:val="22"/>
          <w:szCs w:val="24"/>
        </w:rPr>
        <w:t>英国石油漏油事故</w:t>
      </w:r>
      <w:r w:rsidRPr="005028C8">
        <w:rPr>
          <w:rFonts w:hint="eastAsia"/>
          <w:sz w:val="22"/>
          <w:szCs w:val="24"/>
        </w:rPr>
        <w:t>或</w:t>
      </w:r>
      <w:r w:rsidRPr="005028C8">
        <w:rPr>
          <w:rFonts w:hint="eastAsia"/>
          <w:b/>
          <w:bCs/>
          <w:sz w:val="22"/>
          <w:szCs w:val="24"/>
        </w:rPr>
        <w:t>深水地平线漏油事件</w:t>
      </w:r>
      <w:r w:rsidRPr="005028C8">
        <w:rPr>
          <w:rFonts w:hint="eastAsia"/>
          <w:sz w:val="22"/>
          <w:szCs w:val="24"/>
        </w:rPr>
        <w:t>，是</w:t>
      </w:r>
      <w:r w:rsidRPr="005028C8">
        <w:rPr>
          <w:sz w:val="22"/>
          <w:szCs w:val="24"/>
        </w:rPr>
        <w:t>2010</w:t>
      </w:r>
      <w:r w:rsidRPr="005028C8">
        <w:rPr>
          <w:rFonts w:hint="eastAsia"/>
          <w:sz w:val="22"/>
          <w:szCs w:val="24"/>
        </w:rPr>
        <w:t>年</w:t>
      </w:r>
      <w:r w:rsidRPr="005028C8">
        <w:rPr>
          <w:sz w:val="22"/>
          <w:szCs w:val="24"/>
        </w:rPr>
        <w:t>4</w:t>
      </w:r>
      <w:r w:rsidRPr="005028C8">
        <w:rPr>
          <w:rFonts w:hint="eastAsia"/>
          <w:sz w:val="22"/>
          <w:szCs w:val="24"/>
        </w:rPr>
        <w:t>月</w:t>
      </w:r>
      <w:r w:rsidRPr="005028C8">
        <w:rPr>
          <w:sz w:val="22"/>
          <w:szCs w:val="24"/>
        </w:rPr>
        <w:t>20</w:t>
      </w:r>
      <w:r w:rsidRPr="005028C8">
        <w:rPr>
          <w:rFonts w:hint="eastAsia"/>
          <w:sz w:val="22"/>
          <w:szCs w:val="24"/>
        </w:rPr>
        <w:t>日发生的一起</w:t>
      </w:r>
      <w:r w:rsidRPr="005028C8">
        <w:rPr>
          <w:sz w:val="22"/>
          <w:szCs w:val="24"/>
        </w:rPr>
        <w:fldChar w:fldCharType="begin"/>
      </w:r>
      <w:r w:rsidRPr="005028C8">
        <w:rPr>
          <w:sz w:val="22"/>
          <w:szCs w:val="24"/>
        </w:rPr>
        <w:instrText xml:space="preserve"> HYPERLINK "https://baike.baidu.com/item/%E5%A2%A8%E8%A5%BF%E5%93%A5%E6%B9%BE?fromModule=lemma_inlink" </w:instrText>
      </w:r>
      <w:r w:rsidRPr="005028C8">
        <w:rPr>
          <w:sz w:val="22"/>
          <w:szCs w:val="24"/>
        </w:rPr>
        <w:fldChar w:fldCharType="separate"/>
      </w:r>
      <w:r w:rsidRPr="005028C8">
        <w:rPr>
          <w:rStyle w:val="a3"/>
          <w:rFonts w:hint="eastAsia"/>
          <w:sz w:val="22"/>
          <w:szCs w:val="24"/>
        </w:rPr>
        <w:t>墨西哥湾</w:t>
      </w:r>
      <w:r w:rsidRPr="005028C8">
        <w:rPr>
          <w:sz w:val="22"/>
          <w:szCs w:val="24"/>
          <w:lang w:val="fr-FR"/>
        </w:rPr>
        <w:fldChar w:fldCharType="end"/>
      </w:r>
      <w:r w:rsidRPr="005028C8">
        <w:rPr>
          <w:rFonts w:hint="eastAsia"/>
          <w:sz w:val="22"/>
          <w:szCs w:val="24"/>
        </w:rPr>
        <w:t>外海油污外漏事件。起因是</w:t>
      </w:r>
      <w:hyperlink r:id="rId4" w:history="1">
        <w:r w:rsidRPr="005028C8">
          <w:rPr>
            <w:rStyle w:val="a3"/>
            <w:rFonts w:hint="eastAsia"/>
            <w:sz w:val="22"/>
            <w:szCs w:val="24"/>
          </w:rPr>
          <w:t>英国石油公司</w:t>
        </w:r>
      </w:hyperlink>
      <w:r w:rsidRPr="005028C8">
        <w:rPr>
          <w:rFonts w:hint="eastAsia"/>
          <w:sz w:val="22"/>
          <w:szCs w:val="24"/>
        </w:rPr>
        <w:t>所租用的一个名为深水地平线（</w:t>
      </w:r>
      <w:r w:rsidRPr="005028C8">
        <w:rPr>
          <w:sz w:val="22"/>
          <w:szCs w:val="24"/>
        </w:rPr>
        <w:t>Deepwater Horizon</w:t>
      </w:r>
      <w:r w:rsidRPr="005028C8">
        <w:rPr>
          <w:rFonts w:hint="eastAsia"/>
          <w:sz w:val="22"/>
          <w:szCs w:val="24"/>
        </w:rPr>
        <w:t>）的深海钻油平台发生</w:t>
      </w:r>
      <w:r w:rsidRPr="005028C8">
        <w:rPr>
          <w:sz w:val="22"/>
          <w:szCs w:val="24"/>
        </w:rPr>
        <w:fldChar w:fldCharType="begin"/>
      </w:r>
      <w:r w:rsidRPr="005028C8">
        <w:rPr>
          <w:sz w:val="22"/>
          <w:szCs w:val="24"/>
        </w:rPr>
        <w:instrText xml:space="preserve"> HYPERLINK "https://baike.baidu.com/item/%E4%BA%95%E5%96%B7?fromModule=lemma_inlink" </w:instrText>
      </w:r>
      <w:r w:rsidRPr="005028C8">
        <w:rPr>
          <w:sz w:val="22"/>
          <w:szCs w:val="24"/>
        </w:rPr>
        <w:fldChar w:fldCharType="separate"/>
      </w:r>
      <w:r w:rsidRPr="005028C8">
        <w:rPr>
          <w:rStyle w:val="a3"/>
          <w:rFonts w:hint="eastAsia"/>
          <w:sz w:val="22"/>
          <w:szCs w:val="24"/>
        </w:rPr>
        <w:t>井喷</w:t>
      </w:r>
      <w:r w:rsidRPr="005028C8">
        <w:rPr>
          <w:sz w:val="22"/>
          <w:szCs w:val="24"/>
          <w:lang w:val="fr-FR"/>
        </w:rPr>
        <w:fldChar w:fldCharType="end"/>
      </w:r>
      <w:r w:rsidRPr="005028C8">
        <w:rPr>
          <w:rFonts w:hint="eastAsia"/>
          <w:sz w:val="22"/>
          <w:szCs w:val="24"/>
        </w:rPr>
        <w:t>并爆炸，导致</w:t>
      </w:r>
      <w:hyperlink r:id="rId5" w:history="1">
        <w:r w:rsidRPr="005028C8">
          <w:rPr>
            <w:rStyle w:val="a3"/>
            <w:rFonts w:hint="eastAsia"/>
            <w:sz w:val="22"/>
            <w:szCs w:val="24"/>
          </w:rPr>
          <w:t>漏油</w:t>
        </w:r>
      </w:hyperlink>
      <w:r w:rsidRPr="005028C8">
        <w:rPr>
          <w:rFonts w:hint="eastAsia"/>
          <w:sz w:val="22"/>
          <w:szCs w:val="24"/>
        </w:rPr>
        <w:t>事故。意外导致了</w:t>
      </w:r>
      <w:r w:rsidRPr="005028C8">
        <w:rPr>
          <w:sz w:val="22"/>
          <w:szCs w:val="24"/>
        </w:rPr>
        <w:t>11</w:t>
      </w:r>
      <w:r w:rsidRPr="005028C8">
        <w:rPr>
          <w:rFonts w:hint="eastAsia"/>
          <w:sz w:val="22"/>
          <w:szCs w:val="24"/>
        </w:rPr>
        <w:t>名工作人员死亡及</w:t>
      </w:r>
      <w:r w:rsidRPr="005028C8">
        <w:rPr>
          <w:sz w:val="22"/>
          <w:szCs w:val="24"/>
        </w:rPr>
        <w:t>17</w:t>
      </w:r>
      <w:r w:rsidRPr="005028C8">
        <w:rPr>
          <w:rFonts w:hint="eastAsia"/>
          <w:sz w:val="22"/>
          <w:szCs w:val="24"/>
        </w:rPr>
        <w:t>人受伤。</w:t>
      </w:r>
    </w:p>
    <w:p w14:paraId="7A7F6A89" w14:textId="77777777" w:rsidR="005028C8" w:rsidRPr="005028C8" w:rsidRDefault="005028C8" w:rsidP="005028C8">
      <w:pPr>
        <w:spacing w:line="276" w:lineRule="auto"/>
        <w:ind w:firstLineChars="200" w:firstLine="440"/>
        <w:rPr>
          <w:sz w:val="22"/>
          <w:szCs w:val="24"/>
        </w:rPr>
      </w:pPr>
      <w:r w:rsidRPr="005028C8">
        <w:rPr>
          <w:rFonts w:hint="eastAsia"/>
          <w:sz w:val="22"/>
          <w:szCs w:val="24"/>
        </w:rPr>
        <w:t>Le d</w:t>
      </w:r>
      <w:r w:rsidRPr="005028C8">
        <w:rPr>
          <w:rFonts w:hint="eastAsia"/>
          <w:sz w:val="22"/>
          <w:szCs w:val="24"/>
        </w:rPr>
        <w:t>é</w:t>
      </w:r>
      <w:proofErr w:type="spellStart"/>
      <w:r w:rsidRPr="005028C8">
        <w:rPr>
          <w:rFonts w:hint="eastAsia"/>
          <w:sz w:val="22"/>
          <w:szCs w:val="24"/>
        </w:rPr>
        <w:t>versement</w:t>
      </w:r>
      <w:proofErr w:type="spellEnd"/>
      <w:r w:rsidRPr="005028C8">
        <w:rPr>
          <w:rFonts w:hint="eastAsia"/>
          <w:sz w:val="22"/>
          <w:szCs w:val="24"/>
        </w:rPr>
        <w:t xml:space="preserve"> de p</w:t>
      </w:r>
      <w:r w:rsidRPr="005028C8">
        <w:rPr>
          <w:rFonts w:hint="eastAsia"/>
          <w:sz w:val="22"/>
          <w:szCs w:val="24"/>
        </w:rPr>
        <w:t>é</w:t>
      </w:r>
      <w:proofErr w:type="spellStart"/>
      <w:r w:rsidRPr="005028C8">
        <w:rPr>
          <w:rFonts w:hint="eastAsia"/>
          <w:sz w:val="22"/>
          <w:szCs w:val="24"/>
        </w:rPr>
        <w:t>trole</w:t>
      </w:r>
      <w:proofErr w:type="spellEnd"/>
      <w:r w:rsidRPr="005028C8">
        <w:rPr>
          <w:rFonts w:hint="eastAsia"/>
          <w:sz w:val="22"/>
          <w:szCs w:val="24"/>
        </w:rPr>
        <w:t xml:space="preserve"> dans le </w:t>
      </w:r>
      <w:proofErr w:type="spellStart"/>
      <w:r w:rsidRPr="005028C8">
        <w:rPr>
          <w:rFonts w:hint="eastAsia"/>
          <w:sz w:val="22"/>
          <w:szCs w:val="24"/>
        </w:rPr>
        <w:t>golfe</w:t>
      </w:r>
      <w:proofErr w:type="spellEnd"/>
      <w:r w:rsidRPr="005028C8">
        <w:rPr>
          <w:rFonts w:hint="eastAsia"/>
          <w:sz w:val="22"/>
          <w:szCs w:val="24"/>
        </w:rPr>
        <w:t xml:space="preserve"> du </w:t>
      </w:r>
      <w:proofErr w:type="spellStart"/>
      <w:r w:rsidRPr="005028C8">
        <w:rPr>
          <w:rFonts w:hint="eastAsia"/>
          <w:sz w:val="22"/>
          <w:szCs w:val="24"/>
        </w:rPr>
        <w:t>Mexique</w:t>
      </w:r>
      <w:proofErr w:type="spellEnd"/>
      <w:r w:rsidRPr="005028C8">
        <w:rPr>
          <w:rFonts w:hint="eastAsia"/>
          <w:sz w:val="22"/>
          <w:szCs w:val="24"/>
        </w:rPr>
        <w:t xml:space="preserve">, </w:t>
      </w:r>
      <w:r w:rsidRPr="005028C8">
        <w:rPr>
          <w:rFonts w:hint="eastAsia"/>
          <w:sz w:val="22"/>
          <w:szCs w:val="24"/>
        </w:rPr>
        <w:t>é</w:t>
      </w:r>
      <w:proofErr w:type="spellStart"/>
      <w:r w:rsidRPr="005028C8">
        <w:rPr>
          <w:rFonts w:hint="eastAsia"/>
          <w:sz w:val="22"/>
          <w:szCs w:val="24"/>
        </w:rPr>
        <w:t>galement</w:t>
      </w:r>
      <w:proofErr w:type="spellEnd"/>
      <w:r w:rsidRPr="005028C8">
        <w:rPr>
          <w:rFonts w:hint="eastAsia"/>
          <w:sz w:val="22"/>
          <w:szCs w:val="24"/>
        </w:rPr>
        <w:t xml:space="preserve"> </w:t>
      </w:r>
      <w:proofErr w:type="spellStart"/>
      <w:r w:rsidRPr="005028C8">
        <w:rPr>
          <w:rFonts w:hint="eastAsia"/>
          <w:sz w:val="22"/>
          <w:szCs w:val="24"/>
        </w:rPr>
        <w:t>connu</w:t>
      </w:r>
      <w:proofErr w:type="spellEnd"/>
      <w:r w:rsidRPr="005028C8">
        <w:rPr>
          <w:rFonts w:hint="eastAsia"/>
          <w:sz w:val="22"/>
          <w:szCs w:val="24"/>
        </w:rPr>
        <w:t xml:space="preserve"> sous le nom de d</w:t>
      </w:r>
      <w:r w:rsidRPr="005028C8">
        <w:rPr>
          <w:rFonts w:hint="eastAsia"/>
          <w:sz w:val="22"/>
          <w:szCs w:val="24"/>
        </w:rPr>
        <w:t>é</w:t>
      </w:r>
      <w:proofErr w:type="spellStart"/>
      <w:r w:rsidRPr="005028C8">
        <w:rPr>
          <w:rFonts w:hint="eastAsia"/>
          <w:sz w:val="22"/>
          <w:szCs w:val="24"/>
        </w:rPr>
        <w:t>versement</w:t>
      </w:r>
      <w:proofErr w:type="spellEnd"/>
      <w:r w:rsidRPr="005028C8">
        <w:rPr>
          <w:rFonts w:hint="eastAsia"/>
          <w:sz w:val="22"/>
          <w:szCs w:val="24"/>
        </w:rPr>
        <w:t xml:space="preserve"> de p</w:t>
      </w:r>
      <w:r w:rsidRPr="005028C8">
        <w:rPr>
          <w:rFonts w:hint="eastAsia"/>
          <w:sz w:val="22"/>
          <w:szCs w:val="24"/>
        </w:rPr>
        <w:t>é</w:t>
      </w:r>
      <w:proofErr w:type="spellStart"/>
      <w:r w:rsidRPr="005028C8">
        <w:rPr>
          <w:rFonts w:hint="eastAsia"/>
          <w:sz w:val="22"/>
          <w:szCs w:val="24"/>
        </w:rPr>
        <w:t>trole</w:t>
      </w:r>
      <w:proofErr w:type="spellEnd"/>
      <w:r w:rsidRPr="005028C8">
        <w:rPr>
          <w:rFonts w:hint="eastAsia"/>
          <w:sz w:val="22"/>
          <w:szCs w:val="24"/>
        </w:rPr>
        <w:t xml:space="preserve"> du </w:t>
      </w:r>
      <w:proofErr w:type="spellStart"/>
      <w:r w:rsidRPr="005028C8">
        <w:rPr>
          <w:rFonts w:hint="eastAsia"/>
          <w:sz w:val="22"/>
          <w:szCs w:val="24"/>
        </w:rPr>
        <w:t>Royaume</w:t>
      </w:r>
      <w:proofErr w:type="spellEnd"/>
      <w:r w:rsidRPr="005028C8">
        <w:rPr>
          <w:rFonts w:hint="eastAsia"/>
          <w:sz w:val="22"/>
          <w:szCs w:val="24"/>
        </w:rPr>
        <w:t xml:space="preserve"> - Uni </w:t>
      </w:r>
      <w:proofErr w:type="spellStart"/>
      <w:r w:rsidRPr="005028C8">
        <w:rPr>
          <w:rFonts w:hint="eastAsia"/>
          <w:sz w:val="22"/>
          <w:szCs w:val="24"/>
        </w:rPr>
        <w:t>ou</w:t>
      </w:r>
      <w:proofErr w:type="spellEnd"/>
      <w:r w:rsidRPr="005028C8">
        <w:rPr>
          <w:rFonts w:hint="eastAsia"/>
          <w:sz w:val="22"/>
          <w:szCs w:val="24"/>
        </w:rPr>
        <w:t xml:space="preserve"> d</w:t>
      </w:r>
      <w:r w:rsidRPr="005028C8">
        <w:rPr>
          <w:rFonts w:hint="eastAsia"/>
          <w:sz w:val="22"/>
          <w:szCs w:val="24"/>
        </w:rPr>
        <w:t>é</w:t>
      </w:r>
      <w:proofErr w:type="spellStart"/>
      <w:r w:rsidRPr="005028C8">
        <w:rPr>
          <w:rFonts w:hint="eastAsia"/>
          <w:sz w:val="22"/>
          <w:szCs w:val="24"/>
        </w:rPr>
        <w:t>versement</w:t>
      </w:r>
      <w:proofErr w:type="spellEnd"/>
      <w:r w:rsidRPr="005028C8">
        <w:rPr>
          <w:rFonts w:hint="eastAsia"/>
          <w:sz w:val="22"/>
          <w:szCs w:val="24"/>
        </w:rPr>
        <w:t xml:space="preserve"> de p</w:t>
      </w:r>
      <w:r w:rsidRPr="005028C8">
        <w:rPr>
          <w:rFonts w:hint="eastAsia"/>
          <w:sz w:val="22"/>
          <w:szCs w:val="24"/>
        </w:rPr>
        <w:t>é</w:t>
      </w:r>
      <w:proofErr w:type="spellStart"/>
      <w:r w:rsidRPr="005028C8">
        <w:rPr>
          <w:rFonts w:hint="eastAsia"/>
          <w:sz w:val="22"/>
          <w:szCs w:val="24"/>
        </w:rPr>
        <w:t>trole</w:t>
      </w:r>
      <w:proofErr w:type="spellEnd"/>
      <w:r w:rsidRPr="005028C8">
        <w:rPr>
          <w:rFonts w:hint="eastAsia"/>
          <w:sz w:val="22"/>
          <w:szCs w:val="24"/>
        </w:rPr>
        <w:t xml:space="preserve"> de Deepwater Horizon, </w:t>
      </w:r>
      <w:proofErr w:type="spellStart"/>
      <w:r w:rsidRPr="005028C8">
        <w:rPr>
          <w:rFonts w:hint="eastAsia"/>
          <w:sz w:val="22"/>
          <w:szCs w:val="24"/>
        </w:rPr>
        <w:t>est</w:t>
      </w:r>
      <w:proofErr w:type="spellEnd"/>
      <w:r w:rsidRPr="005028C8">
        <w:rPr>
          <w:rFonts w:hint="eastAsia"/>
          <w:sz w:val="22"/>
          <w:szCs w:val="24"/>
        </w:rPr>
        <w:t xml:space="preserve"> un d</w:t>
      </w:r>
      <w:r w:rsidRPr="005028C8">
        <w:rPr>
          <w:rFonts w:hint="eastAsia"/>
          <w:sz w:val="22"/>
          <w:szCs w:val="24"/>
        </w:rPr>
        <w:t>é</w:t>
      </w:r>
      <w:proofErr w:type="spellStart"/>
      <w:r w:rsidRPr="005028C8">
        <w:rPr>
          <w:rFonts w:hint="eastAsia"/>
          <w:sz w:val="22"/>
          <w:szCs w:val="24"/>
        </w:rPr>
        <w:t>versement</w:t>
      </w:r>
      <w:proofErr w:type="spellEnd"/>
      <w:r w:rsidRPr="005028C8">
        <w:rPr>
          <w:rFonts w:hint="eastAsia"/>
          <w:sz w:val="22"/>
          <w:szCs w:val="24"/>
        </w:rPr>
        <w:t xml:space="preserve"> de p</w:t>
      </w:r>
      <w:r w:rsidRPr="005028C8">
        <w:rPr>
          <w:rFonts w:hint="eastAsia"/>
          <w:sz w:val="22"/>
          <w:szCs w:val="24"/>
        </w:rPr>
        <w:t>é</w:t>
      </w:r>
      <w:proofErr w:type="spellStart"/>
      <w:r w:rsidRPr="005028C8">
        <w:rPr>
          <w:rFonts w:hint="eastAsia"/>
          <w:sz w:val="22"/>
          <w:szCs w:val="24"/>
        </w:rPr>
        <w:t>trole</w:t>
      </w:r>
      <w:proofErr w:type="spellEnd"/>
      <w:r w:rsidRPr="005028C8">
        <w:rPr>
          <w:rFonts w:hint="eastAsia"/>
          <w:sz w:val="22"/>
          <w:szCs w:val="24"/>
        </w:rPr>
        <w:t xml:space="preserve"> au large du </w:t>
      </w:r>
      <w:proofErr w:type="spellStart"/>
      <w:r w:rsidRPr="005028C8">
        <w:rPr>
          <w:rFonts w:hint="eastAsia"/>
          <w:sz w:val="22"/>
          <w:szCs w:val="24"/>
        </w:rPr>
        <w:t>Golfe</w:t>
      </w:r>
      <w:proofErr w:type="spellEnd"/>
      <w:r w:rsidRPr="005028C8">
        <w:rPr>
          <w:rFonts w:hint="eastAsia"/>
          <w:sz w:val="22"/>
          <w:szCs w:val="24"/>
        </w:rPr>
        <w:t xml:space="preserve"> du </w:t>
      </w:r>
      <w:proofErr w:type="spellStart"/>
      <w:r w:rsidRPr="005028C8">
        <w:rPr>
          <w:rFonts w:hint="eastAsia"/>
          <w:sz w:val="22"/>
          <w:szCs w:val="24"/>
        </w:rPr>
        <w:t>Mexique</w:t>
      </w:r>
      <w:proofErr w:type="spellEnd"/>
      <w:r w:rsidRPr="005028C8">
        <w:rPr>
          <w:rFonts w:hint="eastAsia"/>
          <w:sz w:val="22"/>
          <w:szCs w:val="24"/>
        </w:rPr>
        <w:t xml:space="preserve"> </w:t>
      </w:r>
      <w:proofErr w:type="spellStart"/>
      <w:r w:rsidRPr="005028C8">
        <w:rPr>
          <w:rFonts w:hint="eastAsia"/>
          <w:sz w:val="22"/>
          <w:szCs w:val="24"/>
        </w:rPr>
        <w:t>survenu</w:t>
      </w:r>
      <w:proofErr w:type="spellEnd"/>
      <w:r w:rsidRPr="005028C8">
        <w:rPr>
          <w:rFonts w:hint="eastAsia"/>
          <w:sz w:val="22"/>
          <w:szCs w:val="24"/>
        </w:rPr>
        <w:t xml:space="preserve"> le 20 </w:t>
      </w:r>
      <w:proofErr w:type="spellStart"/>
      <w:r w:rsidRPr="005028C8">
        <w:rPr>
          <w:rFonts w:hint="eastAsia"/>
          <w:sz w:val="22"/>
          <w:szCs w:val="24"/>
        </w:rPr>
        <w:t>avril</w:t>
      </w:r>
      <w:proofErr w:type="spellEnd"/>
      <w:r w:rsidRPr="005028C8">
        <w:rPr>
          <w:rFonts w:hint="eastAsia"/>
          <w:sz w:val="22"/>
          <w:szCs w:val="24"/>
        </w:rPr>
        <w:t xml:space="preserve"> 2010. </w:t>
      </w:r>
      <w:r w:rsidRPr="005028C8">
        <w:rPr>
          <w:rFonts w:hint="eastAsia"/>
          <w:sz w:val="22"/>
          <w:szCs w:val="24"/>
          <w:lang w:val="fr-FR"/>
        </w:rPr>
        <w:t xml:space="preserve">La cause </w:t>
      </w:r>
      <w:r w:rsidRPr="005028C8">
        <w:rPr>
          <w:rFonts w:hint="eastAsia"/>
          <w:sz w:val="22"/>
          <w:szCs w:val="24"/>
          <w:lang w:val="fr-FR"/>
        </w:rPr>
        <w:t>é</w:t>
      </w:r>
      <w:r w:rsidRPr="005028C8">
        <w:rPr>
          <w:rFonts w:hint="eastAsia"/>
          <w:sz w:val="22"/>
          <w:szCs w:val="24"/>
          <w:lang w:val="fr-FR"/>
        </w:rPr>
        <w:t xml:space="preserve">tait une </w:t>
      </w:r>
      <w:r w:rsidRPr="005028C8">
        <w:rPr>
          <w:rFonts w:hint="eastAsia"/>
          <w:sz w:val="22"/>
          <w:szCs w:val="24"/>
          <w:lang w:val="fr-FR"/>
        </w:rPr>
        <w:t>é</w:t>
      </w:r>
      <w:r w:rsidRPr="005028C8">
        <w:rPr>
          <w:rFonts w:hint="eastAsia"/>
          <w:sz w:val="22"/>
          <w:szCs w:val="24"/>
          <w:lang w:val="fr-FR"/>
        </w:rPr>
        <w:t>ruption et une explosion sur une plate - forme de forage en eau profonde lou</w:t>
      </w:r>
      <w:r w:rsidRPr="005028C8">
        <w:rPr>
          <w:rFonts w:hint="eastAsia"/>
          <w:sz w:val="22"/>
          <w:szCs w:val="24"/>
          <w:lang w:val="fr-FR"/>
        </w:rPr>
        <w:t>é</w:t>
      </w:r>
      <w:r w:rsidRPr="005028C8">
        <w:rPr>
          <w:rFonts w:hint="eastAsia"/>
          <w:sz w:val="22"/>
          <w:szCs w:val="24"/>
          <w:lang w:val="fr-FR"/>
        </w:rPr>
        <w:t>e par BP, Deepwater Horizon, qui a provoqu</w:t>
      </w:r>
      <w:r w:rsidRPr="005028C8">
        <w:rPr>
          <w:rFonts w:hint="eastAsia"/>
          <w:sz w:val="22"/>
          <w:szCs w:val="24"/>
          <w:lang w:val="fr-FR"/>
        </w:rPr>
        <w:t>é</w:t>
      </w:r>
      <w:r w:rsidRPr="005028C8">
        <w:rPr>
          <w:rFonts w:hint="eastAsia"/>
          <w:sz w:val="22"/>
          <w:szCs w:val="24"/>
          <w:lang w:val="fr-FR"/>
        </w:rPr>
        <w:t xml:space="preserve"> un d</w:t>
      </w:r>
      <w:r w:rsidRPr="005028C8">
        <w:rPr>
          <w:rFonts w:hint="eastAsia"/>
          <w:sz w:val="22"/>
          <w:szCs w:val="24"/>
          <w:lang w:val="fr-FR"/>
        </w:rPr>
        <w:t>é</w:t>
      </w:r>
      <w:r w:rsidRPr="005028C8">
        <w:rPr>
          <w:rFonts w:hint="eastAsia"/>
          <w:sz w:val="22"/>
          <w:szCs w:val="24"/>
          <w:lang w:val="fr-FR"/>
        </w:rPr>
        <w:t>versement de p</w:t>
      </w:r>
      <w:r w:rsidRPr="005028C8">
        <w:rPr>
          <w:rFonts w:hint="eastAsia"/>
          <w:sz w:val="22"/>
          <w:szCs w:val="24"/>
          <w:lang w:val="fr-FR"/>
        </w:rPr>
        <w:t>é</w:t>
      </w:r>
      <w:r w:rsidRPr="005028C8">
        <w:rPr>
          <w:rFonts w:hint="eastAsia"/>
          <w:sz w:val="22"/>
          <w:szCs w:val="24"/>
          <w:lang w:val="fr-FR"/>
        </w:rPr>
        <w:t xml:space="preserve">trole. </w:t>
      </w:r>
      <w:proofErr w:type="spellStart"/>
      <w:r w:rsidRPr="005028C8">
        <w:rPr>
          <w:rFonts w:hint="eastAsia"/>
          <w:sz w:val="22"/>
          <w:szCs w:val="24"/>
        </w:rPr>
        <w:t>L'accident</w:t>
      </w:r>
      <w:proofErr w:type="spellEnd"/>
      <w:r w:rsidRPr="005028C8">
        <w:rPr>
          <w:rFonts w:hint="eastAsia"/>
          <w:sz w:val="22"/>
          <w:szCs w:val="24"/>
        </w:rPr>
        <w:t xml:space="preserve"> a fait 11 </w:t>
      </w:r>
      <w:proofErr w:type="spellStart"/>
      <w:r w:rsidRPr="005028C8">
        <w:rPr>
          <w:rFonts w:hint="eastAsia"/>
          <w:sz w:val="22"/>
          <w:szCs w:val="24"/>
        </w:rPr>
        <w:t>morts</w:t>
      </w:r>
      <w:proofErr w:type="spellEnd"/>
      <w:r w:rsidRPr="005028C8">
        <w:rPr>
          <w:rFonts w:hint="eastAsia"/>
          <w:sz w:val="22"/>
          <w:szCs w:val="24"/>
        </w:rPr>
        <w:t xml:space="preserve"> et 17 bless</w:t>
      </w:r>
      <w:r w:rsidRPr="005028C8">
        <w:rPr>
          <w:rFonts w:hint="eastAsia"/>
          <w:sz w:val="22"/>
          <w:szCs w:val="24"/>
        </w:rPr>
        <w:t>é</w:t>
      </w:r>
      <w:r w:rsidRPr="005028C8">
        <w:rPr>
          <w:rFonts w:hint="eastAsia"/>
          <w:sz w:val="22"/>
          <w:szCs w:val="24"/>
        </w:rPr>
        <w:t xml:space="preserve">s. </w:t>
      </w:r>
    </w:p>
    <w:p w14:paraId="6A065843" w14:textId="77777777" w:rsidR="00423D1E" w:rsidRPr="00423D1E" w:rsidRDefault="00423D1E" w:rsidP="00B37E9B">
      <w:pPr>
        <w:spacing w:line="276" w:lineRule="auto"/>
        <w:ind w:firstLineChars="200" w:firstLine="440"/>
        <w:rPr>
          <w:sz w:val="22"/>
          <w:szCs w:val="24"/>
          <w:lang w:val="fr-FR"/>
        </w:rPr>
      </w:pPr>
    </w:p>
    <w:sectPr w:rsidR="00423D1E" w:rsidRPr="00423D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059"/>
    <w:rsid w:val="0012493A"/>
    <w:rsid w:val="00423D1E"/>
    <w:rsid w:val="005028C8"/>
    <w:rsid w:val="0064302F"/>
    <w:rsid w:val="007C2FFD"/>
    <w:rsid w:val="00AF2059"/>
    <w:rsid w:val="00B37E9B"/>
    <w:rsid w:val="00D3348C"/>
    <w:rsid w:val="00E02AA1"/>
    <w:rsid w:val="00E639F4"/>
    <w:rsid w:val="00E66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9D67"/>
  <w15:chartTrackingRefBased/>
  <w15:docId w15:val="{C7757BDD-B156-437B-A263-92E33E44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E66F9B"/>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E66F9B"/>
    <w:rPr>
      <w:rFonts w:asciiTheme="majorHAnsi" w:eastAsia="Microsoft YaHei UI" w:hAnsiTheme="majorHAnsi" w:cstheme="majorBidi"/>
      <w:color w:val="4F81BD" w:themeColor="accent1"/>
      <w:kern w:val="0"/>
      <w:sz w:val="36"/>
      <w:szCs w:val="36"/>
      <w:lang w:eastAsia="ja-JP"/>
    </w:rPr>
  </w:style>
  <w:style w:type="character" w:styleId="a3">
    <w:name w:val="Hyperlink"/>
    <w:basedOn w:val="a0"/>
    <w:uiPriority w:val="99"/>
    <w:unhideWhenUsed/>
    <w:rsid w:val="005028C8"/>
    <w:rPr>
      <w:color w:val="0000FF" w:themeColor="hyperlink"/>
      <w:u w:val="single"/>
    </w:rPr>
  </w:style>
  <w:style w:type="character" w:styleId="a4">
    <w:name w:val="Unresolved Mention"/>
    <w:basedOn w:val="a0"/>
    <w:uiPriority w:val="99"/>
    <w:semiHidden/>
    <w:unhideWhenUsed/>
    <w:rsid w:val="0050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35275">
      <w:bodyDiv w:val="1"/>
      <w:marLeft w:val="0"/>
      <w:marRight w:val="0"/>
      <w:marTop w:val="0"/>
      <w:marBottom w:val="0"/>
      <w:divBdr>
        <w:top w:val="none" w:sz="0" w:space="0" w:color="auto"/>
        <w:left w:val="none" w:sz="0" w:space="0" w:color="auto"/>
        <w:bottom w:val="none" w:sz="0" w:space="0" w:color="auto"/>
        <w:right w:val="none" w:sz="0" w:space="0" w:color="auto"/>
      </w:divBdr>
      <w:divsChild>
        <w:div w:id="462120445">
          <w:marLeft w:val="0"/>
          <w:marRight w:val="0"/>
          <w:marTop w:val="0"/>
          <w:marBottom w:val="0"/>
          <w:divBdr>
            <w:top w:val="none" w:sz="0" w:space="0" w:color="auto"/>
            <w:left w:val="none" w:sz="0" w:space="0" w:color="auto"/>
            <w:bottom w:val="none" w:sz="0" w:space="0" w:color="auto"/>
            <w:right w:val="none" w:sz="0" w:space="0" w:color="auto"/>
          </w:divBdr>
          <w:divsChild>
            <w:div w:id="386925822">
              <w:marLeft w:val="0"/>
              <w:marRight w:val="0"/>
              <w:marTop w:val="0"/>
              <w:marBottom w:val="0"/>
              <w:divBdr>
                <w:top w:val="single" w:sz="6" w:space="0" w:color="FFFFFF"/>
                <w:left w:val="single" w:sz="6" w:space="0" w:color="FFFFFF"/>
                <w:bottom w:val="single" w:sz="6" w:space="0" w:color="FFFFFF"/>
                <w:right w:val="single" w:sz="6" w:space="0" w:color="FFFFFF"/>
              </w:divBdr>
              <w:divsChild>
                <w:div w:id="603880794">
                  <w:marLeft w:val="0"/>
                  <w:marRight w:val="0"/>
                  <w:marTop w:val="0"/>
                  <w:marBottom w:val="0"/>
                  <w:divBdr>
                    <w:top w:val="none" w:sz="0" w:space="0" w:color="auto"/>
                    <w:left w:val="none" w:sz="0" w:space="0" w:color="auto"/>
                    <w:bottom w:val="none" w:sz="0" w:space="0" w:color="auto"/>
                    <w:right w:val="none" w:sz="0" w:space="0" w:color="auto"/>
                  </w:divBdr>
                  <w:divsChild>
                    <w:div w:id="546258602">
                      <w:marLeft w:val="0"/>
                      <w:marRight w:val="525"/>
                      <w:marTop w:val="0"/>
                      <w:marBottom w:val="0"/>
                      <w:divBdr>
                        <w:top w:val="none" w:sz="0" w:space="0" w:color="auto"/>
                        <w:left w:val="none" w:sz="0" w:space="0" w:color="auto"/>
                        <w:bottom w:val="none" w:sz="0" w:space="0" w:color="auto"/>
                        <w:right w:val="none" w:sz="0" w:space="0" w:color="auto"/>
                      </w:divBdr>
                      <w:divsChild>
                        <w:div w:id="15076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33">
          <w:marLeft w:val="0"/>
          <w:marRight w:val="0"/>
          <w:marTop w:val="0"/>
          <w:marBottom w:val="0"/>
          <w:divBdr>
            <w:top w:val="none" w:sz="0" w:space="0" w:color="auto"/>
            <w:left w:val="none" w:sz="0" w:space="0" w:color="auto"/>
            <w:bottom w:val="none" w:sz="0" w:space="0" w:color="auto"/>
            <w:right w:val="none" w:sz="0" w:space="0" w:color="auto"/>
          </w:divBdr>
          <w:divsChild>
            <w:div w:id="808130789">
              <w:marLeft w:val="0"/>
              <w:marRight w:val="0"/>
              <w:marTop w:val="0"/>
              <w:marBottom w:val="0"/>
              <w:divBdr>
                <w:top w:val="none" w:sz="0" w:space="0" w:color="auto"/>
                <w:left w:val="none" w:sz="0" w:space="0" w:color="auto"/>
                <w:bottom w:val="none" w:sz="0" w:space="0" w:color="auto"/>
                <w:right w:val="none" w:sz="0" w:space="0" w:color="auto"/>
              </w:divBdr>
              <w:divsChild>
                <w:div w:id="71388767">
                  <w:marLeft w:val="0"/>
                  <w:marRight w:val="0"/>
                  <w:marTop w:val="0"/>
                  <w:marBottom w:val="0"/>
                  <w:divBdr>
                    <w:top w:val="none" w:sz="0" w:space="0" w:color="auto"/>
                    <w:left w:val="none" w:sz="0" w:space="0" w:color="auto"/>
                    <w:bottom w:val="none" w:sz="0" w:space="0" w:color="auto"/>
                    <w:right w:val="none" w:sz="0" w:space="0" w:color="auto"/>
                  </w:divBdr>
                  <w:divsChild>
                    <w:div w:id="1212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91364">
      <w:bodyDiv w:val="1"/>
      <w:marLeft w:val="0"/>
      <w:marRight w:val="0"/>
      <w:marTop w:val="0"/>
      <w:marBottom w:val="0"/>
      <w:divBdr>
        <w:top w:val="none" w:sz="0" w:space="0" w:color="auto"/>
        <w:left w:val="none" w:sz="0" w:space="0" w:color="auto"/>
        <w:bottom w:val="none" w:sz="0" w:space="0" w:color="auto"/>
        <w:right w:val="none" w:sz="0" w:space="0" w:color="auto"/>
      </w:divBdr>
      <w:divsChild>
        <w:div w:id="410349268">
          <w:marLeft w:val="0"/>
          <w:marRight w:val="0"/>
          <w:marTop w:val="0"/>
          <w:marBottom w:val="0"/>
          <w:divBdr>
            <w:top w:val="none" w:sz="0" w:space="0" w:color="auto"/>
            <w:left w:val="none" w:sz="0" w:space="0" w:color="auto"/>
            <w:bottom w:val="none" w:sz="0" w:space="0" w:color="auto"/>
            <w:right w:val="none" w:sz="0" w:space="0" w:color="auto"/>
          </w:divBdr>
          <w:divsChild>
            <w:div w:id="206333219">
              <w:marLeft w:val="0"/>
              <w:marRight w:val="0"/>
              <w:marTop w:val="0"/>
              <w:marBottom w:val="0"/>
              <w:divBdr>
                <w:top w:val="single" w:sz="6" w:space="0" w:color="FFFFFF"/>
                <w:left w:val="single" w:sz="6" w:space="0" w:color="FFFFFF"/>
                <w:bottom w:val="single" w:sz="6" w:space="0" w:color="FFFFFF"/>
                <w:right w:val="single" w:sz="6" w:space="0" w:color="FFFFFF"/>
              </w:divBdr>
              <w:divsChild>
                <w:div w:id="1783063152">
                  <w:marLeft w:val="0"/>
                  <w:marRight w:val="0"/>
                  <w:marTop w:val="0"/>
                  <w:marBottom w:val="0"/>
                  <w:divBdr>
                    <w:top w:val="none" w:sz="0" w:space="0" w:color="auto"/>
                    <w:left w:val="none" w:sz="0" w:space="0" w:color="auto"/>
                    <w:bottom w:val="none" w:sz="0" w:space="0" w:color="auto"/>
                    <w:right w:val="none" w:sz="0" w:space="0" w:color="auto"/>
                  </w:divBdr>
                  <w:divsChild>
                    <w:div w:id="154608879">
                      <w:marLeft w:val="0"/>
                      <w:marRight w:val="525"/>
                      <w:marTop w:val="0"/>
                      <w:marBottom w:val="0"/>
                      <w:divBdr>
                        <w:top w:val="none" w:sz="0" w:space="0" w:color="auto"/>
                        <w:left w:val="none" w:sz="0" w:space="0" w:color="auto"/>
                        <w:bottom w:val="none" w:sz="0" w:space="0" w:color="auto"/>
                        <w:right w:val="none" w:sz="0" w:space="0" w:color="auto"/>
                      </w:divBdr>
                      <w:divsChild>
                        <w:div w:id="20140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87927">
          <w:marLeft w:val="0"/>
          <w:marRight w:val="0"/>
          <w:marTop w:val="0"/>
          <w:marBottom w:val="0"/>
          <w:divBdr>
            <w:top w:val="none" w:sz="0" w:space="0" w:color="auto"/>
            <w:left w:val="none" w:sz="0" w:space="0" w:color="auto"/>
            <w:bottom w:val="none" w:sz="0" w:space="0" w:color="auto"/>
            <w:right w:val="none" w:sz="0" w:space="0" w:color="auto"/>
          </w:divBdr>
          <w:divsChild>
            <w:div w:id="2036613193">
              <w:marLeft w:val="0"/>
              <w:marRight w:val="0"/>
              <w:marTop w:val="0"/>
              <w:marBottom w:val="0"/>
              <w:divBdr>
                <w:top w:val="none" w:sz="0" w:space="0" w:color="auto"/>
                <w:left w:val="none" w:sz="0" w:space="0" w:color="auto"/>
                <w:bottom w:val="none" w:sz="0" w:space="0" w:color="auto"/>
                <w:right w:val="none" w:sz="0" w:space="0" w:color="auto"/>
              </w:divBdr>
              <w:divsChild>
                <w:div w:id="193080123">
                  <w:marLeft w:val="0"/>
                  <w:marRight w:val="0"/>
                  <w:marTop w:val="0"/>
                  <w:marBottom w:val="0"/>
                  <w:divBdr>
                    <w:top w:val="none" w:sz="0" w:space="0" w:color="auto"/>
                    <w:left w:val="none" w:sz="0" w:space="0" w:color="auto"/>
                    <w:bottom w:val="none" w:sz="0" w:space="0" w:color="auto"/>
                    <w:right w:val="none" w:sz="0" w:space="0" w:color="auto"/>
                  </w:divBdr>
                  <w:divsChild>
                    <w:div w:id="13680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6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aike.baidu.com/item/%E6%BC%8F%E6%B2%B9?fromModule=lemma_inlink" TargetMode="External"/><Relationship Id="rId4" Type="http://schemas.openxmlformats.org/officeDocument/2006/relationships/hyperlink" Target="https://baike.baidu.com/item/%E8%8B%B1%E5%9B%BD%E7%9F%B3%E6%B2%B9%E5%85%AC%E5%8F%B8?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601</Words>
  <Characters>3427</Characters>
  <Application>Microsoft Office Word</Application>
  <DocSecurity>0</DocSecurity>
  <Lines>28</Lines>
  <Paragraphs>8</Paragraphs>
  <ScaleCrop>false</ScaleCrop>
  <Company>ECUST</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 Dione</dc:creator>
  <cp:keywords/>
  <dc:description/>
  <cp:lastModifiedBy>晨 Dione</cp:lastModifiedBy>
  <cp:revision>2</cp:revision>
  <dcterms:created xsi:type="dcterms:W3CDTF">2023-10-21T03:08:00Z</dcterms:created>
  <dcterms:modified xsi:type="dcterms:W3CDTF">2023-10-21T04:32:00Z</dcterms:modified>
</cp:coreProperties>
</file>