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2E" w:rsidRDefault="0017382E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eastAsia="zh-CN"/>
        </w:rPr>
      </w:pPr>
    </w:p>
    <w:p w:rsidR="0017382E" w:rsidRPr="0017382E" w:rsidRDefault="0017382E" w:rsidP="00C23C18">
      <w:pPr>
        <w:spacing w:line="600" w:lineRule="exact"/>
        <w:jc w:val="center"/>
        <w:rPr>
          <w:rFonts w:ascii="Times New Roman" w:eastAsia="SimHei" w:hAnsi="Times New Roman" w:cs="Times New Roman"/>
          <w:color w:val="FF0000"/>
          <w:sz w:val="36"/>
          <w:lang w:eastAsia="zh-CN"/>
        </w:rPr>
      </w:pPr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 xml:space="preserve">CORRECTION </w:t>
      </w:r>
      <w:proofErr w:type="spellStart"/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>su</w:t>
      </w:r>
      <w:r w:rsidR="00A56693">
        <w:rPr>
          <w:rFonts w:ascii="Times New Roman" w:eastAsia="SimHei" w:hAnsi="Times New Roman" w:cs="Times New Roman"/>
          <w:color w:val="FF0000"/>
          <w:sz w:val="36"/>
          <w:lang w:eastAsia="zh-CN"/>
        </w:rPr>
        <w:t>b</w:t>
      </w:r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>je</w:t>
      </w:r>
      <w:r w:rsidR="00A56693">
        <w:rPr>
          <w:rFonts w:ascii="Times New Roman" w:eastAsia="SimHei" w:hAnsi="Times New Roman" w:cs="Times New Roman"/>
          <w:color w:val="FF0000"/>
          <w:sz w:val="36"/>
          <w:lang w:eastAsia="zh-CN"/>
        </w:rPr>
        <w:t>c</w:t>
      </w:r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>t</w:t>
      </w:r>
      <w:proofErr w:type="spellEnd"/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 xml:space="preserve"> 2</w:t>
      </w:r>
    </w:p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17382E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A56693" w:rsidRPr="00A56693">
        <w:rPr>
          <w:rFonts w:ascii="Times New Roman" w:eastAsia="SimSun" w:hAnsi="Times New Roman" w:cs="Times New Roman"/>
          <w:b/>
          <w:lang w:val="en-US"/>
        </w:rPr>
        <w:t>Study of the</w:t>
      </w:r>
      <w:r w:rsidR="00B13A33" w:rsidRPr="00A56693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5A6051" w:rsidRPr="00A56693">
        <w:rPr>
          <w:rFonts w:ascii="Times New Roman" w:eastAsia="SimSun" w:hAnsi="Times New Roman" w:cs="Times New Roman"/>
          <w:b/>
          <w:lang w:val="en-US"/>
        </w:rPr>
        <w:t>Pavonite</w:t>
      </w:r>
      <w:proofErr w:type="spellEnd"/>
      <w:r w:rsidR="005A6051" w:rsidRPr="00A56693">
        <w:rPr>
          <w:rFonts w:ascii="Times New Roman" w:eastAsia="SimSun" w:hAnsi="Times New Roman" w:cs="Times New Roman"/>
          <w:b/>
          <w:lang w:val="en-US"/>
        </w:rPr>
        <w:t xml:space="preserve"> AgBi</w:t>
      </w:r>
      <w:r w:rsidR="005A6051" w:rsidRPr="00A56693">
        <w:rPr>
          <w:rFonts w:ascii="Times New Roman" w:eastAsia="SimSun" w:hAnsi="Times New Roman" w:cs="Times New Roman"/>
          <w:b/>
          <w:vertAlign w:val="subscript"/>
          <w:lang w:val="en-US"/>
        </w:rPr>
        <w:t>3</w:t>
      </w:r>
      <w:r w:rsidR="00B13A33" w:rsidRPr="00A56693">
        <w:rPr>
          <w:rFonts w:ascii="Times New Roman" w:eastAsia="SimSun" w:hAnsi="Times New Roman" w:cs="Times New Roman"/>
          <w:b/>
          <w:lang w:val="en-US"/>
        </w:rPr>
        <w:t>S</w:t>
      </w:r>
      <w:r w:rsidR="005A6051" w:rsidRPr="00A56693">
        <w:rPr>
          <w:rFonts w:ascii="Times New Roman" w:eastAsia="SimSun" w:hAnsi="Times New Roman" w:cs="Times New Roman"/>
          <w:b/>
          <w:vertAlign w:val="subscript"/>
          <w:lang w:val="en-US"/>
        </w:rPr>
        <w:t>5</w:t>
      </w:r>
      <w:r w:rsidR="00542CBA" w:rsidRPr="00A56693">
        <w:rPr>
          <w:rFonts w:ascii="Times New Roman" w:eastAsia="SimSun" w:hAnsi="Times New Roman" w:cs="Times New Roman"/>
          <w:b/>
          <w:lang w:val="en-US"/>
        </w:rPr>
        <w:t>.</w:t>
      </w:r>
      <w:r w:rsidRPr="00A56693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5A6051" w:rsidRDefault="005A6051" w:rsidP="005A6051">
      <w:pPr>
        <w:spacing w:line="360" w:lineRule="auto"/>
        <w:rPr>
          <w:rFonts w:ascii="Times New Roman" w:eastAsia="SimSun" w:hAnsi="Times New Roman" w:cs="Times New Roman"/>
        </w:rPr>
      </w:pPr>
    </w:p>
    <w:p w:rsidR="005A6051" w:rsidRPr="00A56693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color w:val="FF0000"/>
          <w:lang w:val="en-US"/>
        </w:rPr>
      </w:pPr>
      <w:r w:rsidRPr="00A56693">
        <w:rPr>
          <w:rFonts w:ascii="Times New Roman" w:eastAsia="SimSun" w:hAnsi="Times New Roman" w:cs="Times New Roman"/>
          <w:lang w:val="en-US"/>
        </w:rPr>
        <w:t xml:space="preserve">1) </w:t>
      </w:r>
      <w:r w:rsidRPr="00A56693">
        <w:rPr>
          <w:rFonts w:ascii="Times New Roman" w:eastAsia="SimSun" w:hAnsi="Times New Roman" w:cs="Times New Roman"/>
          <w:i/>
          <w:lang w:val="en-US"/>
        </w:rPr>
        <w:t>(2 points)</w:t>
      </w:r>
      <w:r w:rsidR="00344426" w:rsidRPr="00A56693">
        <w:rPr>
          <w:rFonts w:ascii="Times New Roman" w:eastAsia="SimSun" w:hAnsi="Times New Roman" w:cs="Times New Roman"/>
          <w:i/>
          <w:lang w:val="en-US"/>
        </w:rPr>
        <w:t xml:space="preserve"> </w:t>
      </w:r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>C</w:t>
      </w:r>
      <w:proofErr w:type="gramStart"/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>,  Z</w:t>
      </w:r>
      <w:proofErr w:type="gramEnd"/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 xml:space="preserve"> =2</w:t>
      </w:r>
    </w:p>
    <w:p w:rsidR="005A6051" w:rsidRPr="00A56693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A56693">
        <w:rPr>
          <w:rFonts w:ascii="Times New Roman" w:eastAsia="SimSun" w:hAnsi="Times New Roman" w:cs="Times New Roman"/>
          <w:lang w:val="en-US"/>
        </w:rPr>
        <w:t>2)</w:t>
      </w:r>
      <w:r w:rsidR="00344426" w:rsidRPr="00A56693">
        <w:rPr>
          <w:rFonts w:ascii="Times New Roman" w:eastAsia="SimSun" w:hAnsi="Times New Roman" w:cs="Times New Roman"/>
          <w:lang w:val="en-US"/>
        </w:rPr>
        <w:t xml:space="preserve"> </w:t>
      </w:r>
      <w:proofErr w:type="gramStart"/>
      <w:r w:rsidR="00A56693" w:rsidRPr="00A56693">
        <w:rPr>
          <w:rFonts w:ascii="Times New Roman" w:eastAsia="SimSun" w:hAnsi="Times New Roman" w:cs="Times New Roman"/>
          <w:color w:val="FF0000"/>
          <w:lang w:val="en-US"/>
        </w:rPr>
        <w:t>face</w:t>
      </w:r>
      <w:proofErr w:type="gramEnd"/>
      <w:r w:rsidR="00A56693" w:rsidRPr="00A56693">
        <w:rPr>
          <w:rFonts w:ascii="Times New Roman" w:eastAsia="SimSun" w:hAnsi="Times New Roman" w:cs="Times New Roman"/>
          <w:color w:val="FF0000"/>
          <w:lang w:val="en-US"/>
        </w:rPr>
        <w:t xml:space="preserve"> centered body</w:t>
      </w:r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>,</w:t>
      </w:r>
      <w:r w:rsidRPr="00A56693">
        <w:rPr>
          <w:rFonts w:ascii="Times New Roman" w:eastAsia="SimSun" w:hAnsi="Times New Roman" w:cs="Times New Roman"/>
          <w:color w:val="FF0000"/>
          <w:lang w:val="en-US"/>
        </w:rPr>
        <w:t xml:space="preserve"> </w:t>
      </w:r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 xml:space="preserve">translations </w:t>
      </w:r>
      <w:r w:rsidR="00A56693">
        <w:rPr>
          <w:rFonts w:ascii="Times New Roman" w:eastAsia="SimSun" w:hAnsi="Times New Roman" w:cs="Times New Roman"/>
          <w:color w:val="FF0000"/>
          <w:lang w:val="en-US"/>
        </w:rPr>
        <w:t>of</w:t>
      </w:r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 xml:space="preserve"> ½(</w:t>
      </w:r>
      <w:proofErr w:type="spellStart"/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>a+b</w:t>
      </w:r>
      <w:proofErr w:type="spellEnd"/>
      <w:r w:rsidR="00344426" w:rsidRPr="00A56693">
        <w:rPr>
          <w:rFonts w:ascii="Times New Roman" w:eastAsia="SimSun" w:hAnsi="Times New Roman" w:cs="Times New Roman"/>
          <w:color w:val="FF0000"/>
          <w:lang w:val="en-US"/>
        </w:rPr>
        <w:t xml:space="preserve">) </w:t>
      </w:r>
      <w:r w:rsidRPr="00A56693">
        <w:rPr>
          <w:rFonts w:ascii="Times New Roman" w:eastAsia="SimSun" w:hAnsi="Times New Roman" w:cs="Times New Roman"/>
          <w:i/>
          <w:lang w:val="en-US"/>
        </w:rPr>
        <w:t>(4 points)</w:t>
      </w:r>
    </w:p>
    <w:p w:rsidR="005A6051" w:rsidRPr="00CC12E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CC12E1">
        <w:rPr>
          <w:rFonts w:ascii="Times New Roman" w:eastAsia="SimSun" w:hAnsi="Times New Roman" w:cs="Times New Roman"/>
          <w:lang w:val="en-US"/>
        </w:rPr>
        <w:t xml:space="preserve">3) </w:t>
      </w:r>
      <w:proofErr w:type="gramStart"/>
      <w:r w:rsidR="00344426" w:rsidRPr="00CC12E1">
        <w:rPr>
          <w:rFonts w:ascii="Times New Roman" w:eastAsia="SimSun" w:hAnsi="Times New Roman" w:cs="Times New Roman"/>
          <w:color w:val="FF0000"/>
          <w:lang w:val="en-US"/>
        </w:rPr>
        <w:t>class</w:t>
      </w:r>
      <w:proofErr w:type="gramEnd"/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 xml:space="preserve"> of symmetry</w:t>
      </w:r>
      <w:r w:rsidR="00344426" w:rsidRPr="00CC12E1">
        <w:rPr>
          <w:rFonts w:ascii="Times New Roman" w:eastAsia="SimSun" w:hAnsi="Times New Roman" w:cs="Times New Roman"/>
          <w:color w:val="FF0000"/>
          <w:lang w:val="en-US"/>
        </w:rPr>
        <w:t xml:space="preserve"> 2/m </w:t>
      </w:r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>and monoclinic system</w:t>
      </w:r>
      <w:r w:rsidR="00344426" w:rsidRPr="00CC12E1">
        <w:rPr>
          <w:rFonts w:ascii="Times New Roman" w:eastAsia="SimSun" w:hAnsi="Times New Roman" w:cs="Times New Roman"/>
          <w:color w:val="FF0000"/>
          <w:lang w:val="en-US"/>
        </w:rPr>
        <w:t xml:space="preserve"> </w:t>
      </w:r>
      <w:r w:rsidRPr="00CC12E1">
        <w:rPr>
          <w:rFonts w:ascii="Times New Roman" w:eastAsia="SimSun" w:hAnsi="Times New Roman" w:cs="Times New Roman"/>
          <w:i/>
          <w:lang w:val="en-US"/>
        </w:rPr>
        <w:t>(4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4)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344426" w:rsidRDefault="00344426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27168E49" wp14:editId="090DE261">
            <wp:extent cx="1304925" cy="1181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E1">
        <w:rPr>
          <w:rFonts w:ascii="Times New Roman" w:eastAsia="SimSun" w:hAnsi="Times New Roman" w:cs="Times New Roman"/>
        </w:rPr>
        <w:t xml:space="preserve"> 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5) </w:t>
      </w:r>
      <w:r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20</w:t>
      </w:r>
      <w:r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CC12E1" w:rsidRDefault="00CC12E1" w:rsidP="00CC12E1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spellStart"/>
      <w:r>
        <w:rPr>
          <w:rFonts w:ascii="Times New Roman" w:eastAsia="SimSun" w:hAnsi="Times New Roman" w:cs="Times New Roman"/>
          <w:b/>
          <w:color w:val="0070C0"/>
        </w:rPr>
        <w:t>Symmetry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elements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:</w:t>
      </w:r>
    </w:p>
    <w:p w:rsidR="00CC12E1" w:rsidRPr="00CC12E1" w:rsidRDefault="00CC12E1" w:rsidP="00AF4336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lastRenderedPageBreak/>
        <w:t>2: 2-fold rotation axis parallel to (Oz). Rotation of pi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 xml:space="preserve"> around z.</w:t>
      </w:r>
    </w:p>
    <w:p w:rsidR="00CC12E1" w:rsidRDefault="00CC12E1" w:rsidP="00AF4336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</w:rPr>
      </w:pPr>
      <w:r w:rsidRPr="00CC12E1">
        <w:rPr>
          <w:rFonts w:ascii="Times New Roman" w:eastAsia="SimSun" w:hAnsi="Times New Roman" w:cs="Times New Roman"/>
          <w:b/>
          <w:color w:val="0070C0"/>
        </w:rPr>
        <w:t xml:space="preserve">1: </w:t>
      </w:r>
      <w:proofErr w:type="spellStart"/>
      <w:r w:rsidRPr="00CC12E1">
        <w:rPr>
          <w:rFonts w:ascii="Times New Roman" w:eastAsia="SimSun" w:hAnsi="Times New Roman" w:cs="Times New Roman"/>
          <w:b/>
          <w:color w:val="0070C0"/>
        </w:rPr>
        <w:t>identity</w:t>
      </w:r>
      <w:proofErr w:type="spellEnd"/>
    </w:p>
    <w:p w:rsidR="00CC12E1" w:rsidRPr="00CC12E1" w:rsidRDefault="00CC12E1" w:rsidP="00AF4336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-1: inversion center</w:t>
      </w:r>
    </w:p>
    <w:p w:rsidR="00CC12E1" w:rsidRDefault="00CC12E1" w:rsidP="00AF117C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proofErr w:type="gramStart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m</w:t>
      </w:r>
      <w:proofErr w:type="gramEnd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: mirror that is perpendicular to the  (Oz) axis, or // to the plane (</w:t>
      </w:r>
      <w:proofErr w:type="spellStart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xOy</w:t>
      </w:r>
      <w:proofErr w:type="spellEnd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). We have a mirror reflection through the (</w:t>
      </w:r>
      <w:proofErr w:type="spellStart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x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Oy</w:t>
      </w:r>
      <w:proofErr w:type="spellEnd"/>
      <w:r>
        <w:rPr>
          <w:rFonts w:ascii="Times New Roman" w:eastAsia="SimSun" w:hAnsi="Times New Roman" w:cs="Times New Roman"/>
          <w:b/>
          <w:color w:val="0070C0"/>
          <w:lang w:val="en-US"/>
        </w:rPr>
        <w:t>) plane.</w:t>
      </w:r>
    </w:p>
    <w:p w:rsidR="00CC12E1" w:rsidRPr="00CC12E1" w:rsidRDefault="00CC12E1" w:rsidP="00CC12E1">
      <w:pPr>
        <w:pStyle w:val="Paragraphedeliste"/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2. </w:t>
      </w:r>
      <w:proofErr w:type="spellStart"/>
      <w:r w:rsidR="00CC12E1">
        <w:rPr>
          <w:rFonts w:ascii="Times New Roman" w:eastAsia="SimSun" w:hAnsi="Times New Roman" w:cs="Times New Roman"/>
          <w:b/>
        </w:rPr>
        <w:t>Study</w:t>
      </w:r>
      <w:proofErr w:type="spellEnd"/>
      <w:r w:rsidR="00CC12E1">
        <w:rPr>
          <w:rFonts w:ascii="Times New Roman" w:eastAsia="SimSun" w:hAnsi="Times New Roman" w:cs="Times New Roman"/>
          <w:b/>
        </w:rPr>
        <w:t xml:space="preserve"> of</w:t>
      </w:r>
      <w:r w:rsidR="00E43A97">
        <w:rPr>
          <w:rFonts w:ascii="Times New Roman" w:eastAsia="SimSun" w:hAnsi="Times New Roman" w:cs="Times New Roman"/>
          <w:b/>
        </w:rPr>
        <w:t xml:space="preserve"> </w:t>
      </w:r>
      <w:r w:rsidR="004E4597">
        <w:rPr>
          <w:rFonts w:ascii="Times New Roman" w:eastAsia="SimSun" w:hAnsi="Times New Roman" w:cs="Times New Roman"/>
          <w:b/>
        </w:rPr>
        <w:t>La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2</w:t>
      </w:r>
      <w:r w:rsidR="004E4597">
        <w:rPr>
          <w:rFonts w:ascii="Times New Roman" w:eastAsia="SimSun" w:hAnsi="Times New Roman" w:cs="Times New Roman"/>
          <w:b/>
        </w:rPr>
        <w:t>CO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5</w:t>
      </w:r>
      <w:r w:rsidRPr="00B75D5A">
        <w:rPr>
          <w:rFonts w:ascii="Times New Roman" w:eastAsia="SimSun" w:hAnsi="Times New Roman" w:cs="Times New Roman"/>
          <w:b/>
        </w:rPr>
        <w:t>. (50 points)</w:t>
      </w:r>
    </w:p>
    <w:p w:rsidR="00F04060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F04060" w:rsidRPr="005A6051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1) </w:t>
      </w:r>
      <w:r w:rsidR="003146EE">
        <w:rPr>
          <w:rFonts w:ascii="Times New Roman" w:eastAsia="SimSun" w:hAnsi="Times New Roman" w:cs="Times New Roman"/>
          <w:color w:val="FF0000"/>
        </w:rPr>
        <w:t xml:space="preserve"> </w:t>
      </w:r>
      <w:proofErr w:type="spellStart"/>
      <w:r w:rsidR="00CC12E1">
        <w:rPr>
          <w:rFonts w:ascii="Times New Roman" w:eastAsia="SimSun" w:hAnsi="Times New Roman" w:cs="Times New Roman"/>
          <w:color w:val="FF0000"/>
        </w:rPr>
        <w:t>lattice</w:t>
      </w:r>
      <w:proofErr w:type="spellEnd"/>
      <w:r w:rsidR="00CC12E1">
        <w:rPr>
          <w:rFonts w:ascii="Times New Roman" w:eastAsia="SimSun" w:hAnsi="Times New Roman" w:cs="Times New Roman"/>
          <w:color w:val="FF0000"/>
        </w:rPr>
        <w:t xml:space="preserve"> mode</w:t>
      </w:r>
      <w:r w:rsidR="003146EE">
        <w:rPr>
          <w:rFonts w:ascii="Times New Roman" w:eastAsia="SimSun" w:hAnsi="Times New Roman" w:cs="Times New Roman"/>
          <w:color w:val="FF0000"/>
        </w:rPr>
        <w:t xml:space="preserve"> A, Z=2</w:t>
      </w:r>
      <w:r>
        <w:rPr>
          <w:rFonts w:ascii="Times New Roman" w:eastAsia="SimSun" w:hAnsi="Times New Roman" w:cs="Times New Roman"/>
        </w:rPr>
        <w:t xml:space="preserve">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 xml:space="preserve">2 </w:t>
      </w:r>
      <w:r w:rsidRPr="00B203B7">
        <w:rPr>
          <w:rFonts w:ascii="Times New Roman" w:eastAsia="SimSun" w:hAnsi="Times New Roman" w:cs="Times New Roman"/>
          <w:i/>
        </w:rPr>
        <w:t>points)</w:t>
      </w:r>
    </w:p>
    <w:p w:rsidR="00F04060" w:rsidRPr="00CC12E1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CC12E1">
        <w:rPr>
          <w:rFonts w:ascii="Times New Roman" w:eastAsia="SimSun" w:hAnsi="Times New Roman" w:cs="Times New Roman"/>
          <w:lang w:val="en-US"/>
        </w:rPr>
        <w:t xml:space="preserve">2) </w:t>
      </w:r>
      <w:proofErr w:type="gramStart"/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>base</w:t>
      </w:r>
      <w:proofErr w:type="gramEnd"/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 xml:space="preserve"> centered body</w:t>
      </w:r>
      <w:r w:rsidR="003146EE" w:rsidRPr="00CC12E1">
        <w:rPr>
          <w:rFonts w:ascii="Times New Roman" w:eastAsia="SimSun" w:hAnsi="Times New Roman" w:cs="Times New Roman"/>
          <w:color w:val="FF0000"/>
          <w:lang w:val="en-US"/>
        </w:rPr>
        <w:t xml:space="preserve">, translations </w:t>
      </w:r>
      <w:r w:rsidR="00CC12E1">
        <w:rPr>
          <w:rFonts w:ascii="Times New Roman" w:eastAsia="SimSun" w:hAnsi="Times New Roman" w:cs="Times New Roman"/>
          <w:color w:val="FF0000"/>
          <w:lang w:val="en-US"/>
        </w:rPr>
        <w:t>of</w:t>
      </w:r>
      <w:r w:rsidR="003146EE" w:rsidRPr="00CC12E1">
        <w:rPr>
          <w:rFonts w:ascii="Times New Roman" w:eastAsia="SimSun" w:hAnsi="Times New Roman" w:cs="Times New Roman"/>
          <w:color w:val="FF0000"/>
          <w:lang w:val="en-US"/>
        </w:rPr>
        <w:t xml:space="preserve"> ½(</w:t>
      </w:r>
      <w:proofErr w:type="spellStart"/>
      <w:r w:rsidR="003146EE" w:rsidRPr="00CC12E1">
        <w:rPr>
          <w:rFonts w:ascii="Times New Roman" w:eastAsia="SimSun" w:hAnsi="Times New Roman" w:cs="Times New Roman"/>
          <w:color w:val="FF0000"/>
          <w:lang w:val="en-US"/>
        </w:rPr>
        <w:t>b+c</w:t>
      </w:r>
      <w:proofErr w:type="spellEnd"/>
      <w:r w:rsidR="003146EE" w:rsidRPr="00CC12E1">
        <w:rPr>
          <w:rFonts w:ascii="Times New Roman" w:eastAsia="SimSun" w:hAnsi="Times New Roman" w:cs="Times New Roman"/>
          <w:color w:val="FF0000"/>
          <w:lang w:val="en-US"/>
        </w:rPr>
        <w:t>)</w:t>
      </w:r>
      <w:r w:rsidRPr="00CC12E1">
        <w:rPr>
          <w:rFonts w:ascii="Times New Roman" w:eastAsia="SimSun" w:hAnsi="Times New Roman" w:cs="Times New Roman"/>
          <w:color w:val="FF0000"/>
          <w:lang w:val="en-US"/>
        </w:rPr>
        <w:t xml:space="preserve"> </w:t>
      </w:r>
      <w:r w:rsidRPr="00CC12E1">
        <w:rPr>
          <w:rFonts w:ascii="Times New Roman" w:eastAsia="SimSun" w:hAnsi="Times New Roman" w:cs="Times New Roman"/>
          <w:i/>
          <w:lang w:val="en-US"/>
        </w:rPr>
        <w:t>(4 points)</w:t>
      </w:r>
    </w:p>
    <w:p w:rsidR="004E4597" w:rsidRPr="00CC12E1" w:rsidRDefault="00F04060" w:rsidP="004E4597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CC12E1">
        <w:rPr>
          <w:rFonts w:ascii="Times New Roman" w:eastAsia="SimSun" w:hAnsi="Times New Roman" w:cs="Times New Roman"/>
          <w:lang w:val="en-US"/>
        </w:rPr>
        <w:t xml:space="preserve">3) </w:t>
      </w:r>
      <w:proofErr w:type="gramStart"/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>class</w:t>
      </w:r>
      <w:proofErr w:type="gramEnd"/>
      <w:r w:rsidR="00CC12E1" w:rsidRPr="00CC12E1">
        <w:rPr>
          <w:rFonts w:ascii="Times New Roman" w:eastAsia="SimSun" w:hAnsi="Times New Roman" w:cs="Times New Roman"/>
          <w:color w:val="FF0000"/>
          <w:lang w:val="en-US"/>
        </w:rPr>
        <w:t xml:space="preserve"> of symmetry</w:t>
      </w:r>
      <w:r w:rsidR="003146EE" w:rsidRPr="00CC12E1">
        <w:rPr>
          <w:rFonts w:ascii="Times New Roman" w:eastAsia="SimSun" w:hAnsi="Times New Roman" w:cs="Times New Roman"/>
          <w:color w:val="FF0000"/>
          <w:lang w:val="en-US"/>
        </w:rPr>
        <w:t xml:space="preserve"> mm2, orthorhombi</w:t>
      </w:r>
      <w:r w:rsidR="00CC12E1">
        <w:rPr>
          <w:rFonts w:ascii="Times New Roman" w:eastAsia="SimSun" w:hAnsi="Times New Roman" w:cs="Times New Roman"/>
          <w:color w:val="FF0000"/>
          <w:lang w:val="en-US"/>
        </w:rPr>
        <w:t>c system</w:t>
      </w:r>
      <w:r w:rsidRPr="00CC12E1">
        <w:rPr>
          <w:rFonts w:ascii="Times New Roman" w:eastAsia="SimSun" w:hAnsi="Times New Roman" w:cs="Times New Roman"/>
          <w:i/>
          <w:color w:val="FF0000"/>
          <w:lang w:val="en-US"/>
        </w:rPr>
        <w:t xml:space="preserve"> </w:t>
      </w:r>
      <w:r w:rsidRPr="00CC12E1">
        <w:rPr>
          <w:rFonts w:ascii="Times New Roman" w:eastAsia="SimSun" w:hAnsi="Times New Roman" w:cs="Times New Roman"/>
          <w:i/>
          <w:lang w:val="en-US"/>
        </w:rPr>
        <w:t>(4 points)</w:t>
      </w:r>
    </w:p>
    <w:p w:rsidR="003146EE" w:rsidRDefault="00310C84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</w:rPr>
        <w:t xml:space="preserve">4)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  <w:r w:rsidR="003146EE" w:rsidRPr="003146EE">
        <w:rPr>
          <w:rFonts w:ascii="Times New Roman" w:eastAsia="SimSun" w:hAnsi="Times New Roman" w:cs="Times New Roman"/>
          <w:b/>
          <w:color w:val="0070C0"/>
        </w:rPr>
        <w:t xml:space="preserve"> </w:t>
      </w:r>
      <w:r w:rsidR="003146EE">
        <w:rPr>
          <w:rFonts w:ascii="Times New Roman" w:eastAsia="SimSun" w:hAnsi="Times New Roman" w:cs="Times New Roman"/>
          <w:b/>
          <w:color w:val="0070C0"/>
        </w:rPr>
        <w:t>2dhkl sin Ɵ = λ</w:t>
      </w:r>
    </w:p>
    <w:p w:rsidR="003146EE" w:rsidRDefault="003146EE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Donc d020=1,5406/2sin6,5=3,5808 Å</w:t>
      </w:r>
    </w:p>
    <w:p w:rsidR="003146EE" w:rsidRDefault="003146EE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D011 = 3,8637 A</w:t>
      </w:r>
    </w:p>
    <w:p w:rsidR="00310C84" w:rsidRDefault="003146EE" w:rsidP="0077797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D031 = 2,9762 A</w:t>
      </w:r>
    </w:p>
    <w:p w:rsidR="003146EE" w:rsidRPr="003146EE" w:rsidRDefault="003146EE" w:rsidP="0077797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>5) Dessine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plans (</w:t>
      </w:r>
      <w:r w:rsidR="00BD3378">
        <w:rPr>
          <w:rFonts w:ascii="Times New Roman" w:eastAsia="SimSun" w:hAnsi="Times New Roman" w:cs="Times New Roman"/>
        </w:rPr>
        <w:t>020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) et (</w:t>
      </w:r>
      <w:r w:rsidR="00BD3378">
        <w:rPr>
          <w:rFonts w:ascii="Times New Roman" w:eastAsia="SimSun" w:hAnsi="Times New Roman" w:cs="Times New Roman"/>
        </w:rPr>
        <w:t>031</w:t>
      </w:r>
      <w:r>
        <w:rPr>
          <w:rFonts w:ascii="Times New Roman" w:eastAsia="SimSun" w:hAnsi="Times New Roman" w:cs="Times New Roman"/>
        </w:rPr>
        <w:t xml:space="preserve">) dans </w:t>
      </w:r>
      <w:r w:rsidR="00F04060">
        <w:rPr>
          <w:rFonts w:ascii="Times New Roman" w:eastAsia="SimSun" w:hAnsi="Times New Roman" w:cs="Times New Roman"/>
        </w:rPr>
        <w:t>un repère orthonormé</w:t>
      </w:r>
      <w:r w:rsidR="00661A26">
        <w:rPr>
          <w:rFonts w:ascii="Times New Roman" w:eastAsia="SimSun" w:hAnsi="Times New Roman" w:cs="Times New Roman"/>
        </w:rPr>
        <w:t xml:space="preserve"> </w:t>
      </w:r>
      <w:r w:rsidR="00F04060">
        <w:rPr>
          <w:rFonts w:ascii="Times New Roman" w:eastAsia="SimSun" w:hAnsi="Times New Roman" w:cs="Times New Roman"/>
        </w:rPr>
        <w:t>ainsi que</w:t>
      </w:r>
      <w:r w:rsidR="00661A26">
        <w:rPr>
          <w:rFonts w:ascii="Times New Roman" w:eastAsia="SimSun" w:hAnsi="Times New Roman" w:cs="Times New Roman"/>
        </w:rPr>
        <w:t xml:space="preserve"> les rangées [1</w:t>
      </w:r>
      <w:r w:rsidR="00BD3378">
        <w:rPr>
          <w:rFonts w:ascii="Times New Roman" w:eastAsia="SimSun" w:hAnsi="Times New Roman" w:cs="Times New Roman"/>
        </w:rPr>
        <w:t>20], [011</w:t>
      </w:r>
      <w:r w:rsidR="00661A26">
        <w:rPr>
          <w:rFonts w:ascii="Times New Roman" w:eastAsia="SimSun" w:hAnsi="Times New Roman" w:cs="Times New Roman"/>
        </w:rPr>
        <w:t>] et [</w:t>
      </w:r>
      <w:r w:rsidR="00A96011">
        <w:rPr>
          <w:rFonts w:ascii="Times New Roman" w:eastAsia="SimSun" w:hAnsi="Times New Roman" w:cs="Times New Roman"/>
        </w:rPr>
        <w:t>-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2]</w:t>
      </w:r>
      <w:r>
        <w:rPr>
          <w:rFonts w:ascii="Times New Roman" w:eastAsia="SimSun" w:hAnsi="Times New Roman" w:cs="Times New Roman"/>
        </w:rPr>
        <w:t xml:space="preserve">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3146EE" w:rsidRDefault="003146EE" w:rsidP="003146EE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fr-FR"/>
        </w:rPr>
        <w:drawing>
          <wp:inline distT="0" distB="0" distL="0" distR="0">
            <wp:extent cx="4120588" cy="270256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jet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r="1255" b="5738"/>
                    <a:stretch/>
                  </pic:blipFill>
                  <pic:spPr bwMode="auto">
                    <a:xfrm>
                      <a:off x="0" y="0"/>
                      <a:ext cx="4123459" cy="270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>) Défini</w:t>
      </w:r>
      <w:r>
        <w:rPr>
          <w:rFonts w:ascii="Times New Roman" w:eastAsia="SimSun" w:hAnsi="Times New Roman" w:cs="Times New Roman"/>
        </w:rPr>
        <w:t>ssez</w:t>
      </w:r>
      <w:r w:rsidR="0019665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BD3378">
        <w:rPr>
          <w:rFonts w:ascii="Times New Roman" w:eastAsia="SimSun" w:hAnsi="Times New Roman" w:cs="Times New Roman"/>
          <w:b/>
        </w:rPr>
        <w:t>A m a 2</w:t>
      </w:r>
      <w:r w:rsidR="00196657" w:rsidRPr="00FC0A17">
        <w:rPr>
          <w:rFonts w:ascii="Times New Roman" w:eastAsia="SimSun" w:hAnsi="Times New Roman" w:cs="Times New Roman"/>
        </w:rPr>
        <w:t>.</w:t>
      </w:r>
      <w:r w:rsidR="00196657">
        <w:rPr>
          <w:rFonts w:ascii="Times New Roman" w:eastAsia="SimSun" w:hAnsi="Times New Roman" w:cs="Times New Roman"/>
        </w:rPr>
        <w:t xml:space="preserve"> Indique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nature, explique</w:t>
      </w:r>
      <w:r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les opérations générées et donne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 w:rsidR="00BD3378">
        <w:rPr>
          <w:rFonts w:ascii="Times New Roman" w:eastAsia="SimSun" w:hAnsi="Times New Roman" w:cs="Times New Roman"/>
          <w:i/>
        </w:rPr>
        <w:t>20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3146EE" w:rsidRDefault="00CC12E1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spellStart"/>
      <w:r>
        <w:rPr>
          <w:rFonts w:ascii="Times New Roman" w:eastAsia="SimSun" w:hAnsi="Times New Roman" w:cs="Times New Roman"/>
          <w:b/>
          <w:color w:val="0070C0"/>
        </w:rPr>
        <w:t>Symmetry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elements</w:t>
      </w:r>
      <w:proofErr w:type="spellEnd"/>
      <w:r w:rsidR="003146EE">
        <w:rPr>
          <w:rFonts w:ascii="Times New Roman" w:eastAsia="SimSun" w:hAnsi="Times New Roman" w:cs="Times New Roman"/>
          <w:b/>
          <w:color w:val="0070C0"/>
        </w:rPr>
        <w:t> :</w:t>
      </w:r>
    </w:p>
    <w:p w:rsidR="003146EE" w:rsidRPr="00CC12E1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lastRenderedPageBreak/>
        <w:t>m : mir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r</w:t>
      </w:r>
      <w:r w:rsidR="009B15B4">
        <w:rPr>
          <w:rFonts w:ascii="Times New Roman" w:eastAsia="SimSun" w:hAnsi="Times New Roman" w:cs="Times New Roman"/>
          <w:b/>
          <w:color w:val="0070C0"/>
          <w:lang w:val="en-US"/>
        </w:rPr>
        <w:t>o</w:t>
      </w:r>
      <w:bookmarkStart w:id="0" w:name="_GoBack"/>
      <w:bookmarkEnd w:id="0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r 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perpendicular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to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(Ox), 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or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// 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to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(</w:t>
      </w:r>
      <w:proofErr w:type="spellStart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>zOy</w:t>
      </w:r>
      <w:proofErr w:type="spellEnd"/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). </w:t>
      </w:r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We have a mirror reflection through the (</w:t>
      </w:r>
      <w:proofErr w:type="spellStart"/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zOy</w:t>
      </w:r>
      <w:proofErr w:type="spellEnd"/>
      <w:r w:rsidR="00CC12E1" w:rsidRPr="00CC12E1">
        <w:rPr>
          <w:rFonts w:ascii="Times New Roman" w:eastAsia="SimSun" w:hAnsi="Times New Roman" w:cs="Times New Roman"/>
          <w:b/>
          <w:color w:val="0070C0"/>
          <w:lang w:val="en-US"/>
        </w:rPr>
        <w:t>)</w:t>
      </w:r>
      <w:r w:rsid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plane.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</w:p>
    <w:p w:rsidR="00CC12E1" w:rsidRPr="008672C1" w:rsidRDefault="00CC12E1" w:rsidP="00CC12E1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>
        <w:rPr>
          <w:rFonts w:ascii="Times New Roman" w:eastAsia="SimSun" w:hAnsi="Times New Roman" w:cs="Times New Roman"/>
          <w:b/>
          <w:color w:val="0070C0"/>
          <w:lang w:val="en-US"/>
        </w:rPr>
        <w:tab/>
      </w:r>
      <w:proofErr w:type="gramStart"/>
      <w:r>
        <w:rPr>
          <w:rFonts w:ascii="Times New Roman" w:eastAsia="SimSun" w:hAnsi="Times New Roman" w:cs="Times New Roman"/>
          <w:b/>
          <w:color w:val="0070C0"/>
          <w:lang w:val="en-US"/>
        </w:rPr>
        <w:t>a</w:t>
      </w:r>
      <w:proofErr w:type="gram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: glide mirror of type a that is perpendicular to (O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y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),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or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//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to the plane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(</w:t>
      </w:r>
      <w:proofErr w:type="spellStart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xO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z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). We have a mirror reflection through the (</w:t>
      </w:r>
      <w:proofErr w:type="spellStart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xO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z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) plane and a translation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½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a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in the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direction // </w:t>
      </w:r>
      <w:proofErr w:type="spellStart"/>
      <w:r>
        <w:rPr>
          <w:rFonts w:ascii="Times New Roman" w:eastAsia="SimSun" w:hAnsi="Times New Roman" w:cs="Times New Roman"/>
          <w:b/>
          <w:color w:val="0070C0"/>
          <w:lang w:val="en-US"/>
        </w:rPr>
        <w:t>to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y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.</w:t>
      </w:r>
    </w:p>
    <w:p w:rsidR="00CC12E1" w:rsidRPr="00CC12E1" w:rsidRDefault="00CC12E1" w:rsidP="00CC12E1">
      <w:pPr>
        <w:pStyle w:val="Paragraphedeliste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>
        <w:rPr>
          <w:rFonts w:ascii="Times New Roman" w:eastAsia="SimSun" w:hAnsi="Times New Roman" w:cs="Times New Roman"/>
          <w:b/>
          <w:color w:val="0070C0"/>
          <w:lang w:val="en-US"/>
        </w:rPr>
        <w:t>2:</w:t>
      </w:r>
      <w:r w:rsidRPr="00CC12E1">
        <w:rPr>
          <w:rFonts w:ascii="Times New Roman" w:eastAsia="SimSun" w:hAnsi="Times New Roman" w:cs="Times New Roman"/>
          <w:b/>
          <w:color w:val="0070C0"/>
          <w:lang w:val="en-US"/>
        </w:rPr>
        <w:t xml:space="preserve"> 2-fold rotation axis parallel to (Oz). Rotation of pi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 xml:space="preserve"> around z.</w:t>
      </w:r>
    </w:p>
    <w:p w:rsidR="003146EE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 xml:space="preserve">1 :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identit</w:t>
      </w:r>
      <w:r w:rsidR="00CC12E1">
        <w:rPr>
          <w:rFonts w:ascii="Times New Roman" w:eastAsia="SimSun" w:hAnsi="Times New Roman" w:cs="Times New Roman"/>
          <w:b/>
          <w:color w:val="0070C0"/>
        </w:rPr>
        <w:t>y</w:t>
      </w:r>
      <w:proofErr w:type="spellEnd"/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Pr="00B2089C" w:rsidRDefault="00B2089C">
      <w:pPr>
        <w:rPr>
          <w:rFonts w:ascii="Times New Roman" w:hAnsi="Times New Roman" w:cs="Times New Roman"/>
        </w:rPr>
      </w:pPr>
    </w:p>
    <w:sectPr w:rsidR="00B2089C" w:rsidRPr="00B2089C" w:rsidSect="00FB7674">
      <w:footerReference w:type="default" r:id="rId9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1EA" w:rsidRDefault="005351EA" w:rsidP="003E3398">
      <w:r>
        <w:separator/>
      </w:r>
    </w:p>
  </w:endnote>
  <w:endnote w:type="continuationSeparator" w:id="0">
    <w:p w:rsidR="005351EA" w:rsidRDefault="005351EA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5B4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5351EA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1EA" w:rsidRDefault="005351EA" w:rsidP="003E3398">
      <w:r>
        <w:separator/>
      </w:r>
    </w:p>
  </w:footnote>
  <w:footnote w:type="continuationSeparator" w:id="0">
    <w:p w:rsidR="005351EA" w:rsidRDefault="005351EA" w:rsidP="003E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3FB"/>
    <w:multiLevelType w:val="hybridMultilevel"/>
    <w:tmpl w:val="CC1E55C0"/>
    <w:lvl w:ilvl="0" w:tplc="638C5B80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17382E"/>
    <w:rsid w:val="00196657"/>
    <w:rsid w:val="0024719D"/>
    <w:rsid w:val="002B4B83"/>
    <w:rsid w:val="002C019B"/>
    <w:rsid w:val="00305BAB"/>
    <w:rsid w:val="00310C84"/>
    <w:rsid w:val="003146EE"/>
    <w:rsid w:val="0033100E"/>
    <w:rsid w:val="00344426"/>
    <w:rsid w:val="003B369F"/>
    <w:rsid w:val="003E3398"/>
    <w:rsid w:val="004163E9"/>
    <w:rsid w:val="00482C8F"/>
    <w:rsid w:val="00490E7C"/>
    <w:rsid w:val="004D0B32"/>
    <w:rsid w:val="004E4597"/>
    <w:rsid w:val="0050706F"/>
    <w:rsid w:val="00507C46"/>
    <w:rsid w:val="005351EA"/>
    <w:rsid w:val="00542CBA"/>
    <w:rsid w:val="0054471F"/>
    <w:rsid w:val="005A6051"/>
    <w:rsid w:val="00632672"/>
    <w:rsid w:val="00661A26"/>
    <w:rsid w:val="006F7BA8"/>
    <w:rsid w:val="00767A47"/>
    <w:rsid w:val="0077797B"/>
    <w:rsid w:val="007936F2"/>
    <w:rsid w:val="007E454F"/>
    <w:rsid w:val="00803F2D"/>
    <w:rsid w:val="00996DCB"/>
    <w:rsid w:val="009B15B4"/>
    <w:rsid w:val="00A27D82"/>
    <w:rsid w:val="00A56693"/>
    <w:rsid w:val="00A74D04"/>
    <w:rsid w:val="00A96011"/>
    <w:rsid w:val="00B13A33"/>
    <w:rsid w:val="00B203B7"/>
    <w:rsid w:val="00B2089C"/>
    <w:rsid w:val="00B75D5A"/>
    <w:rsid w:val="00B8253D"/>
    <w:rsid w:val="00B96614"/>
    <w:rsid w:val="00BD3378"/>
    <w:rsid w:val="00C23C18"/>
    <w:rsid w:val="00C345C4"/>
    <w:rsid w:val="00CC12E1"/>
    <w:rsid w:val="00D51069"/>
    <w:rsid w:val="00E43A97"/>
    <w:rsid w:val="00EE5992"/>
    <w:rsid w:val="00F04060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43C8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4</cp:revision>
  <dcterms:created xsi:type="dcterms:W3CDTF">2022-12-20T14:44:00Z</dcterms:created>
  <dcterms:modified xsi:type="dcterms:W3CDTF">2022-12-20T14:51:00Z</dcterms:modified>
</cp:coreProperties>
</file>