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2EA13" w14:textId="77777777" w:rsidR="00940A7B" w:rsidRDefault="00000000">
      <w:pPr>
        <w:pStyle w:val="cur"/>
        <w:pBdr>
          <w:bottom w:val="single" w:sz="12" w:space="0" w:color="7B9E31"/>
        </w:pBdr>
        <w:shd w:val="clear" w:color="auto" w:fill="FFFFFF"/>
        <w:spacing w:before="0" w:beforeAutospacing="0" w:after="0" w:afterAutospacing="0" w:line="630" w:lineRule="atLeast"/>
        <w:jc w:val="center"/>
        <w:rPr>
          <w:rFonts w:ascii="思源黑体 CN Bold" w:eastAsia="思源黑体 CN Bold" w:hAnsi="思源黑体 CN Bold" w:hint="eastAsia"/>
          <w:color w:val="000000" w:themeColor="text1"/>
          <w:sz w:val="36"/>
          <w:szCs w:val="36"/>
        </w:rPr>
      </w:pPr>
      <w:r>
        <w:rPr>
          <w:rFonts w:ascii="思源黑体 CN Bold" w:eastAsia="思源黑体 CN Bold" w:hAnsi="思源黑体 CN Bold" w:hint="eastAsia"/>
          <w:color w:val="000000" w:themeColor="text1"/>
          <w:sz w:val="36"/>
          <w:szCs w:val="36"/>
        </w:rPr>
        <w:t>“高分子化学实验”-安全测试-2024</w:t>
      </w:r>
    </w:p>
    <w:p w14:paraId="266A9DAA" w14:textId="18B0155E" w:rsidR="00940A7B" w:rsidRDefault="00E066B4">
      <w:pPr>
        <w:pStyle w:val="a9"/>
        <w:shd w:val="clear" w:color="auto" w:fill="FFFFFF"/>
        <w:spacing w:before="0" w:beforeAutospacing="0" w:after="160" w:afterAutospacing="0" w:line="330" w:lineRule="atLeast"/>
        <w:jc w:val="center"/>
        <w:rPr>
          <w:rFonts w:ascii="阿里巴巴普惠体" w:eastAsia="阿里巴巴普惠体" w:hAnsi="阿里巴巴普惠体" w:cs="阿里巴巴普惠体" w:hint="eastAsia"/>
          <w:color w:val="989898"/>
          <w:sz w:val="6"/>
          <w:szCs w:val="6"/>
        </w:rPr>
      </w:pPr>
      <w:r>
        <w:rPr>
          <w:rFonts w:ascii="阿里巴巴普惠体" w:eastAsia="阿里巴巴普惠体" w:hAnsi="阿里巴巴普惠体" w:cs="阿里巴巴普惠体" w:hint="eastAsia"/>
          <w:color w:val="989898"/>
        </w:rPr>
        <w:t xml:space="preserve"> </w:t>
      </w:r>
    </w:p>
    <w:p w14:paraId="632F5687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阿里巴巴普惠体 Medium" w:eastAsia="阿里巴巴普惠体 Medium" w:hAnsi="阿里巴巴普惠体 Medium" w:cs="阿里巴巴普惠体 Medium" w:hint="eastAsia"/>
          <w:kern w:val="0"/>
          <w:sz w:val="24"/>
          <w14:ligatures w14:val="none"/>
        </w:rPr>
      </w:pPr>
      <w:r>
        <w:rPr>
          <w:rFonts w:ascii="阿里巴巴普惠体 Medium" w:eastAsia="阿里巴巴普惠体 Medium" w:hAnsi="阿里巴巴普惠体 Medium" w:cs="阿里巴巴普惠体 Medium" w:hint="eastAsia"/>
          <w:kern w:val="0"/>
          <w:sz w:val="24"/>
          <w14:ligatures w14:val="none"/>
        </w:rPr>
        <w:t>一、单选题 （题数：10，共 50.0 分）</w: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6C9B96AC" w14:textId="77777777">
        <w:tc>
          <w:tcPr>
            <w:tcW w:w="9736" w:type="dxa"/>
            <w:shd w:val="clear" w:color="auto" w:fill="D9D9D9" w:themeFill="background1" w:themeFillShade="D9"/>
          </w:tcPr>
          <w:p w14:paraId="2A1755BB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1 实验完成后，废弃物及废液应如何处置？ （ ）（5.0分）</w:t>
            </w:r>
          </w:p>
          <w:p w14:paraId="5C40B4DC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A、倒入水槽中</w:t>
            </w:r>
          </w:p>
          <w:p w14:paraId="3967322A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B、分类收集后处理</w:t>
            </w:r>
          </w:p>
          <w:p w14:paraId="46FC51B8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C、倒入垃圾桶中</w:t>
            </w:r>
          </w:p>
          <w:p w14:paraId="58D7DF3A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D、任意弃置</w:t>
            </w:r>
          </w:p>
        </w:tc>
      </w:tr>
    </w:tbl>
    <w:p w14:paraId="27F04630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noProof/>
          <w:sz w:val="21"/>
          <w:szCs w:val="21"/>
        </w:rPr>
        <mc:AlternateContent>
          <mc:Choice Requires="wps">
            <w:drawing>
              <wp:inline distT="0" distB="0" distL="0" distR="0" wp14:anchorId="0DBD4BE3" wp14:editId="3214EE53">
                <wp:extent cx="539750" cy="359410"/>
                <wp:effectExtent l="0" t="0" r="12700" b="21590"/>
                <wp:docPr id="213693326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E462B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BD4BE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" fillcolor="black [3213]" strokeweight=".5pt">
                <v:textbox inset="2mm,1mm,2mm,1mm">
                  <w:txbxContent>
                    <w:p w14:paraId="10BE462B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Cs w:val="22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 xml:space="preserve"> </w: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1F8E036E" w14:textId="77777777">
        <w:tc>
          <w:tcPr>
            <w:tcW w:w="9736" w:type="dxa"/>
            <w:shd w:val="clear" w:color="auto" w:fill="D9D9D9" w:themeFill="background1" w:themeFillShade="D9"/>
          </w:tcPr>
          <w:p w14:paraId="47C16319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2 大量试剂应放在什么地方？ (  )（5.0分）</w:t>
            </w:r>
          </w:p>
          <w:p w14:paraId="610390BE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A、试剂架上</w:t>
            </w:r>
          </w:p>
          <w:p w14:paraId="60D4C0FB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B、实验室内试剂柜中</w:t>
            </w:r>
          </w:p>
          <w:p w14:paraId="5CFC55F7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C、实验台下柜中</w:t>
            </w:r>
          </w:p>
          <w:p w14:paraId="577ADD70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D、试剂库中</w:t>
            </w:r>
          </w:p>
        </w:tc>
      </w:tr>
    </w:tbl>
    <w:p w14:paraId="26266276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6807BC18" wp14:editId="0BC7CBAC">
                <wp:extent cx="539750" cy="359410"/>
                <wp:effectExtent l="0" t="0" r="12700" b="21590"/>
                <wp:docPr id="22695133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D83A7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7BC18" id="_x0000_s1027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" fillcolor="black [3213]" strokeweight=".5pt">
                <v:textbox inset="2mm,1mm,2mm,1mm">
                  <w:txbxContent>
                    <w:p w14:paraId="208D83A7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600B29B3" w14:textId="77777777">
        <w:tc>
          <w:tcPr>
            <w:tcW w:w="9736" w:type="dxa"/>
            <w:shd w:val="clear" w:color="auto" w:fill="D9D9D9" w:themeFill="background1" w:themeFillShade="D9"/>
          </w:tcPr>
          <w:p w14:paraId="299C17FE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3 以下药品（试剂）中应放在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防爆冰箱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里保存的是（  ）。（5.0分）</w:t>
            </w:r>
          </w:p>
          <w:p w14:paraId="64513DEB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A、甲基丙烯酸甲酯</w:t>
            </w:r>
          </w:p>
          <w:p w14:paraId="1BC147A0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B、乙醚</w:t>
            </w:r>
          </w:p>
          <w:p w14:paraId="60E58423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C、苯</w:t>
            </w:r>
          </w:p>
        </w:tc>
      </w:tr>
    </w:tbl>
    <w:p w14:paraId="274BA2F4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ADD4EFE" wp14:editId="672C2104">
                <wp:extent cx="539750" cy="359410"/>
                <wp:effectExtent l="0" t="0" r="12700" b="21590"/>
                <wp:docPr id="18564901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D902D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D4EFE" id="_x0000_s1028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" fillcolor="windowText" strokeweight=".5pt">
                <v:textbox inset="2mm,1mm,2mm,1mm">
                  <w:txbxContent>
                    <w:p w14:paraId="5C3D902D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3789CA4B" w14:textId="77777777">
        <w:tc>
          <w:tcPr>
            <w:tcW w:w="9736" w:type="dxa"/>
            <w:shd w:val="clear" w:color="auto" w:fill="D9D9D9" w:themeFill="background1" w:themeFillShade="D9"/>
          </w:tcPr>
          <w:p w14:paraId="1BB725D6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4 学校对危险化学废物的处理的工作原则是（  ）。（5.0分）</w:t>
            </w:r>
          </w:p>
          <w:p w14:paraId="5C334940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A、自行处理</w:t>
            </w:r>
          </w:p>
          <w:p w14:paraId="368DF32B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B、分类收集、定点存放、专人管理、集中处理</w:t>
            </w:r>
          </w:p>
          <w:p w14:paraId="7EB68711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C、当作生活垃圾处理</w:t>
            </w:r>
          </w:p>
          <w:p w14:paraId="3B689E32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D、以上都不对</w:t>
            </w:r>
          </w:p>
        </w:tc>
      </w:tr>
    </w:tbl>
    <w:p w14:paraId="3C2268D4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22FB7FE1" wp14:editId="2565A405">
                <wp:extent cx="539750" cy="359410"/>
                <wp:effectExtent l="0" t="0" r="12700" b="21590"/>
                <wp:docPr id="106267407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4D3E8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FB7FE1" id="_x0000_s1029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" fillcolor="windowText" strokeweight=".5pt">
                <v:textbox inset="2mm,1mm,2mm,1mm">
                  <w:txbxContent>
                    <w:p w14:paraId="28A4D3E8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296F999F" w14:textId="77777777">
        <w:tc>
          <w:tcPr>
            <w:tcW w:w="9736" w:type="dxa"/>
            <w:shd w:val="clear" w:color="auto" w:fill="D9D9D9" w:themeFill="background1" w:themeFillShade="D9"/>
          </w:tcPr>
          <w:p w14:paraId="0F1C4EBB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lastRenderedPageBreak/>
              <w:t>5 容器中的溶剂发生燃烧应如何处理（5.0分）</w:t>
            </w:r>
          </w:p>
          <w:p w14:paraId="4C051ADF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A、用棉布灭火</w:t>
            </w:r>
          </w:p>
          <w:p w14:paraId="7AE4CD07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B、加水灭火</w:t>
            </w:r>
          </w:p>
          <w:p w14:paraId="369A7496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C、加砂子灭火</w:t>
            </w:r>
          </w:p>
          <w:p w14:paraId="5E777FD3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D、用瓷砖、玻璃片或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石棉布盖熄</w:t>
            </w:r>
            <w:proofErr w:type="gramEnd"/>
          </w:p>
        </w:tc>
      </w:tr>
    </w:tbl>
    <w:p w14:paraId="396525AE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47522005" wp14:editId="34A32F3E">
                <wp:extent cx="539750" cy="359410"/>
                <wp:effectExtent l="0" t="0" r="12700" b="21590"/>
                <wp:docPr id="82541421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1F6C1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22005" id="_x0000_s1030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" fillcolor="windowText" strokeweight=".5pt">
                <v:textbox inset="2mm,1mm,2mm,1mm">
                  <w:txbxContent>
                    <w:p w14:paraId="0EF1F6C1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7FC53D93" w14:textId="77777777">
        <w:tc>
          <w:tcPr>
            <w:tcW w:w="9736" w:type="dxa"/>
            <w:shd w:val="clear" w:color="auto" w:fill="D9D9D9" w:themeFill="background1" w:themeFillShade="D9"/>
          </w:tcPr>
          <w:p w14:paraId="78635189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6 当有危害的化学试剂发生泄漏、洒落时应（ ）。（5.0分）</w:t>
            </w:r>
          </w:p>
          <w:p w14:paraId="153BDFFF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A、首先做好个人防护，再按照该化学品的应急处理要求做进一步处理</w:t>
            </w:r>
          </w:p>
          <w:p w14:paraId="350CEA6B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B、赶紧打扫干净或收拾起来</w:t>
            </w:r>
          </w:p>
          <w:p w14:paraId="4B89C7DD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C、收集掩埋</w:t>
            </w:r>
          </w:p>
        </w:tc>
      </w:tr>
    </w:tbl>
    <w:p w14:paraId="4CD83DDE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35825AD" wp14:editId="17AA5AFB">
                <wp:extent cx="539750" cy="359410"/>
                <wp:effectExtent l="0" t="0" r="12700" b="21590"/>
                <wp:docPr id="27886606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C63CF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825AD" id="_x0000_s1031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" fillcolor="windowText" strokeweight=".5pt">
                <v:textbox inset="2mm,1mm,2mm,1mm">
                  <w:txbxContent>
                    <w:p w14:paraId="0EBC63CF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38410AF1" w14:textId="77777777">
        <w:tc>
          <w:tcPr>
            <w:tcW w:w="9736" w:type="dxa"/>
            <w:shd w:val="clear" w:color="auto" w:fill="D9D9D9" w:themeFill="background1" w:themeFillShade="D9"/>
          </w:tcPr>
          <w:p w14:paraId="1ECA4518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7 做加热易燃液体实验时，（ ）。（5.0分）</w:t>
            </w:r>
          </w:p>
          <w:p w14:paraId="50C95C38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A、做加热易燃液体实验时</w:t>
            </w:r>
          </w:p>
          <w:p w14:paraId="57E3BA84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B、用电热套加热可不用人看管</w:t>
            </w:r>
          </w:p>
          <w:p w14:paraId="5677428D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C、用水浴加热要有人看管</w:t>
            </w:r>
          </w:p>
        </w:tc>
      </w:tr>
    </w:tbl>
    <w:p w14:paraId="324D92B9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D710FD8" wp14:editId="7579C84D">
                <wp:extent cx="539750" cy="359410"/>
                <wp:effectExtent l="0" t="0" r="12700" b="21590"/>
                <wp:docPr id="66796722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5DA4F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10FD8" id="_x0000_s1032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" fillcolor="windowText" strokeweight=".5pt">
                <v:textbox inset="2mm,1mm,2mm,1mm">
                  <w:txbxContent>
                    <w:p w14:paraId="7A95DA4F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38C57544" w14:textId="77777777">
        <w:tc>
          <w:tcPr>
            <w:tcW w:w="9736" w:type="dxa"/>
            <w:shd w:val="clear" w:color="auto" w:fill="D9D9D9" w:themeFill="background1" w:themeFillShade="D9"/>
          </w:tcPr>
          <w:p w14:paraId="65028E82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8 如果在试验过程中，闻到烧焦的气味应如何办？（5.0分）</w:t>
            </w:r>
          </w:p>
          <w:p w14:paraId="2E22001F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A、假装不知道，关机走人</w:t>
            </w:r>
          </w:p>
          <w:p w14:paraId="696B7881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B、打开通风装置通风</w:t>
            </w:r>
          </w:p>
          <w:p w14:paraId="5AFAE57F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C、立即断电并报告相关负责人员</w:t>
            </w:r>
          </w:p>
          <w:p w14:paraId="664323E8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D、请同实验的人帮忙检查</w:t>
            </w:r>
          </w:p>
        </w:tc>
      </w:tr>
    </w:tbl>
    <w:p w14:paraId="0A308075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C063578" wp14:editId="753E3467">
                <wp:extent cx="539750" cy="359410"/>
                <wp:effectExtent l="0" t="0" r="12700" b="21590"/>
                <wp:docPr id="162029845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84402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63578" id="_x0000_s1033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" fillcolor="windowText" strokeweight=".5pt">
                <v:textbox inset="2mm,1mm,2mm,1mm">
                  <w:txbxContent>
                    <w:p w14:paraId="2C484402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759A7E64" w14:textId="77777777">
        <w:tc>
          <w:tcPr>
            <w:tcW w:w="9736" w:type="dxa"/>
            <w:shd w:val="clear" w:color="auto" w:fill="D9D9D9" w:themeFill="background1" w:themeFillShade="D9"/>
          </w:tcPr>
          <w:p w14:paraId="01BCB850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9 实验室“三废”包括下列三种物质（ ）。（5.0分）</w:t>
            </w:r>
          </w:p>
          <w:p w14:paraId="3FF78431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A、废气、废液、固体废物</w:t>
            </w:r>
          </w:p>
          <w:p w14:paraId="15972F50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B、废气、废屑、非有机溶剂</w:t>
            </w:r>
          </w:p>
          <w:p w14:paraId="63FEBC91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C、废料、废品、废气</w:t>
            </w:r>
          </w:p>
          <w:p w14:paraId="3E9502D5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D、废液、废渣、剩余药品</w:t>
            </w:r>
          </w:p>
        </w:tc>
      </w:tr>
    </w:tbl>
    <w:p w14:paraId="42EFBA70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6E6D3E43" wp14:editId="6FFA9170">
                <wp:extent cx="539750" cy="359410"/>
                <wp:effectExtent l="0" t="0" r="12700" b="21590"/>
                <wp:docPr id="112337717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5E8D3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6D3E43" id="_x0000_s1034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" fillcolor="windowText" strokeweight=".5pt">
                <v:textbox inset="2mm,1mm,2mm,1mm">
                  <w:txbxContent>
                    <w:p w14:paraId="3C95E8D3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0E09B630" w14:textId="77777777">
        <w:tc>
          <w:tcPr>
            <w:tcW w:w="9736" w:type="dxa"/>
            <w:shd w:val="clear" w:color="auto" w:fill="D9D9D9" w:themeFill="background1" w:themeFillShade="D9"/>
          </w:tcPr>
          <w:p w14:paraId="01D03B20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lastRenderedPageBreak/>
              <w:t>10 学校对危险化学废物的处理的工作原则是（ ）。（5.0分）</w:t>
            </w:r>
          </w:p>
          <w:p w14:paraId="2C78E556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A、自行处理</w:t>
            </w:r>
          </w:p>
          <w:p w14:paraId="3502DC40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B、分类收集、定点存放、专人管理、集中处理</w:t>
            </w:r>
          </w:p>
          <w:p w14:paraId="49C86315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C、当作生活垃圾处理</w:t>
            </w:r>
          </w:p>
          <w:p w14:paraId="278E02AF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D、以上都不对</w:t>
            </w:r>
          </w:p>
        </w:tc>
      </w:tr>
    </w:tbl>
    <w:p w14:paraId="259F1546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AAA74B0" wp14:editId="784B7FA4">
                <wp:extent cx="539750" cy="359410"/>
                <wp:effectExtent l="0" t="0" r="12700" b="21590"/>
                <wp:docPr id="81592076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C47E0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AA74B0" id="_x0000_s1035" type="#_x0000_t202" style="width:42.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" fillcolor="windowText" strokeweight=".5pt">
                <v:textbox inset="2mm,1mm,2mm,1mm">
                  <w:txbxContent>
                    <w:p w14:paraId="684C47E0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FFDCFE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阿里巴巴普惠体 Medium" w:eastAsia="阿里巴巴普惠体 Medium" w:hAnsi="阿里巴巴普惠体 Medium" w:cs="阿里巴巴普惠体 Medium" w:hint="eastAsia"/>
          <w:kern w:val="0"/>
          <w:sz w:val="24"/>
          <w14:ligatures w14:val="none"/>
        </w:rPr>
      </w:pPr>
      <w:r>
        <w:rPr>
          <w:rFonts w:ascii="阿里巴巴普惠体 Medium" w:eastAsia="阿里巴巴普惠体 Medium" w:hAnsi="阿里巴巴普惠体 Medium" w:cs="阿里巴巴普惠体 Medium" w:hint="eastAsia"/>
          <w:kern w:val="0"/>
          <w:sz w:val="24"/>
          <w14:ligatures w14:val="none"/>
        </w:rPr>
        <w:t>二、多选题 （题数：2，共 20.0 分）</w: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5A095FF2" w14:textId="77777777">
        <w:tc>
          <w:tcPr>
            <w:tcW w:w="9736" w:type="dxa"/>
            <w:shd w:val="clear" w:color="auto" w:fill="D9D9D9" w:themeFill="background1" w:themeFillShade="D9"/>
          </w:tcPr>
          <w:p w14:paraId="0CCDEFD1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1 进行一个新的高分子合成实验，下来哪些步骤是正确而且必须的（   ）（10.0分）</w:t>
            </w:r>
          </w:p>
          <w:p w14:paraId="5375DBD9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A、必须认真预习，理解实验原理、实验目的、实验试剂、实验步骤、实验装置等，必要时查阅手册和参考文献，理清实验思路</w:t>
            </w:r>
          </w:p>
          <w:p w14:paraId="6B7FF323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B、查阅了解实验中使用的药品的化学品安全说明书（MSDS），了解可能引起的危害和相应的注意事项</w:t>
            </w:r>
          </w:p>
          <w:p w14:paraId="269F87B8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C、了解实验中使用仪器设备的性能、使用要点及注意事项</w:t>
            </w:r>
          </w:p>
          <w:p w14:paraId="51265703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D、应仔细检查仪器是否有破损，掌握正确使用仪器的要点，保持清醒头脑，避免违规操作</w:t>
            </w:r>
          </w:p>
          <w:p w14:paraId="46E4FEA2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E、什么都不需要，只要到时听听老师讲就好了</w:t>
            </w:r>
          </w:p>
        </w:tc>
      </w:tr>
    </w:tbl>
    <w:p w14:paraId="34B2B19D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036CB297" wp14:editId="7C0BEFA4">
                <wp:extent cx="863600" cy="359410"/>
                <wp:effectExtent l="0" t="0" r="12700" b="21590"/>
                <wp:docPr id="2046425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8EE07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6CB297" id="_x0000_s1036" type="#_x0000_t202" style="width:68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" fillcolor="windowText" strokeweight=".5pt">
                <v:textbox inset="2mm,1mm,2mm,1mm">
                  <w:txbxContent>
                    <w:p w14:paraId="11A8EE07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ABCD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75C3AE63" w14:textId="77777777">
        <w:tc>
          <w:tcPr>
            <w:tcW w:w="9736" w:type="dxa"/>
            <w:shd w:val="clear" w:color="auto" w:fill="D9D9D9" w:themeFill="background1" w:themeFillShade="D9"/>
          </w:tcPr>
          <w:p w14:paraId="4654A0B0" w14:textId="77777777" w:rsidR="00940A7B" w:rsidRDefault="00000000">
            <w:pPr>
              <w:adjustRightInd w:val="0"/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2 本学期的高分子化学实验包括以下哪几个（      ）：（10.0分）</w:t>
            </w:r>
          </w:p>
          <w:p w14:paraId="37A552CF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A、聚乙烯醇缩甲醛的制备</w:t>
            </w:r>
          </w:p>
          <w:p w14:paraId="5C66A4FE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B、聚己二酸乙二酯的制备</w:t>
            </w:r>
          </w:p>
          <w:p w14:paraId="68D47D49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C、苯乙烯自由基悬浮聚合</w:t>
            </w:r>
          </w:p>
          <w:p w14:paraId="3AD751A1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D、甲基丙烯酸甲酯本体聚合制有机玻璃板</w:t>
            </w:r>
          </w:p>
          <w:p w14:paraId="71636DD8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E、ε-己内酯的开环聚合</w:t>
            </w:r>
          </w:p>
          <w:p w14:paraId="0E79E7F1" w14:textId="77777777" w:rsidR="00940A7B" w:rsidRDefault="00000000">
            <w:pPr>
              <w:adjustRightInd w:val="0"/>
              <w:snapToGrid w:val="0"/>
              <w:spacing w:after="0" w:line="240" w:lineRule="auto"/>
              <w:ind w:leftChars="200" w:left="440"/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  <w14:ligatures w14:val="none"/>
              </w:rPr>
              <w:t>F、丙烯酸酯的乳液聚合</w:t>
            </w:r>
          </w:p>
        </w:tc>
      </w:tr>
    </w:tbl>
    <w:p w14:paraId="6F0601C0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  <w14:ligatures w14:val="none"/>
        </w:rPr>
        <w:t>我的答案：</w:t>
      </w:r>
      <w:r>
        <w:rPr>
          <w:rFonts w:ascii="微软雅黑" w:eastAsia="微软雅黑" w:hAnsi="微软雅黑" w:cs="宋体"/>
          <w:noProof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70F56DE5" wp14:editId="1285EC32">
                <wp:extent cx="1007745" cy="359410"/>
                <wp:effectExtent l="0" t="0" r="20955" b="21590"/>
                <wp:docPr id="3343070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E6670" w14:textId="77777777" w:rsidR="00940A7B" w:rsidRDefault="0000000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 w:cs="宋体"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ABCDEF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56DE5" id="_x0000_s1037" type="#_x0000_t202" style="width:79.3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" fillcolor="windowText" strokeweight=".5pt">
                <v:textbox inset="2mm,1mm,2mm,1mm">
                  <w:txbxContent>
                    <w:p w14:paraId="21AE6670" w14:textId="77777777" w:rsidR="00940A7B" w:rsidRDefault="0000000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思源黑体 CN Bold" w:eastAsia="思源黑体 CN Bold" w:hAnsi="思源黑体 CN Bold" w:cs="宋体" w:hint="eastAsia"/>
                          <w:b/>
                          <w:bCs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ABCDEF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7E1145" w14:textId="77777777" w:rsidR="00940A7B" w:rsidRDefault="00940A7B">
      <w:pPr>
        <w:adjustRightInd w:val="0"/>
        <w:snapToGrid w:val="0"/>
        <w:spacing w:before="40" w:after="300" w:line="360" w:lineRule="auto"/>
        <w:textAlignment w:val="center"/>
        <w:rPr>
          <w:rFonts w:ascii="阿里巴巴普惠体 Medium" w:eastAsia="阿里巴巴普惠体 Medium" w:hAnsi="阿里巴巴普惠体 Medium" w:cs="阿里巴巴普惠体 Medium" w:hint="eastAsia"/>
          <w:kern w:val="0"/>
          <w:szCs w:val="22"/>
          <w14:ligatures w14:val="none"/>
        </w:rPr>
      </w:pPr>
    </w:p>
    <w:p w14:paraId="03695AEA" w14:textId="77777777" w:rsidR="00940A7B" w:rsidRDefault="00940A7B">
      <w:pPr>
        <w:adjustRightInd w:val="0"/>
        <w:snapToGrid w:val="0"/>
        <w:spacing w:before="40" w:after="300" w:line="360" w:lineRule="auto"/>
        <w:textAlignment w:val="center"/>
        <w:rPr>
          <w:rFonts w:ascii="阿里巴巴普惠体 Medium" w:eastAsia="阿里巴巴普惠体 Medium" w:hAnsi="阿里巴巴普惠体 Medium" w:cs="阿里巴巴普惠体 Medium" w:hint="eastAsia"/>
          <w:kern w:val="0"/>
          <w:szCs w:val="22"/>
          <w14:ligatures w14:val="none"/>
        </w:rPr>
      </w:pPr>
    </w:p>
    <w:p w14:paraId="7BD1641F" w14:textId="77777777" w:rsidR="00940A7B" w:rsidRDefault="00940A7B">
      <w:pPr>
        <w:adjustRightInd w:val="0"/>
        <w:snapToGrid w:val="0"/>
        <w:spacing w:before="40" w:after="300" w:line="360" w:lineRule="auto"/>
        <w:textAlignment w:val="center"/>
        <w:rPr>
          <w:rFonts w:ascii="阿里巴巴普惠体 Medium" w:eastAsia="阿里巴巴普惠体 Medium" w:hAnsi="阿里巴巴普惠体 Medium" w:cs="阿里巴巴普惠体 Medium" w:hint="eastAsia"/>
          <w:kern w:val="0"/>
          <w:szCs w:val="22"/>
          <w14:ligatures w14:val="none"/>
        </w:rPr>
      </w:pPr>
    </w:p>
    <w:p w14:paraId="2AFB0468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阿里巴巴普惠体 Medium" w:eastAsia="阿里巴巴普惠体 Medium" w:hAnsi="阿里巴巴普惠体 Medium" w:cs="阿里巴巴普惠体 Medium" w:hint="eastAsia"/>
          <w:kern w:val="0"/>
          <w:szCs w:val="22"/>
          <w14:ligatures w14:val="none"/>
        </w:rPr>
      </w:pPr>
      <w:r>
        <w:rPr>
          <w:rFonts w:ascii="阿里巴巴普惠体 Medium" w:eastAsia="阿里巴巴普惠体 Medium" w:hAnsi="阿里巴巴普惠体 Medium" w:cs="阿里巴巴普惠体 Medium" w:hint="eastAsia"/>
          <w:kern w:val="0"/>
          <w:szCs w:val="22"/>
          <w14:ligatures w14:val="none"/>
        </w:rPr>
        <w:lastRenderedPageBreak/>
        <w:t>三、简答题 （题数：1，共 30.0 分）</w:t>
      </w:r>
    </w:p>
    <w:tbl>
      <w:tblPr>
        <w:tblStyle w:val="ac"/>
        <w:tblW w:w="0" w:type="auto"/>
        <w:shd w:val="clear" w:color="auto" w:fill="ADADAD" w:themeFill="background2" w:themeFillShade="BF"/>
        <w:tblLook w:val="04A0" w:firstRow="1" w:lastRow="0" w:firstColumn="1" w:lastColumn="0" w:noHBand="0" w:noVBand="1"/>
      </w:tblPr>
      <w:tblGrid>
        <w:gridCol w:w="9736"/>
      </w:tblGrid>
      <w:tr w:rsidR="00940A7B" w14:paraId="36038A37" w14:textId="77777777">
        <w:trPr>
          <w:trHeight w:val="567"/>
        </w:trPr>
        <w:tc>
          <w:tcPr>
            <w:tcW w:w="9736" w:type="dxa"/>
            <w:shd w:val="clear" w:color="auto" w:fill="D9D9D9" w:themeFill="background1" w:themeFillShade="D9"/>
            <w:vAlign w:val="center"/>
          </w:tcPr>
          <w:p w14:paraId="7AE4C918" w14:textId="77777777" w:rsidR="00940A7B" w:rsidRDefault="00000000"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1 谈谈你对进行高分子化学实验要特别重视安全和环保的理解？（30.0分）</w:t>
            </w:r>
          </w:p>
        </w:tc>
      </w:tr>
    </w:tbl>
    <w:p w14:paraId="40DA3A6B" w14:textId="77777777" w:rsidR="00940A7B" w:rsidRDefault="00000000">
      <w:pPr>
        <w:adjustRightInd w:val="0"/>
        <w:snapToGrid w:val="0"/>
        <w:spacing w:before="300" w:after="0" w:line="240" w:lineRule="auto"/>
        <w:textAlignment w:val="center"/>
        <w:rPr>
          <w:rFonts w:ascii="微软雅黑" w:eastAsia="微软雅黑" w:hAnsi="微软雅黑" w:cs="宋体" w:hint="eastAsia"/>
          <w:kern w:val="0"/>
          <w:szCs w:val="22"/>
          <w14:ligatures w14:val="none"/>
        </w:rPr>
      </w:pPr>
      <w:r>
        <w:rPr>
          <w:rFonts w:ascii="微软雅黑" w:eastAsia="微软雅黑" w:hAnsi="微软雅黑" w:cs="宋体" w:hint="eastAsia"/>
          <w:kern w:val="0"/>
          <w:szCs w:val="22"/>
          <w14:ligatures w14:val="none"/>
        </w:rPr>
        <w:t>我的答案：</w:t>
      </w:r>
    </w:p>
    <w:p w14:paraId="0EFFFDEE" w14:textId="77777777" w:rsidR="00940A7B" w:rsidRDefault="00000000">
      <w:pPr>
        <w:adjustRightInd w:val="0"/>
        <w:snapToGrid w:val="0"/>
        <w:spacing w:before="40" w:after="300" w:line="360" w:lineRule="auto"/>
        <w:textAlignment w:val="center"/>
        <w:rPr>
          <w:rFonts w:ascii="微软雅黑" w:eastAsia="微软雅黑" w:hAnsi="微软雅黑" w:cs="宋体" w:hint="eastAsia"/>
          <w:kern w:val="0"/>
          <w:szCs w:val="22"/>
          <w14:ligatures w14:val="none"/>
        </w:rPr>
      </w:pPr>
      <w:r>
        <w:rPr>
          <w:rFonts w:ascii="微软雅黑" w:eastAsia="微软雅黑" w:hAnsi="微软雅黑" w:cs="宋体"/>
          <w:noProof/>
          <w:kern w:val="0"/>
          <w:szCs w:val="22"/>
          <w14:ligatures w14:val="none"/>
        </w:rPr>
        <mc:AlternateContent>
          <mc:Choice Requires="wps">
            <w:drawing>
              <wp:inline distT="0" distB="0" distL="0" distR="0" wp14:anchorId="36C2F356" wp14:editId="6FFDF46B">
                <wp:extent cx="6130290" cy="3668395"/>
                <wp:effectExtent l="4445" t="4445" r="6985" b="15240"/>
                <wp:docPr id="79665797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36683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F1FE5" w14:textId="77777777" w:rsidR="00940A7B" w:rsidRDefault="00000000">
                            <w:pPr>
                              <w:adjustRightInd w:val="0"/>
                              <w:snapToGrid w:val="0"/>
                              <w:spacing w:after="100" w:line="300" w:lineRule="auto"/>
                              <w:ind w:firstLineChars="200" w:firstLine="480"/>
                              <w:rPr>
                                <w:rFonts w:ascii="阿里巴巴普惠体 Medium" w:eastAsia="阿里巴巴普惠体 Medium" w:hAnsi="阿里巴巴普惠体 Medium" w:cs="阿里巴巴普惠体 Medium" w:hint="eastAsia"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阿里巴巴普惠体 Medium" w:eastAsia="阿里巴巴普惠体 Medium" w:hAnsi="阿里巴巴普惠体 Medium" w:cs="阿里巴巴普惠体 Medium" w:hint="eastAsia"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高分子化学实验的主要产物为有机高分子化合物，很多有机化合物都具有人体毒性或环境危害性，合成过程往往伴随着高温高压等条件，副反应多且难反应过程以控制，发生安全事故的可能远远高于常规的有机化学实验，需要格外注意实验安全，严格规范操作，避免伤害人体和环境。</w:t>
                            </w:r>
                          </w:p>
                          <w:p w14:paraId="36174F9C" w14:textId="77777777" w:rsidR="00940A7B" w:rsidRDefault="00000000">
                            <w:pPr>
                              <w:adjustRightInd w:val="0"/>
                              <w:snapToGrid w:val="0"/>
                              <w:spacing w:after="100" w:line="300" w:lineRule="auto"/>
                              <w:ind w:firstLineChars="200" w:firstLine="480"/>
                              <w:rPr>
                                <w:rFonts w:ascii="阿里巴巴普惠体 Medium" w:eastAsia="阿里巴巴普惠体 Medium" w:hAnsi="阿里巴巴普惠体 Medium" w:cs="阿里巴巴普惠体 Medium" w:hint="eastAsia"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阿里巴巴普惠体 Medium" w:eastAsia="阿里巴巴普惠体 Medium" w:hAnsi="阿里巴巴普惠体 Medium" w:cs="阿里巴巴普惠体 Medium" w:hint="eastAsia"/>
                                <w:color w:val="FFFFFF" w:themeColor="background1"/>
                                <w:kern w:val="0"/>
                                <w:sz w:val="24"/>
                                <w14:ligatures w14:val="none"/>
                              </w:rPr>
                              <w:t>进行高分子化学实验，需要严格遵守实验室规范和准则，熟悉逃生方式与路线，学会简单事故的处理，有任何问题第一时间上报老师。对于当堂实验，需要充分熟悉实验的各项数据和环节，特别是反应所涉及的主副反应的反应物和生成物的MSDS，合成过程的流程与环节，以及实验可能存在的危险源，以及可能发生的意外事故。在环境保护上，要严格遵守试剂保存、使用及回收处理的要求，不能随意处置，更不能直接按生活污水处理或带出实验室自行处理。实验室时注意减少有害物质生成，及时处置（如通风、统一收集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2F356" id="_x0000_s1038" type="#_x0000_t202" style="width:482.7pt;height:28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" fillcolor="windowText" strokeweight=".5pt">
                <v:textbox inset="3mm,3mm,3mm,3mm">
                  <w:txbxContent>
                    <w:p w14:paraId="251F1FE5" w14:textId="77777777" w:rsidR="00940A7B" w:rsidRDefault="00000000">
                      <w:pPr>
                        <w:adjustRightInd w:val="0"/>
                        <w:snapToGrid w:val="0"/>
                        <w:spacing w:after="100" w:line="300" w:lineRule="auto"/>
                        <w:ind w:firstLineChars="200" w:firstLine="480"/>
                        <w:rPr>
                          <w:rFonts w:ascii="阿里巴巴普惠体 Medium" w:eastAsia="阿里巴巴普惠体 Medium" w:hAnsi="阿里巴巴普惠体 Medium" w:cs="阿里巴巴普惠体 Medium" w:hint="eastAsia"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阿里巴巴普惠体 Medium" w:eastAsia="阿里巴巴普惠体 Medium" w:hAnsi="阿里巴巴普惠体 Medium" w:cs="阿里巴巴普惠体 Medium" w:hint="eastAsia"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高分子化学实验的主要产物为有机高分子化合物，很多有机化合物都具有人体毒性或环境危害性，合成过程往往伴随着高温高压等条件，副反应多且难反应过程以控制，发生安全事故的可能远远高于常规的有机化学实验，需要格外注意实验安全，严格规范操作，避免伤害人体和环境。</w:t>
                      </w:r>
                    </w:p>
                    <w:p w14:paraId="36174F9C" w14:textId="77777777" w:rsidR="00940A7B" w:rsidRDefault="00000000">
                      <w:pPr>
                        <w:adjustRightInd w:val="0"/>
                        <w:snapToGrid w:val="0"/>
                        <w:spacing w:after="100" w:line="300" w:lineRule="auto"/>
                        <w:ind w:firstLineChars="200" w:firstLine="480"/>
                        <w:rPr>
                          <w:rFonts w:ascii="阿里巴巴普惠体 Medium" w:eastAsia="阿里巴巴普惠体 Medium" w:hAnsi="阿里巴巴普惠体 Medium" w:cs="阿里巴巴普惠体 Medium" w:hint="eastAsia"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</w:pPr>
                      <w:r>
                        <w:rPr>
                          <w:rFonts w:ascii="阿里巴巴普惠体 Medium" w:eastAsia="阿里巴巴普惠体 Medium" w:hAnsi="阿里巴巴普惠体 Medium" w:cs="阿里巴巴普惠体 Medium" w:hint="eastAsia"/>
                          <w:color w:val="FFFFFF" w:themeColor="background1"/>
                          <w:kern w:val="0"/>
                          <w:sz w:val="24"/>
                          <w14:ligatures w14:val="none"/>
                        </w:rPr>
                        <w:t>进行高分子化学实验，需要严格遵守实验室规范和准则，熟悉逃生方式与路线，学会简单事故的处理，有任何问题第一时间上报老师。对于当堂实验，需要充分熟悉实验的各项数据和环节，特别是反应所涉及的主副反应的反应物和生成物的MSDS，合成过程的流程与环节，以及实验可能存在的危险源，以及可能发生的意外事故。在环境保护上，要严格遵守试剂保存、使用及回收处理的要求，不能随意处置，更不能直接按生活污水处理或带出实验室自行处理。实验室时注意减少有害物质生成，及时处置（如通风、统一收集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40A7B">
      <w:footerReference w:type="default" r:id="rId7"/>
      <w:pgSz w:w="11906" w:h="16838"/>
      <w:pgMar w:top="1440" w:right="1080" w:bottom="1440" w:left="1080" w:header="119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715E4" w14:textId="77777777" w:rsidR="00494E43" w:rsidRDefault="00494E4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7128B25" w14:textId="77777777" w:rsidR="00494E43" w:rsidRDefault="00494E4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阿里巴巴普惠体">
    <w:altName w:val="宋体"/>
    <w:charset w:val="86"/>
    <w:family w:val="roman"/>
    <w:pitch w:val="default"/>
    <w:sig w:usb0="A00002FF" w:usb1="7ACF7CFB" w:usb2="0000001E" w:usb3="00000000" w:csb0="0004009F" w:csb1="00000000"/>
  </w:font>
  <w:font w:name="阿里巴巴普惠体 Medium">
    <w:altName w:val="宋体"/>
    <w:charset w:val="86"/>
    <w:family w:val="roman"/>
    <w:pitch w:val="default"/>
    <w:sig w:usb0="A00002FF" w:usb1="7ACF7CFB" w:usb2="0000001E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EAAB47F5-28F1-4479-9E47-4EBD061121B4}"/>
  </w:font>
  <w:font w:name="国潮黑体">
    <w:altName w:val="国潮黑体"/>
    <w:charset w:val="86"/>
    <w:family w:val="auto"/>
    <w:pitch w:val="default"/>
    <w:sig w:usb0="8000002F" w:usb1="084164FA" w:usb2="00000012" w:usb3="00000000" w:csb0="00040001" w:csb1="00000000"/>
    <w:embedRegular r:id="rId2" w:subsetted="1" w:fontKey="{6C66CF98-4A81-4A0A-BC59-355E7912BF4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CB85A" w14:textId="77777777" w:rsidR="00940A7B" w:rsidRDefault="00000000">
    <w:pPr>
      <w:pStyle w:val="a3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4C9C13" wp14:editId="410C52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296F70" w14:textId="77777777" w:rsidR="00940A7B" w:rsidRDefault="00000000">
                          <w:pPr>
                            <w:pStyle w:val="a3"/>
                            <w:rPr>
                              <w:rFonts w:ascii="国潮黑体" w:eastAsia="国潮黑体" w:hAnsi="国潮黑体" w:cs="国潮黑体" w:hint="eastAsia"/>
                            </w:rPr>
                          </w:pP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t xml:space="preserve">“高分子化学实验”安全测试（2024） </w:t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fldChar w:fldCharType="begin"/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fldChar w:fldCharType="separate"/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t>1</w:t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fldChar w:fldCharType="end"/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t xml:space="preserve"> / </w:t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fldChar w:fldCharType="begin"/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fldChar w:fldCharType="separate"/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t>4</w:t>
                          </w:r>
                          <w:r>
                            <w:rPr>
                              <w:rFonts w:ascii="国潮黑体" w:eastAsia="国潮黑体" w:hAnsi="国潮黑体" w:cs="国潮黑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C9C13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9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8296F70" w14:textId="77777777" w:rsidR="00940A7B" w:rsidRDefault="00000000">
                    <w:pPr>
                      <w:pStyle w:val="a3"/>
                      <w:rPr>
                        <w:rFonts w:ascii="国潮黑体" w:eastAsia="国潮黑体" w:hAnsi="国潮黑体" w:cs="国潮黑体" w:hint="eastAsia"/>
                      </w:rPr>
                    </w:pPr>
                    <w:r>
                      <w:rPr>
                        <w:rFonts w:ascii="国潮黑体" w:eastAsia="国潮黑体" w:hAnsi="国潮黑体" w:cs="国潮黑体" w:hint="eastAsia"/>
                      </w:rPr>
                      <w:t xml:space="preserve">“高分子化学实验”安全测试（2024） </w:t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fldChar w:fldCharType="begin"/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instrText xml:space="preserve"> PAGE  \* MERGEFORMAT </w:instrText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fldChar w:fldCharType="separate"/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t>1</w:t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fldChar w:fldCharType="end"/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t xml:space="preserve"> / </w:t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fldChar w:fldCharType="begin"/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instrText xml:space="preserve"> NUMPAGES  \* MERGEFORMAT </w:instrText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fldChar w:fldCharType="separate"/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t>4</w:t>
                    </w:r>
                    <w:r>
                      <w:rPr>
                        <w:rFonts w:ascii="国潮黑体" w:eastAsia="国潮黑体" w:hAnsi="国潮黑体" w:cs="国潮黑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14EBE" w14:textId="77777777" w:rsidR="00494E43" w:rsidRDefault="00494E43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43CB160" w14:textId="77777777" w:rsidR="00494E43" w:rsidRDefault="00494E43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lhNjJhYzgyNjUyNWY1ZGE3Nzg5ODg0YTkyMjE1ZWYifQ=="/>
  </w:docVars>
  <w:rsids>
    <w:rsidRoot w:val="00C32244"/>
    <w:rsid w:val="00001A33"/>
    <w:rsid w:val="00012997"/>
    <w:rsid w:val="0001798E"/>
    <w:rsid w:val="00022B23"/>
    <w:rsid w:val="00023CA0"/>
    <w:rsid w:val="00034723"/>
    <w:rsid w:val="00034B3A"/>
    <w:rsid w:val="0004455F"/>
    <w:rsid w:val="00066FB6"/>
    <w:rsid w:val="0008472A"/>
    <w:rsid w:val="000D70C6"/>
    <w:rsid w:val="000F0ED6"/>
    <w:rsid w:val="001567A4"/>
    <w:rsid w:val="001630FA"/>
    <w:rsid w:val="00166741"/>
    <w:rsid w:val="00172F61"/>
    <w:rsid w:val="001747A8"/>
    <w:rsid w:val="001807F4"/>
    <w:rsid w:val="0018593D"/>
    <w:rsid w:val="00185AE9"/>
    <w:rsid w:val="00185FDC"/>
    <w:rsid w:val="001A015F"/>
    <w:rsid w:val="001A3550"/>
    <w:rsid w:val="001A6603"/>
    <w:rsid w:val="00203F49"/>
    <w:rsid w:val="0022392B"/>
    <w:rsid w:val="00230E85"/>
    <w:rsid w:val="00234CC4"/>
    <w:rsid w:val="0025570C"/>
    <w:rsid w:val="00294A98"/>
    <w:rsid w:val="002B3862"/>
    <w:rsid w:val="002C3D5A"/>
    <w:rsid w:val="002D0994"/>
    <w:rsid w:val="002D2C5C"/>
    <w:rsid w:val="002F4775"/>
    <w:rsid w:val="002F4C84"/>
    <w:rsid w:val="003037C4"/>
    <w:rsid w:val="0031188A"/>
    <w:rsid w:val="00315C79"/>
    <w:rsid w:val="003314BE"/>
    <w:rsid w:val="0033212D"/>
    <w:rsid w:val="00363337"/>
    <w:rsid w:val="0038137C"/>
    <w:rsid w:val="003963E9"/>
    <w:rsid w:val="0039658D"/>
    <w:rsid w:val="003C2E5E"/>
    <w:rsid w:val="003E4566"/>
    <w:rsid w:val="003E6C85"/>
    <w:rsid w:val="003F2498"/>
    <w:rsid w:val="00414919"/>
    <w:rsid w:val="004211D7"/>
    <w:rsid w:val="00442D1B"/>
    <w:rsid w:val="00480E6D"/>
    <w:rsid w:val="00494E43"/>
    <w:rsid w:val="00496508"/>
    <w:rsid w:val="004C38BD"/>
    <w:rsid w:val="00524B4B"/>
    <w:rsid w:val="00570A6A"/>
    <w:rsid w:val="00573B5B"/>
    <w:rsid w:val="0058409F"/>
    <w:rsid w:val="005928D6"/>
    <w:rsid w:val="005971D8"/>
    <w:rsid w:val="005A3E67"/>
    <w:rsid w:val="005B6AE6"/>
    <w:rsid w:val="005C6096"/>
    <w:rsid w:val="005E1848"/>
    <w:rsid w:val="0061497D"/>
    <w:rsid w:val="00635951"/>
    <w:rsid w:val="006474AC"/>
    <w:rsid w:val="00664338"/>
    <w:rsid w:val="006974EF"/>
    <w:rsid w:val="006C37E7"/>
    <w:rsid w:val="006D49E1"/>
    <w:rsid w:val="006E177F"/>
    <w:rsid w:val="00722FB2"/>
    <w:rsid w:val="007543E3"/>
    <w:rsid w:val="007652D0"/>
    <w:rsid w:val="00767945"/>
    <w:rsid w:val="007828B1"/>
    <w:rsid w:val="00795986"/>
    <w:rsid w:val="007D6651"/>
    <w:rsid w:val="007E35F9"/>
    <w:rsid w:val="007E393B"/>
    <w:rsid w:val="007F5610"/>
    <w:rsid w:val="00800790"/>
    <w:rsid w:val="008254EB"/>
    <w:rsid w:val="00856191"/>
    <w:rsid w:val="00862BD3"/>
    <w:rsid w:val="0086304A"/>
    <w:rsid w:val="00872598"/>
    <w:rsid w:val="008729DC"/>
    <w:rsid w:val="00887AC3"/>
    <w:rsid w:val="00895E74"/>
    <w:rsid w:val="008B382C"/>
    <w:rsid w:val="008C207C"/>
    <w:rsid w:val="008D6024"/>
    <w:rsid w:val="00911CD5"/>
    <w:rsid w:val="00940A7B"/>
    <w:rsid w:val="00947505"/>
    <w:rsid w:val="009762B9"/>
    <w:rsid w:val="00976FDB"/>
    <w:rsid w:val="009A681E"/>
    <w:rsid w:val="009B5C31"/>
    <w:rsid w:val="009B7664"/>
    <w:rsid w:val="009C0BBA"/>
    <w:rsid w:val="009C3F3C"/>
    <w:rsid w:val="00A03492"/>
    <w:rsid w:val="00A25FA7"/>
    <w:rsid w:val="00A44EB3"/>
    <w:rsid w:val="00A51E00"/>
    <w:rsid w:val="00A67AA3"/>
    <w:rsid w:val="00A861A0"/>
    <w:rsid w:val="00A874C0"/>
    <w:rsid w:val="00A9175F"/>
    <w:rsid w:val="00A91ACD"/>
    <w:rsid w:val="00A94D11"/>
    <w:rsid w:val="00AC6CD0"/>
    <w:rsid w:val="00AD2C52"/>
    <w:rsid w:val="00AE1BCB"/>
    <w:rsid w:val="00AF3D7D"/>
    <w:rsid w:val="00AF6555"/>
    <w:rsid w:val="00B13E8A"/>
    <w:rsid w:val="00B161EB"/>
    <w:rsid w:val="00B61626"/>
    <w:rsid w:val="00B70FF4"/>
    <w:rsid w:val="00B85241"/>
    <w:rsid w:val="00BA6E07"/>
    <w:rsid w:val="00BA7CDE"/>
    <w:rsid w:val="00BC25DE"/>
    <w:rsid w:val="00BC6566"/>
    <w:rsid w:val="00BF2D76"/>
    <w:rsid w:val="00C0412C"/>
    <w:rsid w:val="00C05355"/>
    <w:rsid w:val="00C10E3C"/>
    <w:rsid w:val="00C32244"/>
    <w:rsid w:val="00C43E78"/>
    <w:rsid w:val="00C45A86"/>
    <w:rsid w:val="00C45EDD"/>
    <w:rsid w:val="00C5279F"/>
    <w:rsid w:val="00C67D71"/>
    <w:rsid w:val="00C83649"/>
    <w:rsid w:val="00C85AF5"/>
    <w:rsid w:val="00C87261"/>
    <w:rsid w:val="00C96A0B"/>
    <w:rsid w:val="00CB17C6"/>
    <w:rsid w:val="00CC7043"/>
    <w:rsid w:val="00CE3057"/>
    <w:rsid w:val="00D00E97"/>
    <w:rsid w:val="00D07A6C"/>
    <w:rsid w:val="00D1330F"/>
    <w:rsid w:val="00D137CC"/>
    <w:rsid w:val="00D20995"/>
    <w:rsid w:val="00D22532"/>
    <w:rsid w:val="00D26F8A"/>
    <w:rsid w:val="00D34F93"/>
    <w:rsid w:val="00D36BF9"/>
    <w:rsid w:val="00D749B3"/>
    <w:rsid w:val="00DA3C04"/>
    <w:rsid w:val="00DB107F"/>
    <w:rsid w:val="00DB4F4A"/>
    <w:rsid w:val="00DB7C12"/>
    <w:rsid w:val="00DE3034"/>
    <w:rsid w:val="00E066B4"/>
    <w:rsid w:val="00E102C9"/>
    <w:rsid w:val="00E15D4E"/>
    <w:rsid w:val="00E35654"/>
    <w:rsid w:val="00E4566F"/>
    <w:rsid w:val="00E50973"/>
    <w:rsid w:val="00E5697A"/>
    <w:rsid w:val="00E57EDF"/>
    <w:rsid w:val="00EF61AA"/>
    <w:rsid w:val="00F011A3"/>
    <w:rsid w:val="00F1786D"/>
    <w:rsid w:val="00F31C90"/>
    <w:rsid w:val="00F360E6"/>
    <w:rsid w:val="00F44D75"/>
    <w:rsid w:val="00F56E14"/>
    <w:rsid w:val="00F85077"/>
    <w:rsid w:val="00F86123"/>
    <w:rsid w:val="00FA6720"/>
    <w:rsid w:val="00FB2B5D"/>
    <w:rsid w:val="00FE2326"/>
    <w:rsid w:val="00FF0102"/>
    <w:rsid w:val="04536D5C"/>
    <w:rsid w:val="07FC2953"/>
    <w:rsid w:val="0B0C4391"/>
    <w:rsid w:val="25DC0A27"/>
    <w:rsid w:val="2A5E32CD"/>
    <w:rsid w:val="2F4160DF"/>
    <w:rsid w:val="363E0457"/>
    <w:rsid w:val="3A3D14F5"/>
    <w:rsid w:val="53EF6EFD"/>
    <w:rsid w:val="55555215"/>
    <w:rsid w:val="5FC30F01"/>
    <w:rsid w:val="61B41449"/>
    <w:rsid w:val="6B87372B"/>
    <w:rsid w:val="725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720B61"/>
  <w15:docId w15:val="{A7D7562D-AA64-4074-9F19-41B46A5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a">
    <w:name w:val="Title"/>
    <w:basedOn w:val="a"/>
    <w:next w:val="a"/>
    <w:link w:val="ab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Pr>
      <w:color w:val="96607D" w:themeColor="followedHyperlink"/>
      <w:u w:val="single"/>
    </w:rPr>
  </w:style>
  <w:style w:type="character" w:styleId="ae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qFormat/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2">
    <w:name w:val="Intense Quote"/>
    <w:basedOn w:val="a"/>
    <w:next w:val="a"/>
    <w:link w:val="af3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3">
    <w:name w:val="明显引用 字符"/>
    <w:basedOn w:val="a0"/>
    <w:link w:val="af2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cur">
    <w:name w:val="cur"/>
    <w:basedOn w:val="a"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637</Words>
  <Characters>670</Characters>
  <Application>Microsoft Office Word</Application>
  <DocSecurity>0</DocSecurity>
  <Lines>51</Lines>
  <Paragraphs>81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Cameron</dc:creator>
  <cp:lastModifiedBy>Will Cameron</cp:lastModifiedBy>
  <cp:revision>4</cp:revision>
  <cp:lastPrinted>2024-09-26T09:19:00Z</cp:lastPrinted>
  <dcterms:created xsi:type="dcterms:W3CDTF">2024-09-26T07:31:00Z</dcterms:created>
  <dcterms:modified xsi:type="dcterms:W3CDTF">2025-04-28T17:36:00Z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7B8912D7F8F64495AC393CE3278D22CF_12</vt:lpwstr>
  </property>
</Properties>
</file>