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0FC272E" w14:textId="77777777" w:rsidR="00737885" w:rsidRPr="008F63D4" w:rsidRDefault="00737885" w:rsidP="00737885">
      <w:pPr>
        <w:pBdr>
          <w:top w:val="single" w:sz="4" w:space="1" w:color="auto"/>
        </w:pBdr>
      </w:pPr>
    </w:p>
    <w:p w14:paraId="147800A2" w14:textId="77777777" w:rsidR="00737885" w:rsidRPr="008F63D4" w:rsidRDefault="00737885" w:rsidP="00737885">
      <w:pPr>
        <w:pBdr>
          <w:top w:val="single" w:sz="4" w:space="1" w:color="auto"/>
        </w:pBdr>
      </w:pPr>
    </w:p>
    <w:p w14:paraId="5ABCF023" w14:textId="37B6E663" w:rsidR="009E7B2C" w:rsidRPr="009E7B2C" w:rsidRDefault="006F2606" w:rsidP="00680F37">
      <w:pPr>
        <w:ind w:firstLine="567"/>
        <w:rPr>
          <w:rFonts w:ascii="Calibri" w:hAnsi="Calibri" w:cs="Calibri"/>
          <w:b/>
          <w:sz w:val="28"/>
          <w:szCs w:val="28"/>
        </w:rPr>
      </w:pPr>
      <w:r w:rsidRPr="002F4F86">
        <w:rPr>
          <w:rFonts w:ascii="Calibri" w:hAnsi="Calibri" w:cs="Calibri"/>
          <w:b/>
          <w:sz w:val="28"/>
          <w:szCs w:val="28"/>
          <w:lang w:val="en-GB"/>
        </w:rPr>
        <w:t>PRIVACY POLICY</w:t>
      </w:r>
      <w:r w:rsidR="008A6A2F">
        <w:rPr>
          <w:rFonts w:ascii="Calibri" w:hAnsi="Calibri" w:cs="Calibri"/>
          <w:b/>
          <w:sz w:val="28"/>
          <w:szCs w:val="28"/>
          <w:lang w:val="en-GB"/>
        </w:rPr>
        <w:t xml:space="preserve"> </w:t>
      </w:r>
      <w:r w:rsidR="00CE25AD">
        <w:rPr>
          <w:rFonts w:ascii="Calibri" w:hAnsi="Calibri" w:cs="Calibri"/>
          <w:b/>
          <w:sz w:val="28"/>
          <w:szCs w:val="28"/>
          <w:lang w:val="en-GB"/>
        </w:rPr>
        <w:t>of</w:t>
      </w:r>
      <w:r w:rsidRPr="002F4F86">
        <w:rPr>
          <w:rFonts w:ascii="Calibri" w:hAnsi="Calibri" w:cs="Calibri"/>
          <w:b/>
          <w:sz w:val="28"/>
          <w:szCs w:val="28"/>
          <w:lang w:val="en-GB"/>
        </w:rPr>
        <w:t xml:space="preserve"> </w:t>
      </w:r>
      <w:proofErr w:type="spellStart"/>
      <w:r w:rsidR="00203BB5" w:rsidRPr="00203BB5">
        <w:rPr>
          <w:rFonts w:ascii="Calibri" w:hAnsi="Calibri" w:cs="Calibri"/>
          <w:b/>
          <w:sz w:val="28"/>
          <w:szCs w:val="28"/>
          <w:lang w:val="en-GB"/>
        </w:rPr>
        <w:t>PlayonTOY</w:t>
      </w:r>
      <w:proofErr w:type="spellEnd"/>
    </w:p>
    <w:p w14:paraId="1D554BC7" w14:textId="77777777" w:rsidR="00737885" w:rsidRPr="008F63D4" w:rsidRDefault="00737885" w:rsidP="00737885"/>
    <w:p w14:paraId="6C48DBB2" w14:textId="77777777" w:rsidR="00737885" w:rsidRPr="008F63D4" w:rsidRDefault="00737885" w:rsidP="00737885">
      <w:pPr>
        <w:pBdr>
          <w:bottom w:val="single" w:sz="4" w:space="1" w:color="auto"/>
        </w:pBdr>
      </w:pPr>
    </w:p>
    <w:p w14:paraId="422123AA" w14:textId="77777777" w:rsidR="004F6074" w:rsidRPr="008F63D4" w:rsidRDefault="006F2606" w:rsidP="002F4F86">
      <w:pPr>
        <w:pStyle w:val="Heading1"/>
        <w:ind w:left="567" w:hanging="567"/>
        <w:rPr>
          <w:lang w:eastAsia="sk-SK"/>
        </w:rPr>
      </w:pPr>
      <w:r w:rsidRPr="002F4F86">
        <w:rPr>
          <w:lang w:val="en-GB" w:eastAsia="sk-SK"/>
        </w:rPr>
        <w:t>IDENTIFICATION OF CONTROLLER, CIRCLE OF DATA SUBJECTS AND INITIAL INFORMATION</w:t>
      </w:r>
    </w:p>
    <w:p w14:paraId="0C620F19" w14:textId="15E261CA" w:rsidR="004F6074" w:rsidRPr="009E2D4A" w:rsidRDefault="00203BB5" w:rsidP="009E2D4A">
      <w:pPr>
        <w:pStyle w:val="SLFBody"/>
        <w:numPr>
          <w:ilvl w:val="0"/>
          <w:numId w:val="4"/>
        </w:numPr>
        <w:ind w:left="567" w:hanging="567"/>
        <w:rPr>
          <w:lang w:val="en-GB" w:eastAsia="sk-SK"/>
        </w:rPr>
      </w:pPr>
      <w:r w:rsidRPr="00203BB5">
        <w:rPr>
          <w:rFonts w:cs="Segoe UI"/>
          <w:b/>
          <w:bCs/>
          <w:color w:val="000000"/>
          <w:lang w:eastAsia="sk-SK"/>
        </w:rPr>
        <w:t>T</w:t>
      </w:r>
      <w:r w:rsidRPr="00203BB5">
        <w:rPr>
          <w:rFonts w:cs="Segoe UI"/>
          <w:b/>
          <w:bCs/>
          <w:color w:val="000000"/>
          <w:lang w:eastAsia="sk-SK"/>
        </w:rPr>
        <w:t>OY LABS TECHNOLOGIES L.L.C.</w:t>
      </w:r>
      <w:r w:rsidRPr="00203CAD">
        <w:rPr>
          <w:rFonts w:cs="Segoe UI"/>
          <w:color w:val="000000"/>
          <w:lang w:eastAsia="sk-SK"/>
        </w:rPr>
        <w:t xml:space="preserve">, GF-01, Al </w:t>
      </w:r>
      <w:proofErr w:type="spellStart"/>
      <w:r w:rsidRPr="00203CAD">
        <w:rPr>
          <w:rFonts w:cs="Segoe UI"/>
          <w:color w:val="000000"/>
          <w:lang w:eastAsia="sk-SK"/>
        </w:rPr>
        <w:t>Sayegh</w:t>
      </w:r>
      <w:proofErr w:type="spellEnd"/>
      <w:r w:rsidRPr="00203CAD">
        <w:rPr>
          <w:rFonts w:cs="Segoe UI"/>
          <w:color w:val="000000"/>
          <w:lang w:eastAsia="sk-SK"/>
        </w:rPr>
        <w:t xml:space="preserve"> </w:t>
      </w:r>
      <w:proofErr w:type="spellStart"/>
      <w:r w:rsidRPr="00203CAD">
        <w:rPr>
          <w:rFonts w:cs="Segoe UI"/>
          <w:color w:val="000000"/>
          <w:lang w:eastAsia="sk-SK"/>
        </w:rPr>
        <w:t>Building</w:t>
      </w:r>
      <w:proofErr w:type="spellEnd"/>
      <w:r w:rsidRPr="00203CAD">
        <w:rPr>
          <w:rFonts w:cs="Segoe UI"/>
          <w:color w:val="000000"/>
          <w:lang w:eastAsia="sk-SK"/>
        </w:rPr>
        <w:t xml:space="preserve">, Port </w:t>
      </w:r>
      <w:proofErr w:type="spellStart"/>
      <w:r w:rsidRPr="00203CAD">
        <w:rPr>
          <w:rFonts w:cs="Segoe UI"/>
          <w:color w:val="000000"/>
          <w:lang w:eastAsia="sk-SK"/>
        </w:rPr>
        <w:t>Saeed</w:t>
      </w:r>
      <w:proofErr w:type="spellEnd"/>
      <w:r w:rsidRPr="00203CAD">
        <w:rPr>
          <w:rFonts w:cs="Segoe UI"/>
          <w:color w:val="000000"/>
          <w:lang w:eastAsia="sk-SK"/>
        </w:rPr>
        <w:t xml:space="preserve"> </w:t>
      </w:r>
      <w:proofErr w:type="spellStart"/>
      <w:r w:rsidRPr="00203CAD">
        <w:rPr>
          <w:rFonts w:cs="Segoe UI"/>
          <w:color w:val="000000"/>
          <w:lang w:eastAsia="sk-SK"/>
        </w:rPr>
        <w:t>Dubai</w:t>
      </w:r>
      <w:proofErr w:type="spellEnd"/>
      <w:r w:rsidRPr="00203CAD">
        <w:rPr>
          <w:rFonts w:cs="Segoe UI"/>
          <w:color w:val="000000"/>
          <w:lang w:eastAsia="sk-SK"/>
        </w:rPr>
        <w:t xml:space="preserve">, United Arab </w:t>
      </w:r>
      <w:proofErr w:type="spellStart"/>
      <w:r w:rsidRPr="00203CAD">
        <w:rPr>
          <w:rFonts w:cs="Segoe UI"/>
          <w:color w:val="000000"/>
          <w:lang w:eastAsia="sk-SK"/>
        </w:rPr>
        <w:t>Emirates</w:t>
      </w:r>
      <w:proofErr w:type="spellEnd"/>
      <w:r w:rsidRPr="00203CAD">
        <w:rPr>
          <w:rFonts w:cs="Segoe UI"/>
          <w:color w:val="000000"/>
          <w:lang w:eastAsia="sk-SK"/>
        </w:rPr>
        <w:t xml:space="preserve">, </w:t>
      </w:r>
      <w:proofErr w:type="spellStart"/>
      <w:r w:rsidRPr="00203CAD">
        <w:rPr>
          <w:rFonts w:cs="Segoe UI"/>
          <w:color w:val="000000"/>
          <w:lang w:eastAsia="sk-SK"/>
        </w:rPr>
        <w:t>Licence</w:t>
      </w:r>
      <w:proofErr w:type="spellEnd"/>
      <w:r w:rsidRPr="00203CAD">
        <w:rPr>
          <w:rFonts w:cs="Segoe UI"/>
          <w:color w:val="000000"/>
          <w:lang w:eastAsia="sk-SK"/>
        </w:rPr>
        <w:t xml:space="preserve"> no.: 2430736</w:t>
      </w:r>
      <w:r w:rsidR="0039079D" w:rsidRPr="00D50719">
        <w:rPr>
          <w:lang w:eastAsia="sk-SK"/>
        </w:rPr>
        <w:t xml:space="preserve"> </w:t>
      </w:r>
      <w:r w:rsidR="009B2F52" w:rsidRPr="002F4F86">
        <w:rPr>
          <w:lang w:val="en-GB" w:eastAsia="sk-SK"/>
        </w:rPr>
        <w:t>(the “</w:t>
      </w:r>
      <w:r w:rsidR="009B2F52" w:rsidRPr="002F4F86">
        <w:rPr>
          <w:u w:val="single"/>
          <w:lang w:val="en-GB" w:eastAsia="sk-SK"/>
        </w:rPr>
        <w:t>Controller</w:t>
      </w:r>
      <w:r w:rsidR="009B2F52" w:rsidRPr="002F4F86">
        <w:rPr>
          <w:lang w:val="en-GB" w:eastAsia="sk-SK"/>
        </w:rPr>
        <w:t xml:space="preserve">”) </w:t>
      </w:r>
      <w:r w:rsidR="00FC5C5E" w:rsidRPr="005D29EA">
        <w:rPr>
          <w:lang w:val="en-GB" w:eastAsia="sk-SK"/>
        </w:rPr>
        <w:t xml:space="preserve">is the </w:t>
      </w:r>
      <w:r w:rsidR="00FC5C5E">
        <w:rPr>
          <w:lang w:val="en-GB" w:eastAsia="sk-SK"/>
        </w:rPr>
        <w:t>C</w:t>
      </w:r>
      <w:r w:rsidR="00FC5C5E" w:rsidRPr="005D29EA">
        <w:rPr>
          <w:lang w:val="en-GB" w:eastAsia="sk-SK"/>
        </w:rPr>
        <w:t xml:space="preserve">ontroller of personal data pursuant to </w:t>
      </w:r>
      <w:r w:rsidR="002D1BD4" w:rsidRPr="002D1BD4">
        <w:rPr>
          <w:lang w:val="en-GB" w:eastAsia="sk-SK"/>
        </w:rPr>
        <w:t>Federal Decree Law No. 45/2021 on the Protection of Personal Data</w:t>
      </w:r>
      <w:r w:rsidR="008F1204">
        <w:rPr>
          <w:lang w:val="en-GB" w:eastAsia="sk-SK"/>
        </w:rPr>
        <w:t xml:space="preserve"> (the “</w:t>
      </w:r>
      <w:r w:rsidR="008F1204" w:rsidRPr="008F1204">
        <w:rPr>
          <w:u w:val="single"/>
          <w:lang w:val="en-GB" w:eastAsia="sk-SK"/>
        </w:rPr>
        <w:t>Data Protection Act</w:t>
      </w:r>
      <w:r w:rsidR="008F1204">
        <w:rPr>
          <w:lang w:val="en-GB" w:eastAsia="sk-SK"/>
        </w:rPr>
        <w:t>”)</w:t>
      </w:r>
      <w:r w:rsidR="00E907BF">
        <w:rPr>
          <w:lang w:val="en-GB" w:eastAsia="sk-SK"/>
        </w:rPr>
        <w:t xml:space="preserve"> </w:t>
      </w:r>
      <w:r w:rsidR="00FC5C5E" w:rsidRPr="009E2D4A">
        <w:rPr>
          <w:lang w:val="en-GB" w:eastAsia="sk-SK"/>
        </w:rPr>
        <w:t>in the information systems in which the personal data of the Data Subjects are processed. The words “we”, “our” and any modifications to these words may be used to identify the Controller in the text of the Document.</w:t>
      </w:r>
      <w:r w:rsidR="008C7625">
        <w:rPr>
          <w:lang w:val="en-GB" w:eastAsia="sk-SK"/>
        </w:rPr>
        <w:t xml:space="preserve"> </w:t>
      </w:r>
    </w:p>
    <w:p w14:paraId="28E9D97F" w14:textId="09F13F3B" w:rsidR="004F6074" w:rsidRPr="00563D09" w:rsidRDefault="002A0B21" w:rsidP="00D12E92">
      <w:pPr>
        <w:pStyle w:val="SLFBody"/>
        <w:numPr>
          <w:ilvl w:val="0"/>
          <w:numId w:val="4"/>
        </w:numPr>
        <w:ind w:left="567" w:hanging="567"/>
        <w:rPr>
          <w:lang w:eastAsia="sk-SK"/>
        </w:rPr>
      </w:pPr>
      <w:r w:rsidRPr="002A0B21">
        <w:rPr>
          <w:lang w:val="en-GB" w:eastAsia="sk-SK"/>
        </w:rPr>
        <w:t xml:space="preserve">The Data Subjects shall be </w:t>
      </w:r>
      <w:proofErr w:type="gramStart"/>
      <w:r w:rsidRPr="002A0B21">
        <w:rPr>
          <w:lang w:val="en-GB" w:eastAsia="sk-SK"/>
        </w:rPr>
        <w:t>in particular the</w:t>
      </w:r>
      <w:proofErr w:type="gramEnd"/>
      <w:r w:rsidRPr="002A0B21">
        <w:rPr>
          <w:lang w:val="en-GB" w:eastAsia="sk-SK"/>
        </w:rPr>
        <w:t xml:space="preserve"> natural persons who conclude the Agreement with the Controller in accordance with the Controller’s General Terms and Conditions through log in of a user account executed on the Website or otherwise in accordance with the General Terms and Conditions. The words “you”, “your” and any modifications to these words may be used to identify the Data Subject in the text of the Document.</w:t>
      </w:r>
    </w:p>
    <w:p w14:paraId="2E49A572" w14:textId="77777777" w:rsidR="004F6074" w:rsidRPr="00563D09" w:rsidRDefault="009B2F52" w:rsidP="00D12E92">
      <w:pPr>
        <w:pStyle w:val="SLFBody"/>
        <w:numPr>
          <w:ilvl w:val="0"/>
          <w:numId w:val="4"/>
        </w:numPr>
        <w:ind w:left="567" w:hanging="567"/>
        <w:rPr>
          <w:lang w:eastAsia="sk-SK"/>
        </w:rPr>
      </w:pPr>
      <w:r w:rsidRPr="00CE3023">
        <w:rPr>
          <w:lang w:val="en-GB" w:eastAsia="sk-SK"/>
        </w:rPr>
        <w:t>We have created this Privacy Policy (the “</w:t>
      </w:r>
      <w:r w:rsidRPr="00CE3023">
        <w:rPr>
          <w:u w:val="single"/>
          <w:lang w:val="en-GB" w:eastAsia="sk-SK"/>
        </w:rPr>
        <w:t>Document</w:t>
      </w:r>
      <w:r w:rsidRPr="00CE3023">
        <w:rPr>
          <w:lang w:val="en-GB" w:eastAsia="sk-SK"/>
        </w:rPr>
        <w:t xml:space="preserve">”) for the Data Subjects in order to enhance sufficient transparency and clarification of the basic rules we follow when protecting privacy and your personal data, as well as to comply with the information obligation pursuant to Article 13 of the </w:t>
      </w:r>
      <w:r w:rsidR="00E956DC" w:rsidRPr="00E956DC">
        <w:rPr>
          <w:lang w:val="en-GB" w:eastAsia="sk-SK"/>
        </w:rPr>
        <w:t>Data Protection Act</w:t>
      </w:r>
      <w:r w:rsidRPr="00CE3023">
        <w:rPr>
          <w:lang w:val="en-GB" w:eastAsia="sk-SK"/>
        </w:rPr>
        <w:t>, while ensuring that you are informed about the content of this Document even before collecting personal data when you provide us with your personal data for the first time or directly when you grant us your consent to the processing of personal data for the specified purposes.</w:t>
      </w:r>
      <w:r w:rsidR="00E956DC">
        <w:rPr>
          <w:lang w:val="en-GB" w:eastAsia="sk-SK"/>
        </w:rPr>
        <w:t xml:space="preserve"> </w:t>
      </w:r>
    </w:p>
    <w:p w14:paraId="5A5CC4C1" w14:textId="77777777" w:rsidR="004F6074" w:rsidRPr="008F63D4" w:rsidRDefault="009B2F52" w:rsidP="00D12E92">
      <w:pPr>
        <w:pStyle w:val="SLFBody"/>
        <w:numPr>
          <w:ilvl w:val="0"/>
          <w:numId w:val="4"/>
        </w:numPr>
        <w:ind w:left="567" w:hanging="567"/>
        <w:rPr>
          <w:lang w:eastAsia="sk-SK"/>
        </w:rPr>
      </w:pPr>
      <w:r w:rsidRPr="00CE3023">
        <w:rPr>
          <w:lang w:val="en-GB" w:eastAsia="sk-SK"/>
        </w:rPr>
        <w:t xml:space="preserve">This Document deals with the processing of personal data and adherence to the basic principles of lawful processing of personal data based </w:t>
      </w:r>
      <w:proofErr w:type="gramStart"/>
      <w:r w:rsidRPr="00CE3023">
        <w:rPr>
          <w:lang w:val="en-GB" w:eastAsia="sk-SK"/>
        </w:rPr>
        <w:t>in particular on</w:t>
      </w:r>
      <w:proofErr w:type="gramEnd"/>
      <w:r w:rsidRPr="00CE3023">
        <w:rPr>
          <w:lang w:val="en-GB" w:eastAsia="sk-SK"/>
        </w:rPr>
        <w:t xml:space="preserve"> performing the necessary processing of personal data lawfully, fairly vis-à-vis all interested parties and transparently vis-à-vis the Data Subjects.</w:t>
      </w:r>
      <w:r w:rsidR="004F6074" w:rsidRPr="008F63D4">
        <w:rPr>
          <w:lang w:eastAsia="sk-SK"/>
        </w:rPr>
        <w:t xml:space="preserve"> </w:t>
      </w:r>
      <w:r w:rsidRPr="00CE3023">
        <w:rPr>
          <w:lang w:val="en-GB" w:eastAsia="sk-SK"/>
        </w:rPr>
        <w:t>We continually place great emphasis on the security of personal data processing, while minimising data and processing operations to the minimum necessary to properly conclude our mutual Agreement and fulfil the obligations under it.</w:t>
      </w:r>
    </w:p>
    <w:p w14:paraId="33F4FEC0" w14:textId="77777777" w:rsidR="004F6074" w:rsidRDefault="009B2F52" w:rsidP="00D12E92">
      <w:pPr>
        <w:pStyle w:val="SLFBody"/>
        <w:numPr>
          <w:ilvl w:val="0"/>
          <w:numId w:val="4"/>
        </w:numPr>
        <w:ind w:left="567" w:hanging="567"/>
        <w:rPr>
          <w:lang w:eastAsia="sk-SK"/>
        </w:rPr>
      </w:pPr>
      <w:r w:rsidRPr="00CE3023">
        <w:rPr>
          <w:lang w:val="en-GB" w:eastAsia="sk-SK"/>
        </w:rPr>
        <w:t xml:space="preserve">You make a declaration of having familiarised with this Document published on the Website, valid at the time of conclusion of the Agreement, in the form of a confirmation of your will to be bound by its provisions as well as the provisions of the General Terms and Conditions, by </w:t>
      </w:r>
      <w:r w:rsidR="00CE3023" w:rsidRPr="00CE3023">
        <w:rPr>
          <w:lang w:val="en-GB" w:eastAsia="sk-SK"/>
        </w:rPr>
        <w:t>registering</w:t>
      </w:r>
      <w:r w:rsidR="00363F80" w:rsidRPr="00CE3023">
        <w:rPr>
          <w:lang w:val="en-GB" w:eastAsia="sk-SK"/>
        </w:rPr>
        <w:t xml:space="preserve"> </w:t>
      </w:r>
      <w:r w:rsidRPr="00CE3023">
        <w:rPr>
          <w:lang w:val="en-GB" w:eastAsia="sk-SK"/>
        </w:rPr>
        <w:t xml:space="preserve">on our Website, or another form of action in accordance with the General Terms and Conditions (for example, by </w:t>
      </w:r>
      <w:r w:rsidR="00363F80" w:rsidRPr="00CE3023">
        <w:rPr>
          <w:lang w:val="en-GB" w:eastAsia="sk-SK"/>
        </w:rPr>
        <w:t xml:space="preserve">subscribing </w:t>
      </w:r>
      <w:r w:rsidR="00705EE1" w:rsidRPr="00CE3023">
        <w:rPr>
          <w:lang w:val="en-GB" w:eastAsia="sk-SK"/>
        </w:rPr>
        <w:t>to</w:t>
      </w:r>
      <w:r w:rsidR="00363F80" w:rsidRPr="00CE3023">
        <w:rPr>
          <w:lang w:val="en-GB" w:eastAsia="sk-SK"/>
        </w:rPr>
        <w:t xml:space="preserve"> the Newsletter</w:t>
      </w:r>
      <w:r w:rsidRPr="00CE3023">
        <w:rPr>
          <w:lang w:val="en-GB" w:eastAsia="sk-SK"/>
        </w:rPr>
        <w:t>), by which you express your will to conclude an Agreement with us.</w:t>
      </w:r>
    </w:p>
    <w:p w14:paraId="58DDCF09" w14:textId="77777777" w:rsidR="009D561E" w:rsidRDefault="00363F80" w:rsidP="00C9495B">
      <w:pPr>
        <w:pStyle w:val="Heading1"/>
        <w:ind w:left="567" w:hanging="567"/>
        <w:rPr>
          <w:rFonts w:cs="Calibri Light"/>
          <w:color w:val="292B2C"/>
          <w:lang w:eastAsia="sk-SK"/>
        </w:rPr>
      </w:pPr>
      <w:r w:rsidRPr="00C9495B">
        <w:rPr>
          <w:lang w:val="en-GB" w:eastAsia="sk-SK"/>
        </w:rPr>
        <w:t>LIST OF PERSONAL DATA SUBJECT TO PROCESSING, PURPOSE OF PROCESSING AND LEGAL BASIS</w:t>
      </w:r>
    </w:p>
    <w:p w14:paraId="505C6A74" w14:textId="77777777" w:rsidR="00420228" w:rsidRPr="00C8744A" w:rsidRDefault="00363F80" w:rsidP="00C9495B">
      <w:pPr>
        <w:pStyle w:val="Heading2"/>
        <w:rPr>
          <w:lang w:eastAsia="sk-SK"/>
        </w:rPr>
      </w:pPr>
      <w:r w:rsidRPr="00C9495B">
        <w:rPr>
          <w:lang w:eastAsia="sk-SK"/>
        </w:rPr>
        <w:t>CONCLUSION OF THE AGREEMENT</w:t>
      </w:r>
    </w:p>
    <w:p w14:paraId="046CCA59" w14:textId="388E66C2" w:rsidR="00BD332B" w:rsidRDefault="00B12DB2" w:rsidP="00D12E92">
      <w:pPr>
        <w:pStyle w:val="SLFBody"/>
        <w:numPr>
          <w:ilvl w:val="1"/>
          <w:numId w:val="6"/>
        </w:numPr>
        <w:ind w:left="567" w:hanging="567"/>
        <w:rPr>
          <w:rFonts w:cs="Calibri Light"/>
          <w:color w:val="292B2C"/>
          <w:lang w:eastAsia="sk-SK"/>
        </w:rPr>
      </w:pPr>
      <w:r w:rsidRPr="00B12DB2">
        <w:rPr>
          <w:rFonts w:cs="Calibri Light"/>
          <w:color w:val="292B2C"/>
          <w:lang w:val="en-GB" w:eastAsia="sk-SK"/>
        </w:rPr>
        <w:t>We process your personal data for the purposes of proper performance of the Agreement, being the log in of a user account and the subsequent use of individual functionalities of the website, products and services offered by us. We process your personal data for these purposes on the legal basis of performance of the Agreement pursuant to Article 4 point. 9 of the Data Protection Act to the following extent:</w:t>
      </w:r>
    </w:p>
    <w:p w14:paraId="5C9B6284" w14:textId="77777777" w:rsidR="00BD332B" w:rsidRPr="00BD332B" w:rsidRDefault="000C08C8" w:rsidP="00184CC2">
      <w:pPr>
        <w:pStyle w:val="SLFBody"/>
        <w:ind w:left="567"/>
        <w:rPr>
          <w:rFonts w:cs="Calibri Light"/>
          <w:i/>
          <w:iCs/>
          <w:color w:val="292B2C"/>
          <w:lang w:eastAsia="sk-SK"/>
        </w:rPr>
      </w:pPr>
      <w:r w:rsidRPr="006E0AC0">
        <w:rPr>
          <w:rFonts w:cs="Calibri Light"/>
          <w:i/>
          <w:iCs/>
          <w:color w:val="292B2C"/>
          <w:lang w:val="en-GB" w:eastAsia="sk-SK"/>
        </w:rPr>
        <w:t>e-mail address</w:t>
      </w:r>
      <w:r w:rsidR="00D70588">
        <w:rPr>
          <w:rFonts w:cs="Calibri Light"/>
          <w:i/>
          <w:iCs/>
          <w:color w:val="292B2C"/>
          <w:lang w:val="en-GB" w:eastAsia="sk-SK"/>
        </w:rPr>
        <w:t xml:space="preserve">, </w:t>
      </w:r>
      <w:r w:rsidRPr="00B12DB2">
        <w:rPr>
          <w:rFonts w:cs="Calibri Light"/>
          <w:i/>
          <w:iCs/>
          <w:color w:val="292B2C"/>
          <w:highlight w:val="yellow"/>
          <w:lang w:val="en-GB" w:eastAsia="sk-SK"/>
        </w:rPr>
        <w:t>nickname</w:t>
      </w:r>
      <w:r w:rsidR="00D70588" w:rsidRPr="00B12DB2">
        <w:rPr>
          <w:rFonts w:cs="Calibri Light"/>
          <w:i/>
          <w:iCs/>
          <w:color w:val="292B2C"/>
          <w:highlight w:val="yellow"/>
          <w:lang w:val="en-GB" w:eastAsia="sk-SK"/>
        </w:rPr>
        <w:t>, password and a photography uploaded to your user account</w:t>
      </w:r>
      <w:r w:rsidR="00D70588">
        <w:rPr>
          <w:rFonts w:cs="Calibri Light"/>
          <w:i/>
          <w:iCs/>
          <w:color w:val="292B2C"/>
          <w:lang w:val="en-GB" w:eastAsia="sk-SK"/>
        </w:rPr>
        <w:t>.</w:t>
      </w:r>
    </w:p>
    <w:p w14:paraId="501F45E8" w14:textId="0046B9D3" w:rsidR="00B342C0" w:rsidRDefault="002A0B21" w:rsidP="00014C50">
      <w:pPr>
        <w:pStyle w:val="SLFBody"/>
        <w:ind w:left="567"/>
        <w:rPr>
          <w:rFonts w:cs="Calibri Light"/>
          <w:color w:val="292B2C"/>
          <w:lang w:eastAsia="sk-SK"/>
        </w:rPr>
      </w:pPr>
      <w:r w:rsidRPr="002A0B21">
        <w:rPr>
          <w:rFonts w:cs="Calibri Light"/>
          <w:color w:val="292B2C"/>
          <w:lang w:val="en-GB" w:eastAsia="sk-SK"/>
        </w:rPr>
        <w:t xml:space="preserve">The provision of personal data pursuant to this clause 2.1 shall constitute compliance with the requirement to conclude an agreement and, after a successful </w:t>
      </w:r>
      <w:r>
        <w:rPr>
          <w:rFonts w:cs="Calibri Light"/>
          <w:color w:val="292B2C"/>
          <w:lang w:val="en-GB" w:eastAsia="sk-SK"/>
        </w:rPr>
        <w:t>log in</w:t>
      </w:r>
      <w:r w:rsidRPr="002A0B21">
        <w:rPr>
          <w:rFonts w:cs="Calibri Light"/>
          <w:color w:val="292B2C"/>
          <w:lang w:val="en-GB" w:eastAsia="sk-SK"/>
        </w:rPr>
        <w:t xml:space="preserve">, also the fulfilment of a contractual requirement; </w:t>
      </w:r>
      <w:r w:rsidRPr="002A0B21">
        <w:rPr>
          <w:rFonts w:cs="Calibri Light"/>
          <w:color w:val="292B2C"/>
          <w:lang w:val="en-GB" w:eastAsia="sk-SK"/>
        </w:rPr>
        <w:lastRenderedPageBreak/>
        <w:t>you are not obliged to provide us with these personal data. However, the possible consequences of not providing the personal data shall constitute the impossibility to log in and the impossibility to conclude the Agreement. The retention period of personal data under this clause 2.1 shall constitute the period from the conclusion of the Agreement, during the performance of mutual obligations, until the expiration of the period for exercising any rights and legal claims arising from the Agreement.</w:t>
      </w:r>
    </w:p>
    <w:p w14:paraId="5AC9BAF5" w14:textId="77777777" w:rsidR="00B342C0" w:rsidRPr="00917CCC" w:rsidRDefault="001C368C" w:rsidP="00C23950">
      <w:pPr>
        <w:pStyle w:val="Heading2"/>
        <w:rPr>
          <w:lang w:eastAsia="sk-SK"/>
        </w:rPr>
      </w:pPr>
      <w:r w:rsidRPr="00C23950">
        <w:rPr>
          <w:lang w:eastAsia="sk-SK"/>
        </w:rPr>
        <w:t>POST-CONTRACTUAL OBLIGATIONS</w:t>
      </w:r>
    </w:p>
    <w:p w14:paraId="08163581" w14:textId="77777777" w:rsidR="009D561E" w:rsidRPr="00495E85" w:rsidRDefault="00104640" w:rsidP="00D12E92">
      <w:pPr>
        <w:pStyle w:val="SLFBody"/>
        <w:numPr>
          <w:ilvl w:val="1"/>
          <w:numId w:val="6"/>
        </w:numPr>
        <w:ind w:left="567" w:hanging="567"/>
        <w:rPr>
          <w:rFonts w:cs="Calibri Light"/>
          <w:color w:val="292B2C"/>
          <w:lang w:eastAsia="sk-SK"/>
        </w:rPr>
      </w:pPr>
      <w:r w:rsidRPr="009927A3">
        <w:rPr>
          <w:rFonts w:cs="Calibri Light"/>
          <w:color w:val="292B2C"/>
          <w:lang w:val="en-GB" w:eastAsia="sk-SK"/>
        </w:rPr>
        <w:t xml:space="preserve">We process your personal data even after the </w:t>
      </w:r>
      <w:r w:rsidR="009927A3" w:rsidRPr="009927A3">
        <w:rPr>
          <w:rFonts w:cs="Calibri Light"/>
          <w:color w:val="292B2C"/>
          <w:lang w:val="en-GB" w:eastAsia="sk-SK"/>
        </w:rPr>
        <w:t xml:space="preserve">completion </w:t>
      </w:r>
      <w:r w:rsidRPr="009927A3">
        <w:rPr>
          <w:rFonts w:cs="Calibri Light"/>
          <w:color w:val="292B2C"/>
          <w:lang w:val="en-GB" w:eastAsia="sk-SK"/>
        </w:rPr>
        <w:t>of the fulfilment of obligations arising from the Agreement.</w:t>
      </w:r>
      <w:r w:rsidR="003651BA" w:rsidRPr="00592AC2">
        <w:rPr>
          <w:rFonts w:cs="Calibri Light"/>
          <w:color w:val="292B2C"/>
          <w:lang w:eastAsia="sk-SK"/>
        </w:rPr>
        <w:t xml:space="preserve"> </w:t>
      </w:r>
      <w:r w:rsidRPr="00D927C2">
        <w:rPr>
          <w:rFonts w:cs="Calibri Light"/>
          <w:color w:val="292B2C"/>
          <w:lang w:val="en-GB" w:eastAsia="sk-SK"/>
        </w:rPr>
        <w:t xml:space="preserve">In fact, both parties to the Agreement have the right to exercise claims for liability for defects and damages as well as to make </w:t>
      </w:r>
      <w:r w:rsidR="00D927C2" w:rsidRPr="00D927C2">
        <w:rPr>
          <w:rFonts w:cs="Calibri Light"/>
          <w:color w:val="292B2C"/>
          <w:lang w:val="en-GB" w:eastAsia="sk-SK"/>
        </w:rPr>
        <w:t xml:space="preserve">complaints </w:t>
      </w:r>
      <w:r w:rsidRPr="00D927C2">
        <w:rPr>
          <w:rFonts w:cs="Calibri Light"/>
          <w:color w:val="292B2C"/>
          <w:lang w:val="en-GB" w:eastAsia="sk-SK"/>
        </w:rPr>
        <w:t>and they also have a statutory or contractual right to withdraw from the Agreement.</w:t>
      </w:r>
      <w:r w:rsidR="00A85CD9">
        <w:rPr>
          <w:rFonts w:cs="Calibri Light"/>
          <w:color w:val="292B2C"/>
          <w:lang w:eastAsia="sk-SK"/>
        </w:rPr>
        <w:t xml:space="preserve"> </w:t>
      </w:r>
      <w:r w:rsidR="001519D1" w:rsidRPr="00610DF8">
        <w:rPr>
          <w:rFonts w:cs="Calibri Light"/>
          <w:color w:val="292B2C"/>
          <w:lang w:val="en-GB" w:eastAsia="sk-SK"/>
        </w:rPr>
        <w:t xml:space="preserve">For the purposes of making a </w:t>
      </w:r>
      <w:r w:rsidR="00610DF8" w:rsidRPr="00610DF8">
        <w:rPr>
          <w:rFonts w:cs="Calibri Light"/>
          <w:color w:val="292B2C"/>
          <w:lang w:val="en-GB" w:eastAsia="sk-SK"/>
        </w:rPr>
        <w:t>complaint</w:t>
      </w:r>
      <w:r w:rsidR="001519D1" w:rsidRPr="00610DF8">
        <w:rPr>
          <w:rFonts w:cs="Calibri Light"/>
          <w:color w:val="292B2C"/>
          <w:lang w:val="en-GB" w:eastAsia="sk-SK"/>
        </w:rPr>
        <w:t xml:space="preserve">, withdrawing from the Agreement, exercising claims for </w:t>
      </w:r>
      <w:r w:rsidR="00610DF8" w:rsidRPr="00610DF8">
        <w:rPr>
          <w:rFonts w:cs="Calibri Light"/>
          <w:color w:val="292B2C"/>
          <w:lang w:val="en-GB" w:eastAsia="sk-SK"/>
        </w:rPr>
        <w:t xml:space="preserve">the </w:t>
      </w:r>
      <w:r w:rsidR="001519D1" w:rsidRPr="00610DF8">
        <w:rPr>
          <w:rFonts w:cs="Calibri Light"/>
          <w:color w:val="292B2C"/>
          <w:lang w:val="en-GB" w:eastAsia="sk-SK"/>
        </w:rPr>
        <w:t xml:space="preserve">liability for defects and damages (the “Post-contractual Obligations”), we process your personal data on the legal basis of </w:t>
      </w:r>
      <w:r w:rsidR="00144990">
        <w:rPr>
          <w:rFonts w:cs="Calibri Light"/>
          <w:color w:val="292B2C"/>
          <w:lang w:val="en-GB" w:eastAsia="sk-SK"/>
        </w:rPr>
        <w:t>defending or initiating any legal actions</w:t>
      </w:r>
      <w:r w:rsidR="001519D1" w:rsidRPr="00610DF8">
        <w:rPr>
          <w:rFonts w:cs="Calibri Light"/>
          <w:color w:val="292B2C"/>
          <w:lang w:val="en-GB" w:eastAsia="sk-SK"/>
        </w:rPr>
        <w:t xml:space="preserve"> pursuant to Article </w:t>
      </w:r>
      <w:r w:rsidR="00D70588">
        <w:rPr>
          <w:rFonts w:cs="Calibri Light"/>
          <w:color w:val="292B2C"/>
          <w:lang w:val="en-GB" w:eastAsia="sk-SK"/>
        </w:rPr>
        <w:t xml:space="preserve">4 point. </w:t>
      </w:r>
      <w:r w:rsidR="00144990">
        <w:rPr>
          <w:rFonts w:cs="Calibri Light"/>
          <w:color w:val="292B2C"/>
          <w:lang w:val="en-GB" w:eastAsia="sk-SK"/>
        </w:rPr>
        <w:t>3</w:t>
      </w:r>
      <w:r w:rsidR="001519D1" w:rsidRPr="00610DF8">
        <w:rPr>
          <w:rFonts w:cs="Calibri Light"/>
          <w:color w:val="292B2C"/>
          <w:lang w:val="en-GB" w:eastAsia="sk-SK"/>
        </w:rPr>
        <w:t xml:space="preserve"> of the </w:t>
      </w:r>
      <w:r w:rsidR="00D70588" w:rsidRPr="00D70588">
        <w:rPr>
          <w:rFonts w:cs="Calibri Light"/>
          <w:color w:val="292B2C"/>
          <w:lang w:val="en-GB" w:eastAsia="sk-SK"/>
        </w:rPr>
        <w:t xml:space="preserve">Data Protection Act </w:t>
      </w:r>
      <w:r w:rsidR="001519D1" w:rsidRPr="00610DF8">
        <w:rPr>
          <w:rFonts w:cs="Calibri Light"/>
          <w:color w:val="292B2C"/>
          <w:lang w:val="en-GB" w:eastAsia="sk-SK"/>
        </w:rPr>
        <w:t xml:space="preserve">to the extent specified in clause 2.1 as well as data subject to the </w:t>
      </w:r>
      <w:r w:rsidR="00610DF8" w:rsidRPr="00610DF8">
        <w:rPr>
          <w:rFonts w:cs="Calibri Light"/>
          <w:color w:val="292B2C"/>
          <w:lang w:val="en-GB" w:eastAsia="sk-SK"/>
        </w:rPr>
        <w:t xml:space="preserve">complaint </w:t>
      </w:r>
      <w:r w:rsidR="001519D1" w:rsidRPr="00610DF8">
        <w:rPr>
          <w:rFonts w:cs="Calibri Light"/>
          <w:color w:val="292B2C"/>
          <w:lang w:val="en-GB" w:eastAsia="sk-SK"/>
        </w:rPr>
        <w:t xml:space="preserve">and data provided when making the </w:t>
      </w:r>
      <w:r w:rsidR="00610DF8" w:rsidRPr="00610DF8">
        <w:rPr>
          <w:rFonts w:cs="Calibri Light"/>
          <w:color w:val="292B2C"/>
          <w:lang w:val="en-GB" w:eastAsia="sk-SK"/>
        </w:rPr>
        <w:t>complaints</w:t>
      </w:r>
      <w:r w:rsidR="001519D1" w:rsidRPr="00610DF8">
        <w:rPr>
          <w:rFonts w:cs="Calibri Light"/>
          <w:color w:val="292B2C"/>
          <w:lang w:val="en-GB" w:eastAsia="sk-SK"/>
        </w:rPr>
        <w:t>.</w:t>
      </w:r>
      <w:r w:rsidR="00D70588">
        <w:rPr>
          <w:rFonts w:cs="Calibri Light"/>
          <w:color w:val="292B2C"/>
          <w:lang w:val="en-GB" w:eastAsia="sk-SK"/>
        </w:rPr>
        <w:t xml:space="preserve"> </w:t>
      </w:r>
    </w:p>
    <w:p w14:paraId="570F49F0" w14:textId="77777777" w:rsidR="009D561E" w:rsidRDefault="001519D1" w:rsidP="009D561E">
      <w:pPr>
        <w:pStyle w:val="SLFBody"/>
        <w:ind w:left="567"/>
        <w:rPr>
          <w:rFonts w:cs="Calibri Light"/>
          <w:color w:val="292B2C"/>
          <w:lang w:eastAsia="sk-SK"/>
        </w:rPr>
      </w:pPr>
      <w:r w:rsidRPr="00610DF8">
        <w:rPr>
          <w:rFonts w:cs="Calibri Light"/>
          <w:color w:val="292B2C"/>
          <w:lang w:val="en-GB" w:eastAsia="sk-SK"/>
        </w:rPr>
        <w:t>The provision of p</w:t>
      </w:r>
      <w:r w:rsidR="00610DF8" w:rsidRPr="00610DF8">
        <w:rPr>
          <w:rFonts w:cs="Calibri Light"/>
          <w:color w:val="292B2C"/>
          <w:lang w:val="en-GB" w:eastAsia="sk-SK"/>
        </w:rPr>
        <w:t>ersonal data pursuant to clause </w:t>
      </w:r>
      <w:r w:rsidRPr="00610DF8">
        <w:rPr>
          <w:rFonts w:cs="Calibri Light"/>
          <w:color w:val="292B2C"/>
          <w:lang w:val="en-GB" w:eastAsia="sk-SK"/>
        </w:rPr>
        <w:t>2.2 shall constitute fulfilment of the statutory requirement, which creates an obligation for you to provide us with the data.</w:t>
      </w:r>
      <w:r w:rsidR="009D561E" w:rsidRPr="008F63D4">
        <w:rPr>
          <w:rFonts w:cs="Calibri Light"/>
          <w:color w:val="292B2C"/>
          <w:lang w:eastAsia="sk-SK"/>
        </w:rPr>
        <w:t xml:space="preserve"> </w:t>
      </w:r>
      <w:r w:rsidRPr="005B785E">
        <w:rPr>
          <w:rFonts w:cs="Calibri Light"/>
          <w:color w:val="292B2C"/>
          <w:lang w:val="en-GB" w:eastAsia="sk-SK"/>
        </w:rPr>
        <w:t>The possible consequences of failing to provide these data shall constitute the impossibility to fulfil our obligations under the Post-contractual Obligations arising from both the contractual provisions and laws.</w:t>
      </w:r>
      <w:r w:rsidR="00521403">
        <w:rPr>
          <w:rFonts w:cs="Calibri Light"/>
          <w:color w:val="292B2C"/>
          <w:lang w:eastAsia="sk-SK"/>
        </w:rPr>
        <w:t xml:space="preserve"> </w:t>
      </w:r>
      <w:r w:rsidRPr="005B785E">
        <w:rPr>
          <w:rFonts w:cs="Calibri Light"/>
          <w:color w:val="292B2C"/>
          <w:lang w:val="en-GB" w:eastAsia="sk-SK"/>
        </w:rPr>
        <w:t>The retention period of personal data shall be the period from the date of exercising the claim for performance arising from the Post-contractual Obligation until the end of the provision of our performance and possible subsequent settlement of mutual performances (for example, until the legal proceedings are finally completed).</w:t>
      </w:r>
    </w:p>
    <w:p w14:paraId="00945F3F" w14:textId="77777777" w:rsidR="00341ED4" w:rsidRPr="0042580C" w:rsidRDefault="0075403C" w:rsidP="008267FB">
      <w:pPr>
        <w:pStyle w:val="Heading2"/>
      </w:pPr>
      <w:r w:rsidRPr="008267FB">
        <w:t>MARKETING AND COMMUNICATION</w:t>
      </w:r>
    </w:p>
    <w:p w14:paraId="5716AC4F" w14:textId="77777777" w:rsidR="00A66282" w:rsidRDefault="0075403C" w:rsidP="00D12E92">
      <w:pPr>
        <w:pStyle w:val="SLFBody"/>
        <w:numPr>
          <w:ilvl w:val="1"/>
          <w:numId w:val="6"/>
        </w:numPr>
        <w:ind w:left="567" w:hanging="567"/>
        <w:rPr>
          <w:rFonts w:cs="Calibri Light"/>
          <w:color w:val="292B2C"/>
          <w:lang w:eastAsia="sk-SK"/>
        </w:rPr>
      </w:pPr>
      <w:r w:rsidRPr="007D57F5">
        <w:rPr>
          <w:rFonts w:cs="Calibri Light"/>
          <w:color w:val="292B2C"/>
          <w:lang w:val="en-GB" w:eastAsia="sk-SK"/>
        </w:rPr>
        <w:t xml:space="preserve">We are available to our customers almost </w:t>
      </w:r>
      <w:r w:rsidR="007D57F5" w:rsidRPr="007D57F5">
        <w:rPr>
          <w:rFonts w:cs="Calibri Light"/>
          <w:color w:val="292B2C"/>
          <w:lang w:val="en-GB" w:eastAsia="sk-SK"/>
        </w:rPr>
        <w:t xml:space="preserve">without interruption, </w:t>
      </w:r>
      <w:r w:rsidRPr="007D57F5">
        <w:rPr>
          <w:rFonts w:cs="Calibri Light"/>
          <w:color w:val="292B2C"/>
          <w:lang w:val="en-GB" w:eastAsia="sk-SK"/>
        </w:rPr>
        <w:t xml:space="preserve">and we provide support in consulting, providing information about </w:t>
      </w:r>
      <w:r w:rsidR="00144990">
        <w:rPr>
          <w:rFonts w:cs="Calibri Light"/>
          <w:color w:val="292B2C"/>
          <w:lang w:val="en-GB" w:eastAsia="sk-SK"/>
        </w:rPr>
        <w:t>our services</w:t>
      </w:r>
      <w:r w:rsidRPr="007D57F5">
        <w:rPr>
          <w:rFonts w:cs="Calibri Light"/>
          <w:color w:val="292B2C"/>
          <w:lang w:val="en-GB" w:eastAsia="sk-SK"/>
        </w:rPr>
        <w:t>, as well as warranty claims made</w:t>
      </w:r>
      <w:r w:rsidR="007D57F5" w:rsidRPr="007D57F5">
        <w:rPr>
          <w:rFonts w:cs="Calibri Light"/>
          <w:color w:val="292B2C"/>
          <w:lang w:val="en-GB" w:eastAsia="sk-SK"/>
        </w:rPr>
        <w:t xml:space="preserve"> in the form of electronic communication</w:t>
      </w:r>
      <w:proofErr w:type="gramStart"/>
      <w:r w:rsidRPr="007D57F5">
        <w:rPr>
          <w:rFonts w:cs="Calibri Light"/>
          <w:color w:val="292B2C"/>
          <w:lang w:val="en-GB" w:eastAsia="sk-SK"/>
        </w:rPr>
        <w:t>, in particular, but</w:t>
      </w:r>
      <w:proofErr w:type="gramEnd"/>
      <w:r w:rsidRPr="007D57F5">
        <w:rPr>
          <w:rFonts w:cs="Calibri Light"/>
          <w:color w:val="292B2C"/>
          <w:lang w:val="en-GB" w:eastAsia="sk-SK"/>
        </w:rPr>
        <w:t xml:space="preserve"> not exclusively</w:t>
      </w:r>
      <w:r w:rsidR="007D57F5" w:rsidRPr="007D57F5">
        <w:rPr>
          <w:rFonts w:cs="Calibri Light"/>
          <w:color w:val="292B2C"/>
          <w:lang w:val="en-GB" w:eastAsia="sk-SK"/>
        </w:rPr>
        <w:t>,</w:t>
      </w:r>
      <w:r w:rsidRPr="007D57F5">
        <w:rPr>
          <w:rFonts w:cs="Calibri Light"/>
          <w:color w:val="292B2C"/>
          <w:lang w:val="en-GB" w:eastAsia="sk-SK"/>
        </w:rPr>
        <w:t xml:space="preserve"> through the e-mail contact </w:t>
      </w:r>
      <w:r w:rsidR="00144990" w:rsidRPr="00144990">
        <w:rPr>
          <w:i/>
          <w:iCs/>
          <w:highlight w:val="yellow"/>
          <w:u w:val="single"/>
          <w:lang w:val="en-GB"/>
        </w:rPr>
        <w:t>[...]</w:t>
      </w:r>
      <w:r w:rsidRPr="007D57F5">
        <w:rPr>
          <w:rFonts w:cs="Calibri Light"/>
          <w:color w:val="292B2C"/>
          <w:lang w:val="en-GB" w:eastAsia="sk-SK"/>
        </w:rPr>
        <w:t>.</w:t>
      </w:r>
      <w:r w:rsidR="00184CC2">
        <w:rPr>
          <w:rFonts w:cs="Calibri Light"/>
          <w:color w:val="292B2C"/>
          <w:lang w:eastAsia="sk-SK"/>
        </w:rPr>
        <w:t xml:space="preserve"> </w:t>
      </w:r>
      <w:r w:rsidR="004B0206" w:rsidRPr="00082116">
        <w:rPr>
          <w:rFonts w:cs="Calibri Light"/>
          <w:color w:val="292B2C"/>
          <w:lang w:val="en-GB" w:eastAsia="sk-SK"/>
        </w:rPr>
        <w:t>We process your personal data for the purposes of electronic support on the legal basis of performance of the Agreement pursuant to Article </w:t>
      </w:r>
      <w:r w:rsidR="00144990">
        <w:rPr>
          <w:rFonts w:cs="Calibri Light"/>
          <w:color w:val="292B2C"/>
          <w:lang w:val="en-GB" w:eastAsia="sk-SK"/>
        </w:rPr>
        <w:t xml:space="preserve">4 point. 9 </w:t>
      </w:r>
      <w:r w:rsidR="004B0206" w:rsidRPr="00082116">
        <w:rPr>
          <w:rFonts w:cs="Calibri Light"/>
          <w:color w:val="292B2C"/>
          <w:lang w:val="en-GB" w:eastAsia="sk-SK"/>
        </w:rPr>
        <w:t xml:space="preserve">of the </w:t>
      </w:r>
      <w:r w:rsidR="00144990" w:rsidRPr="00144990">
        <w:rPr>
          <w:rFonts w:cs="Calibri Light"/>
          <w:color w:val="292B2C"/>
          <w:lang w:val="en-GB" w:eastAsia="sk-SK"/>
        </w:rPr>
        <w:t xml:space="preserve">Data Protection Act </w:t>
      </w:r>
      <w:r w:rsidR="004B0206" w:rsidRPr="00082116">
        <w:rPr>
          <w:rFonts w:cs="Calibri Light"/>
          <w:color w:val="292B2C"/>
          <w:lang w:val="en-GB" w:eastAsia="sk-SK"/>
        </w:rPr>
        <w:t>to the following extent:</w:t>
      </w:r>
      <w:r w:rsidR="009D561E" w:rsidRPr="008F63D4">
        <w:rPr>
          <w:rFonts w:cs="Calibri Light"/>
          <w:color w:val="292B2C"/>
          <w:lang w:eastAsia="sk-SK"/>
        </w:rPr>
        <w:t xml:space="preserve"> </w:t>
      </w:r>
    </w:p>
    <w:p w14:paraId="1BDD23ED" w14:textId="77777777" w:rsidR="009D561E" w:rsidRDefault="004B0206" w:rsidP="00A66282">
      <w:pPr>
        <w:pStyle w:val="SLFBody"/>
        <w:ind w:left="567"/>
        <w:rPr>
          <w:rFonts w:cs="Calibri Light"/>
          <w:color w:val="292B2C"/>
          <w:lang w:eastAsia="sk-SK"/>
        </w:rPr>
      </w:pPr>
      <w:r w:rsidRPr="00082116">
        <w:rPr>
          <w:rFonts w:cs="Calibri Light"/>
          <w:i/>
          <w:iCs/>
          <w:color w:val="292B2C"/>
          <w:lang w:val="en-GB" w:eastAsia="sk-SK"/>
        </w:rPr>
        <w:t>name, e-mail address</w:t>
      </w:r>
      <w:r w:rsidR="00144990">
        <w:rPr>
          <w:rFonts w:cs="Calibri Light"/>
          <w:i/>
          <w:iCs/>
          <w:color w:val="292B2C"/>
          <w:lang w:val="en-GB" w:eastAsia="sk-SK"/>
        </w:rPr>
        <w:t xml:space="preserve"> and other data you include in the communication at your own </w:t>
      </w:r>
      <w:r w:rsidR="00144990" w:rsidRPr="00144990">
        <w:rPr>
          <w:rFonts w:cs="Calibri Light"/>
          <w:i/>
          <w:iCs/>
          <w:color w:val="292B2C"/>
          <w:lang w:val="en-GB" w:eastAsia="sk-SK"/>
        </w:rPr>
        <w:t>discretion</w:t>
      </w:r>
      <w:r w:rsidRPr="00082116">
        <w:rPr>
          <w:rFonts w:cs="Calibri Light"/>
          <w:i/>
          <w:iCs/>
          <w:color w:val="292B2C"/>
          <w:lang w:val="en-GB" w:eastAsia="sk-SK"/>
        </w:rPr>
        <w:t>.</w:t>
      </w:r>
      <w:r w:rsidR="009D561E">
        <w:rPr>
          <w:rFonts w:cs="Calibri Light"/>
          <w:color w:val="292B2C"/>
          <w:lang w:eastAsia="sk-SK"/>
        </w:rPr>
        <w:t xml:space="preserve"> </w:t>
      </w:r>
    </w:p>
    <w:p w14:paraId="0DB7F625" w14:textId="77777777" w:rsidR="006A72C5" w:rsidRDefault="004B0206" w:rsidP="00516155">
      <w:pPr>
        <w:pStyle w:val="SLFBody"/>
        <w:ind w:left="567"/>
        <w:rPr>
          <w:rFonts w:cs="Calibri Light"/>
          <w:color w:val="292B2C"/>
          <w:lang w:eastAsia="sk-SK"/>
        </w:rPr>
      </w:pPr>
      <w:r w:rsidRPr="000E497A">
        <w:rPr>
          <w:rFonts w:cs="Calibri Light"/>
          <w:color w:val="292B2C"/>
          <w:lang w:val="en-GB" w:eastAsia="sk-SK"/>
        </w:rPr>
        <w:t>In the case of providing information and support to new customers, the provision of pers</w:t>
      </w:r>
      <w:r w:rsidR="000E497A" w:rsidRPr="000E497A">
        <w:rPr>
          <w:rFonts w:cs="Calibri Light"/>
          <w:color w:val="292B2C"/>
          <w:lang w:val="en-GB" w:eastAsia="sk-SK"/>
        </w:rPr>
        <w:t>onal data pursuant to clause </w:t>
      </w:r>
      <w:r w:rsidR="00705EE1" w:rsidRPr="000E497A">
        <w:rPr>
          <w:rFonts w:cs="Calibri Light"/>
          <w:color w:val="292B2C"/>
          <w:lang w:val="en-GB" w:eastAsia="sk-SK"/>
        </w:rPr>
        <w:t>2.</w:t>
      </w:r>
      <w:r w:rsidR="00144990">
        <w:rPr>
          <w:rFonts w:cs="Calibri Light"/>
          <w:color w:val="292B2C"/>
          <w:lang w:val="en-GB" w:eastAsia="sk-SK"/>
        </w:rPr>
        <w:t>3</w:t>
      </w:r>
      <w:r w:rsidR="00705EE1" w:rsidRPr="000E497A">
        <w:rPr>
          <w:rFonts w:cs="Calibri Light"/>
          <w:color w:val="292B2C"/>
          <w:lang w:val="en-GB" w:eastAsia="sk-SK"/>
        </w:rPr>
        <w:t xml:space="preserve"> </w:t>
      </w:r>
      <w:r w:rsidRPr="000E497A">
        <w:rPr>
          <w:rFonts w:cs="Calibri Light"/>
          <w:color w:val="292B2C"/>
          <w:lang w:val="en-GB" w:eastAsia="sk-SK"/>
        </w:rPr>
        <w:t xml:space="preserve">shall constitute the fulfilment of the requirement necessary for the </w:t>
      </w:r>
      <w:r w:rsidR="00705EE1" w:rsidRPr="000E497A">
        <w:rPr>
          <w:rFonts w:cs="Calibri Light"/>
          <w:color w:val="292B2C"/>
          <w:lang w:val="en-GB" w:eastAsia="sk-SK"/>
        </w:rPr>
        <w:t>conclusion</w:t>
      </w:r>
      <w:r w:rsidRPr="000E497A">
        <w:rPr>
          <w:rFonts w:cs="Calibri Light"/>
          <w:color w:val="292B2C"/>
          <w:lang w:val="en-GB" w:eastAsia="sk-SK"/>
        </w:rPr>
        <w:t xml:space="preserve"> of </w:t>
      </w:r>
      <w:r w:rsidR="00705EE1" w:rsidRPr="000E497A">
        <w:rPr>
          <w:rFonts w:cs="Calibri Light"/>
          <w:color w:val="292B2C"/>
          <w:lang w:val="en-GB" w:eastAsia="sk-SK"/>
        </w:rPr>
        <w:t>the</w:t>
      </w:r>
      <w:r w:rsidRPr="000E497A">
        <w:rPr>
          <w:rFonts w:cs="Calibri Light"/>
          <w:color w:val="292B2C"/>
          <w:lang w:val="en-GB" w:eastAsia="sk-SK"/>
        </w:rPr>
        <w:t xml:space="preserve"> Agreement; in the case of providing support related to performance of an already existing Agreement, it shall constitute the fulfilment of a contractual requirement.</w:t>
      </w:r>
      <w:r w:rsidR="009D561E">
        <w:rPr>
          <w:rFonts w:cs="Calibri Light"/>
          <w:color w:val="292B2C"/>
          <w:lang w:eastAsia="sk-SK"/>
        </w:rPr>
        <w:t xml:space="preserve"> </w:t>
      </w:r>
      <w:r w:rsidR="00705EE1" w:rsidRPr="000E497A">
        <w:rPr>
          <w:rFonts w:cs="Calibri Light"/>
          <w:color w:val="292B2C"/>
          <w:lang w:val="en-GB" w:eastAsia="sk-SK"/>
        </w:rPr>
        <w:t>You are not obliged to provide us with personal data, but the possible consequences of failing to provide these personal data shall constitute the impossibility to provide support in the form of telecommunications and electronic means.</w:t>
      </w:r>
      <w:r w:rsidR="009D561E">
        <w:rPr>
          <w:rFonts w:cs="Calibri Light"/>
          <w:color w:val="292B2C"/>
          <w:lang w:eastAsia="sk-SK"/>
        </w:rPr>
        <w:t xml:space="preserve"> </w:t>
      </w:r>
      <w:r w:rsidR="00705EE1" w:rsidRPr="000E497A">
        <w:rPr>
          <w:rFonts w:cs="Calibri Light"/>
          <w:color w:val="292B2C"/>
          <w:lang w:val="en-GB" w:eastAsia="sk-SK"/>
        </w:rPr>
        <w:t>If the personal data are related to an already existing contractual relationship, the retention period of the personal data shall be for its entire duration, including the period designated for the making of claims under the Post-contractual Obligations pursuant to clause 2.</w:t>
      </w:r>
      <w:r w:rsidR="00144990">
        <w:rPr>
          <w:rFonts w:cs="Calibri Light"/>
          <w:color w:val="292B2C"/>
          <w:lang w:val="en-GB" w:eastAsia="sk-SK"/>
        </w:rPr>
        <w:t>2</w:t>
      </w:r>
      <w:r w:rsidR="00705EE1" w:rsidRPr="000E497A">
        <w:rPr>
          <w:rFonts w:cs="Calibri Light"/>
          <w:color w:val="292B2C"/>
          <w:lang w:val="en-GB" w:eastAsia="sk-SK"/>
        </w:rPr>
        <w:t xml:space="preserve"> of this Document.</w:t>
      </w:r>
      <w:r w:rsidR="009D561E">
        <w:rPr>
          <w:rFonts w:cs="Calibri Light"/>
          <w:color w:val="292B2C"/>
          <w:lang w:eastAsia="sk-SK"/>
        </w:rPr>
        <w:t xml:space="preserve"> </w:t>
      </w:r>
      <w:r w:rsidR="00144990">
        <w:rPr>
          <w:rFonts w:cs="Calibri Light"/>
          <w:color w:val="292B2C"/>
          <w:lang w:eastAsia="sk-SK"/>
        </w:rPr>
        <w:t xml:space="preserve"> </w:t>
      </w:r>
    </w:p>
    <w:p w14:paraId="656AA203" w14:textId="77777777" w:rsidR="005108FD" w:rsidRDefault="00705EE1" w:rsidP="00D12E92">
      <w:pPr>
        <w:pStyle w:val="SLFBody"/>
        <w:numPr>
          <w:ilvl w:val="1"/>
          <w:numId w:val="6"/>
        </w:numPr>
        <w:ind w:left="567" w:hanging="567"/>
        <w:rPr>
          <w:rFonts w:cs="Calibri Light"/>
          <w:color w:val="292B2C"/>
          <w:lang w:eastAsia="sk-SK"/>
        </w:rPr>
      </w:pPr>
      <w:r w:rsidRPr="000E497A">
        <w:rPr>
          <w:rFonts w:cs="Calibri Light"/>
          <w:color w:val="292B2C"/>
          <w:lang w:val="en-GB" w:eastAsia="sk-SK"/>
        </w:rPr>
        <w:t>Our interests also include staying in touch with you and being able to inform you about news and special offers and other offers of the products and services we provide.</w:t>
      </w:r>
      <w:r w:rsidR="005108FD" w:rsidRPr="008F63D4">
        <w:rPr>
          <w:rFonts w:cs="Calibri Light"/>
          <w:color w:val="292B2C"/>
          <w:lang w:eastAsia="sk-SK"/>
        </w:rPr>
        <w:t xml:space="preserve"> </w:t>
      </w:r>
      <w:r w:rsidRPr="00542720">
        <w:rPr>
          <w:rFonts w:cs="Calibri Light"/>
          <w:color w:val="292B2C"/>
          <w:lang w:val="en-GB" w:eastAsia="sk-SK"/>
        </w:rPr>
        <w:t>To this end, we offer you the possibility to express your consent to the processing of your personal data for marketing purposes and subscribing to the Newsletter.</w:t>
      </w:r>
      <w:r w:rsidR="005108FD" w:rsidRPr="008F63D4">
        <w:rPr>
          <w:rFonts w:cs="Calibri Light"/>
          <w:color w:val="292B2C"/>
          <w:lang w:eastAsia="sk-SK"/>
        </w:rPr>
        <w:t xml:space="preserve"> </w:t>
      </w:r>
      <w:r w:rsidRPr="00542720">
        <w:rPr>
          <w:rFonts w:cs="Calibri Light"/>
          <w:color w:val="292B2C"/>
          <w:lang w:val="en-GB" w:eastAsia="sk-SK"/>
        </w:rPr>
        <w:t>We process your personal data for marketing purposes on the legal basis of consent pursuant to Article </w:t>
      </w:r>
      <w:r w:rsidR="00543246">
        <w:rPr>
          <w:rFonts w:cs="Calibri Light"/>
          <w:color w:val="292B2C"/>
          <w:lang w:val="en-GB" w:eastAsia="sk-SK"/>
        </w:rPr>
        <w:t>6</w:t>
      </w:r>
      <w:r w:rsidRPr="00542720">
        <w:rPr>
          <w:rFonts w:cs="Calibri Light"/>
          <w:color w:val="292B2C"/>
          <w:lang w:val="en-GB" w:eastAsia="sk-SK"/>
        </w:rPr>
        <w:t xml:space="preserve"> of the </w:t>
      </w:r>
      <w:r w:rsidR="00543246" w:rsidRPr="00144990">
        <w:rPr>
          <w:rFonts w:cs="Calibri Light"/>
          <w:color w:val="292B2C"/>
          <w:lang w:val="en-GB" w:eastAsia="sk-SK"/>
        </w:rPr>
        <w:t xml:space="preserve">Data Protection Act </w:t>
      </w:r>
      <w:r w:rsidRPr="00542720">
        <w:rPr>
          <w:rFonts w:cs="Calibri Light"/>
          <w:color w:val="292B2C"/>
          <w:lang w:val="en-GB" w:eastAsia="sk-SK"/>
        </w:rPr>
        <w:t>to the following extent:</w:t>
      </w:r>
      <w:r w:rsidR="005108FD" w:rsidRPr="008F63D4">
        <w:rPr>
          <w:rFonts w:cs="Calibri Light"/>
          <w:color w:val="292B2C"/>
          <w:lang w:eastAsia="sk-SK"/>
        </w:rPr>
        <w:t xml:space="preserve"> </w:t>
      </w:r>
    </w:p>
    <w:p w14:paraId="46D62C40" w14:textId="77777777" w:rsidR="005108FD" w:rsidRPr="00AA02DD" w:rsidRDefault="00705EE1" w:rsidP="005108FD">
      <w:pPr>
        <w:pStyle w:val="SLFBody"/>
        <w:ind w:left="567"/>
        <w:rPr>
          <w:rFonts w:cs="Calibri Light"/>
          <w:i/>
          <w:iCs/>
          <w:color w:val="292B2C"/>
          <w:lang w:eastAsia="sk-SK"/>
        </w:rPr>
      </w:pPr>
      <w:r w:rsidRPr="00542720">
        <w:rPr>
          <w:rFonts w:cs="Calibri Light"/>
          <w:i/>
          <w:iCs/>
          <w:color w:val="292B2C"/>
          <w:lang w:val="en-GB" w:eastAsia="sk-SK"/>
        </w:rPr>
        <w:t>name, surname and e-mail address.</w:t>
      </w:r>
    </w:p>
    <w:p w14:paraId="216C60F4" w14:textId="77777777" w:rsidR="005108FD" w:rsidRDefault="00705EE1" w:rsidP="005108FD">
      <w:pPr>
        <w:pStyle w:val="SLFBody"/>
        <w:ind w:left="567"/>
        <w:rPr>
          <w:rFonts w:cs="Calibri Light"/>
          <w:color w:val="292B2C"/>
          <w:lang w:eastAsia="sk-SK"/>
        </w:rPr>
      </w:pPr>
      <w:r w:rsidRPr="00542720">
        <w:rPr>
          <w:rFonts w:cs="Calibri Light"/>
          <w:color w:val="292B2C"/>
          <w:lang w:val="en-GB" w:eastAsia="sk-SK"/>
        </w:rPr>
        <w:t xml:space="preserve">The provision of these personal data shall not constitute the fulfilment of the contractual </w:t>
      </w:r>
      <w:proofErr w:type="gramStart"/>
      <w:r w:rsidRPr="00542720">
        <w:rPr>
          <w:rFonts w:cs="Calibri Light"/>
          <w:color w:val="292B2C"/>
          <w:lang w:val="en-GB" w:eastAsia="sk-SK"/>
        </w:rPr>
        <w:t>requirement,</w:t>
      </w:r>
      <w:proofErr w:type="gramEnd"/>
      <w:r w:rsidRPr="00542720">
        <w:rPr>
          <w:rFonts w:cs="Calibri Light"/>
          <w:color w:val="292B2C"/>
          <w:lang w:val="en-GB" w:eastAsia="sk-SK"/>
        </w:rPr>
        <w:t xml:space="preserve"> therefore you are not obliged to provide us with these personal data.</w:t>
      </w:r>
      <w:r w:rsidR="005108FD" w:rsidRPr="008F63D4">
        <w:rPr>
          <w:rFonts w:cs="Calibri Light"/>
          <w:color w:val="292B2C"/>
          <w:lang w:eastAsia="sk-SK"/>
        </w:rPr>
        <w:t xml:space="preserve"> </w:t>
      </w:r>
      <w:r w:rsidR="001135EE" w:rsidRPr="00542720">
        <w:rPr>
          <w:rFonts w:cs="Calibri Light"/>
          <w:color w:val="292B2C"/>
          <w:lang w:val="en-GB" w:eastAsia="sk-SK"/>
        </w:rPr>
        <w:t>You can withdraw this consent at any time.</w:t>
      </w:r>
      <w:r w:rsidR="005108FD" w:rsidRPr="008F63D4">
        <w:rPr>
          <w:rFonts w:cs="Calibri Light"/>
          <w:color w:val="292B2C"/>
          <w:lang w:eastAsia="sk-SK"/>
        </w:rPr>
        <w:t xml:space="preserve"> </w:t>
      </w:r>
      <w:r w:rsidR="001135EE" w:rsidRPr="00542720">
        <w:rPr>
          <w:rFonts w:cs="Calibri Light"/>
          <w:color w:val="292B2C"/>
          <w:lang w:val="en-GB" w:eastAsia="sk-SK"/>
        </w:rPr>
        <w:t xml:space="preserve">The withdrawal of consent shall not affect the lawfulness of processing based on consent before its </w:t>
      </w:r>
      <w:r w:rsidR="001135EE" w:rsidRPr="00542720">
        <w:rPr>
          <w:rFonts w:cs="Calibri Light"/>
          <w:color w:val="292B2C"/>
          <w:lang w:val="en-GB" w:eastAsia="sk-SK"/>
        </w:rPr>
        <w:lastRenderedPageBreak/>
        <w:t>withdrawal.</w:t>
      </w:r>
      <w:r w:rsidR="005108FD" w:rsidRPr="008F63D4">
        <w:rPr>
          <w:rFonts w:cs="Calibri Light"/>
          <w:color w:val="292B2C"/>
          <w:lang w:eastAsia="sk-SK"/>
        </w:rPr>
        <w:t xml:space="preserve"> </w:t>
      </w:r>
      <w:r w:rsidR="001135EE" w:rsidRPr="00542720">
        <w:rPr>
          <w:rFonts w:cs="Calibri Light"/>
          <w:color w:val="292B2C"/>
          <w:lang w:val="en-GB" w:eastAsia="sk-SK"/>
        </w:rPr>
        <w:t>The retention period of personal data shall be the entire period of validity of the consent, usually no longer than 3 years if the consent is not renewed.</w:t>
      </w:r>
    </w:p>
    <w:p w14:paraId="55D031FA" w14:textId="77777777" w:rsidR="009D561E" w:rsidRDefault="000E50F5" w:rsidP="006A4F77">
      <w:pPr>
        <w:pStyle w:val="Heading2"/>
        <w:rPr>
          <w:lang w:eastAsia="sk-SK"/>
        </w:rPr>
      </w:pPr>
      <w:r w:rsidRPr="006A4F77">
        <w:rPr>
          <w:lang w:eastAsia="sk-SK"/>
        </w:rPr>
        <w:t>COOKIES AND USE OF THE WEBSITE</w:t>
      </w:r>
    </w:p>
    <w:p w14:paraId="2F1A2CA5" w14:textId="77777777" w:rsidR="006B1C8C" w:rsidRPr="005158E1" w:rsidRDefault="000E50F5" w:rsidP="00D12E92">
      <w:pPr>
        <w:pStyle w:val="SLFBody"/>
        <w:numPr>
          <w:ilvl w:val="1"/>
          <w:numId w:val="6"/>
        </w:numPr>
        <w:ind w:left="567" w:hanging="567"/>
        <w:rPr>
          <w:rFonts w:cs="Calibri Light"/>
          <w:color w:val="292B2C"/>
          <w:lang w:eastAsia="sk-SK"/>
        </w:rPr>
      </w:pPr>
      <w:r w:rsidRPr="00831EC3">
        <w:rPr>
          <w:rFonts w:cs="Calibri Light"/>
          <w:color w:val="292B2C"/>
          <w:lang w:val="en-GB" w:eastAsia="sk-SK"/>
        </w:rPr>
        <w:t xml:space="preserve">In order to provide you with high-quality and trouble-free operation of our </w:t>
      </w:r>
      <w:proofErr w:type="gramStart"/>
      <w:r w:rsidRPr="00831EC3">
        <w:rPr>
          <w:rFonts w:cs="Calibri Light"/>
          <w:color w:val="292B2C"/>
          <w:lang w:val="en-GB" w:eastAsia="sk-SK"/>
        </w:rPr>
        <w:t>Website</w:t>
      </w:r>
      <w:proofErr w:type="gramEnd"/>
      <w:r w:rsidRPr="00831EC3">
        <w:rPr>
          <w:rFonts w:cs="Calibri Light"/>
          <w:color w:val="292B2C"/>
          <w:lang w:val="en-GB" w:eastAsia="sk-SK"/>
        </w:rPr>
        <w:t>, as well as to facilitate the process of creating an Order and purchasing the Services, we use cookies on our Website, which fact you are notified of when visiting the Website and at the same time invited to consent to their use.</w:t>
      </w:r>
      <w:r w:rsidR="00D56A2F">
        <w:rPr>
          <w:rFonts w:cs="Calibri Light"/>
          <w:color w:val="292B2C"/>
          <w:lang w:eastAsia="sk-SK"/>
        </w:rPr>
        <w:t xml:space="preserve"> </w:t>
      </w:r>
      <w:r w:rsidRPr="00831EC3">
        <w:rPr>
          <w:rFonts w:cs="Calibri Light"/>
          <w:color w:val="292B2C"/>
          <w:lang w:val="en-GB" w:eastAsia="sk-SK"/>
        </w:rPr>
        <w:t xml:space="preserve">Cookies used on our Website can be specified as cookies that allow you to use the primary functionality of the Website (for example, to select one of the options offered) and cookies that extend the functionality of the Website while storing information about your steps and preferences for certain period of time (such as login name, language or the </w:t>
      </w:r>
      <w:r w:rsidR="00195732">
        <w:rPr>
          <w:rFonts w:cs="Calibri Light"/>
          <w:color w:val="292B2C"/>
          <w:lang w:val="en-GB" w:eastAsia="sk-SK"/>
        </w:rPr>
        <w:t>s</w:t>
      </w:r>
      <w:r w:rsidRPr="00831EC3">
        <w:rPr>
          <w:rFonts w:cs="Calibri Light"/>
          <w:color w:val="292B2C"/>
          <w:lang w:val="en-GB" w:eastAsia="sk-SK"/>
        </w:rPr>
        <w:t>ervices chosen by you), so you do not have to re-enter them the next time you visit the Website or browse individual subpages.</w:t>
      </w:r>
      <w:r w:rsidR="006B1C8C" w:rsidRPr="005158E1">
        <w:rPr>
          <w:rFonts w:cs="Calibri Light"/>
          <w:color w:val="292B2C"/>
          <w:lang w:eastAsia="sk-SK"/>
        </w:rPr>
        <w:t xml:space="preserve"> </w:t>
      </w:r>
    </w:p>
    <w:p w14:paraId="1A2F9434" w14:textId="77777777" w:rsidR="00D56A2F" w:rsidRDefault="000E50F5" w:rsidP="00D12E92">
      <w:pPr>
        <w:pStyle w:val="SLFBody"/>
        <w:numPr>
          <w:ilvl w:val="1"/>
          <w:numId w:val="6"/>
        </w:numPr>
        <w:ind w:left="567" w:hanging="567"/>
        <w:rPr>
          <w:rFonts w:cs="Calibri Light"/>
          <w:color w:val="292B2C"/>
          <w:lang w:eastAsia="sk-SK"/>
        </w:rPr>
      </w:pPr>
      <w:r w:rsidRPr="00831EC3">
        <w:rPr>
          <w:rFonts w:cs="Calibri Light"/>
          <w:color w:val="292B2C"/>
          <w:lang w:val="en-GB" w:eastAsia="sk-SK"/>
        </w:rPr>
        <w:t xml:space="preserve">Cookies the use of which is necessary for the proper functioning of the Website are used without your consent; in the case of cookies that improve the functionality of the Website and store some of your data and information, you </w:t>
      </w:r>
      <w:proofErr w:type="gramStart"/>
      <w:r w:rsidRPr="00831EC3">
        <w:rPr>
          <w:rFonts w:cs="Calibri Light"/>
          <w:color w:val="292B2C"/>
          <w:lang w:val="en-GB" w:eastAsia="sk-SK"/>
        </w:rPr>
        <w:t>have the opportunity to</w:t>
      </w:r>
      <w:proofErr w:type="gramEnd"/>
      <w:r w:rsidRPr="00831EC3">
        <w:rPr>
          <w:rFonts w:cs="Calibri Light"/>
          <w:color w:val="292B2C"/>
          <w:lang w:val="en-GB" w:eastAsia="sk-SK"/>
        </w:rPr>
        <w:t xml:space="preserve"> grant or not grant consent to their use immediately upon visiting the Website.</w:t>
      </w:r>
      <w:r w:rsidR="00CD26EB">
        <w:rPr>
          <w:rFonts w:cs="Calibri Light"/>
          <w:color w:val="292B2C"/>
          <w:lang w:eastAsia="sk-SK"/>
        </w:rPr>
        <w:t xml:space="preserve"> </w:t>
      </w:r>
    </w:p>
    <w:p w14:paraId="2E5555B3" w14:textId="77777777" w:rsidR="00CD26EB" w:rsidRDefault="000E50F5" w:rsidP="00D12E92">
      <w:pPr>
        <w:pStyle w:val="SLFBody"/>
        <w:numPr>
          <w:ilvl w:val="1"/>
          <w:numId w:val="6"/>
        </w:numPr>
        <w:ind w:left="567" w:hanging="567"/>
        <w:rPr>
          <w:rFonts w:cs="Calibri Light"/>
          <w:color w:val="292B2C"/>
          <w:lang w:eastAsia="sk-SK"/>
        </w:rPr>
      </w:pPr>
      <w:r w:rsidRPr="00831EC3">
        <w:rPr>
          <w:rFonts w:cs="Calibri Light"/>
          <w:color w:val="292B2C"/>
          <w:lang w:val="en-GB" w:eastAsia="sk-SK"/>
        </w:rPr>
        <w:t xml:space="preserve">The use of cookies can cause individual files to be included in a chain of other data related to your person, </w:t>
      </w:r>
      <w:proofErr w:type="gramStart"/>
      <w:r w:rsidRPr="00831EC3">
        <w:rPr>
          <w:rFonts w:cs="Calibri Light"/>
          <w:color w:val="292B2C"/>
          <w:lang w:val="en-GB" w:eastAsia="sk-SK"/>
        </w:rPr>
        <w:t>as a result of</w:t>
      </w:r>
      <w:proofErr w:type="gramEnd"/>
      <w:r w:rsidRPr="00831EC3">
        <w:rPr>
          <w:rFonts w:cs="Calibri Light"/>
          <w:color w:val="292B2C"/>
          <w:lang w:val="en-GB" w:eastAsia="sk-SK"/>
        </w:rPr>
        <w:t xml:space="preserve"> which they will become personal data.</w:t>
      </w:r>
      <w:r w:rsidR="003603DB">
        <w:rPr>
          <w:rFonts w:cs="Calibri Light"/>
          <w:color w:val="292B2C"/>
          <w:lang w:eastAsia="sk-SK"/>
        </w:rPr>
        <w:t xml:space="preserve"> </w:t>
      </w:r>
      <w:r w:rsidRPr="004529C6">
        <w:rPr>
          <w:rFonts w:cs="Calibri Light"/>
          <w:color w:val="292B2C"/>
          <w:lang w:val="en-GB" w:eastAsia="sk-SK"/>
        </w:rPr>
        <w:t xml:space="preserve">For the purpose of improving the functionality of the Website, facilitating the process of creating an Order and purchasing the </w:t>
      </w:r>
      <w:r w:rsidR="00E84353" w:rsidRPr="004529C6">
        <w:rPr>
          <w:rFonts w:cs="Calibri Light"/>
          <w:color w:val="292B2C"/>
          <w:lang w:val="en-GB" w:eastAsia="sk-SK"/>
        </w:rPr>
        <w:t>Services</w:t>
      </w:r>
      <w:r w:rsidRPr="004529C6">
        <w:rPr>
          <w:rFonts w:cs="Calibri Light"/>
          <w:color w:val="292B2C"/>
          <w:lang w:val="en-GB" w:eastAsia="sk-SK"/>
        </w:rPr>
        <w:t>, as well as adapting the Website to your preferences, we process the personal data on the legal basis of consent pursuant to Article 6</w:t>
      </w:r>
      <w:r w:rsidR="00195732">
        <w:rPr>
          <w:rFonts w:cs="Calibri Light"/>
          <w:color w:val="292B2C"/>
          <w:lang w:val="en-GB" w:eastAsia="sk-SK"/>
        </w:rPr>
        <w:t xml:space="preserve"> </w:t>
      </w:r>
      <w:r w:rsidRPr="004529C6">
        <w:rPr>
          <w:rFonts w:cs="Calibri Light"/>
          <w:color w:val="292B2C"/>
          <w:lang w:val="en-GB" w:eastAsia="sk-SK"/>
        </w:rPr>
        <w:t xml:space="preserve">of the </w:t>
      </w:r>
      <w:r w:rsidR="00195732" w:rsidRPr="00144990">
        <w:rPr>
          <w:rFonts w:cs="Calibri Light"/>
          <w:color w:val="292B2C"/>
          <w:lang w:val="en-GB" w:eastAsia="sk-SK"/>
        </w:rPr>
        <w:t xml:space="preserve">Data Protection Act </w:t>
      </w:r>
      <w:r w:rsidRPr="004529C6">
        <w:rPr>
          <w:rFonts w:cs="Calibri Light"/>
          <w:color w:val="292B2C"/>
          <w:lang w:val="en-GB" w:eastAsia="sk-SK"/>
        </w:rPr>
        <w:t xml:space="preserve">and on the legal basis of </w:t>
      </w:r>
      <w:r w:rsidR="00195732">
        <w:rPr>
          <w:rFonts w:cs="Calibri Light"/>
          <w:color w:val="292B2C"/>
          <w:lang w:val="en-GB" w:eastAsia="sk-SK"/>
        </w:rPr>
        <w:t>protection of your interests</w:t>
      </w:r>
      <w:r w:rsidRPr="004529C6">
        <w:rPr>
          <w:rFonts w:cs="Calibri Light"/>
          <w:color w:val="292B2C"/>
          <w:lang w:val="en-GB" w:eastAsia="sk-SK"/>
        </w:rPr>
        <w:t xml:space="preserve"> according to Article </w:t>
      </w:r>
      <w:r w:rsidR="00195732">
        <w:rPr>
          <w:rFonts w:cs="Calibri Light"/>
          <w:color w:val="292B2C"/>
          <w:lang w:val="en-GB" w:eastAsia="sk-SK"/>
        </w:rPr>
        <w:t>4 point 7</w:t>
      </w:r>
      <w:r w:rsidRPr="004529C6">
        <w:rPr>
          <w:rFonts w:cs="Calibri Light"/>
          <w:color w:val="292B2C"/>
          <w:lang w:val="en-GB" w:eastAsia="sk-SK"/>
        </w:rPr>
        <w:t xml:space="preserve"> of the </w:t>
      </w:r>
      <w:r w:rsidR="00195732" w:rsidRPr="00144990">
        <w:rPr>
          <w:rFonts w:cs="Calibri Light"/>
          <w:color w:val="292B2C"/>
          <w:lang w:val="en-GB" w:eastAsia="sk-SK"/>
        </w:rPr>
        <w:t xml:space="preserve">Data Protection Act </w:t>
      </w:r>
      <w:r w:rsidRPr="004529C6">
        <w:rPr>
          <w:rFonts w:cs="Calibri Light"/>
          <w:color w:val="292B2C"/>
          <w:lang w:val="en-GB" w:eastAsia="sk-SK"/>
        </w:rPr>
        <w:t>in the form of cookies.</w:t>
      </w:r>
      <w:r w:rsidR="00964511">
        <w:rPr>
          <w:rFonts w:cs="Calibri Light"/>
          <w:color w:val="292B2C"/>
          <w:lang w:eastAsia="sk-SK"/>
        </w:rPr>
        <w:t xml:space="preserve"> </w:t>
      </w:r>
    </w:p>
    <w:p w14:paraId="1AC58075" w14:textId="77777777" w:rsidR="00964511" w:rsidRDefault="00E84353" w:rsidP="00964511">
      <w:pPr>
        <w:pStyle w:val="SLFBody"/>
        <w:ind w:left="567"/>
        <w:rPr>
          <w:rFonts w:cs="Calibri Light"/>
          <w:color w:val="292B2C"/>
          <w:lang w:eastAsia="sk-SK"/>
        </w:rPr>
      </w:pPr>
      <w:r w:rsidRPr="004529C6">
        <w:rPr>
          <w:rFonts w:cs="Calibri Light"/>
          <w:color w:val="292B2C"/>
          <w:lang w:val="en-GB" w:eastAsia="sk-SK"/>
        </w:rPr>
        <w:t xml:space="preserve">The interest </w:t>
      </w:r>
      <w:r w:rsidR="00195732">
        <w:rPr>
          <w:rFonts w:cs="Calibri Light"/>
          <w:color w:val="292B2C"/>
          <w:lang w:val="en-GB" w:eastAsia="sk-SK"/>
        </w:rPr>
        <w:t xml:space="preserve">protected </w:t>
      </w:r>
      <w:r w:rsidRPr="004529C6">
        <w:rPr>
          <w:rFonts w:cs="Calibri Light"/>
          <w:color w:val="292B2C"/>
          <w:lang w:val="en-GB" w:eastAsia="sk-SK"/>
        </w:rPr>
        <w:t>in the processing of personal data under this clause is the interest in the proper functioning of the Website, as well as the proper performance of activities</w:t>
      </w:r>
      <w:r w:rsidR="00195732">
        <w:rPr>
          <w:rFonts w:cs="Calibri Light"/>
          <w:color w:val="292B2C"/>
          <w:lang w:val="en-GB" w:eastAsia="sk-SK"/>
        </w:rPr>
        <w:t xml:space="preserve"> and provision of functionalities</w:t>
      </w:r>
      <w:r w:rsidRPr="004529C6">
        <w:rPr>
          <w:rFonts w:cs="Calibri Light"/>
          <w:color w:val="292B2C"/>
          <w:lang w:val="en-GB" w:eastAsia="sk-SK"/>
        </w:rPr>
        <w:t xml:space="preserve"> operated through the Website.</w:t>
      </w:r>
      <w:r w:rsidR="00BD75FA">
        <w:rPr>
          <w:rFonts w:cs="Calibri Light"/>
          <w:color w:val="292B2C"/>
          <w:lang w:eastAsia="sk-SK"/>
        </w:rPr>
        <w:t xml:space="preserve"> </w:t>
      </w:r>
      <w:r w:rsidRPr="004529C6">
        <w:rPr>
          <w:rFonts w:cs="Calibri Light"/>
          <w:color w:val="292B2C"/>
          <w:lang w:val="en-GB" w:eastAsia="sk-SK"/>
        </w:rPr>
        <w:t>In the case of processing personal data on the legal basis of consent, you have the possibility to withdraw your consent at any time, which, however, will not affect the lawfulness of the processing based on the consent before its withdrawal.</w:t>
      </w:r>
      <w:r w:rsidR="003060A6">
        <w:rPr>
          <w:rFonts w:cs="Calibri Light"/>
          <w:color w:val="292B2C"/>
          <w:lang w:eastAsia="sk-SK"/>
        </w:rPr>
        <w:t xml:space="preserve"> </w:t>
      </w:r>
      <w:r w:rsidRPr="00DE734F">
        <w:rPr>
          <w:rFonts w:cs="Calibri Light"/>
          <w:color w:val="292B2C"/>
          <w:lang w:val="en-GB" w:eastAsia="sk-SK"/>
        </w:rPr>
        <w:t>The retention period of personal data represents the time necessary to achieve the purpose which is the subject</w:t>
      </w:r>
      <w:r w:rsidR="004529C6" w:rsidRPr="00DE734F">
        <w:rPr>
          <w:rFonts w:cs="Calibri Light"/>
          <w:color w:val="292B2C"/>
          <w:lang w:val="en-GB" w:eastAsia="sk-SK"/>
        </w:rPr>
        <w:t>-matter</w:t>
      </w:r>
      <w:r w:rsidRPr="00DE734F">
        <w:rPr>
          <w:rFonts w:cs="Calibri Light"/>
          <w:color w:val="292B2C"/>
          <w:lang w:val="en-GB" w:eastAsia="sk-SK"/>
        </w:rPr>
        <w:t xml:space="preserve"> of our legitimate interest.</w:t>
      </w:r>
      <w:r w:rsidR="00D1047F">
        <w:rPr>
          <w:rFonts w:cs="Calibri Light"/>
          <w:color w:val="292B2C"/>
          <w:lang w:eastAsia="sk-SK"/>
        </w:rPr>
        <w:t xml:space="preserve"> </w:t>
      </w:r>
      <w:r w:rsidRPr="00E00726">
        <w:rPr>
          <w:rFonts w:cs="Calibri Light"/>
          <w:color w:val="292B2C"/>
          <w:lang w:val="en-GB" w:eastAsia="sk-SK"/>
        </w:rPr>
        <w:t>In the case of personal data processed on the legal basis of consent, the retention period of your personal data in the form of cookies is 30 days.</w:t>
      </w:r>
    </w:p>
    <w:p w14:paraId="25DDC679" w14:textId="77777777" w:rsidR="00144EC1" w:rsidRDefault="00E84353" w:rsidP="00D12E92">
      <w:pPr>
        <w:pStyle w:val="SLFBody"/>
        <w:numPr>
          <w:ilvl w:val="1"/>
          <w:numId w:val="6"/>
        </w:numPr>
        <w:ind w:left="567" w:hanging="567"/>
        <w:rPr>
          <w:rFonts w:cs="Calibri Light"/>
          <w:color w:val="292B2C"/>
          <w:lang w:eastAsia="sk-SK"/>
        </w:rPr>
      </w:pPr>
      <w:r w:rsidRPr="00E00726">
        <w:rPr>
          <w:rFonts w:cs="Calibri Light"/>
          <w:color w:val="292B2C"/>
          <w:lang w:val="en-GB" w:eastAsia="sk-SK"/>
        </w:rPr>
        <w:t xml:space="preserve">All cookies that our </w:t>
      </w:r>
      <w:proofErr w:type="gramStart"/>
      <w:r w:rsidRPr="00E00726">
        <w:rPr>
          <w:rFonts w:cs="Calibri Light"/>
          <w:color w:val="292B2C"/>
          <w:lang w:val="en-GB" w:eastAsia="sk-SK"/>
        </w:rPr>
        <w:t>Website</w:t>
      </w:r>
      <w:proofErr w:type="gramEnd"/>
      <w:r w:rsidRPr="00E00726">
        <w:rPr>
          <w:rFonts w:cs="Calibri Light"/>
          <w:color w:val="292B2C"/>
          <w:lang w:val="en-GB" w:eastAsia="sk-SK"/>
        </w:rPr>
        <w:t xml:space="preserve"> may store on your end device can be checked and deleted.</w:t>
      </w:r>
      <w:r w:rsidR="005158E1" w:rsidRPr="005158E1">
        <w:rPr>
          <w:rFonts w:cs="Calibri Light"/>
          <w:color w:val="292B2C"/>
          <w:lang w:eastAsia="sk-SK"/>
        </w:rPr>
        <w:t xml:space="preserve"> </w:t>
      </w:r>
      <w:r w:rsidRPr="00E00726">
        <w:rPr>
          <w:rFonts w:cs="Calibri Light"/>
          <w:color w:val="292B2C"/>
          <w:lang w:val="en-GB" w:eastAsia="sk-SK"/>
        </w:rPr>
        <w:t>By appropriately setting the preferences of the internet browser, it is possible to effectively and completely prohibit the use of the cookies.</w:t>
      </w:r>
      <w:r w:rsidR="005158E1" w:rsidRPr="005158E1">
        <w:rPr>
          <w:rFonts w:cs="Calibri Light"/>
          <w:color w:val="292B2C"/>
          <w:lang w:eastAsia="sk-SK"/>
        </w:rPr>
        <w:t xml:space="preserve"> </w:t>
      </w:r>
      <w:r w:rsidRPr="00E00726">
        <w:rPr>
          <w:rFonts w:cs="Calibri Light"/>
          <w:color w:val="292B2C"/>
          <w:lang w:val="en-GB" w:eastAsia="sk-SK"/>
        </w:rPr>
        <w:t>Generally, it can be stated that it is necessary to switch on the function that is usually called “Protection against spying” in the internet browser.</w:t>
      </w:r>
    </w:p>
    <w:p w14:paraId="4813CBC0" w14:textId="77777777" w:rsidR="00AF1A64" w:rsidRDefault="008C1E02" w:rsidP="00814170">
      <w:pPr>
        <w:pStyle w:val="Heading1"/>
        <w:ind w:left="567" w:hanging="567"/>
        <w:rPr>
          <w:lang w:eastAsia="sk-SK"/>
        </w:rPr>
      </w:pPr>
      <w:r w:rsidRPr="00814170">
        <w:rPr>
          <w:lang w:val="en-GB" w:eastAsia="sk-SK"/>
        </w:rPr>
        <w:t>INSTRUCTIONS ABOUT THE RIGHTS OF THE DATA SUBJECT</w:t>
      </w:r>
    </w:p>
    <w:p w14:paraId="3A7C5CA4" w14:textId="77777777" w:rsidR="009B4E7F" w:rsidRPr="009B4E7F" w:rsidRDefault="003D29E1" w:rsidP="00D12E92">
      <w:pPr>
        <w:pStyle w:val="SLFBody"/>
        <w:numPr>
          <w:ilvl w:val="1"/>
          <w:numId w:val="8"/>
        </w:numPr>
        <w:ind w:left="567" w:hanging="567"/>
        <w:rPr>
          <w:rFonts w:cs="Calibri Light"/>
          <w:color w:val="292B2C"/>
          <w:lang w:eastAsia="sk-SK"/>
        </w:rPr>
      </w:pPr>
      <w:r w:rsidRPr="00706646">
        <w:rPr>
          <w:rFonts w:cs="Calibri Light"/>
          <w:color w:val="292B2C"/>
          <w:lang w:val="en-GB" w:eastAsia="sk-SK"/>
        </w:rPr>
        <w:t>We are committed to preserve the integrity and confidentiality of your personal data; therefore, we strive for the strong protection of personal data not only through individual modern technical and organisational precautions, but also through the possibility to exercise the rights of the Data Subject at any time through a written signed application implying the identity and the right that the Controller is requested to exercise by the Data Subject.</w:t>
      </w:r>
      <w:r w:rsidR="009B4E7F" w:rsidRPr="009B4E7F">
        <w:rPr>
          <w:rFonts w:cs="Calibri Light"/>
          <w:color w:val="292B2C"/>
          <w:lang w:eastAsia="sk-SK"/>
        </w:rPr>
        <w:t xml:space="preserve"> </w:t>
      </w:r>
      <w:r w:rsidRPr="00706646">
        <w:rPr>
          <w:rFonts w:cs="Calibri Light"/>
          <w:color w:val="292B2C"/>
          <w:lang w:val="en-GB" w:eastAsia="sk-SK"/>
        </w:rPr>
        <w:t xml:space="preserve">You may </w:t>
      </w:r>
      <w:proofErr w:type="gramStart"/>
      <w:r w:rsidRPr="00706646">
        <w:rPr>
          <w:rFonts w:cs="Calibri Light"/>
          <w:color w:val="292B2C"/>
          <w:lang w:val="en-GB" w:eastAsia="sk-SK"/>
        </w:rPr>
        <w:t>sent</w:t>
      </w:r>
      <w:proofErr w:type="gramEnd"/>
      <w:r w:rsidRPr="00706646">
        <w:rPr>
          <w:rFonts w:cs="Calibri Light"/>
          <w:color w:val="292B2C"/>
          <w:lang w:val="en-GB" w:eastAsia="sk-SK"/>
        </w:rPr>
        <w:t xml:space="preserve"> the applications to exercise the right to the Controller to our e-mail address:</w:t>
      </w:r>
      <w:r w:rsidR="00A80139">
        <w:rPr>
          <w:rFonts w:cs="Calibri Light"/>
          <w:color w:val="292B2C"/>
          <w:lang w:eastAsia="sk-SK"/>
        </w:rPr>
        <w:t xml:space="preserve"> </w:t>
      </w:r>
      <w:r w:rsidR="00195732" w:rsidRPr="00195732">
        <w:rPr>
          <w:i/>
          <w:iCs/>
          <w:highlight w:val="yellow"/>
          <w:u w:val="single"/>
        </w:rPr>
        <w:t>[...]</w:t>
      </w:r>
      <w:r w:rsidR="00A80139">
        <w:rPr>
          <w:i/>
          <w:iCs/>
          <w:u w:val="single"/>
        </w:rPr>
        <w:t>.</w:t>
      </w:r>
    </w:p>
    <w:p w14:paraId="4FFADBE4" w14:textId="77777777" w:rsidR="009B4E7F" w:rsidRPr="009B4E7F" w:rsidRDefault="0049571C" w:rsidP="00D12E92">
      <w:pPr>
        <w:pStyle w:val="SLFBody"/>
        <w:numPr>
          <w:ilvl w:val="1"/>
          <w:numId w:val="8"/>
        </w:numPr>
        <w:ind w:left="567" w:hanging="567"/>
        <w:rPr>
          <w:rFonts w:cs="Calibri Light"/>
          <w:color w:val="292B2C"/>
          <w:lang w:eastAsia="sk-SK"/>
        </w:rPr>
      </w:pPr>
      <w:r w:rsidRPr="008502C0">
        <w:rPr>
          <w:rFonts w:cs="Calibri Light"/>
          <w:color w:val="292B2C"/>
          <w:lang w:val="en-GB" w:eastAsia="sk-SK"/>
        </w:rPr>
        <w:t>Please note that in cases where the legal basis for the processing of personal data is your consent, you may withdraw your consent at any time.</w:t>
      </w:r>
      <w:r w:rsidR="009B4E7F" w:rsidRPr="009B4E7F">
        <w:rPr>
          <w:rFonts w:cs="Calibri Light"/>
          <w:color w:val="292B2C"/>
          <w:lang w:eastAsia="sk-SK"/>
        </w:rPr>
        <w:t xml:space="preserve"> </w:t>
      </w:r>
      <w:r w:rsidRPr="008502C0">
        <w:rPr>
          <w:rFonts w:cs="Calibri Light"/>
          <w:color w:val="292B2C"/>
          <w:lang w:val="en-GB" w:eastAsia="sk-SK"/>
        </w:rPr>
        <w:t xml:space="preserve">You may withdraw your consent to the processing of personal data at any time by contacting the Controller by sending a written request to the e-mail address </w:t>
      </w:r>
      <w:r w:rsidR="00195732" w:rsidRPr="00195732">
        <w:rPr>
          <w:i/>
          <w:iCs/>
          <w:highlight w:val="yellow"/>
          <w:u w:val="single"/>
        </w:rPr>
        <w:t>[...]</w:t>
      </w:r>
      <w:r w:rsidRPr="008502C0">
        <w:rPr>
          <w:rFonts w:cs="Calibri Light"/>
          <w:color w:val="292B2C"/>
          <w:lang w:val="en-GB" w:eastAsia="sk-SK"/>
        </w:rPr>
        <w:t>; withdrawal of your consent shall not affect the lawfulness of processing of your personal data before its withdrawal.</w:t>
      </w:r>
    </w:p>
    <w:p w14:paraId="65D28B46" w14:textId="77777777" w:rsidR="009B4E7F" w:rsidRPr="009B4E7F" w:rsidRDefault="00852694" w:rsidP="00D12E92">
      <w:pPr>
        <w:pStyle w:val="SLFBody"/>
        <w:numPr>
          <w:ilvl w:val="1"/>
          <w:numId w:val="8"/>
        </w:numPr>
        <w:ind w:left="567" w:hanging="567"/>
        <w:rPr>
          <w:rFonts w:cs="Calibri Light"/>
          <w:color w:val="292B2C"/>
          <w:lang w:eastAsia="sk-SK"/>
        </w:rPr>
      </w:pPr>
      <w:r w:rsidRPr="0035214D">
        <w:rPr>
          <w:rFonts w:cs="Calibri Light"/>
          <w:color w:val="292B2C"/>
          <w:lang w:val="en-GB" w:eastAsia="sk-SK"/>
        </w:rPr>
        <w:t>At the same time, you have the right of access to personal data</w:t>
      </w:r>
      <w:r w:rsidR="00A165D4">
        <w:rPr>
          <w:rFonts w:cs="Calibri Light"/>
          <w:color w:val="292B2C"/>
          <w:lang w:val="en-GB" w:eastAsia="sk-SK"/>
        </w:rPr>
        <w:t xml:space="preserve"> and information</w:t>
      </w:r>
      <w:r w:rsidRPr="0035214D">
        <w:rPr>
          <w:rFonts w:cs="Calibri Light"/>
          <w:color w:val="292B2C"/>
          <w:lang w:val="en-GB" w:eastAsia="sk-SK"/>
        </w:rPr>
        <w:t xml:space="preserve"> (Article </w:t>
      </w:r>
      <w:r w:rsidR="00A165D4">
        <w:rPr>
          <w:rFonts w:cs="Calibri Light"/>
          <w:color w:val="292B2C"/>
          <w:lang w:val="en-GB" w:eastAsia="sk-SK"/>
        </w:rPr>
        <w:t>13</w:t>
      </w:r>
      <w:r w:rsidRPr="0035214D">
        <w:rPr>
          <w:rFonts w:cs="Calibri Light"/>
          <w:color w:val="292B2C"/>
          <w:lang w:val="en-GB" w:eastAsia="sk-SK"/>
        </w:rPr>
        <w:t xml:space="preserve"> of the </w:t>
      </w:r>
      <w:r w:rsidR="00A165D4">
        <w:rPr>
          <w:rFonts w:cs="Calibri Light"/>
          <w:color w:val="292B2C"/>
          <w:lang w:val="en-GB" w:eastAsia="sk-SK"/>
        </w:rPr>
        <w:t>Data Protection Act</w:t>
      </w:r>
      <w:r w:rsidRPr="0035214D">
        <w:rPr>
          <w:rFonts w:cs="Calibri Light"/>
          <w:color w:val="292B2C"/>
          <w:lang w:val="en-GB" w:eastAsia="sk-SK"/>
        </w:rPr>
        <w:t xml:space="preserve">), right to </w:t>
      </w:r>
      <w:r w:rsidR="00A165D4">
        <w:rPr>
          <w:rFonts w:cs="Calibri Light"/>
          <w:color w:val="292B2C"/>
          <w:lang w:val="en-GB" w:eastAsia="sk-SK"/>
        </w:rPr>
        <w:t>request personal data portability</w:t>
      </w:r>
      <w:r w:rsidRPr="0035214D">
        <w:rPr>
          <w:rFonts w:cs="Calibri Light"/>
          <w:color w:val="292B2C"/>
          <w:lang w:val="en-GB" w:eastAsia="sk-SK"/>
        </w:rPr>
        <w:t xml:space="preserve"> (Article </w:t>
      </w:r>
      <w:r w:rsidR="00A165D4">
        <w:rPr>
          <w:rFonts w:cs="Calibri Light"/>
          <w:color w:val="292B2C"/>
          <w:lang w:val="en-GB" w:eastAsia="sk-SK"/>
        </w:rPr>
        <w:t>14</w:t>
      </w:r>
      <w:r w:rsidRPr="0035214D">
        <w:rPr>
          <w:rFonts w:cs="Calibri Light"/>
          <w:color w:val="292B2C"/>
          <w:lang w:val="en-GB" w:eastAsia="sk-SK"/>
        </w:rPr>
        <w:t xml:space="preserve"> of the </w:t>
      </w:r>
      <w:r w:rsidR="00A165D4">
        <w:rPr>
          <w:rFonts w:cs="Calibri Light"/>
          <w:color w:val="292B2C"/>
          <w:lang w:val="en-GB" w:eastAsia="sk-SK"/>
        </w:rPr>
        <w:t>Data Protection Act</w:t>
      </w:r>
      <w:r w:rsidRPr="0035214D">
        <w:rPr>
          <w:rFonts w:cs="Calibri Light"/>
          <w:color w:val="292B2C"/>
          <w:lang w:val="en-GB" w:eastAsia="sk-SK"/>
        </w:rPr>
        <w:t xml:space="preserve">), right to </w:t>
      </w:r>
      <w:r w:rsidR="00A165D4">
        <w:rPr>
          <w:rFonts w:cs="Calibri Light"/>
          <w:color w:val="292B2C"/>
          <w:lang w:val="en-GB" w:eastAsia="sk-SK"/>
        </w:rPr>
        <w:lastRenderedPageBreak/>
        <w:t>rectification or erasure</w:t>
      </w:r>
      <w:r w:rsidRPr="0035214D">
        <w:rPr>
          <w:rFonts w:cs="Calibri Light"/>
          <w:color w:val="292B2C"/>
          <w:lang w:val="en-GB" w:eastAsia="sk-SK"/>
        </w:rPr>
        <w:t xml:space="preserve"> (Article </w:t>
      </w:r>
      <w:r w:rsidR="00A165D4">
        <w:rPr>
          <w:rFonts w:cs="Calibri Light"/>
          <w:color w:val="292B2C"/>
          <w:lang w:val="en-GB" w:eastAsia="sk-SK"/>
        </w:rPr>
        <w:t>15 of the Data Protection Act</w:t>
      </w:r>
      <w:r w:rsidRPr="0035214D">
        <w:rPr>
          <w:rFonts w:cs="Calibri Light"/>
          <w:color w:val="292B2C"/>
          <w:lang w:val="en-GB" w:eastAsia="sk-SK"/>
        </w:rPr>
        <w:t xml:space="preserve">), right to restriction of processing (Article </w:t>
      </w:r>
      <w:r w:rsidR="00A165D4">
        <w:rPr>
          <w:rFonts w:cs="Calibri Light"/>
          <w:color w:val="292B2C"/>
          <w:lang w:val="en-GB" w:eastAsia="sk-SK"/>
        </w:rPr>
        <w:t>16</w:t>
      </w:r>
      <w:r w:rsidRPr="0035214D">
        <w:rPr>
          <w:rFonts w:cs="Calibri Light"/>
          <w:color w:val="292B2C"/>
          <w:lang w:val="en-GB" w:eastAsia="sk-SK"/>
        </w:rPr>
        <w:t xml:space="preserve"> of the </w:t>
      </w:r>
      <w:r w:rsidR="00A165D4">
        <w:rPr>
          <w:rFonts w:cs="Calibri Light"/>
          <w:color w:val="292B2C"/>
          <w:lang w:val="en-GB" w:eastAsia="sk-SK"/>
        </w:rPr>
        <w:t>Data Protection Act</w:t>
      </w:r>
      <w:r w:rsidRPr="0035214D">
        <w:rPr>
          <w:rFonts w:cs="Calibri Light"/>
          <w:color w:val="292B2C"/>
          <w:lang w:val="en-GB" w:eastAsia="sk-SK"/>
        </w:rPr>
        <w:t xml:space="preserve">), right to </w:t>
      </w:r>
      <w:r w:rsidR="00A165D4">
        <w:rPr>
          <w:rFonts w:cs="Calibri Light"/>
          <w:color w:val="292B2C"/>
          <w:lang w:val="en-GB" w:eastAsia="sk-SK"/>
        </w:rPr>
        <w:t xml:space="preserve">stop processing </w:t>
      </w:r>
      <w:r w:rsidRPr="0035214D">
        <w:rPr>
          <w:rFonts w:cs="Calibri Light"/>
          <w:color w:val="292B2C"/>
          <w:lang w:val="en-GB" w:eastAsia="sk-SK"/>
        </w:rPr>
        <w:t xml:space="preserve">(Article </w:t>
      </w:r>
      <w:r w:rsidR="00A165D4">
        <w:rPr>
          <w:rFonts w:cs="Calibri Light"/>
          <w:color w:val="292B2C"/>
          <w:lang w:val="en-GB" w:eastAsia="sk-SK"/>
        </w:rPr>
        <w:t xml:space="preserve">17 </w:t>
      </w:r>
      <w:r w:rsidRPr="0035214D">
        <w:rPr>
          <w:rFonts w:cs="Calibri Light"/>
          <w:color w:val="292B2C"/>
          <w:lang w:val="en-GB" w:eastAsia="sk-SK"/>
        </w:rPr>
        <w:t xml:space="preserve">of the </w:t>
      </w:r>
      <w:r w:rsidR="00A165D4">
        <w:rPr>
          <w:rFonts w:cs="Calibri Light"/>
          <w:color w:val="292B2C"/>
          <w:lang w:val="en-GB" w:eastAsia="sk-SK"/>
        </w:rPr>
        <w:t>Data Protection Act</w:t>
      </w:r>
      <w:r w:rsidRPr="0035214D">
        <w:rPr>
          <w:rFonts w:cs="Calibri Light"/>
          <w:color w:val="292B2C"/>
          <w:lang w:val="en-GB" w:eastAsia="sk-SK"/>
        </w:rPr>
        <w:t>), right to object to processing</w:t>
      </w:r>
      <w:r w:rsidR="00A165D4">
        <w:rPr>
          <w:rFonts w:cs="Calibri Light"/>
          <w:color w:val="292B2C"/>
          <w:lang w:val="en-GB" w:eastAsia="sk-SK"/>
        </w:rPr>
        <w:t xml:space="preserve"> and automated processing</w:t>
      </w:r>
      <w:r w:rsidRPr="0035214D">
        <w:rPr>
          <w:rFonts w:cs="Calibri Light"/>
          <w:color w:val="292B2C"/>
          <w:lang w:val="en-GB" w:eastAsia="sk-SK"/>
        </w:rPr>
        <w:t xml:space="preserve"> (Article </w:t>
      </w:r>
      <w:r w:rsidR="00A165D4">
        <w:rPr>
          <w:rFonts w:cs="Calibri Light"/>
          <w:color w:val="292B2C"/>
          <w:lang w:val="en-GB" w:eastAsia="sk-SK"/>
        </w:rPr>
        <w:t>18</w:t>
      </w:r>
      <w:r w:rsidRPr="0035214D">
        <w:rPr>
          <w:rFonts w:cs="Calibri Light"/>
          <w:color w:val="292B2C"/>
          <w:lang w:val="en-GB" w:eastAsia="sk-SK"/>
        </w:rPr>
        <w:t xml:space="preserve"> of the </w:t>
      </w:r>
      <w:r w:rsidR="00A165D4">
        <w:rPr>
          <w:rFonts w:cs="Calibri Light"/>
          <w:color w:val="292B2C"/>
          <w:lang w:val="en-GB" w:eastAsia="sk-SK"/>
        </w:rPr>
        <w:t>Data Protection Act</w:t>
      </w:r>
      <w:r w:rsidRPr="0035214D">
        <w:rPr>
          <w:rFonts w:cs="Calibri Light"/>
          <w:color w:val="292B2C"/>
          <w:lang w:val="en-GB" w:eastAsia="sk-SK"/>
        </w:rPr>
        <w:t>).</w:t>
      </w:r>
    </w:p>
    <w:p w14:paraId="5935E747" w14:textId="77777777" w:rsidR="009B4E7F" w:rsidRPr="009B4E7F" w:rsidRDefault="00852694" w:rsidP="00D12E92">
      <w:pPr>
        <w:pStyle w:val="SLFBody"/>
        <w:numPr>
          <w:ilvl w:val="1"/>
          <w:numId w:val="8"/>
        </w:numPr>
        <w:ind w:left="567" w:hanging="567"/>
        <w:rPr>
          <w:rFonts w:cs="Calibri Light"/>
          <w:color w:val="292B2C"/>
          <w:lang w:eastAsia="sk-SK"/>
        </w:rPr>
      </w:pPr>
      <w:r w:rsidRPr="0035214D">
        <w:rPr>
          <w:rFonts w:cs="Calibri Light"/>
          <w:color w:val="292B2C"/>
          <w:lang w:val="en-GB" w:eastAsia="sk-SK"/>
        </w:rPr>
        <w:t>Please note that we may request that you credibly demonstrate your identity when dealing with your application to exercise the right of the data subject, especially if you apply to exercise your right in a manner other than a signed written letter, e-mail with credible qualified electronic signature or in person at the registered office of our company (e.g. in the case of common e-mail requests or telephone calls).</w:t>
      </w:r>
    </w:p>
    <w:p w14:paraId="03F66963" w14:textId="77777777" w:rsidR="00E167DA" w:rsidRPr="00346D1B" w:rsidRDefault="00852694" w:rsidP="00D12E92">
      <w:pPr>
        <w:pStyle w:val="SLFBody"/>
        <w:numPr>
          <w:ilvl w:val="1"/>
          <w:numId w:val="8"/>
        </w:numPr>
        <w:ind w:left="567" w:hanging="567"/>
        <w:rPr>
          <w:rFonts w:cs="Calibri Light"/>
          <w:color w:val="292B2C"/>
          <w:lang w:eastAsia="sk-SK"/>
        </w:rPr>
      </w:pPr>
      <w:r w:rsidRPr="0035214D">
        <w:rPr>
          <w:rFonts w:cs="Calibri Light"/>
          <w:color w:val="292B2C"/>
          <w:lang w:val="en-GB" w:eastAsia="sk-SK"/>
        </w:rPr>
        <w:t>Each delivered application to exercise the right of the data subject will be assessed individually and competently; we will always inform you about the result within 30 days of the receipt of the application.</w:t>
      </w:r>
      <w:r w:rsidR="009B4E7F" w:rsidRPr="009B4E7F">
        <w:rPr>
          <w:rFonts w:cs="Calibri Light"/>
          <w:color w:val="292B2C"/>
          <w:lang w:eastAsia="sk-SK"/>
        </w:rPr>
        <w:t xml:space="preserve"> </w:t>
      </w:r>
    </w:p>
    <w:p w14:paraId="1F359F3C" w14:textId="77777777" w:rsidR="004F6074" w:rsidRPr="008F63D4" w:rsidRDefault="00852694" w:rsidP="0035214D">
      <w:pPr>
        <w:pStyle w:val="Heading1"/>
        <w:ind w:left="567" w:hanging="567"/>
        <w:rPr>
          <w:lang w:eastAsia="sk-SK"/>
        </w:rPr>
      </w:pPr>
      <w:r w:rsidRPr="0035214D">
        <w:rPr>
          <w:lang w:val="en-GB" w:eastAsia="sk-SK"/>
        </w:rPr>
        <w:t>CONTROLLER’S POLICY AND GUARANTEES</w:t>
      </w:r>
    </w:p>
    <w:p w14:paraId="672A70F9" w14:textId="77777777" w:rsidR="004F6074" w:rsidRPr="00D63839" w:rsidRDefault="00852694" w:rsidP="00D12E92">
      <w:pPr>
        <w:pStyle w:val="SLFBody"/>
        <w:numPr>
          <w:ilvl w:val="1"/>
          <w:numId w:val="5"/>
        </w:numPr>
        <w:ind w:left="567" w:hanging="567"/>
        <w:rPr>
          <w:rFonts w:cs="Calibri Light"/>
          <w:color w:val="000000"/>
          <w:lang w:eastAsia="sk-SK"/>
        </w:rPr>
      </w:pPr>
      <w:r w:rsidRPr="0035214D">
        <w:rPr>
          <w:rFonts w:cs="Calibri Light"/>
          <w:color w:val="000000"/>
          <w:lang w:val="en-GB" w:eastAsia="sk-SK"/>
        </w:rPr>
        <w:t>We do not publish or transfer personal data without your consent to any third country that would not provide for the appropriate level of protection of personal data.</w:t>
      </w:r>
      <w:r w:rsidR="004F6074" w:rsidRPr="00D63839">
        <w:rPr>
          <w:rFonts w:cs="Calibri Light"/>
          <w:color w:val="000000"/>
          <w:lang w:eastAsia="sk-SK"/>
        </w:rPr>
        <w:t xml:space="preserve"> </w:t>
      </w:r>
      <w:r w:rsidRPr="0035214D">
        <w:rPr>
          <w:rFonts w:cs="Calibri Light"/>
          <w:color w:val="000000"/>
          <w:lang w:val="en-GB" w:eastAsia="sk-SK"/>
        </w:rPr>
        <w:t xml:space="preserve">We guarantee that your personal data be processed solely in the territory of </w:t>
      </w:r>
      <w:r w:rsidR="00D968BD">
        <w:rPr>
          <w:rFonts w:cs="Calibri Light"/>
          <w:color w:val="000000"/>
          <w:lang w:val="en-GB" w:eastAsia="sk-SK"/>
        </w:rPr>
        <w:t>United Arab Emirates</w:t>
      </w:r>
      <w:r w:rsidRPr="0035214D">
        <w:rPr>
          <w:rFonts w:cs="Calibri Light"/>
          <w:color w:val="000000"/>
          <w:lang w:val="en-GB" w:eastAsia="sk-SK"/>
        </w:rPr>
        <w:t xml:space="preserve">; more specifically, at the time when this version of the Document is in effect, all personal data of the Data Subjects are processed and physically stored solely in the territory of the </w:t>
      </w:r>
      <w:r w:rsidR="00656BB4">
        <w:rPr>
          <w:rFonts w:cs="Calibri Light"/>
          <w:color w:val="000000"/>
          <w:lang w:val="en-GB" w:eastAsia="sk-SK"/>
        </w:rPr>
        <w:t>United Arab Emirates</w:t>
      </w:r>
      <w:r w:rsidRPr="0035214D">
        <w:rPr>
          <w:rFonts w:cs="Calibri Light"/>
          <w:color w:val="000000"/>
          <w:lang w:val="en-GB" w:eastAsia="sk-SK"/>
        </w:rPr>
        <w:t>.</w:t>
      </w:r>
    </w:p>
    <w:p w14:paraId="623CF8CA" w14:textId="77777777" w:rsidR="004F6074" w:rsidRPr="00D63839" w:rsidRDefault="00852694" w:rsidP="00D12E92">
      <w:pPr>
        <w:pStyle w:val="SLFBody"/>
        <w:numPr>
          <w:ilvl w:val="1"/>
          <w:numId w:val="5"/>
        </w:numPr>
        <w:ind w:left="567" w:hanging="567"/>
        <w:rPr>
          <w:rFonts w:cs="Calibri Light"/>
          <w:color w:val="000000"/>
          <w:lang w:eastAsia="sk-SK"/>
        </w:rPr>
      </w:pPr>
      <w:r w:rsidRPr="0035214D">
        <w:rPr>
          <w:rFonts w:cs="Calibri Light"/>
          <w:color w:val="000000"/>
          <w:lang w:val="en-GB" w:eastAsia="sk-SK"/>
        </w:rPr>
        <w:t xml:space="preserve">Personal data may be published </w:t>
      </w:r>
      <w:r w:rsidR="0035214D" w:rsidRPr="0035214D">
        <w:rPr>
          <w:rFonts w:cs="Calibri Light"/>
          <w:color w:val="000000"/>
          <w:lang w:val="en-GB" w:eastAsia="sk-SK"/>
        </w:rPr>
        <w:t xml:space="preserve">only </w:t>
      </w:r>
      <w:r w:rsidRPr="0035214D">
        <w:rPr>
          <w:rFonts w:cs="Calibri Light"/>
          <w:color w:val="000000"/>
          <w:lang w:val="en-GB" w:eastAsia="sk-SK"/>
        </w:rPr>
        <w:t>with your individual consent or your knowledgeable conduct (e.g.</w:t>
      </w:r>
      <w:r w:rsidR="0035214D" w:rsidRPr="0035214D">
        <w:rPr>
          <w:rFonts w:cs="Calibri Light"/>
          <w:color w:val="000000"/>
          <w:lang w:val="en-GB" w:eastAsia="sk-SK"/>
        </w:rPr>
        <w:t>,</w:t>
      </w:r>
      <w:r w:rsidRPr="0035214D">
        <w:rPr>
          <w:rFonts w:cs="Calibri Light"/>
          <w:color w:val="000000"/>
          <w:lang w:val="en-GB" w:eastAsia="sk-SK"/>
        </w:rPr>
        <w:t xml:space="preserve"> publishing content in the form of a review of our Services on our Website).</w:t>
      </w:r>
      <w:r w:rsidR="004F6074" w:rsidRPr="00D63839">
        <w:rPr>
          <w:rFonts w:cs="Calibri Light"/>
          <w:color w:val="000000"/>
          <w:lang w:eastAsia="sk-SK"/>
        </w:rPr>
        <w:t xml:space="preserve"> </w:t>
      </w:r>
      <w:r w:rsidRPr="00660F2E">
        <w:rPr>
          <w:rFonts w:cs="Calibri Light"/>
          <w:color w:val="000000"/>
          <w:lang w:val="en-GB" w:eastAsia="sk-SK"/>
        </w:rPr>
        <w:t xml:space="preserve">In this context, we inform you that by posting posts, photos or performing any activity resulting in you being identified on our </w:t>
      </w:r>
      <w:proofErr w:type="gramStart"/>
      <w:r w:rsidRPr="00660F2E">
        <w:rPr>
          <w:rFonts w:cs="Calibri Light"/>
          <w:color w:val="000000"/>
          <w:lang w:val="en-GB" w:eastAsia="sk-SK"/>
        </w:rPr>
        <w:t>Website</w:t>
      </w:r>
      <w:proofErr w:type="gramEnd"/>
      <w:r w:rsidRPr="00660F2E">
        <w:rPr>
          <w:rFonts w:cs="Calibri Light"/>
          <w:color w:val="000000"/>
          <w:lang w:val="en-GB" w:eastAsia="sk-SK"/>
        </w:rPr>
        <w:t xml:space="preserve">, your personal data is </w:t>
      </w:r>
      <w:r w:rsidR="00060264" w:rsidRPr="00660F2E">
        <w:rPr>
          <w:rFonts w:cs="Calibri Light"/>
          <w:color w:val="000000"/>
          <w:lang w:val="en-GB" w:eastAsia="sk-SK"/>
        </w:rPr>
        <w:t>processed</w:t>
      </w:r>
      <w:r w:rsidRPr="00660F2E">
        <w:rPr>
          <w:rFonts w:cs="Calibri Light"/>
          <w:color w:val="000000"/>
          <w:lang w:val="en-GB" w:eastAsia="sk-SK"/>
        </w:rPr>
        <w:t xml:space="preserve"> and your conduct grants us the so-called tacit consent </w:t>
      </w:r>
      <w:r w:rsidR="00060264" w:rsidRPr="00660F2E">
        <w:rPr>
          <w:rFonts w:cs="Calibri Light"/>
          <w:color w:val="000000"/>
          <w:lang w:val="en-GB" w:eastAsia="sk-SK"/>
        </w:rPr>
        <w:t xml:space="preserve">to </w:t>
      </w:r>
      <w:r w:rsidRPr="00660F2E">
        <w:rPr>
          <w:rFonts w:cs="Calibri Light"/>
          <w:color w:val="000000"/>
          <w:lang w:val="en-GB" w:eastAsia="sk-SK"/>
        </w:rPr>
        <w:t>the processing of your personal data for our marketing activities.</w:t>
      </w:r>
    </w:p>
    <w:p w14:paraId="582152A5" w14:textId="77777777" w:rsidR="004F6074" w:rsidRPr="00D63839" w:rsidRDefault="00060264" w:rsidP="00D12E92">
      <w:pPr>
        <w:pStyle w:val="SLFBody"/>
        <w:numPr>
          <w:ilvl w:val="1"/>
          <w:numId w:val="5"/>
        </w:numPr>
        <w:ind w:left="567" w:hanging="567"/>
        <w:rPr>
          <w:rFonts w:cs="Calibri Light"/>
          <w:color w:val="000000"/>
          <w:lang w:eastAsia="sk-SK"/>
        </w:rPr>
      </w:pPr>
      <w:r w:rsidRPr="00494142">
        <w:rPr>
          <w:rFonts w:cs="Calibri Light"/>
          <w:color w:val="000000"/>
          <w:lang w:val="en-GB" w:eastAsia="sk-SK"/>
        </w:rPr>
        <w:t>We regularly review and revise not only the security measures taken to ensure a high security of personal data processing, but also other procedures and rules designed to protect privacy and personal data, and we can work together with an expert appointed as Data Protection Officer (DPO).</w:t>
      </w:r>
    </w:p>
    <w:p w14:paraId="116C680C" w14:textId="77777777" w:rsidR="004F6074" w:rsidRPr="00D63839" w:rsidRDefault="00060264" w:rsidP="00D12E92">
      <w:pPr>
        <w:pStyle w:val="SLFBody"/>
        <w:numPr>
          <w:ilvl w:val="1"/>
          <w:numId w:val="5"/>
        </w:numPr>
        <w:ind w:left="567" w:hanging="567"/>
        <w:rPr>
          <w:rFonts w:cs="Calibri Light"/>
          <w:color w:val="000000"/>
          <w:lang w:eastAsia="sk-SK"/>
        </w:rPr>
      </w:pPr>
      <w:r w:rsidRPr="00494142">
        <w:rPr>
          <w:rFonts w:cs="Calibri Light"/>
          <w:color w:val="000000"/>
          <w:lang w:val="en-GB" w:eastAsia="sk-SK"/>
        </w:rPr>
        <w:t>During the data transfer through a publicly accessible computer network between your end device and our server, we use appropriate means of encrypted protection of information.</w:t>
      </w:r>
      <w:r w:rsidR="004F6074" w:rsidRPr="00D63839">
        <w:rPr>
          <w:rFonts w:cs="Calibri Light"/>
          <w:color w:val="000000"/>
          <w:lang w:eastAsia="sk-SK"/>
        </w:rPr>
        <w:t xml:space="preserve"> </w:t>
      </w:r>
      <w:r w:rsidRPr="00494142">
        <w:rPr>
          <w:rFonts w:cs="Calibri Light"/>
          <w:color w:val="000000"/>
          <w:lang w:val="en-GB" w:eastAsia="sk-SK"/>
        </w:rPr>
        <w:t>Similarly, we store all data and personal data on the specified data storages that are protected by appropriate means of encrypted protection of information.</w:t>
      </w:r>
    </w:p>
    <w:p w14:paraId="06E0619D" w14:textId="77777777" w:rsidR="004F6074" w:rsidRPr="00D63839" w:rsidRDefault="00060264" w:rsidP="00D12E92">
      <w:pPr>
        <w:pStyle w:val="SLFBody"/>
        <w:numPr>
          <w:ilvl w:val="1"/>
          <w:numId w:val="5"/>
        </w:numPr>
        <w:ind w:left="567" w:hanging="567"/>
        <w:rPr>
          <w:rFonts w:cs="Calibri Light"/>
          <w:color w:val="000000"/>
          <w:lang w:eastAsia="sk-SK"/>
        </w:rPr>
      </w:pPr>
      <w:r w:rsidRPr="00494142">
        <w:rPr>
          <w:rFonts w:cs="Calibri Light"/>
          <w:color w:val="000000"/>
          <w:lang w:val="en-GB" w:eastAsia="sk-SK"/>
        </w:rPr>
        <w:t>We guarantee that we will not make any consents to the processing of personal data conditional on the conclusion or performance of an agreement.</w:t>
      </w:r>
    </w:p>
    <w:p w14:paraId="690D81EC" w14:textId="77777777" w:rsidR="00503C1B" w:rsidRPr="00D63839" w:rsidRDefault="00060264" w:rsidP="00D12E92">
      <w:pPr>
        <w:pStyle w:val="SLFBody"/>
        <w:numPr>
          <w:ilvl w:val="1"/>
          <w:numId w:val="5"/>
        </w:numPr>
        <w:ind w:left="567" w:hanging="567"/>
        <w:rPr>
          <w:rFonts w:cs="Calibri Light"/>
          <w:color w:val="000000"/>
          <w:lang w:eastAsia="sk-SK"/>
        </w:rPr>
      </w:pPr>
      <w:r w:rsidRPr="00494142">
        <w:rPr>
          <w:rFonts w:cs="Calibri Light"/>
          <w:color w:val="000000"/>
          <w:lang w:val="en-GB" w:eastAsia="sk-SK"/>
        </w:rPr>
        <w:t>We process and use your personal data solely for the purpose defined in this Document.</w:t>
      </w:r>
      <w:r w:rsidR="00503C1B" w:rsidRPr="00D63839">
        <w:rPr>
          <w:rFonts w:cs="Calibri Light"/>
          <w:color w:val="000000"/>
          <w:lang w:eastAsia="sk-SK"/>
        </w:rPr>
        <w:t xml:space="preserve"> </w:t>
      </w:r>
      <w:r w:rsidRPr="00494142">
        <w:rPr>
          <w:rFonts w:cs="Calibri Light"/>
          <w:color w:val="000000"/>
          <w:lang w:val="en-GB" w:eastAsia="sk-SK"/>
        </w:rPr>
        <w:t>If the purpose of processing your personal data ceases to exist (in whole or in part), we examine whether there is another purpose for processing specific personal data at that time and if not, the processing and storage of personal data will be terminated, and this in relation to personal data in full, or in relation to individual personal data for which the purpose of processing has ceased to exist.</w:t>
      </w:r>
    </w:p>
    <w:p w14:paraId="463E3C49" w14:textId="77777777" w:rsidR="004F6074" w:rsidRPr="00D63839" w:rsidRDefault="00060264" w:rsidP="00D12E92">
      <w:pPr>
        <w:pStyle w:val="SLFBody"/>
        <w:numPr>
          <w:ilvl w:val="1"/>
          <w:numId w:val="5"/>
        </w:numPr>
        <w:ind w:left="567" w:hanging="567"/>
        <w:rPr>
          <w:rFonts w:cs="Calibri Light"/>
          <w:color w:val="000000"/>
          <w:lang w:eastAsia="sk-SK"/>
        </w:rPr>
      </w:pPr>
      <w:r w:rsidRPr="00494142">
        <w:rPr>
          <w:rFonts w:cs="Calibri Light"/>
          <w:color w:val="000000"/>
          <w:lang w:val="en-GB" w:eastAsia="sk-SK"/>
        </w:rPr>
        <w:t xml:space="preserve">All entities other than us that legally participate in the process of processing of personal data are transparently identified in this Document together with their status under the </w:t>
      </w:r>
      <w:r w:rsidR="00DC2248">
        <w:rPr>
          <w:rFonts w:cs="Calibri Light"/>
          <w:color w:val="292B2C"/>
          <w:lang w:val="en-GB" w:eastAsia="sk-SK"/>
        </w:rPr>
        <w:t>Data Protection Act</w:t>
      </w:r>
      <w:r w:rsidRPr="00494142">
        <w:rPr>
          <w:rFonts w:cs="Calibri Light"/>
          <w:color w:val="000000"/>
          <w:lang w:val="en-GB" w:eastAsia="sk-SK"/>
        </w:rPr>
        <w:t>.</w:t>
      </w:r>
      <w:r w:rsidR="004F6074" w:rsidRPr="00D63839">
        <w:rPr>
          <w:rFonts w:cs="Calibri Light"/>
          <w:color w:val="000000"/>
          <w:lang w:eastAsia="sk-SK"/>
        </w:rPr>
        <w:t xml:space="preserve"> </w:t>
      </w:r>
      <w:r w:rsidRPr="00797CBD">
        <w:rPr>
          <w:rFonts w:cs="Calibri Light"/>
          <w:color w:val="000000"/>
          <w:lang w:val="en-GB" w:eastAsia="sk-SK"/>
        </w:rPr>
        <w:t>We will not perform any processing operation on your personal data in respect of a third party and/or a recipient if the third party and/or the recipient is not transparently identified in this Document and at the same time we lack the legal basis to do so pursuant to Article </w:t>
      </w:r>
      <w:r w:rsidR="00DC2248">
        <w:rPr>
          <w:rFonts w:cs="Calibri Light"/>
          <w:color w:val="000000"/>
          <w:lang w:val="en-GB" w:eastAsia="sk-SK"/>
        </w:rPr>
        <w:t>4 or Article 6</w:t>
      </w:r>
      <w:r w:rsidRPr="00797CBD">
        <w:rPr>
          <w:rFonts w:cs="Calibri Light"/>
          <w:color w:val="000000"/>
          <w:lang w:val="en-GB" w:eastAsia="sk-SK"/>
        </w:rPr>
        <w:t xml:space="preserve"> of the </w:t>
      </w:r>
      <w:r w:rsidR="00DC2248" w:rsidRPr="00DC2248">
        <w:rPr>
          <w:rFonts w:cs="Calibri Light"/>
          <w:color w:val="000000"/>
          <w:lang w:val="en-GB" w:eastAsia="sk-SK"/>
        </w:rPr>
        <w:t>Data Protection Act</w:t>
      </w:r>
      <w:r w:rsidRPr="00797CBD">
        <w:rPr>
          <w:rFonts w:cs="Calibri Light"/>
          <w:color w:val="000000"/>
          <w:lang w:val="en-GB" w:eastAsia="sk-SK"/>
        </w:rPr>
        <w:t>.</w:t>
      </w:r>
      <w:r w:rsidR="00DC2248">
        <w:rPr>
          <w:rFonts w:cs="Calibri Light"/>
          <w:color w:val="000000"/>
          <w:lang w:val="en-GB" w:eastAsia="sk-SK"/>
        </w:rPr>
        <w:t xml:space="preserve"> </w:t>
      </w:r>
    </w:p>
    <w:p w14:paraId="5C9B9888" w14:textId="77777777" w:rsidR="00E81632" w:rsidRPr="00D63839" w:rsidRDefault="00060264" w:rsidP="00B83B04">
      <w:pPr>
        <w:pStyle w:val="SLFBody"/>
        <w:ind w:left="567"/>
        <w:rPr>
          <w:rFonts w:cs="Calibri Light"/>
          <w:color w:val="000000"/>
          <w:lang w:eastAsia="sk-SK"/>
        </w:rPr>
      </w:pPr>
      <w:r w:rsidRPr="00797CBD">
        <w:rPr>
          <w:rFonts w:cs="Calibri Light"/>
          <w:color w:val="000000"/>
          <w:lang w:val="en-GB" w:eastAsia="sk-SK"/>
        </w:rPr>
        <w:t>The recipients of personal data are the following persons:</w:t>
      </w:r>
    </w:p>
    <w:p w14:paraId="58377558" w14:textId="77777777" w:rsidR="00B34BBB" w:rsidRPr="00D63839" w:rsidRDefault="00060264" w:rsidP="0042580C">
      <w:pPr>
        <w:pStyle w:val="SLFBody"/>
        <w:numPr>
          <w:ilvl w:val="0"/>
          <w:numId w:val="10"/>
        </w:numPr>
        <w:ind w:left="1134" w:hanging="567"/>
        <w:rPr>
          <w:rFonts w:cs="Calibri Light"/>
          <w:color w:val="000000"/>
          <w:lang w:eastAsia="sk-SK"/>
        </w:rPr>
      </w:pPr>
      <w:r w:rsidRPr="00797CBD">
        <w:rPr>
          <w:rFonts w:cs="Calibri Light"/>
          <w:color w:val="000000"/>
          <w:lang w:val="en-GB" w:eastAsia="sk-SK"/>
        </w:rPr>
        <w:t xml:space="preserve">other registered users or users with whom you use the option to </w:t>
      </w:r>
      <w:r w:rsidR="00504210">
        <w:rPr>
          <w:rFonts w:cs="Calibri Light"/>
          <w:color w:val="000000"/>
          <w:lang w:val="en-GB" w:eastAsia="sk-SK"/>
        </w:rPr>
        <w:t xml:space="preserve">communicate through our </w:t>
      </w:r>
      <w:proofErr w:type="gramStart"/>
      <w:r w:rsidR="00504210">
        <w:rPr>
          <w:rFonts w:cs="Calibri Light"/>
          <w:color w:val="000000"/>
          <w:lang w:val="en-GB" w:eastAsia="sk-SK"/>
        </w:rPr>
        <w:t>Website</w:t>
      </w:r>
      <w:r w:rsidRPr="00797CBD">
        <w:rPr>
          <w:rFonts w:cs="Calibri Light"/>
          <w:color w:val="000000"/>
          <w:lang w:val="en-GB" w:eastAsia="sk-SK"/>
        </w:rPr>
        <w:t>;</w:t>
      </w:r>
      <w:proofErr w:type="gramEnd"/>
    </w:p>
    <w:p w14:paraId="629D85F0" w14:textId="77777777" w:rsidR="00C86C65" w:rsidRPr="00D63839" w:rsidRDefault="00060264" w:rsidP="0042580C">
      <w:pPr>
        <w:pStyle w:val="SLFBody"/>
        <w:numPr>
          <w:ilvl w:val="0"/>
          <w:numId w:val="10"/>
        </w:numPr>
        <w:ind w:left="1134" w:hanging="567"/>
        <w:rPr>
          <w:rFonts w:cs="Calibri Light"/>
          <w:color w:val="000000"/>
          <w:lang w:eastAsia="sk-SK"/>
        </w:rPr>
      </w:pPr>
      <w:r w:rsidRPr="00797CBD">
        <w:rPr>
          <w:rFonts w:cs="Calibri Light"/>
          <w:color w:val="000000"/>
          <w:lang w:val="en-GB" w:eastAsia="sk-SK"/>
        </w:rPr>
        <w:t>companies and business partners whose services we use to properly fulfil our contractual obligations.</w:t>
      </w:r>
    </w:p>
    <w:p w14:paraId="50282147" w14:textId="77777777" w:rsidR="00BB4024" w:rsidRPr="00D63839" w:rsidRDefault="00060264" w:rsidP="00D12E92">
      <w:pPr>
        <w:pStyle w:val="SLFBody"/>
        <w:numPr>
          <w:ilvl w:val="1"/>
          <w:numId w:val="5"/>
        </w:numPr>
        <w:ind w:left="567" w:hanging="567"/>
        <w:rPr>
          <w:rFonts w:cs="Calibri Light"/>
          <w:color w:val="000000"/>
          <w:lang w:eastAsia="sk-SK"/>
        </w:rPr>
      </w:pPr>
      <w:r w:rsidRPr="00797CBD">
        <w:rPr>
          <w:rFonts w:cs="Calibri Light"/>
          <w:color w:val="000000"/>
          <w:lang w:val="en-GB" w:eastAsia="sk-SK"/>
        </w:rPr>
        <w:t>All recipients of personal data access these personal data exclusively based on an authorisation granted by us; they are legally bound by specific obligations and legal guarantees enhancing the personal data protection of the Data Subjects.</w:t>
      </w:r>
      <w:r w:rsidR="009915A2" w:rsidRPr="00D63839">
        <w:rPr>
          <w:rFonts w:cs="Calibri Light"/>
          <w:color w:val="000000"/>
          <w:lang w:eastAsia="sk-SK"/>
        </w:rPr>
        <w:t xml:space="preserve">   </w:t>
      </w:r>
    </w:p>
    <w:p w14:paraId="2E917982" w14:textId="77777777" w:rsidR="009915A2" w:rsidRPr="00D63839" w:rsidRDefault="00060264" w:rsidP="00D12E92">
      <w:pPr>
        <w:pStyle w:val="SLFBody"/>
        <w:numPr>
          <w:ilvl w:val="1"/>
          <w:numId w:val="5"/>
        </w:numPr>
        <w:ind w:left="567" w:hanging="567"/>
        <w:rPr>
          <w:rFonts w:cs="Calibri Light"/>
          <w:color w:val="000000"/>
          <w:lang w:eastAsia="sk-SK"/>
        </w:rPr>
      </w:pPr>
      <w:r w:rsidRPr="00797CBD">
        <w:rPr>
          <w:rFonts w:cs="Calibri Light"/>
          <w:color w:val="000000"/>
          <w:lang w:val="en-GB" w:eastAsia="sk-SK"/>
        </w:rPr>
        <w:lastRenderedPageBreak/>
        <w:t xml:space="preserve">We guarantee that we will not disclose any information and personal data about the content of internal communication conducted through our </w:t>
      </w:r>
      <w:proofErr w:type="gramStart"/>
      <w:r w:rsidRPr="00797CBD">
        <w:rPr>
          <w:rFonts w:cs="Calibri Light"/>
          <w:color w:val="000000"/>
          <w:lang w:val="en-GB" w:eastAsia="sk-SK"/>
        </w:rPr>
        <w:t>Website</w:t>
      </w:r>
      <w:proofErr w:type="gramEnd"/>
      <w:r w:rsidRPr="00797CBD">
        <w:rPr>
          <w:rFonts w:cs="Calibri Light"/>
          <w:color w:val="000000"/>
          <w:lang w:val="en-GB" w:eastAsia="sk-SK"/>
        </w:rPr>
        <w:t xml:space="preserve"> or through other means to any unauthorised natural or legal persons, except for the authorised government authorities of the </w:t>
      </w:r>
      <w:r w:rsidR="00697A38">
        <w:rPr>
          <w:rFonts w:cs="Calibri Light"/>
          <w:color w:val="000000"/>
          <w:lang w:val="en-GB" w:eastAsia="sk-SK"/>
        </w:rPr>
        <w:t>United Arab Emirates</w:t>
      </w:r>
      <w:r w:rsidRPr="00797CBD">
        <w:rPr>
          <w:rFonts w:cs="Calibri Light"/>
          <w:color w:val="000000"/>
          <w:lang w:val="en-GB" w:eastAsia="sk-SK"/>
        </w:rPr>
        <w:t xml:space="preserve"> in the exercise of their powers in accordance with the relevant special laws in effect in </w:t>
      </w:r>
      <w:r w:rsidR="00697A38">
        <w:rPr>
          <w:rFonts w:cs="Calibri Light"/>
          <w:color w:val="000000"/>
          <w:lang w:val="en-GB" w:eastAsia="sk-SK"/>
        </w:rPr>
        <w:t>United Arab Emirates</w:t>
      </w:r>
      <w:r w:rsidR="00697A38" w:rsidRPr="00797CBD">
        <w:rPr>
          <w:rFonts w:cs="Calibri Light"/>
          <w:color w:val="000000"/>
          <w:lang w:val="en-GB" w:eastAsia="sk-SK"/>
        </w:rPr>
        <w:t xml:space="preserve"> </w:t>
      </w:r>
      <w:r w:rsidRPr="00797CBD">
        <w:rPr>
          <w:rFonts w:cs="Calibri Light"/>
          <w:color w:val="000000"/>
          <w:lang w:val="en-GB" w:eastAsia="sk-SK"/>
        </w:rPr>
        <w:t>laws.</w:t>
      </w:r>
    </w:p>
    <w:p w14:paraId="1DEF4C77" w14:textId="77777777" w:rsidR="004F6074" w:rsidRPr="00D63839" w:rsidRDefault="00060264" w:rsidP="00D12E92">
      <w:pPr>
        <w:pStyle w:val="ListParagraph1"/>
        <w:numPr>
          <w:ilvl w:val="1"/>
          <w:numId w:val="5"/>
        </w:numPr>
        <w:ind w:left="567" w:hanging="567"/>
        <w:jc w:val="both"/>
        <w:rPr>
          <w:rFonts w:cs="Calibri Light"/>
          <w:color w:val="000000"/>
          <w:lang w:eastAsia="sk-SK"/>
        </w:rPr>
      </w:pPr>
      <w:r w:rsidRPr="00797CBD">
        <w:rPr>
          <w:rFonts w:cs="Calibri Light"/>
          <w:color w:val="000000"/>
          <w:lang w:val="en-GB" w:eastAsia="sk-SK"/>
        </w:rPr>
        <w:t>We do not disclose your personal data to any parties for commercial purposes without you granting your individual and free consent in advance.</w:t>
      </w:r>
      <w:r w:rsidR="004F6074" w:rsidRPr="00D63839">
        <w:rPr>
          <w:rFonts w:cs="Calibri Light"/>
          <w:color w:val="000000"/>
          <w:lang w:eastAsia="sk-SK"/>
        </w:rPr>
        <w:t xml:space="preserve"> </w:t>
      </w:r>
      <w:r w:rsidRPr="00797CBD">
        <w:rPr>
          <w:rFonts w:cs="Calibri Light"/>
          <w:color w:val="000000"/>
          <w:lang w:val="en-GB" w:eastAsia="sk-SK"/>
        </w:rPr>
        <w:t>We also consider it necessary to inform you that part of the processing of personal data related to the use of the features integrated into the Website may be performed separately and completely independent of us by third parties acting as independent controllers different from our personal data information systems; in those cases, these are mainly operators of “payment gateways” for making cashless payments via the Internet.</w:t>
      </w:r>
      <w:r w:rsidR="004F6074" w:rsidRPr="00D63839">
        <w:rPr>
          <w:rFonts w:cs="Calibri Light"/>
          <w:color w:val="000000"/>
          <w:lang w:eastAsia="sk-SK"/>
        </w:rPr>
        <w:t xml:space="preserve"> </w:t>
      </w:r>
      <w:r w:rsidRPr="00797CBD">
        <w:rPr>
          <w:rFonts w:cs="Calibri Light"/>
          <w:color w:val="000000"/>
          <w:lang w:val="en-GB" w:eastAsia="sk-SK"/>
        </w:rPr>
        <w:t>You disclose your personal data to these third parties directly without us entering or influencing this process in any way.</w:t>
      </w:r>
      <w:r w:rsidR="004F6074" w:rsidRPr="00D63839">
        <w:rPr>
          <w:rFonts w:cs="Calibri Light"/>
          <w:color w:val="000000"/>
          <w:lang w:eastAsia="sk-SK"/>
        </w:rPr>
        <w:t xml:space="preserve"> </w:t>
      </w:r>
      <w:r w:rsidRPr="00797CBD">
        <w:rPr>
          <w:rFonts w:cs="Calibri Light"/>
          <w:color w:val="000000"/>
          <w:lang w:val="en-GB" w:eastAsia="sk-SK"/>
        </w:rPr>
        <w:t>This part of the processing of personal data is governed by internal policies and precautions adopted by these third parties and we have no influence on that processing of personal data, including the possibility to exercise the rights of the Data Subject about which we inform you in this Document.</w:t>
      </w:r>
    </w:p>
    <w:p w14:paraId="00553BB7" w14:textId="77777777" w:rsidR="004F6074" w:rsidRPr="00D63839" w:rsidRDefault="00060264" w:rsidP="00D12E92">
      <w:pPr>
        <w:pStyle w:val="SLFBody"/>
        <w:numPr>
          <w:ilvl w:val="1"/>
          <w:numId w:val="5"/>
        </w:numPr>
        <w:ind w:left="567" w:hanging="567"/>
        <w:rPr>
          <w:rFonts w:cs="Calibri Light"/>
          <w:color w:val="000000"/>
          <w:lang w:eastAsia="sk-SK"/>
        </w:rPr>
      </w:pPr>
      <w:r w:rsidRPr="00797CBD">
        <w:rPr>
          <w:rFonts w:cs="Calibri Light"/>
          <w:color w:val="000000"/>
          <w:lang w:val="en-GB" w:eastAsia="sk-SK"/>
        </w:rPr>
        <w:t xml:space="preserve">We carefully screened our business partners (the so-called processors) who we allowed to process your personal data </w:t>
      </w:r>
      <w:proofErr w:type="gramStart"/>
      <w:r w:rsidRPr="00797CBD">
        <w:rPr>
          <w:rFonts w:cs="Calibri Light"/>
          <w:color w:val="000000"/>
          <w:lang w:val="en-GB" w:eastAsia="sk-SK"/>
        </w:rPr>
        <w:t>in light of</w:t>
      </w:r>
      <w:proofErr w:type="gramEnd"/>
      <w:r w:rsidRPr="00797CBD">
        <w:rPr>
          <w:rFonts w:cs="Calibri Light"/>
          <w:color w:val="000000"/>
          <w:lang w:val="en-GB" w:eastAsia="sk-SK"/>
        </w:rPr>
        <w:t xml:space="preserve"> their practical ability to ensure the safety and lawfulness of the processing of your personal data.</w:t>
      </w:r>
    </w:p>
    <w:p w14:paraId="60E07DB9" w14:textId="77777777" w:rsidR="00BA6868" w:rsidRPr="00D63839" w:rsidRDefault="00060264" w:rsidP="00D12E92">
      <w:pPr>
        <w:pStyle w:val="SLFBody"/>
        <w:numPr>
          <w:ilvl w:val="1"/>
          <w:numId w:val="5"/>
        </w:numPr>
        <w:ind w:left="567" w:hanging="567"/>
        <w:rPr>
          <w:rFonts w:cs="Calibri Light"/>
          <w:color w:val="000000"/>
          <w:lang w:eastAsia="sk-SK"/>
        </w:rPr>
      </w:pPr>
      <w:r w:rsidRPr="00797CBD">
        <w:rPr>
          <w:rFonts w:cs="Calibri Light"/>
          <w:color w:val="000000"/>
          <w:lang w:val="en-GB" w:eastAsia="sk-SK"/>
        </w:rPr>
        <w:t>However, as part of the provision of your personal data to third parties, we follow the rule of providing personal data only to the extent necessary to achieve the necessary purpose.</w:t>
      </w:r>
    </w:p>
    <w:p w14:paraId="1F43FC6D" w14:textId="77777777" w:rsidR="004F6074" w:rsidRPr="00D63839" w:rsidRDefault="00060264" w:rsidP="00D12E92">
      <w:pPr>
        <w:pStyle w:val="SLFBody"/>
        <w:numPr>
          <w:ilvl w:val="1"/>
          <w:numId w:val="5"/>
        </w:numPr>
        <w:ind w:left="567" w:hanging="567"/>
        <w:rPr>
          <w:rFonts w:cs="Calibri Light"/>
          <w:color w:val="000000"/>
          <w:lang w:eastAsia="sk-SK"/>
        </w:rPr>
      </w:pPr>
      <w:r w:rsidRPr="00797CBD">
        <w:rPr>
          <w:rFonts w:cs="Calibri Light"/>
          <w:color w:val="000000"/>
          <w:lang w:val="en-GB" w:eastAsia="sk-SK"/>
        </w:rPr>
        <w:t xml:space="preserve">When processing personal data and communicating with the Data Subjects, we use, in addition to regular telephone and email communication, the communication options provided through our </w:t>
      </w:r>
      <w:proofErr w:type="gramStart"/>
      <w:r w:rsidRPr="00797CBD">
        <w:rPr>
          <w:rFonts w:cs="Calibri Light"/>
          <w:color w:val="000000"/>
          <w:lang w:val="en-GB" w:eastAsia="sk-SK"/>
        </w:rPr>
        <w:t>Website</w:t>
      </w:r>
      <w:proofErr w:type="gramEnd"/>
      <w:r w:rsidRPr="00797CBD">
        <w:rPr>
          <w:rFonts w:cs="Calibri Light"/>
          <w:color w:val="000000"/>
          <w:lang w:val="en-GB" w:eastAsia="sk-SK"/>
        </w:rPr>
        <w:t>.</w:t>
      </w:r>
    </w:p>
    <w:p w14:paraId="0E3797C6" w14:textId="77777777" w:rsidR="004F6074" w:rsidRPr="00D63839" w:rsidRDefault="00060264" w:rsidP="00D12E92">
      <w:pPr>
        <w:pStyle w:val="SLFBody"/>
        <w:numPr>
          <w:ilvl w:val="1"/>
          <w:numId w:val="5"/>
        </w:numPr>
        <w:ind w:left="567" w:hanging="567"/>
        <w:rPr>
          <w:rFonts w:cs="Calibri Light"/>
          <w:color w:val="000000"/>
          <w:lang w:eastAsia="sk-SK"/>
        </w:rPr>
      </w:pPr>
      <w:r w:rsidRPr="00797CBD">
        <w:rPr>
          <w:rFonts w:cs="Calibri Light"/>
          <w:color w:val="000000"/>
          <w:lang w:val="en-GB" w:eastAsia="sk-SK"/>
        </w:rPr>
        <w:t>We process the personal data of minors only if they have been provided to us by their legal representative for the purposes of performing the Agreement, for the purpose of fulfilling our legal obligations, protecting rights and legally protected interests or for the purpose of processing them for purposes to which consent is required provided that the legal representative has granted this consent to the processing of the personal data of the children.</w:t>
      </w:r>
      <w:r w:rsidR="002B541D" w:rsidRPr="00D63839">
        <w:rPr>
          <w:rFonts w:cs="Calibri Light"/>
          <w:color w:val="000000"/>
          <w:lang w:eastAsia="sk-SK"/>
        </w:rPr>
        <w:t xml:space="preserve"> </w:t>
      </w:r>
    </w:p>
    <w:p w14:paraId="05C646EC" w14:textId="77777777" w:rsidR="004F6074" w:rsidRPr="008F63D4" w:rsidRDefault="00060264" w:rsidP="00D12E92">
      <w:pPr>
        <w:pStyle w:val="SLFBody"/>
        <w:numPr>
          <w:ilvl w:val="1"/>
          <w:numId w:val="5"/>
        </w:numPr>
        <w:ind w:left="567" w:hanging="567"/>
        <w:rPr>
          <w:rFonts w:cs="Calibri Light"/>
          <w:color w:val="292B2C"/>
          <w:lang w:eastAsia="sk-SK"/>
        </w:rPr>
      </w:pPr>
      <w:r w:rsidRPr="00797CBD">
        <w:rPr>
          <w:rFonts w:cs="Calibri Light"/>
          <w:color w:val="000000"/>
          <w:lang w:val="en-GB" w:eastAsia="sk-SK"/>
        </w:rPr>
        <w:t>If within our communication and in addressing specific requests, in addition to the information we request, you include on your own initiative information that we do not need and at the same time that could be sensitive or could result in a sensitive nature revealing data from a specific category of personal data that we do not require or are not necessary to provide proper contractual performance, we will (if possible) ensure their immediate erasure or modification to a more neutral meaning, which does not allow the creation of a special category of personal data from such additionally obtained additional information.</w:t>
      </w:r>
      <w:r w:rsidR="004F6074" w:rsidRPr="008F63D4">
        <w:rPr>
          <w:rFonts w:cs="Calibri Light"/>
          <w:color w:val="292B2C"/>
          <w:lang w:eastAsia="sk-SK"/>
        </w:rPr>
        <w:t xml:space="preserve"> </w:t>
      </w:r>
      <w:r w:rsidRPr="00797CBD">
        <w:rPr>
          <w:rFonts w:cs="Calibri Light"/>
          <w:color w:val="292B2C"/>
          <w:lang w:val="en-GB" w:eastAsia="sk-SK"/>
        </w:rPr>
        <w:t>At the same time, we would like to ask you not to state any unnecessary data and information of a private nature about yourself in our mutual communication when ordering the Services, which are not directly related to our contractual performance and conclusion of a particular Agreement.</w:t>
      </w:r>
    </w:p>
    <w:p w14:paraId="229B83DC" w14:textId="77777777" w:rsidR="004F6074" w:rsidRPr="008F63D4" w:rsidRDefault="00060264" w:rsidP="00797CBD">
      <w:pPr>
        <w:pStyle w:val="Heading1"/>
        <w:ind w:left="567" w:hanging="567"/>
        <w:rPr>
          <w:lang w:eastAsia="sk-SK"/>
        </w:rPr>
      </w:pPr>
      <w:r w:rsidRPr="00797CBD">
        <w:rPr>
          <w:rFonts w:cs="Calibri Light"/>
          <w:color w:val="292B2C"/>
          <w:lang w:val="en-GB" w:eastAsia="sk-SK"/>
        </w:rPr>
        <w:t>Final Provisions</w:t>
      </w:r>
    </w:p>
    <w:p w14:paraId="431E4445" w14:textId="77777777" w:rsidR="004F6074" w:rsidRPr="00D63839" w:rsidRDefault="00060264" w:rsidP="00D12E92">
      <w:pPr>
        <w:pStyle w:val="SLFBody"/>
        <w:numPr>
          <w:ilvl w:val="1"/>
          <w:numId w:val="7"/>
        </w:numPr>
        <w:ind w:left="567" w:hanging="567"/>
        <w:rPr>
          <w:rFonts w:cs="Calibri Light"/>
          <w:color w:val="000000"/>
          <w:lang w:eastAsia="sk-SK"/>
        </w:rPr>
      </w:pPr>
      <w:r w:rsidRPr="00797CBD">
        <w:rPr>
          <w:rFonts w:cs="Calibri Light"/>
          <w:color w:val="000000"/>
          <w:lang w:val="en-GB" w:eastAsia="sk-SK"/>
        </w:rPr>
        <w:t>If you do not agree or do not sufficiently understand the content or meaning of any part of this Document, we will welcome your factual reservations and comments that we will discuss with you with a view to protect and support your rights and prevent the occurrence and increase of any risks for your rights and freedoms that could be caused or influenced by the conclusion of the agreement to purchase the Services and/or other processing of personal data in this Document.</w:t>
      </w:r>
    </w:p>
    <w:p w14:paraId="7B2DF17D" w14:textId="77777777" w:rsidR="004F6074" w:rsidRPr="00D63839" w:rsidRDefault="00060264" w:rsidP="00D12E92">
      <w:pPr>
        <w:pStyle w:val="SLFBody"/>
        <w:numPr>
          <w:ilvl w:val="1"/>
          <w:numId w:val="7"/>
        </w:numPr>
        <w:ind w:left="567" w:hanging="567"/>
        <w:rPr>
          <w:rFonts w:cs="Calibri Light"/>
          <w:color w:val="000000"/>
          <w:lang w:eastAsia="sk-SK"/>
        </w:rPr>
      </w:pPr>
      <w:r w:rsidRPr="00797CBD">
        <w:rPr>
          <w:rFonts w:cs="Calibri Light"/>
          <w:color w:val="000000"/>
          <w:lang w:val="en-GB" w:eastAsia="sk-SK"/>
        </w:rPr>
        <w:t>We regularly revise and update this Document; the current version of the Document published on the Website is always valid.</w:t>
      </w:r>
    </w:p>
    <w:p w14:paraId="2C96543A" w14:textId="69A634EC" w:rsidR="004749B9" w:rsidRPr="004216DB" w:rsidRDefault="00060264" w:rsidP="004216DB">
      <w:pPr>
        <w:pStyle w:val="SLFBody"/>
        <w:numPr>
          <w:ilvl w:val="1"/>
          <w:numId w:val="7"/>
        </w:numPr>
        <w:ind w:left="567" w:hanging="567"/>
        <w:rPr>
          <w:rFonts w:cs="Calibri Light"/>
          <w:color w:val="000000"/>
          <w:lang w:eastAsia="sk-SK"/>
        </w:rPr>
      </w:pPr>
      <w:r w:rsidRPr="00797CBD">
        <w:rPr>
          <w:rFonts w:cs="Calibri Light"/>
          <w:color w:val="000000"/>
          <w:lang w:val="en-GB" w:eastAsia="sk-SK"/>
        </w:rPr>
        <w:t xml:space="preserve">You may address your complaint related to the processing of personal data to the supervision authority, which is the Office for Personal Data Protection of the </w:t>
      </w:r>
      <w:r w:rsidR="004216DB">
        <w:rPr>
          <w:rFonts w:cs="Calibri Light"/>
          <w:color w:val="000000"/>
          <w:lang w:val="en-GB" w:eastAsia="sk-SK"/>
        </w:rPr>
        <w:t>United Arab Emirates</w:t>
      </w:r>
      <w:r w:rsidRPr="00797CBD">
        <w:rPr>
          <w:rFonts w:cs="Calibri Light"/>
          <w:color w:val="000000"/>
          <w:lang w:val="en-GB" w:eastAsia="sk-SK"/>
        </w:rPr>
        <w:t>.</w:t>
      </w:r>
    </w:p>
    <w:sectPr w:rsidR="004749B9" w:rsidRPr="004216DB" w:rsidSect="007378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4F777" w14:textId="77777777" w:rsidR="00E40DE7" w:rsidRDefault="00E40DE7">
      <w:r>
        <w:separator/>
      </w:r>
    </w:p>
  </w:endnote>
  <w:endnote w:type="continuationSeparator" w:id="0">
    <w:p w14:paraId="20F2EC3D" w14:textId="77777777" w:rsidR="00E40DE7" w:rsidRDefault="00E4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142B2" w14:textId="77777777" w:rsidR="006D5D71" w:rsidRDefault="006D5D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F4626" w14:textId="77777777" w:rsidR="00BC5BEB" w:rsidRPr="00A76E12" w:rsidRDefault="00BC5BEB" w:rsidP="00A76E12">
    <w:pPr>
      <w:jc w:val="center"/>
      <w:rPr>
        <w:i/>
        <w:caps/>
        <w:noProof/>
        <w:color w:val="000000"/>
        <w:sz w:val="16"/>
        <w:szCs w:val="16"/>
      </w:rPr>
    </w:pPr>
    <w:r w:rsidRPr="00A76E12">
      <w:rPr>
        <w:i/>
        <w:caps/>
        <w:color w:val="000000"/>
        <w:sz w:val="16"/>
        <w:szCs w:val="16"/>
      </w:rPr>
      <w:fldChar w:fldCharType="begin"/>
    </w:r>
    <w:r w:rsidRPr="00A76E12">
      <w:rPr>
        <w:i/>
        <w:caps/>
        <w:color w:val="000000"/>
        <w:sz w:val="16"/>
        <w:szCs w:val="16"/>
      </w:rPr>
      <w:instrText xml:space="preserve"> PAGE   \* MERGEFORMAT </w:instrText>
    </w:r>
    <w:r w:rsidRPr="00A76E12">
      <w:rPr>
        <w:i/>
        <w:caps/>
        <w:color w:val="000000"/>
        <w:sz w:val="16"/>
        <w:szCs w:val="16"/>
      </w:rPr>
      <w:fldChar w:fldCharType="separate"/>
    </w:r>
    <w:r w:rsidR="00CC5AD9">
      <w:rPr>
        <w:i/>
        <w:caps/>
        <w:noProof/>
        <w:color w:val="000000"/>
        <w:sz w:val="16"/>
        <w:szCs w:val="16"/>
      </w:rPr>
      <w:t>7</w:t>
    </w:r>
    <w:r w:rsidRPr="00A76E12">
      <w:rPr>
        <w:i/>
        <w:caps/>
        <w:noProof/>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A7127" w14:textId="77777777" w:rsidR="006D5D71" w:rsidRDefault="006D5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D9E55" w14:textId="77777777" w:rsidR="00E40DE7" w:rsidRDefault="00E40DE7">
      <w:r>
        <w:separator/>
      </w:r>
    </w:p>
  </w:footnote>
  <w:footnote w:type="continuationSeparator" w:id="0">
    <w:p w14:paraId="5A3DC62C" w14:textId="77777777" w:rsidR="00E40DE7" w:rsidRDefault="00E40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A9A9F" w14:textId="77777777" w:rsidR="006D5D71" w:rsidRDefault="006D5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4D73B" w14:textId="77777777" w:rsidR="006D5D71" w:rsidRDefault="006D5D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476BB" w14:textId="77777777" w:rsidR="006D5D71" w:rsidRDefault="006D5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2"/>
    <w:lvl w:ilvl="0">
      <w:start w:val="1"/>
      <w:numFmt w:val="bullet"/>
      <w:lvlText w:val=""/>
      <w:lvlJc w:val="left"/>
      <w:pPr>
        <w:tabs>
          <w:tab w:val="num" w:pos="780"/>
        </w:tabs>
        <w:ind w:left="780" w:hanging="360"/>
      </w:pPr>
      <w:rPr>
        <w:rFonts w:ascii="Symbol" w:hAnsi="Symbol"/>
      </w:rPr>
    </w:lvl>
  </w:abstractNum>
  <w:abstractNum w:abstractNumId="1" w15:restartNumberingAfterBreak="0">
    <w:nsid w:val="00000003"/>
    <w:multiLevelType w:val="singleLevel"/>
    <w:tmpl w:val="00000003"/>
    <w:name w:val="WW8Num5"/>
    <w:lvl w:ilvl="0">
      <w:start w:val="1"/>
      <w:numFmt w:val="bullet"/>
      <w:lvlText w:val=""/>
      <w:lvlJc w:val="left"/>
      <w:pPr>
        <w:tabs>
          <w:tab w:val="num" w:pos="840"/>
        </w:tabs>
        <w:ind w:left="840" w:hanging="360"/>
      </w:pPr>
      <w:rPr>
        <w:rFonts w:ascii="Symbol" w:hAnsi="Symbol"/>
      </w:rPr>
    </w:lvl>
  </w:abstractNum>
  <w:abstractNum w:abstractNumId="2" w15:restartNumberingAfterBreak="0">
    <w:nsid w:val="00000004"/>
    <w:multiLevelType w:val="singleLevel"/>
    <w:tmpl w:val="00000004"/>
    <w:name w:val="WW8Num6"/>
    <w:lvl w:ilvl="0">
      <w:start w:val="1"/>
      <w:numFmt w:val="lowerLetter"/>
      <w:lvlText w:val="%1)"/>
      <w:lvlJc w:val="left"/>
      <w:pPr>
        <w:tabs>
          <w:tab w:val="num" w:pos="927"/>
        </w:tabs>
        <w:ind w:left="927" w:hanging="360"/>
      </w:pPr>
    </w:lvl>
  </w:abstractNum>
  <w:abstractNum w:abstractNumId="3" w15:restartNumberingAfterBreak="0">
    <w:nsid w:val="00000005"/>
    <w:multiLevelType w:val="singleLevel"/>
    <w:tmpl w:val="00000005"/>
    <w:name w:val="WW8Num11"/>
    <w:lvl w:ilvl="0">
      <w:start w:val="1"/>
      <w:numFmt w:val="lowerLetter"/>
      <w:lvlText w:val="%1)"/>
      <w:lvlJc w:val="left"/>
      <w:pPr>
        <w:tabs>
          <w:tab w:val="num" w:pos="927"/>
        </w:tabs>
        <w:ind w:left="927" w:hanging="360"/>
      </w:pPr>
    </w:lvl>
  </w:abstractNum>
  <w:abstractNum w:abstractNumId="4" w15:restartNumberingAfterBreak="0">
    <w:nsid w:val="00000009"/>
    <w:multiLevelType w:val="singleLevel"/>
    <w:tmpl w:val="00000009"/>
    <w:name w:val="WW8Num20"/>
    <w:lvl w:ilvl="0">
      <w:start w:val="1"/>
      <w:numFmt w:val="lowerLetter"/>
      <w:lvlText w:val="%1)"/>
      <w:lvlJc w:val="left"/>
      <w:pPr>
        <w:tabs>
          <w:tab w:val="num" w:pos="1070"/>
        </w:tabs>
        <w:ind w:left="1070" w:hanging="360"/>
      </w:pPr>
    </w:lvl>
  </w:abstractNum>
  <w:abstractNum w:abstractNumId="5" w15:restartNumberingAfterBreak="0">
    <w:nsid w:val="017A5A03"/>
    <w:multiLevelType w:val="hybridMultilevel"/>
    <w:tmpl w:val="F0883CD6"/>
    <w:lvl w:ilvl="0" w:tplc="90BC0F02">
      <w:start w:val="1"/>
      <w:numFmt w:val="decimal"/>
      <w:lvlText w:val="1.%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112FCF"/>
    <w:multiLevelType w:val="multilevel"/>
    <w:tmpl w:val="581EEF28"/>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76A4B49"/>
    <w:multiLevelType w:val="multilevel"/>
    <w:tmpl w:val="DA242EA4"/>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b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0671DE0"/>
    <w:multiLevelType w:val="hybridMultilevel"/>
    <w:tmpl w:val="50646302"/>
    <w:lvl w:ilvl="0" w:tplc="D7846438">
      <w:start w:val="1"/>
      <w:numFmt w:val="decimal"/>
      <w:pStyle w:val="Heading1"/>
      <w:lvlText w:val="%1"/>
      <w:lvlJc w:val="left"/>
      <w:pPr>
        <w:ind w:left="360" w:hanging="360"/>
      </w:pPr>
      <w:rPr>
        <w:rFonts w:hint="default"/>
        <w:b/>
        <w:bCs/>
        <w:sz w:val="20"/>
        <w:szCs w:val="20"/>
      </w:rPr>
    </w:lvl>
    <w:lvl w:ilvl="1" w:tplc="1584E0A8">
      <w:start w:val="1"/>
      <w:numFmt w:val="decimal"/>
      <w:lvlText w:val="13.%2"/>
      <w:lvlJc w:val="left"/>
      <w:pPr>
        <w:ind w:left="1080" w:hanging="360"/>
      </w:pPr>
      <w:rPr>
        <w:rFonts w:hint="default"/>
        <w:b w:val="0"/>
        <w:color w:val="auto"/>
        <w:sz w:val="20"/>
        <w:szCs w:val="20"/>
      </w:r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9" w15:restartNumberingAfterBreak="0">
    <w:nsid w:val="395E1303"/>
    <w:multiLevelType w:val="hybridMultilevel"/>
    <w:tmpl w:val="760056FA"/>
    <w:lvl w:ilvl="0" w:tplc="C0AC0A88">
      <w:start w:val="1"/>
      <w:numFmt w:val="decimal"/>
      <w:pStyle w:val="SLFLevel1"/>
      <w:lvlText w:val="1.%1"/>
      <w:lvlJc w:val="left"/>
      <w:pPr>
        <w:ind w:left="360" w:hanging="360"/>
      </w:pPr>
      <w:rPr>
        <w:rFonts w:cs="Times New Roman" w:hint="default"/>
        <w:b w:val="0"/>
        <w:bCs w:val="0"/>
        <w:i w:val="0"/>
        <w:iCs w:val="0"/>
        <w:caps w:val="0"/>
        <w:smallCaps w:val="0"/>
        <w:strike w:val="0"/>
        <w:dstrike w:val="0"/>
        <w:noProof w:val="0"/>
        <w:vanish w:val="0"/>
        <w:color w:val="auto"/>
        <w:spacing w:val="0"/>
        <w:kern w:val="0"/>
        <w:position w:val="0"/>
        <w:u w:val="none"/>
        <w:vertAlign w:val="baseline"/>
        <w:em w:val="non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8867630"/>
    <w:multiLevelType w:val="hybridMultilevel"/>
    <w:tmpl w:val="91002690"/>
    <w:lvl w:ilvl="0" w:tplc="E578C542">
      <w:start w:val="1"/>
      <w:numFmt w:val="lowerLetter"/>
      <w:pStyle w:val="SLFLetter"/>
      <w:lvlText w:val="%1)"/>
      <w:lvlJc w:val="left"/>
      <w:pPr>
        <w:ind w:left="927"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041B0019">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11" w15:restartNumberingAfterBreak="0">
    <w:nsid w:val="4B0D7C44"/>
    <w:multiLevelType w:val="hybridMultilevel"/>
    <w:tmpl w:val="0F2A0C24"/>
    <w:lvl w:ilvl="0" w:tplc="041B0005">
      <w:start w:val="1"/>
      <w:numFmt w:val="bullet"/>
      <w:lvlText w:val=""/>
      <w:lvlJc w:val="left"/>
      <w:pPr>
        <w:ind w:left="927" w:hanging="360"/>
      </w:pPr>
      <w:rPr>
        <w:rFonts w:ascii="Wingdings" w:hAnsi="Wingdings" w:hint="default"/>
      </w:rPr>
    </w:lvl>
    <w:lvl w:ilvl="1" w:tplc="041B0003" w:tentative="1">
      <w:start w:val="1"/>
      <w:numFmt w:val="bullet"/>
      <w:lvlText w:val="o"/>
      <w:lvlJc w:val="left"/>
      <w:pPr>
        <w:ind w:left="1647" w:hanging="360"/>
      </w:pPr>
      <w:rPr>
        <w:rFonts w:ascii="Courier New" w:hAnsi="Courier New" w:cs="Courier New" w:hint="default"/>
      </w:rPr>
    </w:lvl>
    <w:lvl w:ilvl="2" w:tplc="041B0005" w:tentative="1">
      <w:start w:val="1"/>
      <w:numFmt w:val="bullet"/>
      <w:lvlText w:val=""/>
      <w:lvlJc w:val="left"/>
      <w:pPr>
        <w:ind w:left="2367" w:hanging="360"/>
      </w:pPr>
      <w:rPr>
        <w:rFonts w:ascii="Wingdings" w:hAnsi="Wingdings" w:hint="default"/>
      </w:rPr>
    </w:lvl>
    <w:lvl w:ilvl="3" w:tplc="041B0001" w:tentative="1">
      <w:start w:val="1"/>
      <w:numFmt w:val="bullet"/>
      <w:lvlText w:val=""/>
      <w:lvlJc w:val="left"/>
      <w:pPr>
        <w:ind w:left="3087" w:hanging="360"/>
      </w:pPr>
      <w:rPr>
        <w:rFonts w:ascii="Symbol" w:hAnsi="Symbol" w:hint="default"/>
      </w:rPr>
    </w:lvl>
    <w:lvl w:ilvl="4" w:tplc="041B0003" w:tentative="1">
      <w:start w:val="1"/>
      <w:numFmt w:val="bullet"/>
      <w:lvlText w:val="o"/>
      <w:lvlJc w:val="left"/>
      <w:pPr>
        <w:ind w:left="3807" w:hanging="360"/>
      </w:pPr>
      <w:rPr>
        <w:rFonts w:ascii="Courier New" w:hAnsi="Courier New" w:cs="Courier New" w:hint="default"/>
      </w:rPr>
    </w:lvl>
    <w:lvl w:ilvl="5" w:tplc="041B0005" w:tentative="1">
      <w:start w:val="1"/>
      <w:numFmt w:val="bullet"/>
      <w:lvlText w:val=""/>
      <w:lvlJc w:val="left"/>
      <w:pPr>
        <w:ind w:left="4527" w:hanging="360"/>
      </w:pPr>
      <w:rPr>
        <w:rFonts w:ascii="Wingdings" w:hAnsi="Wingdings" w:hint="default"/>
      </w:rPr>
    </w:lvl>
    <w:lvl w:ilvl="6" w:tplc="041B0001" w:tentative="1">
      <w:start w:val="1"/>
      <w:numFmt w:val="bullet"/>
      <w:lvlText w:val=""/>
      <w:lvlJc w:val="left"/>
      <w:pPr>
        <w:ind w:left="5247" w:hanging="360"/>
      </w:pPr>
      <w:rPr>
        <w:rFonts w:ascii="Symbol" w:hAnsi="Symbol" w:hint="default"/>
      </w:rPr>
    </w:lvl>
    <w:lvl w:ilvl="7" w:tplc="041B0003" w:tentative="1">
      <w:start w:val="1"/>
      <w:numFmt w:val="bullet"/>
      <w:lvlText w:val="o"/>
      <w:lvlJc w:val="left"/>
      <w:pPr>
        <w:ind w:left="5967" w:hanging="360"/>
      </w:pPr>
      <w:rPr>
        <w:rFonts w:ascii="Courier New" w:hAnsi="Courier New" w:cs="Courier New" w:hint="default"/>
      </w:rPr>
    </w:lvl>
    <w:lvl w:ilvl="8" w:tplc="041B0005" w:tentative="1">
      <w:start w:val="1"/>
      <w:numFmt w:val="bullet"/>
      <w:lvlText w:val=""/>
      <w:lvlJc w:val="left"/>
      <w:pPr>
        <w:ind w:left="6687" w:hanging="360"/>
      </w:pPr>
      <w:rPr>
        <w:rFonts w:ascii="Wingdings" w:hAnsi="Wingdings" w:hint="default"/>
      </w:rPr>
    </w:lvl>
  </w:abstractNum>
  <w:abstractNum w:abstractNumId="12" w15:restartNumberingAfterBreak="0">
    <w:nsid w:val="639052C4"/>
    <w:multiLevelType w:val="multilevel"/>
    <w:tmpl w:val="277C2032"/>
    <w:lvl w:ilvl="0">
      <w:start w:val="5"/>
      <w:numFmt w:val="decimal"/>
      <w:lvlText w:val="%1"/>
      <w:lvlJc w:val="left"/>
      <w:pPr>
        <w:ind w:left="360" w:hanging="360"/>
      </w:pPr>
      <w:rPr>
        <w:rFonts w:hint="default"/>
      </w:rPr>
    </w:lvl>
    <w:lvl w:ilvl="1">
      <w:start w:val="1"/>
      <w:numFmt w:val="decimal"/>
      <w:lvlText w:val="5.%2"/>
      <w:lvlJc w:val="left"/>
      <w:pPr>
        <w:ind w:left="720" w:hanging="360"/>
      </w:pPr>
      <w:rPr>
        <w:rFonts w:hint="default"/>
        <w:b w:val="0"/>
        <w:color w:val="auto"/>
        <w:sz w:val="20"/>
        <w:szCs w:val="2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7734F4C"/>
    <w:multiLevelType w:val="hybridMultilevel"/>
    <w:tmpl w:val="B350BAC8"/>
    <w:lvl w:ilvl="0" w:tplc="041B0001">
      <w:start w:val="1"/>
      <w:numFmt w:val="bullet"/>
      <w:lvlText w:val=""/>
      <w:lvlJc w:val="left"/>
      <w:pPr>
        <w:ind w:left="1494" w:hanging="360"/>
      </w:pPr>
      <w:rPr>
        <w:rFonts w:ascii="Symbol" w:hAnsi="Symbol" w:hint="default"/>
      </w:rPr>
    </w:lvl>
    <w:lvl w:ilvl="1" w:tplc="041B0003" w:tentative="1">
      <w:start w:val="1"/>
      <w:numFmt w:val="bullet"/>
      <w:lvlText w:val="o"/>
      <w:lvlJc w:val="left"/>
      <w:pPr>
        <w:ind w:left="2214" w:hanging="360"/>
      </w:pPr>
      <w:rPr>
        <w:rFonts w:ascii="Courier New" w:hAnsi="Courier New" w:cs="Courier New" w:hint="default"/>
      </w:rPr>
    </w:lvl>
    <w:lvl w:ilvl="2" w:tplc="041B0005" w:tentative="1">
      <w:start w:val="1"/>
      <w:numFmt w:val="bullet"/>
      <w:lvlText w:val=""/>
      <w:lvlJc w:val="left"/>
      <w:pPr>
        <w:ind w:left="2934" w:hanging="360"/>
      </w:pPr>
      <w:rPr>
        <w:rFonts w:ascii="Wingdings" w:hAnsi="Wingdings" w:hint="default"/>
      </w:rPr>
    </w:lvl>
    <w:lvl w:ilvl="3" w:tplc="041B0001" w:tentative="1">
      <w:start w:val="1"/>
      <w:numFmt w:val="bullet"/>
      <w:lvlText w:val=""/>
      <w:lvlJc w:val="left"/>
      <w:pPr>
        <w:ind w:left="3654" w:hanging="360"/>
      </w:pPr>
      <w:rPr>
        <w:rFonts w:ascii="Symbol" w:hAnsi="Symbol" w:hint="default"/>
      </w:rPr>
    </w:lvl>
    <w:lvl w:ilvl="4" w:tplc="041B0003" w:tentative="1">
      <w:start w:val="1"/>
      <w:numFmt w:val="bullet"/>
      <w:lvlText w:val="o"/>
      <w:lvlJc w:val="left"/>
      <w:pPr>
        <w:ind w:left="4374" w:hanging="360"/>
      </w:pPr>
      <w:rPr>
        <w:rFonts w:ascii="Courier New" w:hAnsi="Courier New" w:cs="Courier New" w:hint="default"/>
      </w:rPr>
    </w:lvl>
    <w:lvl w:ilvl="5" w:tplc="041B0005" w:tentative="1">
      <w:start w:val="1"/>
      <w:numFmt w:val="bullet"/>
      <w:lvlText w:val=""/>
      <w:lvlJc w:val="left"/>
      <w:pPr>
        <w:ind w:left="5094" w:hanging="360"/>
      </w:pPr>
      <w:rPr>
        <w:rFonts w:ascii="Wingdings" w:hAnsi="Wingdings" w:hint="default"/>
      </w:rPr>
    </w:lvl>
    <w:lvl w:ilvl="6" w:tplc="041B0001" w:tentative="1">
      <w:start w:val="1"/>
      <w:numFmt w:val="bullet"/>
      <w:lvlText w:val=""/>
      <w:lvlJc w:val="left"/>
      <w:pPr>
        <w:ind w:left="5814" w:hanging="360"/>
      </w:pPr>
      <w:rPr>
        <w:rFonts w:ascii="Symbol" w:hAnsi="Symbol" w:hint="default"/>
      </w:rPr>
    </w:lvl>
    <w:lvl w:ilvl="7" w:tplc="041B0003" w:tentative="1">
      <w:start w:val="1"/>
      <w:numFmt w:val="bullet"/>
      <w:lvlText w:val="o"/>
      <w:lvlJc w:val="left"/>
      <w:pPr>
        <w:ind w:left="6534" w:hanging="360"/>
      </w:pPr>
      <w:rPr>
        <w:rFonts w:ascii="Courier New" w:hAnsi="Courier New" w:cs="Courier New" w:hint="default"/>
      </w:rPr>
    </w:lvl>
    <w:lvl w:ilvl="8" w:tplc="041B0005" w:tentative="1">
      <w:start w:val="1"/>
      <w:numFmt w:val="bullet"/>
      <w:lvlText w:val=""/>
      <w:lvlJc w:val="left"/>
      <w:pPr>
        <w:ind w:left="7254" w:hanging="360"/>
      </w:pPr>
      <w:rPr>
        <w:rFonts w:ascii="Wingdings" w:hAnsi="Wingdings" w:hint="default"/>
      </w:rPr>
    </w:lvl>
  </w:abstractNum>
  <w:abstractNum w:abstractNumId="14" w15:restartNumberingAfterBreak="0">
    <w:nsid w:val="7E530103"/>
    <w:multiLevelType w:val="multilevel"/>
    <w:tmpl w:val="D7FEAC32"/>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452528856">
    <w:abstractNumId w:val="8"/>
  </w:num>
  <w:num w:numId="2" w16cid:durableId="220333967">
    <w:abstractNumId w:val="10"/>
  </w:num>
  <w:num w:numId="3" w16cid:durableId="86196620">
    <w:abstractNumId w:val="9"/>
  </w:num>
  <w:num w:numId="4" w16cid:durableId="921448052">
    <w:abstractNumId w:val="5"/>
  </w:num>
  <w:num w:numId="5" w16cid:durableId="1317876046">
    <w:abstractNumId w:val="7"/>
  </w:num>
  <w:num w:numId="6" w16cid:durableId="1005354287">
    <w:abstractNumId w:val="14"/>
  </w:num>
  <w:num w:numId="7" w16cid:durableId="1948734934">
    <w:abstractNumId w:val="12"/>
  </w:num>
  <w:num w:numId="8" w16cid:durableId="348339345">
    <w:abstractNumId w:val="6"/>
  </w:num>
  <w:num w:numId="9" w16cid:durableId="610553004">
    <w:abstractNumId w:val="13"/>
  </w:num>
  <w:num w:numId="10" w16cid:durableId="38240916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WfID" w:val="17x649DMRJD836146789 (jancom) rolan"/>
    <w:docVar w:name="WfLastSegment" w:val=" 49171 n"/>
    <w:docVar w:name="WfMT" w:val="0"/>
    <w:docVar w:name="WfProtection" w:val="1"/>
    <w:docVar w:name="WfStyles" w:val=" 170   no"/>
  </w:docVars>
  <w:rsids>
    <w:rsidRoot w:val="00226C0C"/>
    <w:rsid w:val="00001D9E"/>
    <w:rsid w:val="00003A68"/>
    <w:rsid w:val="00005422"/>
    <w:rsid w:val="00007090"/>
    <w:rsid w:val="000103E6"/>
    <w:rsid w:val="00010A98"/>
    <w:rsid w:val="00011CD0"/>
    <w:rsid w:val="00011CE6"/>
    <w:rsid w:val="000142FA"/>
    <w:rsid w:val="000144CF"/>
    <w:rsid w:val="00014C50"/>
    <w:rsid w:val="00016754"/>
    <w:rsid w:val="000207ED"/>
    <w:rsid w:val="00021778"/>
    <w:rsid w:val="00021C0C"/>
    <w:rsid w:val="00023DF1"/>
    <w:rsid w:val="00025AAC"/>
    <w:rsid w:val="0002634D"/>
    <w:rsid w:val="00026B05"/>
    <w:rsid w:val="00027496"/>
    <w:rsid w:val="00027858"/>
    <w:rsid w:val="000300D9"/>
    <w:rsid w:val="00030C3E"/>
    <w:rsid w:val="000344AF"/>
    <w:rsid w:val="0003639D"/>
    <w:rsid w:val="00036D8B"/>
    <w:rsid w:val="00037833"/>
    <w:rsid w:val="00040A42"/>
    <w:rsid w:val="000427AA"/>
    <w:rsid w:val="00044850"/>
    <w:rsid w:val="00045CBA"/>
    <w:rsid w:val="00045D05"/>
    <w:rsid w:val="0004654F"/>
    <w:rsid w:val="000477DB"/>
    <w:rsid w:val="00047A96"/>
    <w:rsid w:val="00050104"/>
    <w:rsid w:val="00050F51"/>
    <w:rsid w:val="00051019"/>
    <w:rsid w:val="00051989"/>
    <w:rsid w:val="0005288A"/>
    <w:rsid w:val="000537FD"/>
    <w:rsid w:val="00053C5C"/>
    <w:rsid w:val="00054C86"/>
    <w:rsid w:val="0005506D"/>
    <w:rsid w:val="00055A22"/>
    <w:rsid w:val="00056ED6"/>
    <w:rsid w:val="00060264"/>
    <w:rsid w:val="00060F6E"/>
    <w:rsid w:val="00061C4C"/>
    <w:rsid w:val="0006258C"/>
    <w:rsid w:val="000636B8"/>
    <w:rsid w:val="000651D5"/>
    <w:rsid w:val="00066431"/>
    <w:rsid w:val="00066780"/>
    <w:rsid w:val="00066F8A"/>
    <w:rsid w:val="0007030B"/>
    <w:rsid w:val="00071EBD"/>
    <w:rsid w:val="00072504"/>
    <w:rsid w:val="0007250D"/>
    <w:rsid w:val="00072F0F"/>
    <w:rsid w:val="00072FC9"/>
    <w:rsid w:val="000735BC"/>
    <w:rsid w:val="00075257"/>
    <w:rsid w:val="0007562B"/>
    <w:rsid w:val="0007604C"/>
    <w:rsid w:val="000760D6"/>
    <w:rsid w:val="000773EE"/>
    <w:rsid w:val="00080132"/>
    <w:rsid w:val="00080576"/>
    <w:rsid w:val="00081883"/>
    <w:rsid w:val="000819C5"/>
    <w:rsid w:val="00082116"/>
    <w:rsid w:val="0008357F"/>
    <w:rsid w:val="00083766"/>
    <w:rsid w:val="000847F7"/>
    <w:rsid w:val="000853C8"/>
    <w:rsid w:val="00086308"/>
    <w:rsid w:val="000870A2"/>
    <w:rsid w:val="00091D59"/>
    <w:rsid w:val="00096313"/>
    <w:rsid w:val="00097248"/>
    <w:rsid w:val="0009785D"/>
    <w:rsid w:val="000A1585"/>
    <w:rsid w:val="000A1A5A"/>
    <w:rsid w:val="000A1C56"/>
    <w:rsid w:val="000A5E72"/>
    <w:rsid w:val="000A7300"/>
    <w:rsid w:val="000A7E59"/>
    <w:rsid w:val="000B09FE"/>
    <w:rsid w:val="000B2C01"/>
    <w:rsid w:val="000B3668"/>
    <w:rsid w:val="000B3E96"/>
    <w:rsid w:val="000B5ED1"/>
    <w:rsid w:val="000C08C8"/>
    <w:rsid w:val="000C0A1C"/>
    <w:rsid w:val="000C2E36"/>
    <w:rsid w:val="000C364C"/>
    <w:rsid w:val="000C68DB"/>
    <w:rsid w:val="000C7F81"/>
    <w:rsid w:val="000D1DAA"/>
    <w:rsid w:val="000D3CCA"/>
    <w:rsid w:val="000D5175"/>
    <w:rsid w:val="000D5231"/>
    <w:rsid w:val="000D563B"/>
    <w:rsid w:val="000D57E2"/>
    <w:rsid w:val="000D74CF"/>
    <w:rsid w:val="000D7D8F"/>
    <w:rsid w:val="000E2A53"/>
    <w:rsid w:val="000E2D93"/>
    <w:rsid w:val="000E30DF"/>
    <w:rsid w:val="000E39E3"/>
    <w:rsid w:val="000E497A"/>
    <w:rsid w:val="000E50F5"/>
    <w:rsid w:val="000E5F4B"/>
    <w:rsid w:val="000E64EC"/>
    <w:rsid w:val="000E7BC0"/>
    <w:rsid w:val="000F1144"/>
    <w:rsid w:val="000F1294"/>
    <w:rsid w:val="000F3C7A"/>
    <w:rsid w:val="000F3FFD"/>
    <w:rsid w:val="000F4921"/>
    <w:rsid w:val="000F57E7"/>
    <w:rsid w:val="000F7499"/>
    <w:rsid w:val="001001ED"/>
    <w:rsid w:val="00101C0E"/>
    <w:rsid w:val="00102425"/>
    <w:rsid w:val="00103BA0"/>
    <w:rsid w:val="00104640"/>
    <w:rsid w:val="0010578B"/>
    <w:rsid w:val="001059F2"/>
    <w:rsid w:val="001066F3"/>
    <w:rsid w:val="00106859"/>
    <w:rsid w:val="0010700B"/>
    <w:rsid w:val="00107D81"/>
    <w:rsid w:val="00110603"/>
    <w:rsid w:val="00110813"/>
    <w:rsid w:val="0011097D"/>
    <w:rsid w:val="00111016"/>
    <w:rsid w:val="0011312E"/>
    <w:rsid w:val="00113353"/>
    <w:rsid w:val="00113411"/>
    <w:rsid w:val="001135EE"/>
    <w:rsid w:val="00116D43"/>
    <w:rsid w:val="00120C99"/>
    <w:rsid w:val="001211C9"/>
    <w:rsid w:val="00125B0E"/>
    <w:rsid w:val="001267E4"/>
    <w:rsid w:val="00131A0E"/>
    <w:rsid w:val="00133F16"/>
    <w:rsid w:val="00134F6C"/>
    <w:rsid w:val="00135BDE"/>
    <w:rsid w:val="001364E9"/>
    <w:rsid w:val="00137694"/>
    <w:rsid w:val="00140AB1"/>
    <w:rsid w:val="00140E2E"/>
    <w:rsid w:val="00141B50"/>
    <w:rsid w:val="00141C9A"/>
    <w:rsid w:val="00142C2A"/>
    <w:rsid w:val="00144388"/>
    <w:rsid w:val="00144990"/>
    <w:rsid w:val="00144EC1"/>
    <w:rsid w:val="00145C4E"/>
    <w:rsid w:val="00146662"/>
    <w:rsid w:val="00146994"/>
    <w:rsid w:val="0014766E"/>
    <w:rsid w:val="00150687"/>
    <w:rsid w:val="00150B3F"/>
    <w:rsid w:val="001519D1"/>
    <w:rsid w:val="001530FD"/>
    <w:rsid w:val="001544ED"/>
    <w:rsid w:val="001555A2"/>
    <w:rsid w:val="0015569F"/>
    <w:rsid w:val="0015570D"/>
    <w:rsid w:val="00155919"/>
    <w:rsid w:val="00161534"/>
    <w:rsid w:val="00164FF0"/>
    <w:rsid w:val="00165993"/>
    <w:rsid w:val="001659CE"/>
    <w:rsid w:val="00165EFE"/>
    <w:rsid w:val="00166391"/>
    <w:rsid w:val="00167242"/>
    <w:rsid w:val="0017023E"/>
    <w:rsid w:val="00172830"/>
    <w:rsid w:val="00173335"/>
    <w:rsid w:val="001745EA"/>
    <w:rsid w:val="00175397"/>
    <w:rsid w:val="001753AE"/>
    <w:rsid w:val="001803C3"/>
    <w:rsid w:val="001827B3"/>
    <w:rsid w:val="001847A9"/>
    <w:rsid w:val="00184B68"/>
    <w:rsid w:val="00184CC2"/>
    <w:rsid w:val="00187C79"/>
    <w:rsid w:val="001918F3"/>
    <w:rsid w:val="00191C33"/>
    <w:rsid w:val="001931BD"/>
    <w:rsid w:val="00195732"/>
    <w:rsid w:val="001959CB"/>
    <w:rsid w:val="00195B06"/>
    <w:rsid w:val="00196E80"/>
    <w:rsid w:val="001978FE"/>
    <w:rsid w:val="00197B53"/>
    <w:rsid w:val="001A037C"/>
    <w:rsid w:val="001A0590"/>
    <w:rsid w:val="001A38C7"/>
    <w:rsid w:val="001A3B4A"/>
    <w:rsid w:val="001A5830"/>
    <w:rsid w:val="001A5A4E"/>
    <w:rsid w:val="001A66C5"/>
    <w:rsid w:val="001B099F"/>
    <w:rsid w:val="001B27B8"/>
    <w:rsid w:val="001B39C1"/>
    <w:rsid w:val="001B4BA2"/>
    <w:rsid w:val="001B59E9"/>
    <w:rsid w:val="001B742E"/>
    <w:rsid w:val="001C1782"/>
    <w:rsid w:val="001C368C"/>
    <w:rsid w:val="001C4E92"/>
    <w:rsid w:val="001C621A"/>
    <w:rsid w:val="001C74E1"/>
    <w:rsid w:val="001C753D"/>
    <w:rsid w:val="001D064E"/>
    <w:rsid w:val="001D12F8"/>
    <w:rsid w:val="001D168F"/>
    <w:rsid w:val="001D1893"/>
    <w:rsid w:val="001D20A5"/>
    <w:rsid w:val="001D2BF7"/>
    <w:rsid w:val="001D3835"/>
    <w:rsid w:val="001D4866"/>
    <w:rsid w:val="001D7C93"/>
    <w:rsid w:val="001E07ED"/>
    <w:rsid w:val="001E2A94"/>
    <w:rsid w:val="001E2D3A"/>
    <w:rsid w:val="001E37E6"/>
    <w:rsid w:val="001E49AB"/>
    <w:rsid w:val="001E6AD3"/>
    <w:rsid w:val="001F12D9"/>
    <w:rsid w:val="001F15FE"/>
    <w:rsid w:val="001F7DCC"/>
    <w:rsid w:val="001F7FC5"/>
    <w:rsid w:val="00200715"/>
    <w:rsid w:val="00200960"/>
    <w:rsid w:val="00200C40"/>
    <w:rsid w:val="00202127"/>
    <w:rsid w:val="00202217"/>
    <w:rsid w:val="00202AD2"/>
    <w:rsid w:val="00203152"/>
    <w:rsid w:val="00203BB5"/>
    <w:rsid w:val="002042FD"/>
    <w:rsid w:val="00204E1E"/>
    <w:rsid w:val="002054C8"/>
    <w:rsid w:val="00205AE2"/>
    <w:rsid w:val="00205F77"/>
    <w:rsid w:val="00206167"/>
    <w:rsid w:val="00207325"/>
    <w:rsid w:val="00207AE6"/>
    <w:rsid w:val="00210389"/>
    <w:rsid w:val="002128EA"/>
    <w:rsid w:val="0021311B"/>
    <w:rsid w:val="00213CF8"/>
    <w:rsid w:val="00214754"/>
    <w:rsid w:val="00215244"/>
    <w:rsid w:val="002153F1"/>
    <w:rsid w:val="00216B04"/>
    <w:rsid w:val="00221949"/>
    <w:rsid w:val="00222266"/>
    <w:rsid w:val="00222A13"/>
    <w:rsid w:val="00223C57"/>
    <w:rsid w:val="002247AB"/>
    <w:rsid w:val="00224D49"/>
    <w:rsid w:val="00225DB0"/>
    <w:rsid w:val="00225EC3"/>
    <w:rsid w:val="0022607D"/>
    <w:rsid w:val="00226C0C"/>
    <w:rsid w:val="00227FB0"/>
    <w:rsid w:val="00230437"/>
    <w:rsid w:val="0023049F"/>
    <w:rsid w:val="0023087C"/>
    <w:rsid w:val="002315B1"/>
    <w:rsid w:val="002315EC"/>
    <w:rsid w:val="002357C5"/>
    <w:rsid w:val="00235D02"/>
    <w:rsid w:val="0023643D"/>
    <w:rsid w:val="002367FD"/>
    <w:rsid w:val="00236CBA"/>
    <w:rsid w:val="00237899"/>
    <w:rsid w:val="0024194B"/>
    <w:rsid w:val="00241A2B"/>
    <w:rsid w:val="002434C6"/>
    <w:rsid w:val="002442A8"/>
    <w:rsid w:val="00244845"/>
    <w:rsid w:val="00244A93"/>
    <w:rsid w:val="00245342"/>
    <w:rsid w:val="002472D6"/>
    <w:rsid w:val="00250D92"/>
    <w:rsid w:val="0025238D"/>
    <w:rsid w:val="002545F1"/>
    <w:rsid w:val="00254D3E"/>
    <w:rsid w:val="00256A29"/>
    <w:rsid w:val="00256A99"/>
    <w:rsid w:val="00256BFD"/>
    <w:rsid w:val="00256C7F"/>
    <w:rsid w:val="00257EFE"/>
    <w:rsid w:val="0026109D"/>
    <w:rsid w:val="00262E44"/>
    <w:rsid w:val="00264B03"/>
    <w:rsid w:val="00264D49"/>
    <w:rsid w:val="00265BE0"/>
    <w:rsid w:val="00266213"/>
    <w:rsid w:val="0026766E"/>
    <w:rsid w:val="00271275"/>
    <w:rsid w:val="00271D91"/>
    <w:rsid w:val="00272B4F"/>
    <w:rsid w:val="00272FAC"/>
    <w:rsid w:val="00275939"/>
    <w:rsid w:val="00280662"/>
    <w:rsid w:val="00280A70"/>
    <w:rsid w:val="00280E46"/>
    <w:rsid w:val="00281457"/>
    <w:rsid w:val="00281FB0"/>
    <w:rsid w:val="002823C7"/>
    <w:rsid w:val="0028249A"/>
    <w:rsid w:val="002836EC"/>
    <w:rsid w:val="00283734"/>
    <w:rsid w:val="00285C48"/>
    <w:rsid w:val="002867A7"/>
    <w:rsid w:val="00286EB6"/>
    <w:rsid w:val="002877E8"/>
    <w:rsid w:val="00287F73"/>
    <w:rsid w:val="00290AF8"/>
    <w:rsid w:val="00290D1E"/>
    <w:rsid w:val="00290F81"/>
    <w:rsid w:val="00291283"/>
    <w:rsid w:val="00291768"/>
    <w:rsid w:val="0029233B"/>
    <w:rsid w:val="00292E9A"/>
    <w:rsid w:val="00293A2A"/>
    <w:rsid w:val="00294E59"/>
    <w:rsid w:val="00295D5D"/>
    <w:rsid w:val="00296719"/>
    <w:rsid w:val="00297594"/>
    <w:rsid w:val="002978B1"/>
    <w:rsid w:val="002A07E5"/>
    <w:rsid w:val="002A0B21"/>
    <w:rsid w:val="002A0C80"/>
    <w:rsid w:val="002A48C5"/>
    <w:rsid w:val="002A4F32"/>
    <w:rsid w:val="002A5021"/>
    <w:rsid w:val="002A542F"/>
    <w:rsid w:val="002A5708"/>
    <w:rsid w:val="002A5E95"/>
    <w:rsid w:val="002A60F0"/>
    <w:rsid w:val="002A64D9"/>
    <w:rsid w:val="002A6BBC"/>
    <w:rsid w:val="002A6BFD"/>
    <w:rsid w:val="002A7512"/>
    <w:rsid w:val="002A7B5E"/>
    <w:rsid w:val="002B0B59"/>
    <w:rsid w:val="002B1023"/>
    <w:rsid w:val="002B37D2"/>
    <w:rsid w:val="002B4493"/>
    <w:rsid w:val="002B47CA"/>
    <w:rsid w:val="002B541D"/>
    <w:rsid w:val="002B5B64"/>
    <w:rsid w:val="002B6265"/>
    <w:rsid w:val="002B6778"/>
    <w:rsid w:val="002C0796"/>
    <w:rsid w:val="002C11DD"/>
    <w:rsid w:val="002C20F2"/>
    <w:rsid w:val="002C2EA2"/>
    <w:rsid w:val="002C367E"/>
    <w:rsid w:val="002C3D3E"/>
    <w:rsid w:val="002C42B5"/>
    <w:rsid w:val="002C611E"/>
    <w:rsid w:val="002C6C79"/>
    <w:rsid w:val="002C7DBF"/>
    <w:rsid w:val="002D0480"/>
    <w:rsid w:val="002D0940"/>
    <w:rsid w:val="002D09C6"/>
    <w:rsid w:val="002D14F1"/>
    <w:rsid w:val="002D1BD4"/>
    <w:rsid w:val="002D3247"/>
    <w:rsid w:val="002D341A"/>
    <w:rsid w:val="002D4AE3"/>
    <w:rsid w:val="002D5532"/>
    <w:rsid w:val="002D754C"/>
    <w:rsid w:val="002D7C5A"/>
    <w:rsid w:val="002E0478"/>
    <w:rsid w:val="002E1F3B"/>
    <w:rsid w:val="002E2993"/>
    <w:rsid w:val="002E5475"/>
    <w:rsid w:val="002E5D57"/>
    <w:rsid w:val="002E62D6"/>
    <w:rsid w:val="002E6625"/>
    <w:rsid w:val="002E78EB"/>
    <w:rsid w:val="002F0844"/>
    <w:rsid w:val="002F0C59"/>
    <w:rsid w:val="002F0FAB"/>
    <w:rsid w:val="002F23D9"/>
    <w:rsid w:val="002F2823"/>
    <w:rsid w:val="002F30A8"/>
    <w:rsid w:val="002F3D91"/>
    <w:rsid w:val="002F4BFB"/>
    <w:rsid w:val="002F4F86"/>
    <w:rsid w:val="002F5926"/>
    <w:rsid w:val="00301D75"/>
    <w:rsid w:val="003024A2"/>
    <w:rsid w:val="00303BB2"/>
    <w:rsid w:val="00303E49"/>
    <w:rsid w:val="003045C2"/>
    <w:rsid w:val="00305139"/>
    <w:rsid w:val="00305372"/>
    <w:rsid w:val="0030547F"/>
    <w:rsid w:val="00305C99"/>
    <w:rsid w:val="00305F24"/>
    <w:rsid w:val="00305F8B"/>
    <w:rsid w:val="003060A6"/>
    <w:rsid w:val="0030737A"/>
    <w:rsid w:val="003074D1"/>
    <w:rsid w:val="0030772B"/>
    <w:rsid w:val="00312435"/>
    <w:rsid w:val="00312D53"/>
    <w:rsid w:val="00314E29"/>
    <w:rsid w:val="00317F02"/>
    <w:rsid w:val="00321107"/>
    <w:rsid w:val="00321BBC"/>
    <w:rsid w:val="00322B6F"/>
    <w:rsid w:val="003238EC"/>
    <w:rsid w:val="00323BB7"/>
    <w:rsid w:val="00324C70"/>
    <w:rsid w:val="003260CF"/>
    <w:rsid w:val="003269AF"/>
    <w:rsid w:val="00326BE8"/>
    <w:rsid w:val="00326C7C"/>
    <w:rsid w:val="003278EE"/>
    <w:rsid w:val="00330328"/>
    <w:rsid w:val="0033054B"/>
    <w:rsid w:val="00330B7B"/>
    <w:rsid w:val="00330EE6"/>
    <w:rsid w:val="00336B6C"/>
    <w:rsid w:val="00341B3C"/>
    <w:rsid w:val="00341ED4"/>
    <w:rsid w:val="00342791"/>
    <w:rsid w:val="00342B23"/>
    <w:rsid w:val="0034370F"/>
    <w:rsid w:val="00343E1B"/>
    <w:rsid w:val="0034544B"/>
    <w:rsid w:val="00345C2A"/>
    <w:rsid w:val="0034676D"/>
    <w:rsid w:val="00346B7C"/>
    <w:rsid w:val="00346D1B"/>
    <w:rsid w:val="00346D83"/>
    <w:rsid w:val="003505CB"/>
    <w:rsid w:val="003516A4"/>
    <w:rsid w:val="0035214D"/>
    <w:rsid w:val="00352B70"/>
    <w:rsid w:val="003536A8"/>
    <w:rsid w:val="00354F5F"/>
    <w:rsid w:val="00355087"/>
    <w:rsid w:val="003552A2"/>
    <w:rsid w:val="0035669E"/>
    <w:rsid w:val="003603DB"/>
    <w:rsid w:val="00360CF8"/>
    <w:rsid w:val="00360E63"/>
    <w:rsid w:val="00361101"/>
    <w:rsid w:val="003616D2"/>
    <w:rsid w:val="0036171D"/>
    <w:rsid w:val="00362487"/>
    <w:rsid w:val="00363922"/>
    <w:rsid w:val="00363F80"/>
    <w:rsid w:val="003651BA"/>
    <w:rsid w:val="003652E3"/>
    <w:rsid w:val="003656F5"/>
    <w:rsid w:val="003657AE"/>
    <w:rsid w:val="00365DD3"/>
    <w:rsid w:val="00372342"/>
    <w:rsid w:val="0037287B"/>
    <w:rsid w:val="00372C73"/>
    <w:rsid w:val="00372E55"/>
    <w:rsid w:val="00372F58"/>
    <w:rsid w:val="00373098"/>
    <w:rsid w:val="00374F36"/>
    <w:rsid w:val="00375ED0"/>
    <w:rsid w:val="00376140"/>
    <w:rsid w:val="0038125F"/>
    <w:rsid w:val="003823E4"/>
    <w:rsid w:val="00383E70"/>
    <w:rsid w:val="003843B4"/>
    <w:rsid w:val="003865AA"/>
    <w:rsid w:val="00386E3A"/>
    <w:rsid w:val="0038710E"/>
    <w:rsid w:val="00387D16"/>
    <w:rsid w:val="0039015E"/>
    <w:rsid w:val="0039079D"/>
    <w:rsid w:val="00391727"/>
    <w:rsid w:val="003932F9"/>
    <w:rsid w:val="003936A8"/>
    <w:rsid w:val="00393C8F"/>
    <w:rsid w:val="00393E15"/>
    <w:rsid w:val="00394B79"/>
    <w:rsid w:val="00394E3E"/>
    <w:rsid w:val="00395D53"/>
    <w:rsid w:val="00396235"/>
    <w:rsid w:val="003977DE"/>
    <w:rsid w:val="003A150F"/>
    <w:rsid w:val="003A2591"/>
    <w:rsid w:val="003A28A5"/>
    <w:rsid w:val="003A31CE"/>
    <w:rsid w:val="003A3746"/>
    <w:rsid w:val="003A3F6C"/>
    <w:rsid w:val="003A53D7"/>
    <w:rsid w:val="003A60EE"/>
    <w:rsid w:val="003A6FC5"/>
    <w:rsid w:val="003A6FD4"/>
    <w:rsid w:val="003A75D8"/>
    <w:rsid w:val="003B0EEF"/>
    <w:rsid w:val="003B101B"/>
    <w:rsid w:val="003B1998"/>
    <w:rsid w:val="003B2F0B"/>
    <w:rsid w:val="003B396F"/>
    <w:rsid w:val="003B3A81"/>
    <w:rsid w:val="003B3A85"/>
    <w:rsid w:val="003B4426"/>
    <w:rsid w:val="003B4ED3"/>
    <w:rsid w:val="003B6B94"/>
    <w:rsid w:val="003B74DA"/>
    <w:rsid w:val="003B7FEC"/>
    <w:rsid w:val="003C0383"/>
    <w:rsid w:val="003C04F1"/>
    <w:rsid w:val="003C1014"/>
    <w:rsid w:val="003C18D0"/>
    <w:rsid w:val="003C1F56"/>
    <w:rsid w:val="003C26D8"/>
    <w:rsid w:val="003C35E9"/>
    <w:rsid w:val="003C485E"/>
    <w:rsid w:val="003C5B67"/>
    <w:rsid w:val="003C5D6D"/>
    <w:rsid w:val="003C6D2E"/>
    <w:rsid w:val="003D0263"/>
    <w:rsid w:val="003D05D0"/>
    <w:rsid w:val="003D0B74"/>
    <w:rsid w:val="003D0E22"/>
    <w:rsid w:val="003D1CD5"/>
    <w:rsid w:val="003D29E1"/>
    <w:rsid w:val="003D357A"/>
    <w:rsid w:val="003D3D3E"/>
    <w:rsid w:val="003D43A9"/>
    <w:rsid w:val="003D4EE8"/>
    <w:rsid w:val="003D72F4"/>
    <w:rsid w:val="003E083F"/>
    <w:rsid w:val="003E412E"/>
    <w:rsid w:val="003E4590"/>
    <w:rsid w:val="003E5E2C"/>
    <w:rsid w:val="003E723C"/>
    <w:rsid w:val="003E7553"/>
    <w:rsid w:val="003F0368"/>
    <w:rsid w:val="003F0B8A"/>
    <w:rsid w:val="003F1080"/>
    <w:rsid w:val="003F5262"/>
    <w:rsid w:val="003F578C"/>
    <w:rsid w:val="003F7163"/>
    <w:rsid w:val="003F77AF"/>
    <w:rsid w:val="004009E9"/>
    <w:rsid w:val="00403F05"/>
    <w:rsid w:val="00404347"/>
    <w:rsid w:val="00405708"/>
    <w:rsid w:val="004057D9"/>
    <w:rsid w:val="004060DE"/>
    <w:rsid w:val="00406B8D"/>
    <w:rsid w:val="0040702B"/>
    <w:rsid w:val="004102A0"/>
    <w:rsid w:val="004108CF"/>
    <w:rsid w:val="0041163E"/>
    <w:rsid w:val="004124E7"/>
    <w:rsid w:val="00412CCA"/>
    <w:rsid w:val="00412DF5"/>
    <w:rsid w:val="0041408A"/>
    <w:rsid w:val="004143E6"/>
    <w:rsid w:val="00414571"/>
    <w:rsid w:val="0041602A"/>
    <w:rsid w:val="00416A74"/>
    <w:rsid w:val="00420228"/>
    <w:rsid w:val="00420D12"/>
    <w:rsid w:val="004216DB"/>
    <w:rsid w:val="00421F18"/>
    <w:rsid w:val="00422A10"/>
    <w:rsid w:val="00422E1D"/>
    <w:rsid w:val="00422E75"/>
    <w:rsid w:val="0042495E"/>
    <w:rsid w:val="00424AE3"/>
    <w:rsid w:val="0042580C"/>
    <w:rsid w:val="00425BF4"/>
    <w:rsid w:val="00430CBC"/>
    <w:rsid w:val="00430E92"/>
    <w:rsid w:val="004316B0"/>
    <w:rsid w:val="00431FD6"/>
    <w:rsid w:val="00432016"/>
    <w:rsid w:val="00432124"/>
    <w:rsid w:val="00432926"/>
    <w:rsid w:val="00435696"/>
    <w:rsid w:val="004362C0"/>
    <w:rsid w:val="00437F8F"/>
    <w:rsid w:val="00440DBC"/>
    <w:rsid w:val="00441542"/>
    <w:rsid w:val="00441A78"/>
    <w:rsid w:val="00441C0D"/>
    <w:rsid w:val="0044463B"/>
    <w:rsid w:val="00446939"/>
    <w:rsid w:val="00450444"/>
    <w:rsid w:val="004524E2"/>
    <w:rsid w:val="004529C6"/>
    <w:rsid w:val="004536ED"/>
    <w:rsid w:val="00453AE7"/>
    <w:rsid w:val="00454924"/>
    <w:rsid w:val="00454EF4"/>
    <w:rsid w:val="00454F2D"/>
    <w:rsid w:val="00457B36"/>
    <w:rsid w:val="0046053E"/>
    <w:rsid w:val="00460DBF"/>
    <w:rsid w:val="004614D7"/>
    <w:rsid w:val="004615F8"/>
    <w:rsid w:val="00462160"/>
    <w:rsid w:val="00465BBB"/>
    <w:rsid w:val="00471A99"/>
    <w:rsid w:val="0047295A"/>
    <w:rsid w:val="00473291"/>
    <w:rsid w:val="0047337D"/>
    <w:rsid w:val="004749B9"/>
    <w:rsid w:val="00476201"/>
    <w:rsid w:val="0047651D"/>
    <w:rsid w:val="00481882"/>
    <w:rsid w:val="00482FF4"/>
    <w:rsid w:val="00485161"/>
    <w:rsid w:val="00485AFB"/>
    <w:rsid w:val="00486B16"/>
    <w:rsid w:val="00486E4A"/>
    <w:rsid w:val="00487AFE"/>
    <w:rsid w:val="0049039B"/>
    <w:rsid w:val="00490E1D"/>
    <w:rsid w:val="0049106A"/>
    <w:rsid w:val="00491C8F"/>
    <w:rsid w:val="00494142"/>
    <w:rsid w:val="00494294"/>
    <w:rsid w:val="00494C10"/>
    <w:rsid w:val="00494E13"/>
    <w:rsid w:val="0049571C"/>
    <w:rsid w:val="004957A7"/>
    <w:rsid w:val="00495E85"/>
    <w:rsid w:val="004968CC"/>
    <w:rsid w:val="004A1621"/>
    <w:rsid w:val="004A162A"/>
    <w:rsid w:val="004A16AC"/>
    <w:rsid w:val="004A26AE"/>
    <w:rsid w:val="004A2A88"/>
    <w:rsid w:val="004A3D9D"/>
    <w:rsid w:val="004A4053"/>
    <w:rsid w:val="004A525F"/>
    <w:rsid w:val="004A5531"/>
    <w:rsid w:val="004A5BE8"/>
    <w:rsid w:val="004A65CA"/>
    <w:rsid w:val="004B0206"/>
    <w:rsid w:val="004B0971"/>
    <w:rsid w:val="004B0C82"/>
    <w:rsid w:val="004B2593"/>
    <w:rsid w:val="004B2E0F"/>
    <w:rsid w:val="004B5E86"/>
    <w:rsid w:val="004B6566"/>
    <w:rsid w:val="004B7149"/>
    <w:rsid w:val="004B7A6A"/>
    <w:rsid w:val="004C1301"/>
    <w:rsid w:val="004C184B"/>
    <w:rsid w:val="004C1958"/>
    <w:rsid w:val="004C3220"/>
    <w:rsid w:val="004C361A"/>
    <w:rsid w:val="004C3ED4"/>
    <w:rsid w:val="004C3F84"/>
    <w:rsid w:val="004C4166"/>
    <w:rsid w:val="004C6499"/>
    <w:rsid w:val="004C6C6E"/>
    <w:rsid w:val="004D0415"/>
    <w:rsid w:val="004D1ACA"/>
    <w:rsid w:val="004D5EF0"/>
    <w:rsid w:val="004D74F4"/>
    <w:rsid w:val="004D7AB5"/>
    <w:rsid w:val="004E11D7"/>
    <w:rsid w:val="004E1771"/>
    <w:rsid w:val="004E1945"/>
    <w:rsid w:val="004E25FE"/>
    <w:rsid w:val="004E34B2"/>
    <w:rsid w:val="004E474C"/>
    <w:rsid w:val="004E59FF"/>
    <w:rsid w:val="004E63C4"/>
    <w:rsid w:val="004E6BEB"/>
    <w:rsid w:val="004F0222"/>
    <w:rsid w:val="004F023B"/>
    <w:rsid w:val="004F0C0E"/>
    <w:rsid w:val="004F2003"/>
    <w:rsid w:val="004F301D"/>
    <w:rsid w:val="004F4466"/>
    <w:rsid w:val="004F4974"/>
    <w:rsid w:val="004F6074"/>
    <w:rsid w:val="00501A2B"/>
    <w:rsid w:val="00503892"/>
    <w:rsid w:val="00503BE7"/>
    <w:rsid w:val="00503C1B"/>
    <w:rsid w:val="00503E39"/>
    <w:rsid w:val="00504210"/>
    <w:rsid w:val="005063DE"/>
    <w:rsid w:val="00506C81"/>
    <w:rsid w:val="0050740B"/>
    <w:rsid w:val="00507C72"/>
    <w:rsid w:val="005108FD"/>
    <w:rsid w:val="00511551"/>
    <w:rsid w:val="005120D3"/>
    <w:rsid w:val="00513D73"/>
    <w:rsid w:val="00513EF6"/>
    <w:rsid w:val="0051541C"/>
    <w:rsid w:val="00515450"/>
    <w:rsid w:val="005154C8"/>
    <w:rsid w:val="005158E1"/>
    <w:rsid w:val="00516155"/>
    <w:rsid w:val="005169BE"/>
    <w:rsid w:val="00516E2D"/>
    <w:rsid w:val="00517484"/>
    <w:rsid w:val="00517B7E"/>
    <w:rsid w:val="00521046"/>
    <w:rsid w:val="00521161"/>
    <w:rsid w:val="0052116F"/>
    <w:rsid w:val="00521403"/>
    <w:rsid w:val="005214E2"/>
    <w:rsid w:val="00522CAE"/>
    <w:rsid w:val="00523217"/>
    <w:rsid w:val="00530853"/>
    <w:rsid w:val="005308A0"/>
    <w:rsid w:val="00533EA3"/>
    <w:rsid w:val="00534039"/>
    <w:rsid w:val="005342CD"/>
    <w:rsid w:val="00534729"/>
    <w:rsid w:val="0053474F"/>
    <w:rsid w:val="005364E2"/>
    <w:rsid w:val="00537011"/>
    <w:rsid w:val="00537744"/>
    <w:rsid w:val="00540143"/>
    <w:rsid w:val="00540606"/>
    <w:rsid w:val="00540C01"/>
    <w:rsid w:val="0054122C"/>
    <w:rsid w:val="00541531"/>
    <w:rsid w:val="00542720"/>
    <w:rsid w:val="00542B1E"/>
    <w:rsid w:val="00543246"/>
    <w:rsid w:val="00543DCD"/>
    <w:rsid w:val="0054430B"/>
    <w:rsid w:val="00545124"/>
    <w:rsid w:val="00546C86"/>
    <w:rsid w:val="00546E9E"/>
    <w:rsid w:val="00547199"/>
    <w:rsid w:val="00547952"/>
    <w:rsid w:val="00550F22"/>
    <w:rsid w:val="0055252F"/>
    <w:rsid w:val="005526C7"/>
    <w:rsid w:val="00553077"/>
    <w:rsid w:val="0055343B"/>
    <w:rsid w:val="005539BF"/>
    <w:rsid w:val="0055497D"/>
    <w:rsid w:val="00554B5E"/>
    <w:rsid w:val="00554EB1"/>
    <w:rsid w:val="00557F16"/>
    <w:rsid w:val="0056208D"/>
    <w:rsid w:val="00562845"/>
    <w:rsid w:val="00563D09"/>
    <w:rsid w:val="00563E26"/>
    <w:rsid w:val="00564713"/>
    <w:rsid w:val="00567EAC"/>
    <w:rsid w:val="005709CE"/>
    <w:rsid w:val="00571010"/>
    <w:rsid w:val="00571340"/>
    <w:rsid w:val="00571D7E"/>
    <w:rsid w:val="00572B40"/>
    <w:rsid w:val="00573747"/>
    <w:rsid w:val="00573E9C"/>
    <w:rsid w:val="005746FE"/>
    <w:rsid w:val="00574E9B"/>
    <w:rsid w:val="00575BCD"/>
    <w:rsid w:val="00575C78"/>
    <w:rsid w:val="005765BC"/>
    <w:rsid w:val="00576DB7"/>
    <w:rsid w:val="00577CF7"/>
    <w:rsid w:val="0058037A"/>
    <w:rsid w:val="0058087D"/>
    <w:rsid w:val="00581622"/>
    <w:rsid w:val="00583F01"/>
    <w:rsid w:val="00583F40"/>
    <w:rsid w:val="0058613B"/>
    <w:rsid w:val="005875BB"/>
    <w:rsid w:val="005877EA"/>
    <w:rsid w:val="005905AE"/>
    <w:rsid w:val="00592AC2"/>
    <w:rsid w:val="00593C82"/>
    <w:rsid w:val="00595882"/>
    <w:rsid w:val="005959E4"/>
    <w:rsid w:val="00595E9B"/>
    <w:rsid w:val="00596A47"/>
    <w:rsid w:val="00597158"/>
    <w:rsid w:val="005A078F"/>
    <w:rsid w:val="005A34B9"/>
    <w:rsid w:val="005A4CAF"/>
    <w:rsid w:val="005A5CE9"/>
    <w:rsid w:val="005A5D80"/>
    <w:rsid w:val="005B037F"/>
    <w:rsid w:val="005B2676"/>
    <w:rsid w:val="005B27E9"/>
    <w:rsid w:val="005B2DA3"/>
    <w:rsid w:val="005B3676"/>
    <w:rsid w:val="005B3EE2"/>
    <w:rsid w:val="005B44BC"/>
    <w:rsid w:val="005B6E60"/>
    <w:rsid w:val="005B785E"/>
    <w:rsid w:val="005C0301"/>
    <w:rsid w:val="005C1518"/>
    <w:rsid w:val="005C41C3"/>
    <w:rsid w:val="005C600B"/>
    <w:rsid w:val="005C6898"/>
    <w:rsid w:val="005C7681"/>
    <w:rsid w:val="005C7C67"/>
    <w:rsid w:val="005D0224"/>
    <w:rsid w:val="005D0C69"/>
    <w:rsid w:val="005D2361"/>
    <w:rsid w:val="005D57A6"/>
    <w:rsid w:val="005D7B73"/>
    <w:rsid w:val="005D7CAB"/>
    <w:rsid w:val="005D7F17"/>
    <w:rsid w:val="005E0600"/>
    <w:rsid w:val="005E0B91"/>
    <w:rsid w:val="005E142C"/>
    <w:rsid w:val="005E3830"/>
    <w:rsid w:val="005E390E"/>
    <w:rsid w:val="005E5913"/>
    <w:rsid w:val="005E5E39"/>
    <w:rsid w:val="005E7C32"/>
    <w:rsid w:val="005F2040"/>
    <w:rsid w:val="005F29B5"/>
    <w:rsid w:val="005F3EF4"/>
    <w:rsid w:val="005F4191"/>
    <w:rsid w:val="005F4561"/>
    <w:rsid w:val="005F62F9"/>
    <w:rsid w:val="005F7C32"/>
    <w:rsid w:val="006038DC"/>
    <w:rsid w:val="00604162"/>
    <w:rsid w:val="00604B8C"/>
    <w:rsid w:val="006058DA"/>
    <w:rsid w:val="00606401"/>
    <w:rsid w:val="0060760C"/>
    <w:rsid w:val="00610DF8"/>
    <w:rsid w:val="00611BA4"/>
    <w:rsid w:val="00612BC4"/>
    <w:rsid w:val="006132DE"/>
    <w:rsid w:val="0061354A"/>
    <w:rsid w:val="00613F90"/>
    <w:rsid w:val="00614D38"/>
    <w:rsid w:val="00614E3E"/>
    <w:rsid w:val="00615CE3"/>
    <w:rsid w:val="006165A3"/>
    <w:rsid w:val="00617957"/>
    <w:rsid w:val="00622FFF"/>
    <w:rsid w:val="00623A66"/>
    <w:rsid w:val="00625655"/>
    <w:rsid w:val="00626270"/>
    <w:rsid w:val="006263D4"/>
    <w:rsid w:val="00627E73"/>
    <w:rsid w:val="006304CA"/>
    <w:rsid w:val="006305D3"/>
    <w:rsid w:val="00630A88"/>
    <w:rsid w:val="00631753"/>
    <w:rsid w:val="00631A2D"/>
    <w:rsid w:val="006326E2"/>
    <w:rsid w:val="006328AF"/>
    <w:rsid w:val="00632DC7"/>
    <w:rsid w:val="00633340"/>
    <w:rsid w:val="006377D4"/>
    <w:rsid w:val="00637EC3"/>
    <w:rsid w:val="00640F06"/>
    <w:rsid w:val="00642AD8"/>
    <w:rsid w:val="00643796"/>
    <w:rsid w:val="00644E0A"/>
    <w:rsid w:val="00646941"/>
    <w:rsid w:val="00647198"/>
    <w:rsid w:val="00647C73"/>
    <w:rsid w:val="0065005F"/>
    <w:rsid w:val="0065095D"/>
    <w:rsid w:val="00651493"/>
    <w:rsid w:val="006535DB"/>
    <w:rsid w:val="00653A8C"/>
    <w:rsid w:val="00653CCD"/>
    <w:rsid w:val="0065494B"/>
    <w:rsid w:val="0065498D"/>
    <w:rsid w:val="00654B54"/>
    <w:rsid w:val="00655EBA"/>
    <w:rsid w:val="00656434"/>
    <w:rsid w:val="00656BB4"/>
    <w:rsid w:val="00657988"/>
    <w:rsid w:val="00660155"/>
    <w:rsid w:val="00660348"/>
    <w:rsid w:val="006607A8"/>
    <w:rsid w:val="006607B5"/>
    <w:rsid w:val="00660F2E"/>
    <w:rsid w:val="006632CF"/>
    <w:rsid w:val="00663E16"/>
    <w:rsid w:val="00665FE7"/>
    <w:rsid w:val="006663F7"/>
    <w:rsid w:val="00671204"/>
    <w:rsid w:val="00671DDB"/>
    <w:rsid w:val="006721C7"/>
    <w:rsid w:val="00674B68"/>
    <w:rsid w:val="00675799"/>
    <w:rsid w:val="00675DD1"/>
    <w:rsid w:val="00676959"/>
    <w:rsid w:val="0067698A"/>
    <w:rsid w:val="00680F37"/>
    <w:rsid w:val="00681137"/>
    <w:rsid w:val="00683A4D"/>
    <w:rsid w:val="00684D5F"/>
    <w:rsid w:val="00684FE6"/>
    <w:rsid w:val="0068516D"/>
    <w:rsid w:val="0068567A"/>
    <w:rsid w:val="006858E1"/>
    <w:rsid w:val="00690D91"/>
    <w:rsid w:val="0069163C"/>
    <w:rsid w:val="00693EFA"/>
    <w:rsid w:val="00694F23"/>
    <w:rsid w:val="006953D5"/>
    <w:rsid w:val="006976C5"/>
    <w:rsid w:val="00697A38"/>
    <w:rsid w:val="006A0880"/>
    <w:rsid w:val="006A1918"/>
    <w:rsid w:val="006A1B8B"/>
    <w:rsid w:val="006A1F16"/>
    <w:rsid w:val="006A4129"/>
    <w:rsid w:val="006A4F77"/>
    <w:rsid w:val="006A5904"/>
    <w:rsid w:val="006A5D28"/>
    <w:rsid w:val="006A62FA"/>
    <w:rsid w:val="006A72C5"/>
    <w:rsid w:val="006A7723"/>
    <w:rsid w:val="006B011B"/>
    <w:rsid w:val="006B0DCF"/>
    <w:rsid w:val="006B1C0C"/>
    <w:rsid w:val="006B1C8C"/>
    <w:rsid w:val="006B4B88"/>
    <w:rsid w:val="006B4B8A"/>
    <w:rsid w:val="006B4C06"/>
    <w:rsid w:val="006B4F11"/>
    <w:rsid w:val="006B70D3"/>
    <w:rsid w:val="006B79D9"/>
    <w:rsid w:val="006C0741"/>
    <w:rsid w:val="006C1111"/>
    <w:rsid w:val="006C11BE"/>
    <w:rsid w:val="006C271B"/>
    <w:rsid w:val="006C2781"/>
    <w:rsid w:val="006C3A35"/>
    <w:rsid w:val="006C3E4C"/>
    <w:rsid w:val="006C5359"/>
    <w:rsid w:val="006C5E9E"/>
    <w:rsid w:val="006C5F2A"/>
    <w:rsid w:val="006C6891"/>
    <w:rsid w:val="006D075D"/>
    <w:rsid w:val="006D0AFF"/>
    <w:rsid w:val="006D1424"/>
    <w:rsid w:val="006D20A0"/>
    <w:rsid w:val="006D33AB"/>
    <w:rsid w:val="006D3866"/>
    <w:rsid w:val="006D474C"/>
    <w:rsid w:val="006D5094"/>
    <w:rsid w:val="006D5131"/>
    <w:rsid w:val="006D5D71"/>
    <w:rsid w:val="006D74AC"/>
    <w:rsid w:val="006E0AC0"/>
    <w:rsid w:val="006E1896"/>
    <w:rsid w:val="006E1ED2"/>
    <w:rsid w:val="006E3176"/>
    <w:rsid w:val="006E4A98"/>
    <w:rsid w:val="006E56CD"/>
    <w:rsid w:val="006E5F17"/>
    <w:rsid w:val="006E630F"/>
    <w:rsid w:val="006E6B3B"/>
    <w:rsid w:val="006E6E6C"/>
    <w:rsid w:val="006F035C"/>
    <w:rsid w:val="006F2606"/>
    <w:rsid w:val="006F2EBF"/>
    <w:rsid w:val="006F389F"/>
    <w:rsid w:val="006F3F1F"/>
    <w:rsid w:val="006F4A65"/>
    <w:rsid w:val="006F4F5D"/>
    <w:rsid w:val="006F52DC"/>
    <w:rsid w:val="006F539A"/>
    <w:rsid w:val="006F63B6"/>
    <w:rsid w:val="006F6A61"/>
    <w:rsid w:val="006F6DF5"/>
    <w:rsid w:val="00701101"/>
    <w:rsid w:val="0070329E"/>
    <w:rsid w:val="007041C2"/>
    <w:rsid w:val="007050D6"/>
    <w:rsid w:val="00705239"/>
    <w:rsid w:val="00705EE1"/>
    <w:rsid w:val="007060E5"/>
    <w:rsid w:val="00706646"/>
    <w:rsid w:val="007066D4"/>
    <w:rsid w:val="00706899"/>
    <w:rsid w:val="007076CD"/>
    <w:rsid w:val="007078BB"/>
    <w:rsid w:val="00707F9A"/>
    <w:rsid w:val="007101A6"/>
    <w:rsid w:val="007120DA"/>
    <w:rsid w:val="00713501"/>
    <w:rsid w:val="007138C6"/>
    <w:rsid w:val="00715116"/>
    <w:rsid w:val="007154EC"/>
    <w:rsid w:val="00715583"/>
    <w:rsid w:val="00715C6F"/>
    <w:rsid w:val="00721156"/>
    <w:rsid w:val="0072432E"/>
    <w:rsid w:val="00724648"/>
    <w:rsid w:val="007251F2"/>
    <w:rsid w:val="007254F6"/>
    <w:rsid w:val="00725C78"/>
    <w:rsid w:val="00727C30"/>
    <w:rsid w:val="00727F75"/>
    <w:rsid w:val="00731190"/>
    <w:rsid w:val="00732A28"/>
    <w:rsid w:val="007340B5"/>
    <w:rsid w:val="00735ABA"/>
    <w:rsid w:val="00735F71"/>
    <w:rsid w:val="00736AE6"/>
    <w:rsid w:val="007376E2"/>
    <w:rsid w:val="00737885"/>
    <w:rsid w:val="007403DC"/>
    <w:rsid w:val="00740697"/>
    <w:rsid w:val="007420D5"/>
    <w:rsid w:val="00742405"/>
    <w:rsid w:val="00742F5F"/>
    <w:rsid w:val="00746601"/>
    <w:rsid w:val="00750895"/>
    <w:rsid w:val="00750CD6"/>
    <w:rsid w:val="00751A50"/>
    <w:rsid w:val="007530DE"/>
    <w:rsid w:val="0075403C"/>
    <w:rsid w:val="0075656C"/>
    <w:rsid w:val="0076025F"/>
    <w:rsid w:val="00760C8E"/>
    <w:rsid w:val="00761189"/>
    <w:rsid w:val="00761BD4"/>
    <w:rsid w:val="00762383"/>
    <w:rsid w:val="0076341F"/>
    <w:rsid w:val="0076449A"/>
    <w:rsid w:val="00764514"/>
    <w:rsid w:val="007645FE"/>
    <w:rsid w:val="00765893"/>
    <w:rsid w:val="00765D08"/>
    <w:rsid w:val="00767BD6"/>
    <w:rsid w:val="007733F0"/>
    <w:rsid w:val="007734D4"/>
    <w:rsid w:val="007749D5"/>
    <w:rsid w:val="0077631C"/>
    <w:rsid w:val="0077670B"/>
    <w:rsid w:val="00776803"/>
    <w:rsid w:val="00776CED"/>
    <w:rsid w:val="00777AEA"/>
    <w:rsid w:val="0078022F"/>
    <w:rsid w:val="00781AB5"/>
    <w:rsid w:val="00781EF3"/>
    <w:rsid w:val="00782440"/>
    <w:rsid w:val="00782649"/>
    <w:rsid w:val="00786D03"/>
    <w:rsid w:val="0079110D"/>
    <w:rsid w:val="007920EE"/>
    <w:rsid w:val="00792960"/>
    <w:rsid w:val="00792A6E"/>
    <w:rsid w:val="00792B72"/>
    <w:rsid w:val="0079300C"/>
    <w:rsid w:val="007976EB"/>
    <w:rsid w:val="00797CBD"/>
    <w:rsid w:val="007A085B"/>
    <w:rsid w:val="007A20F8"/>
    <w:rsid w:val="007A4E2D"/>
    <w:rsid w:val="007A63FF"/>
    <w:rsid w:val="007B0353"/>
    <w:rsid w:val="007B0B46"/>
    <w:rsid w:val="007B15CC"/>
    <w:rsid w:val="007B3A76"/>
    <w:rsid w:val="007B4DC5"/>
    <w:rsid w:val="007B653F"/>
    <w:rsid w:val="007B73AC"/>
    <w:rsid w:val="007C1481"/>
    <w:rsid w:val="007C1707"/>
    <w:rsid w:val="007C2006"/>
    <w:rsid w:val="007C2118"/>
    <w:rsid w:val="007C2152"/>
    <w:rsid w:val="007C29DB"/>
    <w:rsid w:val="007C5845"/>
    <w:rsid w:val="007C5CA6"/>
    <w:rsid w:val="007C5F7F"/>
    <w:rsid w:val="007C603C"/>
    <w:rsid w:val="007C672A"/>
    <w:rsid w:val="007C6E49"/>
    <w:rsid w:val="007C7581"/>
    <w:rsid w:val="007C792F"/>
    <w:rsid w:val="007D19E9"/>
    <w:rsid w:val="007D3F17"/>
    <w:rsid w:val="007D41E8"/>
    <w:rsid w:val="007D502D"/>
    <w:rsid w:val="007D57F5"/>
    <w:rsid w:val="007D62CD"/>
    <w:rsid w:val="007D6956"/>
    <w:rsid w:val="007D6F1F"/>
    <w:rsid w:val="007D74C6"/>
    <w:rsid w:val="007E237E"/>
    <w:rsid w:val="007E6FAA"/>
    <w:rsid w:val="007F0AD3"/>
    <w:rsid w:val="007F0E12"/>
    <w:rsid w:val="007F10DC"/>
    <w:rsid w:val="007F121A"/>
    <w:rsid w:val="007F2A9B"/>
    <w:rsid w:val="007F35DC"/>
    <w:rsid w:val="007F4328"/>
    <w:rsid w:val="007F4440"/>
    <w:rsid w:val="007F62A5"/>
    <w:rsid w:val="007F6B83"/>
    <w:rsid w:val="008001FE"/>
    <w:rsid w:val="00802125"/>
    <w:rsid w:val="00802742"/>
    <w:rsid w:val="00803121"/>
    <w:rsid w:val="00803883"/>
    <w:rsid w:val="00803D5F"/>
    <w:rsid w:val="0080501D"/>
    <w:rsid w:val="0080582F"/>
    <w:rsid w:val="008066A4"/>
    <w:rsid w:val="0081078A"/>
    <w:rsid w:val="00810AE7"/>
    <w:rsid w:val="008124B2"/>
    <w:rsid w:val="00813CC3"/>
    <w:rsid w:val="00814170"/>
    <w:rsid w:val="008141CA"/>
    <w:rsid w:val="00816922"/>
    <w:rsid w:val="008175E4"/>
    <w:rsid w:val="00817A81"/>
    <w:rsid w:val="008207C8"/>
    <w:rsid w:val="00820A57"/>
    <w:rsid w:val="0082157D"/>
    <w:rsid w:val="00822263"/>
    <w:rsid w:val="00824E5B"/>
    <w:rsid w:val="00824FFB"/>
    <w:rsid w:val="00825862"/>
    <w:rsid w:val="008267FB"/>
    <w:rsid w:val="00826CFC"/>
    <w:rsid w:val="008270AC"/>
    <w:rsid w:val="0082745D"/>
    <w:rsid w:val="008304A1"/>
    <w:rsid w:val="00831B1E"/>
    <w:rsid w:val="00831EC3"/>
    <w:rsid w:val="008323E9"/>
    <w:rsid w:val="00832768"/>
    <w:rsid w:val="00832B53"/>
    <w:rsid w:val="00834D4A"/>
    <w:rsid w:val="008351AF"/>
    <w:rsid w:val="0083523D"/>
    <w:rsid w:val="00835EDF"/>
    <w:rsid w:val="00836321"/>
    <w:rsid w:val="00840808"/>
    <w:rsid w:val="00840A9E"/>
    <w:rsid w:val="00842E7E"/>
    <w:rsid w:val="00843199"/>
    <w:rsid w:val="0084529F"/>
    <w:rsid w:val="008461E8"/>
    <w:rsid w:val="0084663D"/>
    <w:rsid w:val="0084717E"/>
    <w:rsid w:val="0084769B"/>
    <w:rsid w:val="008502C0"/>
    <w:rsid w:val="00851D9A"/>
    <w:rsid w:val="00852275"/>
    <w:rsid w:val="00852694"/>
    <w:rsid w:val="00854064"/>
    <w:rsid w:val="008543B8"/>
    <w:rsid w:val="00857C0D"/>
    <w:rsid w:val="0086014F"/>
    <w:rsid w:val="00860D50"/>
    <w:rsid w:val="008623EA"/>
    <w:rsid w:val="00862523"/>
    <w:rsid w:val="00862750"/>
    <w:rsid w:val="00863EFD"/>
    <w:rsid w:val="00870A1C"/>
    <w:rsid w:val="00870EEC"/>
    <w:rsid w:val="0087173E"/>
    <w:rsid w:val="00871EB0"/>
    <w:rsid w:val="008724A4"/>
    <w:rsid w:val="008724AD"/>
    <w:rsid w:val="00873FE7"/>
    <w:rsid w:val="00876298"/>
    <w:rsid w:val="00876DD3"/>
    <w:rsid w:val="008774CF"/>
    <w:rsid w:val="0087774A"/>
    <w:rsid w:val="00877EE9"/>
    <w:rsid w:val="00877F7F"/>
    <w:rsid w:val="0088036F"/>
    <w:rsid w:val="00882B27"/>
    <w:rsid w:val="008838CB"/>
    <w:rsid w:val="00885816"/>
    <w:rsid w:val="00885C96"/>
    <w:rsid w:val="00885D5F"/>
    <w:rsid w:val="00890237"/>
    <w:rsid w:val="00890CFC"/>
    <w:rsid w:val="008916AA"/>
    <w:rsid w:val="00891AB7"/>
    <w:rsid w:val="0089213F"/>
    <w:rsid w:val="00892157"/>
    <w:rsid w:val="0089266D"/>
    <w:rsid w:val="00893835"/>
    <w:rsid w:val="00893890"/>
    <w:rsid w:val="00893B32"/>
    <w:rsid w:val="00895584"/>
    <w:rsid w:val="008956F0"/>
    <w:rsid w:val="00895B4A"/>
    <w:rsid w:val="00896B23"/>
    <w:rsid w:val="00897B67"/>
    <w:rsid w:val="008A05C1"/>
    <w:rsid w:val="008A08FA"/>
    <w:rsid w:val="008A0C14"/>
    <w:rsid w:val="008A0FD7"/>
    <w:rsid w:val="008A1604"/>
    <w:rsid w:val="008A17C0"/>
    <w:rsid w:val="008A288E"/>
    <w:rsid w:val="008A2916"/>
    <w:rsid w:val="008A3DF2"/>
    <w:rsid w:val="008A3EEE"/>
    <w:rsid w:val="008A408A"/>
    <w:rsid w:val="008A4B60"/>
    <w:rsid w:val="008A4C8C"/>
    <w:rsid w:val="008A5341"/>
    <w:rsid w:val="008A59EB"/>
    <w:rsid w:val="008A5AB3"/>
    <w:rsid w:val="008A6524"/>
    <w:rsid w:val="008A6A2F"/>
    <w:rsid w:val="008B1918"/>
    <w:rsid w:val="008B3036"/>
    <w:rsid w:val="008B5BFE"/>
    <w:rsid w:val="008B62FE"/>
    <w:rsid w:val="008C19DE"/>
    <w:rsid w:val="008C1E02"/>
    <w:rsid w:val="008C1EED"/>
    <w:rsid w:val="008C28A7"/>
    <w:rsid w:val="008C3159"/>
    <w:rsid w:val="008C37F3"/>
    <w:rsid w:val="008C40F6"/>
    <w:rsid w:val="008C4FBC"/>
    <w:rsid w:val="008C56B2"/>
    <w:rsid w:val="008C6830"/>
    <w:rsid w:val="008C6B00"/>
    <w:rsid w:val="008C7625"/>
    <w:rsid w:val="008D066A"/>
    <w:rsid w:val="008D14F9"/>
    <w:rsid w:val="008D1A7D"/>
    <w:rsid w:val="008D2A48"/>
    <w:rsid w:val="008D3E39"/>
    <w:rsid w:val="008D51A7"/>
    <w:rsid w:val="008D54A4"/>
    <w:rsid w:val="008D54A8"/>
    <w:rsid w:val="008D5C6C"/>
    <w:rsid w:val="008E0024"/>
    <w:rsid w:val="008E0380"/>
    <w:rsid w:val="008E09FA"/>
    <w:rsid w:val="008E1064"/>
    <w:rsid w:val="008E20A6"/>
    <w:rsid w:val="008E23C8"/>
    <w:rsid w:val="008E57F5"/>
    <w:rsid w:val="008E58DF"/>
    <w:rsid w:val="008E5DAD"/>
    <w:rsid w:val="008E6D12"/>
    <w:rsid w:val="008F002E"/>
    <w:rsid w:val="008F0D3E"/>
    <w:rsid w:val="008F1204"/>
    <w:rsid w:val="008F18AC"/>
    <w:rsid w:val="008F63D4"/>
    <w:rsid w:val="008F6582"/>
    <w:rsid w:val="008F746E"/>
    <w:rsid w:val="00902002"/>
    <w:rsid w:val="009021C4"/>
    <w:rsid w:val="00902DB1"/>
    <w:rsid w:val="00903CF1"/>
    <w:rsid w:val="00904BD9"/>
    <w:rsid w:val="00905C34"/>
    <w:rsid w:val="0090623D"/>
    <w:rsid w:val="009068D1"/>
    <w:rsid w:val="00907976"/>
    <w:rsid w:val="00907F22"/>
    <w:rsid w:val="00910112"/>
    <w:rsid w:val="00910691"/>
    <w:rsid w:val="00912BC2"/>
    <w:rsid w:val="00913921"/>
    <w:rsid w:val="00914D36"/>
    <w:rsid w:val="00916A1D"/>
    <w:rsid w:val="00917CCC"/>
    <w:rsid w:val="00920D86"/>
    <w:rsid w:val="00923EA5"/>
    <w:rsid w:val="00924A80"/>
    <w:rsid w:val="009273B8"/>
    <w:rsid w:val="0092773C"/>
    <w:rsid w:val="009302E2"/>
    <w:rsid w:val="00930B5C"/>
    <w:rsid w:val="009316AA"/>
    <w:rsid w:val="00934423"/>
    <w:rsid w:val="009344A7"/>
    <w:rsid w:val="00937AE8"/>
    <w:rsid w:val="00937E15"/>
    <w:rsid w:val="00940C25"/>
    <w:rsid w:val="0094196E"/>
    <w:rsid w:val="00942399"/>
    <w:rsid w:val="009436CE"/>
    <w:rsid w:val="00943A27"/>
    <w:rsid w:val="00943CF4"/>
    <w:rsid w:val="00944B60"/>
    <w:rsid w:val="00945B61"/>
    <w:rsid w:val="00945C1A"/>
    <w:rsid w:val="00946F8F"/>
    <w:rsid w:val="00947D35"/>
    <w:rsid w:val="00950C76"/>
    <w:rsid w:val="00951582"/>
    <w:rsid w:val="00953353"/>
    <w:rsid w:val="009534EE"/>
    <w:rsid w:val="00953D99"/>
    <w:rsid w:val="00953ED9"/>
    <w:rsid w:val="0095456F"/>
    <w:rsid w:val="0095605F"/>
    <w:rsid w:val="00957387"/>
    <w:rsid w:val="00957BF6"/>
    <w:rsid w:val="00960BE5"/>
    <w:rsid w:val="0096174E"/>
    <w:rsid w:val="0096194F"/>
    <w:rsid w:val="009638D2"/>
    <w:rsid w:val="00964111"/>
    <w:rsid w:val="00964511"/>
    <w:rsid w:val="00965376"/>
    <w:rsid w:val="00965E94"/>
    <w:rsid w:val="0096696B"/>
    <w:rsid w:val="00970650"/>
    <w:rsid w:val="00972E0A"/>
    <w:rsid w:val="009737D0"/>
    <w:rsid w:val="00974C53"/>
    <w:rsid w:val="00974CDA"/>
    <w:rsid w:val="00975399"/>
    <w:rsid w:val="009765CB"/>
    <w:rsid w:val="00980BAF"/>
    <w:rsid w:val="00982682"/>
    <w:rsid w:val="009836AE"/>
    <w:rsid w:val="00983CFD"/>
    <w:rsid w:val="00984809"/>
    <w:rsid w:val="00985AB8"/>
    <w:rsid w:val="0098619A"/>
    <w:rsid w:val="0098637F"/>
    <w:rsid w:val="0098662A"/>
    <w:rsid w:val="00986D22"/>
    <w:rsid w:val="0098751A"/>
    <w:rsid w:val="00987895"/>
    <w:rsid w:val="00990329"/>
    <w:rsid w:val="00990A46"/>
    <w:rsid w:val="00990F85"/>
    <w:rsid w:val="00991476"/>
    <w:rsid w:val="009915A2"/>
    <w:rsid w:val="00991DB6"/>
    <w:rsid w:val="009927A3"/>
    <w:rsid w:val="009929AD"/>
    <w:rsid w:val="00993DC2"/>
    <w:rsid w:val="00993E84"/>
    <w:rsid w:val="00994C53"/>
    <w:rsid w:val="00994D07"/>
    <w:rsid w:val="00994E90"/>
    <w:rsid w:val="0099555F"/>
    <w:rsid w:val="009958BF"/>
    <w:rsid w:val="0099650D"/>
    <w:rsid w:val="0099664C"/>
    <w:rsid w:val="00996AD5"/>
    <w:rsid w:val="009971C2"/>
    <w:rsid w:val="00997933"/>
    <w:rsid w:val="009A020F"/>
    <w:rsid w:val="009A1448"/>
    <w:rsid w:val="009A2BB9"/>
    <w:rsid w:val="009A3B53"/>
    <w:rsid w:val="009A3B79"/>
    <w:rsid w:val="009A4B50"/>
    <w:rsid w:val="009A4BAB"/>
    <w:rsid w:val="009A508F"/>
    <w:rsid w:val="009A5F5B"/>
    <w:rsid w:val="009A6551"/>
    <w:rsid w:val="009A68B1"/>
    <w:rsid w:val="009A694F"/>
    <w:rsid w:val="009A6A80"/>
    <w:rsid w:val="009B10FD"/>
    <w:rsid w:val="009B21C6"/>
    <w:rsid w:val="009B2666"/>
    <w:rsid w:val="009B2908"/>
    <w:rsid w:val="009B2F52"/>
    <w:rsid w:val="009B38E9"/>
    <w:rsid w:val="009B39AE"/>
    <w:rsid w:val="009B4E7F"/>
    <w:rsid w:val="009B5A4A"/>
    <w:rsid w:val="009B7547"/>
    <w:rsid w:val="009B7BA2"/>
    <w:rsid w:val="009C00A8"/>
    <w:rsid w:val="009C0248"/>
    <w:rsid w:val="009C4D6B"/>
    <w:rsid w:val="009C4E28"/>
    <w:rsid w:val="009C52BE"/>
    <w:rsid w:val="009C5C8F"/>
    <w:rsid w:val="009D0A71"/>
    <w:rsid w:val="009D12A6"/>
    <w:rsid w:val="009D2A86"/>
    <w:rsid w:val="009D561E"/>
    <w:rsid w:val="009D60B2"/>
    <w:rsid w:val="009D619D"/>
    <w:rsid w:val="009D6EA8"/>
    <w:rsid w:val="009E07F4"/>
    <w:rsid w:val="009E08A6"/>
    <w:rsid w:val="009E1989"/>
    <w:rsid w:val="009E24EA"/>
    <w:rsid w:val="009E2931"/>
    <w:rsid w:val="009E2AFA"/>
    <w:rsid w:val="009E2D4A"/>
    <w:rsid w:val="009E2F96"/>
    <w:rsid w:val="009E551D"/>
    <w:rsid w:val="009E57E6"/>
    <w:rsid w:val="009E793E"/>
    <w:rsid w:val="009E7B2C"/>
    <w:rsid w:val="009E7D62"/>
    <w:rsid w:val="009E7EE0"/>
    <w:rsid w:val="009F09DA"/>
    <w:rsid w:val="009F4FB7"/>
    <w:rsid w:val="009F67C3"/>
    <w:rsid w:val="009F72D8"/>
    <w:rsid w:val="00A008C4"/>
    <w:rsid w:val="00A037D0"/>
    <w:rsid w:val="00A03E93"/>
    <w:rsid w:val="00A04A97"/>
    <w:rsid w:val="00A05D59"/>
    <w:rsid w:val="00A111A8"/>
    <w:rsid w:val="00A11ED6"/>
    <w:rsid w:val="00A12431"/>
    <w:rsid w:val="00A124C6"/>
    <w:rsid w:val="00A12C60"/>
    <w:rsid w:val="00A135F5"/>
    <w:rsid w:val="00A13693"/>
    <w:rsid w:val="00A13845"/>
    <w:rsid w:val="00A13B7E"/>
    <w:rsid w:val="00A14249"/>
    <w:rsid w:val="00A15C88"/>
    <w:rsid w:val="00A15E82"/>
    <w:rsid w:val="00A160ED"/>
    <w:rsid w:val="00A165D4"/>
    <w:rsid w:val="00A2006E"/>
    <w:rsid w:val="00A20C83"/>
    <w:rsid w:val="00A2212B"/>
    <w:rsid w:val="00A223B4"/>
    <w:rsid w:val="00A22916"/>
    <w:rsid w:val="00A238DF"/>
    <w:rsid w:val="00A25F03"/>
    <w:rsid w:val="00A26926"/>
    <w:rsid w:val="00A2783D"/>
    <w:rsid w:val="00A30365"/>
    <w:rsid w:val="00A30F98"/>
    <w:rsid w:val="00A33546"/>
    <w:rsid w:val="00A351A9"/>
    <w:rsid w:val="00A36DA8"/>
    <w:rsid w:val="00A422E1"/>
    <w:rsid w:val="00A42FB8"/>
    <w:rsid w:val="00A43787"/>
    <w:rsid w:val="00A43B32"/>
    <w:rsid w:val="00A44D7A"/>
    <w:rsid w:val="00A4524F"/>
    <w:rsid w:val="00A45D0D"/>
    <w:rsid w:val="00A467FC"/>
    <w:rsid w:val="00A511BD"/>
    <w:rsid w:val="00A539E6"/>
    <w:rsid w:val="00A54BC5"/>
    <w:rsid w:val="00A54D13"/>
    <w:rsid w:val="00A56080"/>
    <w:rsid w:val="00A573C5"/>
    <w:rsid w:val="00A60678"/>
    <w:rsid w:val="00A62B5C"/>
    <w:rsid w:val="00A62F42"/>
    <w:rsid w:val="00A62FD1"/>
    <w:rsid w:val="00A640D3"/>
    <w:rsid w:val="00A66282"/>
    <w:rsid w:val="00A66DB3"/>
    <w:rsid w:val="00A67DEC"/>
    <w:rsid w:val="00A7041C"/>
    <w:rsid w:val="00A707AF"/>
    <w:rsid w:val="00A709B9"/>
    <w:rsid w:val="00A71209"/>
    <w:rsid w:val="00A72B6A"/>
    <w:rsid w:val="00A733D7"/>
    <w:rsid w:val="00A7343D"/>
    <w:rsid w:val="00A73EFB"/>
    <w:rsid w:val="00A758AC"/>
    <w:rsid w:val="00A75989"/>
    <w:rsid w:val="00A7681E"/>
    <w:rsid w:val="00A76E12"/>
    <w:rsid w:val="00A80139"/>
    <w:rsid w:val="00A80E65"/>
    <w:rsid w:val="00A8284A"/>
    <w:rsid w:val="00A82865"/>
    <w:rsid w:val="00A82B26"/>
    <w:rsid w:val="00A82D6E"/>
    <w:rsid w:val="00A83064"/>
    <w:rsid w:val="00A83EB3"/>
    <w:rsid w:val="00A845E4"/>
    <w:rsid w:val="00A84ABD"/>
    <w:rsid w:val="00A85617"/>
    <w:rsid w:val="00A85CD9"/>
    <w:rsid w:val="00A87CF5"/>
    <w:rsid w:val="00A87DB7"/>
    <w:rsid w:val="00A90EAF"/>
    <w:rsid w:val="00A9238A"/>
    <w:rsid w:val="00A926A3"/>
    <w:rsid w:val="00A92A86"/>
    <w:rsid w:val="00A92ABB"/>
    <w:rsid w:val="00A93A87"/>
    <w:rsid w:val="00A949E5"/>
    <w:rsid w:val="00A955FE"/>
    <w:rsid w:val="00A95608"/>
    <w:rsid w:val="00A961D4"/>
    <w:rsid w:val="00A96DD6"/>
    <w:rsid w:val="00AA1A40"/>
    <w:rsid w:val="00AA1AB4"/>
    <w:rsid w:val="00AA1BE5"/>
    <w:rsid w:val="00AA1D3D"/>
    <w:rsid w:val="00AA2604"/>
    <w:rsid w:val="00AA2E27"/>
    <w:rsid w:val="00AA2E64"/>
    <w:rsid w:val="00AA316C"/>
    <w:rsid w:val="00AA5DB3"/>
    <w:rsid w:val="00AA71B5"/>
    <w:rsid w:val="00AA7F5C"/>
    <w:rsid w:val="00AB0E2C"/>
    <w:rsid w:val="00AB2E6C"/>
    <w:rsid w:val="00AB31F8"/>
    <w:rsid w:val="00AB385E"/>
    <w:rsid w:val="00AB4179"/>
    <w:rsid w:val="00AB42DF"/>
    <w:rsid w:val="00AB43DB"/>
    <w:rsid w:val="00AB4831"/>
    <w:rsid w:val="00AB6A1B"/>
    <w:rsid w:val="00AB6EFE"/>
    <w:rsid w:val="00AB7071"/>
    <w:rsid w:val="00AB7914"/>
    <w:rsid w:val="00AB7A21"/>
    <w:rsid w:val="00AC123D"/>
    <w:rsid w:val="00AC18BD"/>
    <w:rsid w:val="00AC43EB"/>
    <w:rsid w:val="00AC4A5A"/>
    <w:rsid w:val="00AC4CEA"/>
    <w:rsid w:val="00AC504E"/>
    <w:rsid w:val="00AC5C6D"/>
    <w:rsid w:val="00AC5EB0"/>
    <w:rsid w:val="00AD0A96"/>
    <w:rsid w:val="00AD1A31"/>
    <w:rsid w:val="00AD1AED"/>
    <w:rsid w:val="00AD1DF6"/>
    <w:rsid w:val="00AD2EA0"/>
    <w:rsid w:val="00AD31A4"/>
    <w:rsid w:val="00AD6821"/>
    <w:rsid w:val="00AD78DC"/>
    <w:rsid w:val="00AE07A7"/>
    <w:rsid w:val="00AE1866"/>
    <w:rsid w:val="00AE398B"/>
    <w:rsid w:val="00AE498A"/>
    <w:rsid w:val="00AE651F"/>
    <w:rsid w:val="00AF1A64"/>
    <w:rsid w:val="00AF2342"/>
    <w:rsid w:val="00AF2718"/>
    <w:rsid w:val="00AF2A39"/>
    <w:rsid w:val="00AF3398"/>
    <w:rsid w:val="00AF3616"/>
    <w:rsid w:val="00AF365B"/>
    <w:rsid w:val="00AF62F8"/>
    <w:rsid w:val="00AF6818"/>
    <w:rsid w:val="00AF77DC"/>
    <w:rsid w:val="00B00E24"/>
    <w:rsid w:val="00B00FC0"/>
    <w:rsid w:val="00B02119"/>
    <w:rsid w:val="00B0230D"/>
    <w:rsid w:val="00B03865"/>
    <w:rsid w:val="00B03F7D"/>
    <w:rsid w:val="00B0576F"/>
    <w:rsid w:val="00B06720"/>
    <w:rsid w:val="00B074EB"/>
    <w:rsid w:val="00B10129"/>
    <w:rsid w:val="00B106BA"/>
    <w:rsid w:val="00B114E4"/>
    <w:rsid w:val="00B11BBD"/>
    <w:rsid w:val="00B128B4"/>
    <w:rsid w:val="00B12B0C"/>
    <w:rsid w:val="00B12DB2"/>
    <w:rsid w:val="00B139A3"/>
    <w:rsid w:val="00B13A99"/>
    <w:rsid w:val="00B13AB0"/>
    <w:rsid w:val="00B140FD"/>
    <w:rsid w:val="00B150CD"/>
    <w:rsid w:val="00B15D47"/>
    <w:rsid w:val="00B16990"/>
    <w:rsid w:val="00B215FA"/>
    <w:rsid w:val="00B22A9D"/>
    <w:rsid w:val="00B242AA"/>
    <w:rsid w:val="00B24A14"/>
    <w:rsid w:val="00B25B95"/>
    <w:rsid w:val="00B267C3"/>
    <w:rsid w:val="00B277B6"/>
    <w:rsid w:val="00B27BBA"/>
    <w:rsid w:val="00B305B6"/>
    <w:rsid w:val="00B31F9A"/>
    <w:rsid w:val="00B32029"/>
    <w:rsid w:val="00B32217"/>
    <w:rsid w:val="00B32351"/>
    <w:rsid w:val="00B3341D"/>
    <w:rsid w:val="00B342C0"/>
    <w:rsid w:val="00B342CE"/>
    <w:rsid w:val="00B34BBB"/>
    <w:rsid w:val="00B36E8D"/>
    <w:rsid w:val="00B37048"/>
    <w:rsid w:val="00B371C2"/>
    <w:rsid w:val="00B373DD"/>
    <w:rsid w:val="00B37C4A"/>
    <w:rsid w:val="00B41A79"/>
    <w:rsid w:val="00B41BF2"/>
    <w:rsid w:val="00B42D8C"/>
    <w:rsid w:val="00B4412C"/>
    <w:rsid w:val="00B46E4D"/>
    <w:rsid w:val="00B471B7"/>
    <w:rsid w:val="00B4760E"/>
    <w:rsid w:val="00B50918"/>
    <w:rsid w:val="00B515C4"/>
    <w:rsid w:val="00B53C0E"/>
    <w:rsid w:val="00B542CA"/>
    <w:rsid w:val="00B550AD"/>
    <w:rsid w:val="00B5599E"/>
    <w:rsid w:val="00B571DD"/>
    <w:rsid w:val="00B60454"/>
    <w:rsid w:val="00B60FD3"/>
    <w:rsid w:val="00B6569B"/>
    <w:rsid w:val="00B658D2"/>
    <w:rsid w:val="00B66D4A"/>
    <w:rsid w:val="00B67603"/>
    <w:rsid w:val="00B700E4"/>
    <w:rsid w:val="00B701E8"/>
    <w:rsid w:val="00B70283"/>
    <w:rsid w:val="00B71A03"/>
    <w:rsid w:val="00B72E3B"/>
    <w:rsid w:val="00B73F02"/>
    <w:rsid w:val="00B76DDA"/>
    <w:rsid w:val="00B77F55"/>
    <w:rsid w:val="00B800D4"/>
    <w:rsid w:val="00B81FE7"/>
    <w:rsid w:val="00B82B1A"/>
    <w:rsid w:val="00B83B04"/>
    <w:rsid w:val="00B84DAA"/>
    <w:rsid w:val="00B85C04"/>
    <w:rsid w:val="00B86246"/>
    <w:rsid w:val="00B871AE"/>
    <w:rsid w:val="00B87319"/>
    <w:rsid w:val="00B90515"/>
    <w:rsid w:val="00B9175B"/>
    <w:rsid w:val="00B9219B"/>
    <w:rsid w:val="00B92FD5"/>
    <w:rsid w:val="00B93F1E"/>
    <w:rsid w:val="00B945E2"/>
    <w:rsid w:val="00B95A9D"/>
    <w:rsid w:val="00B965F1"/>
    <w:rsid w:val="00BA0679"/>
    <w:rsid w:val="00BA13E7"/>
    <w:rsid w:val="00BA19C2"/>
    <w:rsid w:val="00BA1E89"/>
    <w:rsid w:val="00BA2554"/>
    <w:rsid w:val="00BA2A25"/>
    <w:rsid w:val="00BA2CCA"/>
    <w:rsid w:val="00BA2CDC"/>
    <w:rsid w:val="00BA33F8"/>
    <w:rsid w:val="00BA3C40"/>
    <w:rsid w:val="00BA56A1"/>
    <w:rsid w:val="00BA5749"/>
    <w:rsid w:val="00BA5917"/>
    <w:rsid w:val="00BA5E62"/>
    <w:rsid w:val="00BA6868"/>
    <w:rsid w:val="00BA7307"/>
    <w:rsid w:val="00BB160C"/>
    <w:rsid w:val="00BB2531"/>
    <w:rsid w:val="00BB29B9"/>
    <w:rsid w:val="00BB2CDE"/>
    <w:rsid w:val="00BB2EA2"/>
    <w:rsid w:val="00BB4024"/>
    <w:rsid w:val="00BB4282"/>
    <w:rsid w:val="00BB4E43"/>
    <w:rsid w:val="00BC0547"/>
    <w:rsid w:val="00BC0DB7"/>
    <w:rsid w:val="00BC2CE8"/>
    <w:rsid w:val="00BC5BEB"/>
    <w:rsid w:val="00BC71A4"/>
    <w:rsid w:val="00BC7469"/>
    <w:rsid w:val="00BD0C83"/>
    <w:rsid w:val="00BD1BF1"/>
    <w:rsid w:val="00BD1D11"/>
    <w:rsid w:val="00BD332B"/>
    <w:rsid w:val="00BD5435"/>
    <w:rsid w:val="00BD547F"/>
    <w:rsid w:val="00BD6092"/>
    <w:rsid w:val="00BD6BBC"/>
    <w:rsid w:val="00BD75FA"/>
    <w:rsid w:val="00BD7871"/>
    <w:rsid w:val="00BD7A3B"/>
    <w:rsid w:val="00BE0AC5"/>
    <w:rsid w:val="00BE1F41"/>
    <w:rsid w:val="00BE31A4"/>
    <w:rsid w:val="00BE36F3"/>
    <w:rsid w:val="00BE4220"/>
    <w:rsid w:val="00BE4906"/>
    <w:rsid w:val="00BE5BDD"/>
    <w:rsid w:val="00BE6A86"/>
    <w:rsid w:val="00BE700D"/>
    <w:rsid w:val="00BF05D2"/>
    <w:rsid w:val="00BF1059"/>
    <w:rsid w:val="00BF268E"/>
    <w:rsid w:val="00BF3A40"/>
    <w:rsid w:val="00BF3C31"/>
    <w:rsid w:val="00BF4807"/>
    <w:rsid w:val="00BF5A19"/>
    <w:rsid w:val="00BF7B01"/>
    <w:rsid w:val="00C00643"/>
    <w:rsid w:val="00C01693"/>
    <w:rsid w:val="00C024D5"/>
    <w:rsid w:val="00C02938"/>
    <w:rsid w:val="00C0415A"/>
    <w:rsid w:val="00C05C07"/>
    <w:rsid w:val="00C06963"/>
    <w:rsid w:val="00C10267"/>
    <w:rsid w:val="00C10353"/>
    <w:rsid w:val="00C11102"/>
    <w:rsid w:val="00C11366"/>
    <w:rsid w:val="00C11EAB"/>
    <w:rsid w:val="00C11FAC"/>
    <w:rsid w:val="00C129FE"/>
    <w:rsid w:val="00C12BE2"/>
    <w:rsid w:val="00C1456C"/>
    <w:rsid w:val="00C147D8"/>
    <w:rsid w:val="00C15A19"/>
    <w:rsid w:val="00C162BF"/>
    <w:rsid w:val="00C16F15"/>
    <w:rsid w:val="00C17E0F"/>
    <w:rsid w:val="00C22DD5"/>
    <w:rsid w:val="00C23950"/>
    <w:rsid w:val="00C25D15"/>
    <w:rsid w:val="00C268C4"/>
    <w:rsid w:val="00C26DEF"/>
    <w:rsid w:val="00C2770E"/>
    <w:rsid w:val="00C27FEE"/>
    <w:rsid w:val="00C30A57"/>
    <w:rsid w:val="00C329E5"/>
    <w:rsid w:val="00C32B49"/>
    <w:rsid w:val="00C33235"/>
    <w:rsid w:val="00C336A8"/>
    <w:rsid w:val="00C369B7"/>
    <w:rsid w:val="00C37097"/>
    <w:rsid w:val="00C414B6"/>
    <w:rsid w:val="00C415D7"/>
    <w:rsid w:val="00C441D8"/>
    <w:rsid w:val="00C44873"/>
    <w:rsid w:val="00C449D0"/>
    <w:rsid w:val="00C45BAE"/>
    <w:rsid w:val="00C46720"/>
    <w:rsid w:val="00C47677"/>
    <w:rsid w:val="00C50309"/>
    <w:rsid w:val="00C511A7"/>
    <w:rsid w:val="00C5383C"/>
    <w:rsid w:val="00C54DB1"/>
    <w:rsid w:val="00C54EA0"/>
    <w:rsid w:val="00C55459"/>
    <w:rsid w:val="00C558D9"/>
    <w:rsid w:val="00C55CE2"/>
    <w:rsid w:val="00C56D07"/>
    <w:rsid w:val="00C579F9"/>
    <w:rsid w:val="00C60EED"/>
    <w:rsid w:val="00C60EF4"/>
    <w:rsid w:val="00C61D55"/>
    <w:rsid w:val="00C620A6"/>
    <w:rsid w:val="00C62E22"/>
    <w:rsid w:val="00C6471B"/>
    <w:rsid w:val="00C649E7"/>
    <w:rsid w:val="00C656F2"/>
    <w:rsid w:val="00C65A35"/>
    <w:rsid w:val="00C66F0C"/>
    <w:rsid w:val="00C674FD"/>
    <w:rsid w:val="00C6762C"/>
    <w:rsid w:val="00C6780D"/>
    <w:rsid w:val="00C67DAE"/>
    <w:rsid w:val="00C70AD5"/>
    <w:rsid w:val="00C71EE1"/>
    <w:rsid w:val="00C73FBC"/>
    <w:rsid w:val="00C774EC"/>
    <w:rsid w:val="00C806FF"/>
    <w:rsid w:val="00C81E1D"/>
    <w:rsid w:val="00C82064"/>
    <w:rsid w:val="00C833B9"/>
    <w:rsid w:val="00C83982"/>
    <w:rsid w:val="00C83EA0"/>
    <w:rsid w:val="00C857B2"/>
    <w:rsid w:val="00C85BD2"/>
    <w:rsid w:val="00C86056"/>
    <w:rsid w:val="00C86340"/>
    <w:rsid w:val="00C86C65"/>
    <w:rsid w:val="00C8744A"/>
    <w:rsid w:val="00C87E6F"/>
    <w:rsid w:val="00C901CE"/>
    <w:rsid w:val="00C941D0"/>
    <w:rsid w:val="00C9495B"/>
    <w:rsid w:val="00C94D5B"/>
    <w:rsid w:val="00C9695D"/>
    <w:rsid w:val="00CA109C"/>
    <w:rsid w:val="00CA186F"/>
    <w:rsid w:val="00CA4431"/>
    <w:rsid w:val="00CA5049"/>
    <w:rsid w:val="00CA76F8"/>
    <w:rsid w:val="00CA7C21"/>
    <w:rsid w:val="00CB0760"/>
    <w:rsid w:val="00CB1166"/>
    <w:rsid w:val="00CB2101"/>
    <w:rsid w:val="00CB49CA"/>
    <w:rsid w:val="00CB4A83"/>
    <w:rsid w:val="00CC1EE3"/>
    <w:rsid w:val="00CC2C59"/>
    <w:rsid w:val="00CC3976"/>
    <w:rsid w:val="00CC3B46"/>
    <w:rsid w:val="00CC50C6"/>
    <w:rsid w:val="00CC56D4"/>
    <w:rsid w:val="00CC5753"/>
    <w:rsid w:val="00CC575C"/>
    <w:rsid w:val="00CC5AD9"/>
    <w:rsid w:val="00CC5B97"/>
    <w:rsid w:val="00CC6305"/>
    <w:rsid w:val="00CC69D1"/>
    <w:rsid w:val="00CC73F0"/>
    <w:rsid w:val="00CC7E78"/>
    <w:rsid w:val="00CD1220"/>
    <w:rsid w:val="00CD1F17"/>
    <w:rsid w:val="00CD26EB"/>
    <w:rsid w:val="00CD6FA7"/>
    <w:rsid w:val="00CD70B7"/>
    <w:rsid w:val="00CD76D3"/>
    <w:rsid w:val="00CE25AD"/>
    <w:rsid w:val="00CE2EEF"/>
    <w:rsid w:val="00CE3023"/>
    <w:rsid w:val="00CE32B0"/>
    <w:rsid w:val="00CE3760"/>
    <w:rsid w:val="00CE3FEC"/>
    <w:rsid w:val="00CE48D0"/>
    <w:rsid w:val="00CE4C6C"/>
    <w:rsid w:val="00CE54FB"/>
    <w:rsid w:val="00CE59D3"/>
    <w:rsid w:val="00CE59F5"/>
    <w:rsid w:val="00CE5B15"/>
    <w:rsid w:val="00CE6A94"/>
    <w:rsid w:val="00CF127E"/>
    <w:rsid w:val="00CF13CE"/>
    <w:rsid w:val="00CF2699"/>
    <w:rsid w:val="00CF2A63"/>
    <w:rsid w:val="00CF3C9C"/>
    <w:rsid w:val="00CF3D09"/>
    <w:rsid w:val="00CF4DB2"/>
    <w:rsid w:val="00CF5C2F"/>
    <w:rsid w:val="00CF63D7"/>
    <w:rsid w:val="00D0023D"/>
    <w:rsid w:val="00D005F2"/>
    <w:rsid w:val="00D01FB3"/>
    <w:rsid w:val="00D02E88"/>
    <w:rsid w:val="00D044F2"/>
    <w:rsid w:val="00D06BA9"/>
    <w:rsid w:val="00D06E84"/>
    <w:rsid w:val="00D1047F"/>
    <w:rsid w:val="00D11653"/>
    <w:rsid w:val="00D12ABD"/>
    <w:rsid w:val="00D12E92"/>
    <w:rsid w:val="00D153C5"/>
    <w:rsid w:val="00D15A5A"/>
    <w:rsid w:val="00D1640B"/>
    <w:rsid w:val="00D1771C"/>
    <w:rsid w:val="00D17B36"/>
    <w:rsid w:val="00D17EE4"/>
    <w:rsid w:val="00D208A9"/>
    <w:rsid w:val="00D20BB5"/>
    <w:rsid w:val="00D21497"/>
    <w:rsid w:val="00D21BC3"/>
    <w:rsid w:val="00D22F0A"/>
    <w:rsid w:val="00D2369C"/>
    <w:rsid w:val="00D236FC"/>
    <w:rsid w:val="00D23D03"/>
    <w:rsid w:val="00D23E26"/>
    <w:rsid w:val="00D246F5"/>
    <w:rsid w:val="00D248DB"/>
    <w:rsid w:val="00D267F1"/>
    <w:rsid w:val="00D26D2D"/>
    <w:rsid w:val="00D26FDD"/>
    <w:rsid w:val="00D302FE"/>
    <w:rsid w:val="00D315DD"/>
    <w:rsid w:val="00D31A80"/>
    <w:rsid w:val="00D320EF"/>
    <w:rsid w:val="00D32188"/>
    <w:rsid w:val="00D32882"/>
    <w:rsid w:val="00D329DA"/>
    <w:rsid w:val="00D33008"/>
    <w:rsid w:val="00D34172"/>
    <w:rsid w:val="00D34D3B"/>
    <w:rsid w:val="00D35BE6"/>
    <w:rsid w:val="00D361C0"/>
    <w:rsid w:val="00D365BB"/>
    <w:rsid w:val="00D4132C"/>
    <w:rsid w:val="00D415CE"/>
    <w:rsid w:val="00D42DC1"/>
    <w:rsid w:val="00D43817"/>
    <w:rsid w:val="00D45C4C"/>
    <w:rsid w:val="00D464C8"/>
    <w:rsid w:val="00D47122"/>
    <w:rsid w:val="00D51859"/>
    <w:rsid w:val="00D5255E"/>
    <w:rsid w:val="00D5257C"/>
    <w:rsid w:val="00D526F4"/>
    <w:rsid w:val="00D530BD"/>
    <w:rsid w:val="00D530EE"/>
    <w:rsid w:val="00D548A9"/>
    <w:rsid w:val="00D549D4"/>
    <w:rsid w:val="00D54F0A"/>
    <w:rsid w:val="00D55584"/>
    <w:rsid w:val="00D5605C"/>
    <w:rsid w:val="00D56A2F"/>
    <w:rsid w:val="00D57DE3"/>
    <w:rsid w:val="00D620F4"/>
    <w:rsid w:val="00D62E1B"/>
    <w:rsid w:val="00D63085"/>
    <w:rsid w:val="00D63839"/>
    <w:rsid w:val="00D63AD9"/>
    <w:rsid w:val="00D646C7"/>
    <w:rsid w:val="00D657BF"/>
    <w:rsid w:val="00D660FA"/>
    <w:rsid w:val="00D66341"/>
    <w:rsid w:val="00D66AC3"/>
    <w:rsid w:val="00D6786C"/>
    <w:rsid w:val="00D70588"/>
    <w:rsid w:val="00D70D00"/>
    <w:rsid w:val="00D7116D"/>
    <w:rsid w:val="00D7139B"/>
    <w:rsid w:val="00D71E99"/>
    <w:rsid w:val="00D720B1"/>
    <w:rsid w:val="00D7364F"/>
    <w:rsid w:val="00D8062E"/>
    <w:rsid w:val="00D80B3B"/>
    <w:rsid w:val="00D81608"/>
    <w:rsid w:val="00D841C7"/>
    <w:rsid w:val="00D84848"/>
    <w:rsid w:val="00D849C4"/>
    <w:rsid w:val="00D84B80"/>
    <w:rsid w:val="00D85772"/>
    <w:rsid w:val="00D85C8D"/>
    <w:rsid w:val="00D85CE3"/>
    <w:rsid w:val="00D85EDD"/>
    <w:rsid w:val="00D90D7B"/>
    <w:rsid w:val="00D91ACE"/>
    <w:rsid w:val="00D92170"/>
    <w:rsid w:val="00D9277F"/>
    <w:rsid w:val="00D927C2"/>
    <w:rsid w:val="00D92CF9"/>
    <w:rsid w:val="00D93919"/>
    <w:rsid w:val="00D945B2"/>
    <w:rsid w:val="00D953AF"/>
    <w:rsid w:val="00D95B91"/>
    <w:rsid w:val="00D968BD"/>
    <w:rsid w:val="00D976B3"/>
    <w:rsid w:val="00D97909"/>
    <w:rsid w:val="00DA0A88"/>
    <w:rsid w:val="00DA3085"/>
    <w:rsid w:val="00DA3F4A"/>
    <w:rsid w:val="00DA4ACB"/>
    <w:rsid w:val="00DA7737"/>
    <w:rsid w:val="00DB05EE"/>
    <w:rsid w:val="00DB0EB3"/>
    <w:rsid w:val="00DB195A"/>
    <w:rsid w:val="00DB2EA3"/>
    <w:rsid w:val="00DB43FB"/>
    <w:rsid w:val="00DB44B7"/>
    <w:rsid w:val="00DB5834"/>
    <w:rsid w:val="00DB5929"/>
    <w:rsid w:val="00DB59D1"/>
    <w:rsid w:val="00DB61F9"/>
    <w:rsid w:val="00DB635F"/>
    <w:rsid w:val="00DC0563"/>
    <w:rsid w:val="00DC0937"/>
    <w:rsid w:val="00DC2248"/>
    <w:rsid w:val="00DC2AFB"/>
    <w:rsid w:val="00DC34E0"/>
    <w:rsid w:val="00DC4491"/>
    <w:rsid w:val="00DC461E"/>
    <w:rsid w:val="00DC4A75"/>
    <w:rsid w:val="00DC5411"/>
    <w:rsid w:val="00DD008C"/>
    <w:rsid w:val="00DD0A4F"/>
    <w:rsid w:val="00DD17AF"/>
    <w:rsid w:val="00DD1CEE"/>
    <w:rsid w:val="00DD2DB7"/>
    <w:rsid w:val="00DD441F"/>
    <w:rsid w:val="00DD56E2"/>
    <w:rsid w:val="00DD5858"/>
    <w:rsid w:val="00DD5E80"/>
    <w:rsid w:val="00DD69DD"/>
    <w:rsid w:val="00DD757F"/>
    <w:rsid w:val="00DD7E23"/>
    <w:rsid w:val="00DE0073"/>
    <w:rsid w:val="00DE247E"/>
    <w:rsid w:val="00DE2F99"/>
    <w:rsid w:val="00DE35A5"/>
    <w:rsid w:val="00DE3608"/>
    <w:rsid w:val="00DE47DA"/>
    <w:rsid w:val="00DE50B3"/>
    <w:rsid w:val="00DE50DB"/>
    <w:rsid w:val="00DE6C16"/>
    <w:rsid w:val="00DE734F"/>
    <w:rsid w:val="00DE79C3"/>
    <w:rsid w:val="00DE7FBB"/>
    <w:rsid w:val="00DF1DC4"/>
    <w:rsid w:val="00DF1EF9"/>
    <w:rsid w:val="00DF3FF7"/>
    <w:rsid w:val="00DF4674"/>
    <w:rsid w:val="00DF4E2C"/>
    <w:rsid w:val="00E00726"/>
    <w:rsid w:val="00E02CFC"/>
    <w:rsid w:val="00E03E6C"/>
    <w:rsid w:val="00E04A70"/>
    <w:rsid w:val="00E060E7"/>
    <w:rsid w:val="00E06757"/>
    <w:rsid w:val="00E06F47"/>
    <w:rsid w:val="00E11E61"/>
    <w:rsid w:val="00E13342"/>
    <w:rsid w:val="00E13D1F"/>
    <w:rsid w:val="00E14A68"/>
    <w:rsid w:val="00E16488"/>
    <w:rsid w:val="00E167DA"/>
    <w:rsid w:val="00E16BB0"/>
    <w:rsid w:val="00E2246E"/>
    <w:rsid w:val="00E23253"/>
    <w:rsid w:val="00E23E45"/>
    <w:rsid w:val="00E257A4"/>
    <w:rsid w:val="00E25B00"/>
    <w:rsid w:val="00E25DA6"/>
    <w:rsid w:val="00E30210"/>
    <w:rsid w:val="00E3035E"/>
    <w:rsid w:val="00E3165D"/>
    <w:rsid w:val="00E3318D"/>
    <w:rsid w:val="00E3342C"/>
    <w:rsid w:val="00E347A2"/>
    <w:rsid w:val="00E3563F"/>
    <w:rsid w:val="00E35A13"/>
    <w:rsid w:val="00E376D4"/>
    <w:rsid w:val="00E40CA0"/>
    <w:rsid w:val="00E40DE7"/>
    <w:rsid w:val="00E41422"/>
    <w:rsid w:val="00E439CC"/>
    <w:rsid w:val="00E43BFC"/>
    <w:rsid w:val="00E440B9"/>
    <w:rsid w:val="00E44CC3"/>
    <w:rsid w:val="00E4584E"/>
    <w:rsid w:val="00E45C6C"/>
    <w:rsid w:val="00E461B3"/>
    <w:rsid w:val="00E47016"/>
    <w:rsid w:val="00E47603"/>
    <w:rsid w:val="00E50398"/>
    <w:rsid w:val="00E50D04"/>
    <w:rsid w:val="00E50ECA"/>
    <w:rsid w:val="00E519E1"/>
    <w:rsid w:val="00E5235C"/>
    <w:rsid w:val="00E532B4"/>
    <w:rsid w:val="00E54936"/>
    <w:rsid w:val="00E54B40"/>
    <w:rsid w:val="00E560A0"/>
    <w:rsid w:val="00E5750B"/>
    <w:rsid w:val="00E5777B"/>
    <w:rsid w:val="00E5789A"/>
    <w:rsid w:val="00E57B66"/>
    <w:rsid w:val="00E57ED3"/>
    <w:rsid w:val="00E61859"/>
    <w:rsid w:val="00E6522E"/>
    <w:rsid w:val="00E66DD6"/>
    <w:rsid w:val="00E6769F"/>
    <w:rsid w:val="00E6773D"/>
    <w:rsid w:val="00E678DD"/>
    <w:rsid w:val="00E70217"/>
    <w:rsid w:val="00E71115"/>
    <w:rsid w:val="00E711B5"/>
    <w:rsid w:val="00E71742"/>
    <w:rsid w:val="00E73E4B"/>
    <w:rsid w:val="00E759CF"/>
    <w:rsid w:val="00E7754E"/>
    <w:rsid w:val="00E8039B"/>
    <w:rsid w:val="00E8072F"/>
    <w:rsid w:val="00E81620"/>
    <w:rsid w:val="00E81632"/>
    <w:rsid w:val="00E82892"/>
    <w:rsid w:val="00E830B6"/>
    <w:rsid w:val="00E84353"/>
    <w:rsid w:val="00E84EBD"/>
    <w:rsid w:val="00E85FA0"/>
    <w:rsid w:val="00E907BF"/>
    <w:rsid w:val="00E90945"/>
    <w:rsid w:val="00E911B0"/>
    <w:rsid w:val="00E91F44"/>
    <w:rsid w:val="00E91FA3"/>
    <w:rsid w:val="00E9360D"/>
    <w:rsid w:val="00E93980"/>
    <w:rsid w:val="00E956DC"/>
    <w:rsid w:val="00E956DE"/>
    <w:rsid w:val="00E95CC0"/>
    <w:rsid w:val="00E96DA1"/>
    <w:rsid w:val="00EA1A3A"/>
    <w:rsid w:val="00EA1E0E"/>
    <w:rsid w:val="00EA3004"/>
    <w:rsid w:val="00EA6296"/>
    <w:rsid w:val="00EA6DDF"/>
    <w:rsid w:val="00EA75F0"/>
    <w:rsid w:val="00EB05C7"/>
    <w:rsid w:val="00EB081F"/>
    <w:rsid w:val="00EB27AD"/>
    <w:rsid w:val="00EB2BEF"/>
    <w:rsid w:val="00EB2E4A"/>
    <w:rsid w:val="00EB4026"/>
    <w:rsid w:val="00EB4220"/>
    <w:rsid w:val="00EB4CA3"/>
    <w:rsid w:val="00EB4E3E"/>
    <w:rsid w:val="00EB523C"/>
    <w:rsid w:val="00EB5BDB"/>
    <w:rsid w:val="00EC0467"/>
    <w:rsid w:val="00EC1261"/>
    <w:rsid w:val="00EC1FB2"/>
    <w:rsid w:val="00EC4A78"/>
    <w:rsid w:val="00EC534F"/>
    <w:rsid w:val="00EC5BE4"/>
    <w:rsid w:val="00EC7A62"/>
    <w:rsid w:val="00ED0ADF"/>
    <w:rsid w:val="00ED0B4A"/>
    <w:rsid w:val="00ED1C55"/>
    <w:rsid w:val="00ED1CB3"/>
    <w:rsid w:val="00ED3572"/>
    <w:rsid w:val="00ED49C9"/>
    <w:rsid w:val="00ED58AB"/>
    <w:rsid w:val="00ED674A"/>
    <w:rsid w:val="00ED6C11"/>
    <w:rsid w:val="00ED7EC9"/>
    <w:rsid w:val="00EE0529"/>
    <w:rsid w:val="00EE12FC"/>
    <w:rsid w:val="00EE3DEF"/>
    <w:rsid w:val="00EE40E9"/>
    <w:rsid w:val="00EE4DF5"/>
    <w:rsid w:val="00EE5A58"/>
    <w:rsid w:val="00EE5D56"/>
    <w:rsid w:val="00EF010A"/>
    <w:rsid w:val="00EF031F"/>
    <w:rsid w:val="00EF14AB"/>
    <w:rsid w:val="00EF1781"/>
    <w:rsid w:val="00EF1F3C"/>
    <w:rsid w:val="00EF2021"/>
    <w:rsid w:val="00EF2E42"/>
    <w:rsid w:val="00EF2FD2"/>
    <w:rsid w:val="00EF70A3"/>
    <w:rsid w:val="00EF75AD"/>
    <w:rsid w:val="00EF7A87"/>
    <w:rsid w:val="00F00F1E"/>
    <w:rsid w:val="00F01799"/>
    <w:rsid w:val="00F032BD"/>
    <w:rsid w:val="00F04224"/>
    <w:rsid w:val="00F04B54"/>
    <w:rsid w:val="00F05ED9"/>
    <w:rsid w:val="00F05FFA"/>
    <w:rsid w:val="00F06209"/>
    <w:rsid w:val="00F11181"/>
    <w:rsid w:val="00F11BEE"/>
    <w:rsid w:val="00F145CC"/>
    <w:rsid w:val="00F14C28"/>
    <w:rsid w:val="00F15737"/>
    <w:rsid w:val="00F15E60"/>
    <w:rsid w:val="00F16168"/>
    <w:rsid w:val="00F16A80"/>
    <w:rsid w:val="00F16DF4"/>
    <w:rsid w:val="00F17319"/>
    <w:rsid w:val="00F17B11"/>
    <w:rsid w:val="00F216FD"/>
    <w:rsid w:val="00F22CCF"/>
    <w:rsid w:val="00F24E1E"/>
    <w:rsid w:val="00F25ADB"/>
    <w:rsid w:val="00F2649D"/>
    <w:rsid w:val="00F26BBA"/>
    <w:rsid w:val="00F327E2"/>
    <w:rsid w:val="00F32CA7"/>
    <w:rsid w:val="00F32D38"/>
    <w:rsid w:val="00F339C5"/>
    <w:rsid w:val="00F33A1B"/>
    <w:rsid w:val="00F35155"/>
    <w:rsid w:val="00F366CA"/>
    <w:rsid w:val="00F36857"/>
    <w:rsid w:val="00F37D90"/>
    <w:rsid w:val="00F37EC3"/>
    <w:rsid w:val="00F40825"/>
    <w:rsid w:val="00F4097E"/>
    <w:rsid w:val="00F41B3A"/>
    <w:rsid w:val="00F41E90"/>
    <w:rsid w:val="00F42B4D"/>
    <w:rsid w:val="00F43279"/>
    <w:rsid w:val="00F43F69"/>
    <w:rsid w:val="00F44A48"/>
    <w:rsid w:val="00F452B9"/>
    <w:rsid w:val="00F45F28"/>
    <w:rsid w:val="00F46106"/>
    <w:rsid w:val="00F473A2"/>
    <w:rsid w:val="00F50351"/>
    <w:rsid w:val="00F50851"/>
    <w:rsid w:val="00F5091F"/>
    <w:rsid w:val="00F50AAA"/>
    <w:rsid w:val="00F5150E"/>
    <w:rsid w:val="00F5171A"/>
    <w:rsid w:val="00F51FB8"/>
    <w:rsid w:val="00F52191"/>
    <w:rsid w:val="00F5238D"/>
    <w:rsid w:val="00F52B8F"/>
    <w:rsid w:val="00F52DD7"/>
    <w:rsid w:val="00F53559"/>
    <w:rsid w:val="00F53847"/>
    <w:rsid w:val="00F53F32"/>
    <w:rsid w:val="00F55529"/>
    <w:rsid w:val="00F55C50"/>
    <w:rsid w:val="00F56142"/>
    <w:rsid w:val="00F6125F"/>
    <w:rsid w:val="00F61A7A"/>
    <w:rsid w:val="00F63855"/>
    <w:rsid w:val="00F63866"/>
    <w:rsid w:val="00F65499"/>
    <w:rsid w:val="00F655EE"/>
    <w:rsid w:val="00F67FB8"/>
    <w:rsid w:val="00F700D3"/>
    <w:rsid w:val="00F705C9"/>
    <w:rsid w:val="00F709AB"/>
    <w:rsid w:val="00F70BFD"/>
    <w:rsid w:val="00F719A4"/>
    <w:rsid w:val="00F72AE7"/>
    <w:rsid w:val="00F7391D"/>
    <w:rsid w:val="00F73932"/>
    <w:rsid w:val="00F747A4"/>
    <w:rsid w:val="00F76A8B"/>
    <w:rsid w:val="00F777EA"/>
    <w:rsid w:val="00F77DE6"/>
    <w:rsid w:val="00F801CF"/>
    <w:rsid w:val="00F812A1"/>
    <w:rsid w:val="00F83175"/>
    <w:rsid w:val="00F84AB7"/>
    <w:rsid w:val="00F85890"/>
    <w:rsid w:val="00F8589D"/>
    <w:rsid w:val="00F85C65"/>
    <w:rsid w:val="00F85C83"/>
    <w:rsid w:val="00F87265"/>
    <w:rsid w:val="00F9065C"/>
    <w:rsid w:val="00F90BFB"/>
    <w:rsid w:val="00F90FB3"/>
    <w:rsid w:val="00F919BC"/>
    <w:rsid w:val="00F9445E"/>
    <w:rsid w:val="00F94563"/>
    <w:rsid w:val="00F95D32"/>
    <w:rsid w:val="00F96436"/>
    <w:rsid w:val="00F96BC0"/>
    <w:rsid w:val="00F96DE6"/>
    <w:rsid w:val="00F97A5E"/>
    <w:rsid w:val="00FA149E"/>
    <w:rsid w:val="00FA175D"/>
    <w:rsid w:val="00FA278A"/>
    <w:rsid w:val="00FA28DF"/>
    <w:rsid w:val="00FA28F8"/>
    <w:rsid w:val="00FA33AF"/>
    <w:rsid w:val="00FA3B12"/>
    <w:rsid w:val="00FA6361"/>
    <w:rsid w:val="00FA6FDA"/>
    <w:rsid w:val="00FB2306"/>
    <w:rsid w:val="00FB31F8"/>
    <w:rsid w:val="00FB5E50"/>
    <w:rsid w:val="00FB66EC"/>
    <w:rsid w:val="00FB7649"/>
    <w:rsid w:val="00FB783A"/>
    <w:rsid w:val="00FC1FDD"/>
    <w:rsid w:val="00FC252F"/>
    <w:rsid w:val="00FC2C2F"/>
    <w:rsid w:val="00FC3DBF"/>
    <w:rsid w:val="00FC3FAA"/>
    <w:rsid w:val="00FC5097"/>
    <w:rsid w:val="00FC52FA"/>
    <w:rsid w:val="00FC5C5E"/>
    <w:rsid w:val="00FD0A1B"/>
    <w:rsid w:val="00FD0E9E"/>
    <w:rsid w:val="00FD0FA6"/>
    <w:rsid w:val="00FD25D4"/>
    <w:rsid w:val="00FD39F8"/>
    <w:rsid w:val="00FD4EFD"/>
    <w:rsid w:val="00FD56AA"/>
    <w:rsid w:val="00FD6255"/>
    <w:rsid w:val="00FD72EC"/>
    <w:rsid w:val="00FE3033"/>
    <w:rsid w:val="00FE3A8A"/>
    <w:rsid w:val="00FE6021"/>
    <w:rsid w:val="00FE6206"/>
    <w:rsid w:val="00FE68FE"/>
    <w:rsid w:val="00FE7F79"/>
    <w:rsid w:val="00FF0103"/>
    <w:rsid w:val="00FF0730"/>
    <w:rsid w:val="00FF315B"/>
    <w:rsid w:val="00FF428E"/>
    <w:rsid w:val="00FF4658"/>
    <w:rsid w:val="00FF4CB9"/>
    <w:rsid w:val="00FF5072"/>
    <w:rsid w:val="00FF61F1"/>
    <w:rsid w:val="00FF62C0"/>
    <w:rsid w:val="00FF65B1"/>
    <w:rsid w:val="00FF7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621F9"/>
  <w15:chartTrackingRefBased/>
  <w15:docId w15:val="{529995C5-0AD0-AB4E-B63E-D3F2BAD6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iPriority="99"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5FE"/>
    <w:pPr>
      <w:suppressAutoHyphens/>
    </w:pPr>
    <w:rPr>
      <w:rFonts w:ascii="Calibri Light" w:hAnsi="Calibri Light"/>
      <w:lang w:val="sk-SK" w:eastAsia="ar-SA"/>
    </w:rPr>
  </w:style>
  <w:style w:type="paragraph" w:styleId="Heading1">
    <w:name w:val="heading 1"/>
    <w:basedOn w:val="Normal"/>
    <w:next w:val="Normal"/>
    <w:link w:val="Heading1Char"/>
    <w:qFormat/>
    <w:rsid w:val="00737885"/>
    <w:pPr>
      <w:keepNext/>
      <w:numPr>
        <w:numId w:val="1"/>
      </w:numPr>
      <w:spacing w:before="480" w:after="480"/>
      <w:outlineLvl w:val="0"/>
    </w:pPr>
    <w:rPr>
      <w:rFonts w:ascii="Calibri" w:hAnsi="Calibri"/>
      <w:b/>
      <w:bCs/>
      <w:caps/>
      <w:kern w:val="32"/>
      <w:szCs w:val="32"/>
    </w:rPr>
  </w:style>
  <w:style w:type="paragraph" w:styleId="Heading2">
    <w:name w:val="heading 2"/>
    <w:basedOn w:val="Heading1"/>
    <w:next w:val="Normal"/>
    <w:link w:val="Heading2Char"/>
    <w:qFormat/>
    <w:rsid w:val="0042580C"/>
    <w:pPr>
      <w:numPr>
        <w:numId w:val="0"/>
      </w:numPr>
      <w:spacing w:before="360" w:after="360"/>
      <w:ind w:left="567"/>
      <w:jc w:val="both"/>
      <w:outlineLvl w:val="1"/>
    </w:pPr>
    <w:rPr>
      <w:rFonts w:ascii="Calibri Light" w:hAnsi="Calibri Light"/>
      <w:b w:val="0"/>
      <w:u w:val="single"/>
      <w:lang w:val="en-GB"/>
    </w:rPr>
  </w:style>
  <w:style w:type="paragraph" w:styleId="Heading3">
    <w:name w:val="heading 3"/>
    <w:basedOn w:val="Normal"/>
    <w:next w:val="Normal"/>
    <w:link w:val="Heading3Char"/>
    <w:qFormat/>
    <w:rsid w:val="00237899"/>
    <w:pPr>
      <w:keepNext/>
      <w:spacing w:before="240" w:after="60"/>
      <w:outlineLvl w:val="2"/>
    </w:pPr>
    <w:rPr>
      <w:b/>
      <w:bCs/>
      <w:sz w:val="26"/>
      <w:szCs w:val="26"/>
    </w:rPr>
  </w:style>
  <w:style w:type="paragraph" w:styleId="Heading5">
    <w:name w:val="heading 5"/>
    <w:basedOn w:val="Normal"/>
    <w:qFormat/>
    <w:rsid w:val="00750895"/>
    <w:pPr>
      <w:suppressAutoHyphens w:val="0"/>
      <w:spacing w:before="100" w:beforeAutospacing="1" w:after="100" w:afterAutospacing="1"/>
      <w:jc w:val="center"/>
      <w:outlineLvl w:val="4"/>
    </w:pPr>
    <w:rPr>
      <w:rFonts w:ascii="Arial" w:hAnsi="Arial" w:cs="Arial"/>
      <w:b/>
      <w:bCs/>
      <w:color w:val="303030"/>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37885"/>
    <w:rPr>
      <w:rFonts w:ascii="Calibri" w:hAnsi="Calibri"/>
      <w:b/>
      <w:bCs/>
      <w:caps/>
      <w:kern w:val="32"/>
      <w:szCs w:val="32"/>
      <w:lang w:eastAsia="ar-SA"/>
    </w:rPr>
  </w:style>
  <w:style w:type="character" w:customStyle="1" w:styleId="Heading2Char">
    <w:name w:val="Heading 2 Char"/>
    <w:link w:val="Heading2"/>
    <w:rsid w:val="0042580C"/>
    <w:rPr>
      <w:rFonts w:ascii="Calibri Light" w:hAnsi="Calibri Light"/>
      <w:bCs/>
      <w:caps/>
      <w:kern w:val="32"/>
      <w:szCs w:val="32"/>
      <w:u w:val="single"/>
      <w:lang w:val="en-GB" w:eastAsia="ar-SA"/>
    </w:rPr>
  </w:style>
  <w:style w:type="character" w:customStyle="1" w:styleId="Heading3Char">
    <w:name w:val="Heading 3 Char"/>
    <w:link w:val="Heading3"/>
    <w:semiHidden/>
    <w:rsid w:val="00237899"/>
    <w:rPr>
      <w:rFonts w:ascii="Cambria" w:eastAsia="Times New Roman" w:hAnsi="Cambria" w:cs="Times New Roman"/>
      <w:b/>
      <w:bCs/>
      <w:sz w:val="26"/>
      <w:szCs w:val="26"/>
      <w:lang w:val="sk-SK" w:eastAsia="ar-SA"/>
    </w:rPr>
  </w:style>
  <w:style w:type="paragraph" w:styleId="BalloonText">
    <w:name w:val="Balloon Text"/>
    <w:basedOn w:val="Normal"/>
    <w:link w:val="BalloonTextChar"/>
    <w:semiHidden/>
    <w:unhideWhenUsed/>
    <w:rsid w:val="00C774EC"/>
    <w:rPr>
      <w:rFonts w:ascii="Times New Roman" w:hAnsi="Times New Roman"/>
      <w:sz w:val="18"/>
      <w:szCs w:val="18"/>
    </w:rPr>
  </w:style>
  <w:style w:type="character" w:customStyle="1" w:styleId="BalloonTextChar">
    <w:name w:val="Balloon Text Char"/>
    <w:link w:val="BalloonText"/>
    <w:semiHidden/>
    <w:rsid w:val="00C774EC"/>
    <w:rPr>
      <w:sz w:val="18"/>
      <w:szCs w:val="18"/>
      <w:lang w:eastAsia="ar-SA"/>
    </w:rPr>
  </w:style>
  <w:style w:type="table" w:styleId="TableGrid">
    <w:name w:val="Table Grid"/>
    <w:basedOn w:val="TableNormal"/>
    <w:uiPriority w:val="59"/>
    <w:rsid w:val="008D5C6C"/>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rsid w:val="00D84848"/>
    <w:rPr>
      <w:sz w:val="16"/>
      <w:szCs w:val="16"/>
    </w:rPr>
  </w:style>
  <w:style w:type="paragraph" w:styleId="CommentText">
    <w:name w:val="annotation text"/>
    <w:basedOn w:val="Normal"/>
    <w:link w:val="CommentTextChar"/>
    <w:uiPriority w:val="99"/>
    <w:semiHidden/>
    <w:rsid w:val="00D84848"/>
  </w:style>
  <w:style w:type="character" w:customStyle="1" w:styleId="CommentTextChar">
    <w:name w:val="Comment Text Char"/>
    <w:link w:val="CommentText"/>
    <w:uiPriority w:val="99"/>
    <w:semiHidden/>
    <w:rsid w:val="006B4B88"/>
    <w:rPr>
      <w:rFonts w:ascii="Cambria" w:hAnsi="Cambria"/>
      <w:lang w:val="sk-SK" w:eastAsia="ar-SA"/>
    </w:rPr>
  </w:style>
  <w:style w:type="paragraph" w:customStyle="1" w:styleId="Revize1">
    <w:name w:val="Revize1"/>
    <w:hidden/>
    <w:uiPriority w:val="99"/>
    <w:semiHidden/>
    <w:rsid w:val="00BF4807"/>
    <w:rPr>
      <w:lang w:val="sk-SK" w:eastAsia="ar-SA"/>
    </w:rPr>
  </w:style>
  <w:style w:type="paragraph" w:customStyle="1" w:styleId="SLFLetter">
    <w:name w:val="SLFLetter"/>
    <w:basedOn w:val="Normal"/>
    <w:qFormat/>
    <w:rsid w:val="007251F2"/>
    <w:pPr>
      <w:numPr>
        <w:numId w:val="2"/>
      </w:numPr>
      <w:tabs>
        <w:tab w:val="left" w:pos="709"/>
      </w:tabs>
      <w:spacing w:after="120"/>
      <w:jc w:val="both"/>
    </w:pPr>
  </w:style>
  <w:style w:type="paragraph" w:customStyle="1" w:styleId="SLFLevel1">
    <w:name w:val="SLFLevel 1"/>
    <w:basedOn w:val="Normal"/>
    <w:qFormat/>
    <w:rsid w:val="007251F2"/>
    <w:pPr>
      <w:numPr>
        <w:numId w:val="3"/>
      </w:numPr>
      <w:spacing w:after="120"/>
      <w:jc w:val="both"/>
    </w:pPr>
  </w:style>
  <w:style w:type="paragraph" w:customStyle="1" w:styleId="SLFBody">
    <w:name w:val="SLF Body"/>
    <w:basedOn w:val="Normal"/>
    <w:qFormat/>
    <w:rsid w:val="001745EA"/>
    <w:pPr>
      <w:spacing w:before="60" w:after="60"/>
      <w:jc w:val="both"/>
    </w:pPr>
  </w:style>
  <w:style w:type="paragraph" w:styleId="Header">
    <w:name w:val="header"/>
    <w:basedOn w:val="Normal"/>
    <w:link w:val="HeaderChar"/>
    <w:uiPriority w:val="99"/>
    <w:rsid w:val="00F84AB7"/>
    <w:pPr>
      <w:tabs>
        <w:tab w:val="center" w:pos="4703"/>
        <w:tab w:val="right" w:pos="9406"/>
      </w:tabs>
    </w:pPr>
  </w:style>
  <w:style w:type="character" w:customStyle="1" w:styleId="HeaderChar">
    <w:name w:val="Header Char"/>
    <w:link w:val="Header"/>
    <w:uiPriority w:val="99"/>
    <w:rsid w:val="00F84AB7"/>
    <w:rPr>
      <w:rFonts w:ascii="Calibri Light" w:hAnsi="Calibri Light"/>
      <w:lang w:eastAsia="ar-SA"/>
    </w:rPr>
  </w:style>
  <w:style w:type="paragraph" w:styleId="Footer">
    <w:name w:val="footer"/>
    <w:basedOn w:val="Normal"/>
    <w:link w:val="FooterChar"/>
    <w:uiPriority w:val="99"/>
    <w:rsid w:val="00F84AB7"/>
    <w:pPr>
      <w:tabs>
        <w:tab w:val="center" w:pos="4703"/>
        <w:tab w:val="right" w:pos="9406"/>
      </w:tabs>
    </w:pPr>
  </w:style>
  <w:style w:type="character" w:customStyle="1" w:styleId="FooterChar">
    <w:name w:val="Footer Char"/>
    <w:link w:val="Footer"/>
    <w:uiPriority w:val="99"/>
    <w:rsid w:val="00F84AB7"/>
    <w:rPr>
      <w:rFonts w:ascii="Calibri Light" w:hAnsi="Calibri Light"/>
      <w:lang w:eastAsia="ar-SA"/>
    </w:rPr>
  </w:style>
  <w:style w:type="paragraph" w:styleId="TOC1">
    <w:name w:val="toc 1"/>
    <w:basedOn w:val="Normal"/>
    <w:next w:val="Normal"/>
    <w:autoRedefine/>
    <w:uiPriority w:val="39"/>
    <w:rsid w:val="002F2823"/>
    <w:pPr>
      <w:spacing w:after="100"/>
      <w:ind w:left="567" w:hanging="567"/>
    </w:pPr>
    <w:rPr>
      <w:caps/>
    </w:rPr>
  </w:style>
  <w:style w:type="paragraph" w:styleId="TOC2">
    <w:name w:val="toc 2"/>
    <w:basedOn w:val="Normal"/>
    <w:next w:val="Normal"/>
    <w:autoRedefine/>
    <w:uiPriority w:val="39"/>
    <w:rsid w:val="002F2823"/>
    <w:pPr>
      <w:spacing w:after="100"/>
      <w:ind w:left="567"/>
    </w:pPr>
  </w:style>
  <w:style w:type="character" w:styleId="Hyperlink">
    <w:name w:val="Hyperlink"/>
    <w:uiPriority w:val="99"/>
    <w:unhideWhenUsed/>
    <w:rsid w:val="00C65A35"/>
    <w:rPr>
      <w:rFonts w:ascii="Calibri Light" w:hAnsi="Calibri Light"/>
      <w:b w:val="0"/>
      <w:i w:val="0"/>
      <w:color w:val="000000"/>
      <w:sz w:val="20"/>
      <w:u w:val="single"/>
    </w:rPr>
  </w:style>
  <w:style w:type="character" w:styleId="HTMLVariable">
    <w:name w:val="HTML Variable"/>
    <w:uiPriority w:val="99"/>
    <w:semiHidden/>
    <w:unhideWhenUsed/>
    <w:rsid w:val="00640F06"/>
    <w:rPr>
      <w:i/>
      <w:iCs/>
    </w:rPr>
  </w:style>
  <w:style w:type="paragraph" w:customStyle="1" w:styleId="ListParagraph1">
    <w:name w:val="List Paragraph1"/>
    <w:basedOn w:val="Normal"/>
    <w:uiPriority w:val="34"/>
    <w:qFormat/>
    <w:rsid w:val="00640F06"/>
    <w:pPr>
      <w:ind w:left="720"/>
      <w:contextualSpacing/>
    </w:pPr>
  </w:style>
  <w:style w:type="paragraph" w:styleId="FootnoteText">
    <w:name w:val="footnote text"/>
    <w:basedOn w:val="Normal"/>
    <w:link w:val="FootnoteTextChar"/>
    <w:uiPriority w:val="99"/>
    <w:unhideWhenUsed/>
    <w:rsid w:val="00737885"/>
    <w:pPr>
      <w:suppressAutoHyphens w:val="0"/>
      <w:jc w:val="both"/>
    </w:pPr>
    <w:rPr>
      <w:sz w:val="16"/>
      <w:lang w:val="de-AT" w:eastAsia="en-US"/>
    </w:rPr>
  </w:style>
  <w:style w:type="character" w:customStyle="1" w:styleId="FootnoteTextChar">
    <w:name w:val="Footnote Text Char"/>
    <w:link w:val="FootnoteText"/>
    <w:uiPriority w:val="99"/>
    <w:rsid w:val="00737885"/>
    <w:rPr>
      <w:rFonts w:ascii="Calibri Light" w:hAnsi="Calibri Light"/>
      <w:sz w:val="16"/>
      <w:lang w:val="de-AT"/>
    </w:rPr>
  </w:style>
  <w:style w:type="character" w:styleId="FootnoteReference">
    <w:name w:val="footnote reference"/>
    <w:uiPriority w:val="99"/>
    <w:unhideWhenUsed/>
    <w:rsid w:val="00737885"/>
    <w:rPr>
      <w:rFonts w:ascii="Calibri Light" w:hAnsi="Calibri Light"/>
      <w:b w:val="0"/>
      <w:i/>
      <w:sz w:val="16"/>
      <w:vertAlign w:val="superscript"/>
    </w:rPr>
  </w:style>
  <w:style w:type="paragraph" w:styleId="CommentSubject">
    <w:name w:val="annotation subject"/>
    <w:basedOn w:val="CommentText"/>
    <w:next w:val="CommentText"/>
    <w:link w:val="CommentSubjectChar"/>
    <w:rsid w:val="00F55529"/>
    <w:rPr>
      <w:b/>
      <w:bCs/>
    </w:rPr>
  </w:style>
  <w:style w:type="character" w:customStyle="1" w:styleId="CommentSubjectChar">
    <w:name w:val="Comment Subject Char"/>
    <w:link w:val="CommentSubject"/>
    <w:rsid w:val="00F55529"/>
    <w:rPr>
      <w:rFonts w:ascii="Calibri Light" w:hAnsi="Calibri Light"/>
      <w:b/>
      <w:bCs/>
      <w:lang w:val="sk-SK" w:eastAsia="ar-SA"/>
    </w:rPr>
  </w:style>
  <w:style w:type="character" w:styleId="FollowedHyperlink">
    <w:name w:val="FollowedHyperlink"/>
    <w:rsid w:val="00DE247E"/>
    <w:rPr>
      <w:color w:val="954F72"/>
      <w:u w:val="single"/>
    </w:rPr>
  </w:style>
  <w:style w:type="character" w:customStyle="1" w:styleId="UnresolvedMention1">
    <w:name w:val="Unresolved Mention1"/>
    <w:uiPriority w:val="47"/>
    <w:rsid w:val="006607A8"/>
    <w:rPr>
      <w:color w:val="605E5C"/>
      <w:shd w:val="clear" w:color="auto" w:fill="E1DFDD"/>
    </w:rPr>
  </w:style>
  <w:style w:type="paragraph" w:customStyle="1" w:styleId="Revision1">
    <w:name w:val="Revision1"/>
    <w:hidden/>
    <w:uiPriority w:val="99"/>
    <w:semiHidden/>
    <w:rsid w:val="0007250D"/>
    <w:rPr>
      <w:rFonts w:ascii="Calibri Light" w:hAnsi="Calibri Light"/>
      <w:lang w:val="sk-SK" w:eastAsia="ar-SA"/>
    </w:rPr>
  </w:style>
  <w:style w:type="character" w:customStyle="1" w:styleId="ra">
    <w:name w:val="ra"/>
    <w:basedOn w:val="DefaultParagraphFont"/>
    <w:rsid w:val="00683A4D"/>
  </w:style>
  <w:style w:type="character" w:customStyle="1" w:styleId="tw4winMark">
    <w:name w:val="tw4winMark"/>
    <w:rsid w:val="006F2606"/>
    <w:rPr>
      <w:rFonts w:ascii="Courier New" w:hAnsi="Courier New" w:cs="Courier New"/>
      <w:b w:val="0"/>
      <w:i w:val="0"/>
      <w:dstrike w:val="0"/>
      <w:noProof/>
      <w:vanish/>
      <w:color w:val="800080"/>
      <w:sz w:val="18"/>
      <w:szCs w:val="28"/>
      <w:effect w:val="none"/>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573536">
      <w:bodyDiv w:val="1"/>
      <w:marLeft w:val="0"/>
      <w:marRight w:val="0"/>
      <w:marTop w:val="0"/>
      <w:marBottom w:val="0"/>
      <w:divBdr>
        <w:top w:val="none" w:sz="0" w:space="0" w:color="auto"/>
        <w:left w:val="none" w:sz="0" w:space="0" w:color="auto"/>
        <w:bottom w:val="none" w:sz="0" w:space="0" w:color="auto"/>
        <w:right w:val="none" w:sz="0" w:space="0" w:color="auto"/>
      </w:divBdr>
    </w:div>
    <w:div w:id="330257322">
      <w:bodyDiv w:val="1"/>
      <w:marLeft w:val="0"/>
      <w:marRight w:val="0"/>
      <w:marTop w:val="0"/>
      <w:marBottom w:val="0"/>
      <w:divBdr>
        <w:top w:val="none" w:sz="0" w:space="0" w:color="auto"/>
        <w:left w:val="none" w:sz="0" w:space="0" w:color="auto"/>
        <w:bottom w:val="none" w:sz="0" w:space="0" w:color="auto"/>
        <w:right w:val="none" w:sz="0" w:space="0" w:color="auto"/>
      </w:divBdr>
    </w:div>
    <w:div w:id="337855426">
      <w:bodyDiv w:val="1"/>
      <w:marLeft w:val="0"/>
      <w:marRight w:val="0"/>
      <w:marTop w:val="0"/>
      <w:marBottom w:val="0"/>
      <w:divBdr>
        <w:top w:val="none" w:sz="0" w:space="0" w:color="auto"/>
        <w:left w:val="none" w:sz="0" w:space="0" w:color="auto"/>
        <w:bottom w:val="none" w:sz="0" w:space="0" w:color="auto"/>
        <w:right w:val="none" w:sz="0" w:space="0" w:color="auto"/>
      </w:divBdr>
    </w:div>
    <w:div w:id="391659420">
      <w:bodyDiv w:val="1"/>
      <w:marLeft w:val="0"/>
      <w:marRight w:val="0"/>
      <w:marTop w:val="0"/>
      <w:marBottom w:val="0"/>
      <w:divBdr>
        <w:top w:val="none" w:sz="0" w:space="0" w:color="auto"/>
        <w:left w:val="none" w:sz="0" w:space="0" w:color="auto"/>
        <w:bottom w:val="none" w:sz="0" w:space="0" w:color="auto"/>
        <w:right w:val="none" w:sz="0" w:space="0" w:color="auto"/>
      </w:divBdr>
    </w:div>
    <w:div w:id="394816364">
      <w:bodyDiv w:val="1"/>
      <w:marLeft w:val="0"/>
      <w:marRight w:val="0"/>
      <w:marTop w:val="0"/>
      <w:marBottom w:val="0"/>
      <w:divBdr>
        <w:top w:val="none" w:sz="0" w:space="0" w:color="auto"/>
        <w:left w:val="none" w:sz="0" w:space="0" w:color="auto"/>
        <w:bottom w:val="none" w:sz="0" w:space="0" w:color="auto"/>
        <w:right w:val="none" w:sz="0" w:space="0" w:color="auto"/>
      </w:divBdr>
    </w:div>
    <w:div w:id="397244300">
      <w:bodyDiv w:val="1"/>
      <w:marLeft w:val="0"/>
      <w:marRight w:val="0"/>
      <w:marTop w:val="0"/>
      <w:marBottom w:val="0"/>
      <w:divBdr>
        <w:top w:val="none" w:sz="0" w:space="0" w:color="auto"/>
        <w:left w:val="none" w:sz="0" w:space="0" w:color="auto"/>
        <w:bottom w:val="none" w:sz="0" w:space="0" w:color="auto"/>
        <w:right w:val="none" w:sz="0" w:space="0" w:color="auto"/>
      </w:divBdr>
    </w:div>
    <w:div w:id="423039560">
      <w:bodyDiv w:val="1"/>
      <w:marLeft w:val="0"/>
      <w:marRight w:val="0"/>
      <w:marTop w:val="0"/>
      <w:marBottom w:val="0"/>
      <w:divBdr>
        <w:top w:val="none" w:sz="0" w:space="0" w:color="auto"/>
        <w:left w:val="none" w:sz="0" w:space="0" w:color="auto"/>
        <w:bottom w:val="none" w:sz="0" w:space="0" w:color="auto"/>
        <w:right w:val="none" w:sz="0" w:space="0" w:color="auto"/>
      </w:divBdr>
    </w:div>
    <w:div w:id="424227207">
      <w:bodyDiv w:val="1"/>
      <w:marLeft w:val="0"/>
      <w:marRight w:val="0"/>
      <w:marTop w:val="0"/>
      <w:marBottom w:val="0"/>
      <w:divBdr>
        <w:top w:val="none" w:sz="0" w:space="0" w:color="auto"/>
        <w:left w:val="none" w:sz="0" w:space="0" w:color="auto"/>
        <w:bottom w:val="none" w:sz="0" w:space="0" w:color="auto"/>
        <w:right w:val="none" w:sz="0" w:space="0" w:color="auto"/>
      </w:divBdr>
      <w:divsChild>
        <w:div w:id="80687866">
          <w:marLeft w:val="0"/>
          <w:marRight w:val="0"/>
          <w:marTop w:val="0"/>
          <w:marBottom w:val="0"/>
          <w:divBdr>
            <w:top w:val="none" w:sz="0" w:space="0" w:color="auto"/>
            <w:left w:val="none" w:sz="0" w:space="0" w:color="auto"/>
            <w:bottom w:val="none" w:sz="0" w:space="0" w:color="auto"/>
            <w:right w:val="none" w:sz="0" w:space="0" w:color="auto"/>
          </w:divBdr>
          <w:divsChild>
            <w:div w:id="610668305">
              <w:marLeft w:val="0"/>
              <w:marRight w:val="60"/>
              <w:marTop w:val="0"/>
              <w:marBottom w:val="0"/>
              <w:divBdr>
                <w:top w:val="none" w:sz="0" w:space="0" w:color="auto"/>
                <w:left w:val="none" w:sz="0" w:space="0" w:color="auto"/>
                <w:bottom w:val="none" w:sz="0" w:space="0" w:color="auto"/>
                <w:right w:val="none" w:sz="0" w:space="0" w:color="auto"/>
              </w:divBdr>
              <w:divsChild>
                <w:div w:id="2123644867">
                  <w:marLeft w:val="0"/>
                  <w:marRight w:val="0"/>
                  <w:marTop w:val="0"/>
                  <w:marBottom w:val="120"/>
                  <w:divBdr>
                    <w:top w:val="single" w:sz="6" w:space="0" w:color="C0C0C0"/>
                    <w:left w:val="single" w:sz="6" w:space="0" w:color="D9D9D9"/>
                    <w:bottom w:val="single" w:sz="6" w:space="0" w:color="D9D9D9"/>
                    <w:right w:val="single" w:sz="6" w:space="0" w:color="D9D9D9"/>
                  </w:divBdr>
                  <w:divsChild>
                    <w:div w:id="1343703341">
                      <w:marLeft w:val="0"/>
                      <w:marRight w:val="0"/>
                      <w:marTop w:val="0"/>
                      <w:marBottom w:val="0"/>
                      <w:divBdr>
                        <w:top w:val="none" w:sz="0" w:space="0" w:color="auto"/>
                        <w:left w:val="none" w:sz="0" w:space="0" w:color="auto"/>
                        <w:bottom w:val="none" w:sz="0" w:space="0" w:color="auto"/>
                        <w:right w:val="none" w:sz="0" w:space="0" w:color="auto"/>
                      </w:divBdr>
                    </w:div>
                    <w:div w:id="18496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55185">
          <w:marLeft w:val="0"/>
          <w:marRight w:val="0"/>
          <w:marTop w:val="0"/>
          <w:marBottom w:val="0"/>
          <w:divBdr>
            <w:top w:val="none" w:sz="0" w:space="0" w:color="auto"/>
            <w:left w:val="none" w:sz="0" w:space="0" w:color="auto"/>
            <w:bottom w:val="none" w:sz="0" w:space="0" w:color="auto"/>
            <w:right w:val="none" w:sz="0" w:space="0" w:color="auto"/>
          </w:divBdr>
          <w:divsChild>
            <w:div w:id="387998290">
              <w:marLeft w:val="60"/>
              <w:marRight w:val="0"/>
              <w:marTop w:val="0"/>
              <w:marBottom w:val="0"/>
              <w:divBdr>
                <w:top w:val="none" w:sz="0" w:space="0" w:color="auto"/>
                <w:left w:val="none" w:sz="0" w:space="0" w:color="auto"/>
                <w:bottom w:val="none" w:sz="0" w:space="0" w:color="auto"/>
                <w:right w:val="none" w:sz="0" w:space="0" w:color="auto"/>
              </w:divBdr>
              <w:divsChild>
                <w:div w:id="421072474">
                  <w:marLeft w:val="0"/>
                  <w:marRight w:val="0"/>
                  <w:marTop w:val="0"/>
                  <w:marBottom w:val="0"/>
                  <w:divBdr>
                    <w:top w:val="none" w:sz="0" w:space="0" w:color="auto"/>
                    <w:left w:val="none" w:sz="0" w:space="0" w:color="auto"/>
                    <w:bottom w:val="none" w:sz="0" w:space="0" w:color="auto"/>
                    <w:right w:val="none" w:sz="0" w:space="0" w:color="auto"/>
                  </w:divBdr>
                  <w:divsChild>
                    <w:div w:id="383066915">
                      <w:marLeft w:val="0"/>
                      <w:marRight w:val="0"/>
                      <w:marTop w:val="0"/>
                      <w:marBottom w:val="120"/>
                      <w:divBdr>
                        <w:top w:val="single" w:sz="6" w:space="0" w:color="F5F5F5"/>
                        <w:left w:val="single" w:sz="6" w:space="0" w:color="F5F5F5"/>
                        <w:bottom w:val="single" w:sz="6" w:space="0" w:color="F5F5F5"/>
                        <w:right w:val="single" w:sz="6" w:space="0" w:color="F5F5F5"/>
                      </w:divBdr>
                      <w:divsChild>
                        <w:div w:id="1897013855">
                          <w:marLeft w:val="0"/>
                          <w:marRight w:val="0"/>
                          <w:marTop w:val="0"/>
                          <w:marBottom w:val="0"/>
                          <w:divBdr>
                            <w:top w:val="none" w:sz="0" w:space="0" w:color="auto"/>
                            <w:left w:val="none" w:sz="0" w:space="0" w:color="auto"/>
                            <w:bottom w:val="none" w:sz="0" w:space="0" w:color="auto"/>
                            <w:right w:val="none" w:sz="0" w:space="0" w:color="auto"/>
                          </w:divBdr>
                          <w:divsChild>
                            <w:div w:id="7552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996898">
      <w:bodyDiv w:val="1"/>
      <w:marLeft w:val="0"/>
      <w:marRight w:val="0"/>
      <w:marTop w:val="0"/>
      <w:marBottom w:val="0"/>
      <w:divBdr>
        <w:top w:val="none" w:sz="0" w:space="0" w:color="auto"/>
        <w:left w:val="none" w:sz="0" w:space="0" w:color="auto"/>
        <w:bottom w:val="none" w:sz="0" w:space="0" w:color="auto"/>
        <w:right w:val="none" w:sz="0" w:space="0" w:color="auto"/>
      </w:divBdr>
    </w:div>
    <w:div w:id="531528767">
      <w:bodyDiv w:val="1"/>
      <w:marLeft w:val="0"/>
      <w:marRight w:val="0"/>
      <w:marTop w:val="0"/>
      <w:marBottom w:val="0"/>
      <w:divBdr>
        <w:top w:val="none" w:sz="0" w:space="0" w:color="auto"/>
        <w:left w:val="none" w:sz="0" w:space="0" w:color="auto"/>
        <w:bottom w:val="none" w:sz="0" w:space="0" w:color="auto"/>
        <w:right w:val="none" w:sz="0" w:space="0" w:color="auto"/>
      </w:divBdr>
    </w:div>
    <w:div w:id="547231709">
      <w:bodyDiv w:val="1"/>
      <w:marLeft w:val="0"/>
      <w:marRight w:val="0"/>
      <w:marTop w:val="0"/>
      <w:marBottom w:val="0"/>
      <w:divBdr>
        <w:top w:val="none" w:sz="0" w:space="0" w:color="auto"/>
        <w:left w:val="none" w:sz="0" w:space="0" w:color="auto"/>
        <w:bottom w:val="none" w:sz="0" w:space="0" w:color="auto"/>
        <w:right w:val="none" w:sz="0" w:space="0" w:color="auto"/>
      </w:divBdr>
    </w:div>
    <w:div w:id="569462104">
      <w:bodyDiv w:val="1"/>
      <w:marLeft w:val="0"/>
      <w:marRight w:val="0"/>
      <w:marTop w:val="0"/>
      <w:marBottom w:val="0"/>
      <w:divBdr>
        <w:top w:val="none" w:sz="0" w:space="0" w:color="auto"/>
        <w:left w:val="none" w:sz="0" w:space="0" w:color="auto"/>
        <w:bottom w:val="none" w:sz="0" w:space="0" w:color="auto"/>
        <w:right w:val="none" w:sz="0" w:space="0" w:color="auto"/>
      </w:divBdr>
    </w:div>
    <w:div w:id="922908085">
      <w:bodyDiv w:val="1"/>
      <w:marLeft w:val="0"/>
      <w:marRight w:val="0"/>
      <w:marTop w:val="0"/>
      <w:marBottom w:val="0"/>
      <w:divBdr>
        <w:top w:val="none" w:sz="0" w:space="0" w:color="auto"/>
        <w:left w:val="none" w:sz="0" w:space="0" w:color="auto"/>
        <w:bottom w:val="none" w:sz="0" w:space="0" w:color="auto"/>
        <w:right w:val="none" w:sz="0" w:space="0" w:color="auto"/>
      </w:divBdr>
    </w:div>
    <w:div w:id="929391093">
      <w:bodyDiv w:val="1"/>
      <w:marLeft w:val="0"/>
      <w:marRight w:val="0"/>
      <w:marTop w:val="0"/>
      <w:marBottom w:val="0"/>
      <w:divBdr>
        <w:top w:val="none" w:sz="0" w:space="0" w:color="auto"/>
        <w:left w:val="none" w:sz="0" w:space="0" w:color="auto"/>
        <w:bottom w:val="none" w:sz="0" w:space="0" w:color="auto"/>
        <w:right w:val="none" w:sz="0" w:space="0" w:color="auto"/>
      </w:divBdr>
      <w:divsChild>
        <w:div w:id="429590513">
          <w:marLeft w:val="0"/>
          <w:marRight w:val="0"/>
          <w:marTop w:val="0"/>
          <w:marBottom w:val="0"/>
          <w:divBdr>
            <w:top w:val="none" w:sz="0" w:space="0" w:color="auto"/>
            <w:left w:val="none" w:sz="0" w:space="0" w:color="auto"/>
            <w:bottom w:val="none" w:sz="0" w:space="0" w:color="auto"/>
            <w:right w:val="none" w:sz="0" w:space="0" w:color="auto"/>
          </w:divBdr>
          <w:divsChild>
            <w:div w:id="1986010635">
              <w:marLeft w:val="0"/>
              <w:marRight w:val="0"/>
              <w:marTop w:val="0"/>
              <w:marBottom w:val="0"/>
              <w:divBdr>
                <w:top w:val="none" w:sz="0" w:space="0" w:color="auto"/>
                <w:left w:val="none" w:sz="0" w:space="0" w:color="auto"/>
                <w:bottom w:val="none" w:sz="0" w:space="0" w:color="auto"/>
                <w:right w:val="none" w:sz="0" w:space="0" w:color="auto"/>
              </w:divBdr>
              <w:divsChild>
                <w:div w:id="10339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3893">
      <w:bodyDiv w:val="1"/>
      <w:marLeft w:val="0"/>
      <w:marRight w:val="0"/>
      <w:marTop w:val="0"/>
      <w:marBottom w:val="0"/>
      <w:divBdr>
        <w:top w:val="none" w:sz="0" w:space="0" w:color="auto"/>
        <w:left w:val="none" w:sz="0" w:space="0" w:color="auto"/>
        <w:bottom w:val="none" w:sz="0" w:space="0" w:color="auto"/>
        <w:right w:val="none" w:sz="0" w:space="0" w:color="auto"/>
      </w:divBdr>
    </w:div>
    <w:div w:id="968896657">
      <w:bodyDiv w:val="1"/>
      <w:marLeft w:val="0"/>
      <w:marRight w:val="0"/>
      <w:marTop w:val="0"/>
      <w:marBottom w:val="0"/>
      <w:divBdr>
        <w:top w:val="none" w:sz="0" w:space="0" w:color="auto"/>
        <w:left w:val="none" w:sz="0" w:space="0" w:color="auto"/>
        <w:bottom w:val="none" w:sz="0" w:space="0" w:color="auto"/>
        <w:right w:val="none" w:sz="0" w:space="0" w:color="auto"/>
      </w:divBdr>
    </w:div>
    <w:div w:id="1033337789">
      <w:bodyDiv w:val="1"/>
      <w:marLeft w:val="0"/>
      <w:marRight w:val="0"/>
      <w:marTop w:val="0"/>
      <w:marBottom w:val="0"/>
      <w:divBdr>
        <w:top w:val="none" w:sz="0" w:space="0" w:color="auto"/>
        <w:left w:val="none" w:sz="0" w:space="0" w:color="auto"/>
        <w:bottom w:val="none" w:sz="0" w:space="0" w:color="auto"/>
        <w:right w:val="none" w:sz="0" w:space="0" w:color="auto"/>
      </w:divBdr>
    </w:div>
    <w:div w:id="1055004983">
      <w:bodyDiv w:val="1"/>
      <w:marLeft w:val="0"/>
      <w:marRight w:val="0"/>
      <w:marTop w:val="0"/>
      <w:marBottom w:val="0"/>
      <w:divBdr>
        <w:top w:val="none" w:sz="0" w:space="0" w:color="auto"/>
        <w:left w:val="none" w:sz="0" w:space="0" w:color="auto"/>
        <w:bottom w:val="none" w:sz="0" w:space="0" w:color="auto"/>
        <w:right w:val="none" w:sz="0" w:space="0" w:color="auto"/>
      </w:divBdr>
    </w:div>
    <w:div w:id="1103721462">
      <w:bodyDiv w:val="1"/>
      <w:marLeft w:val="0"/>
      <w:marRight w:val="0"/>
      <w:marTop w:val="0"/>
      <w:marBottom w:val="0"/>
      <w:divBdr>
        <w:top w:val="none" w:sz="0" w:space="0" w:color="auto"/>
        <w:left w:val="none" w:sz="0" w:space="0" w:color="auto"/>
        <w:bottom w:val="none" w:sz="0" w:space="0" w:color="auto"/>
        <w:right w:val="none" w:sz="0" w:space="0" w:color="auto"/>
      </w:divBdr>
    </w:div>
    <w:div w:id="1188907896">
      <w:bodyDiv w:val="1"/>
      <w:marLeft w:val="0"/>
      <w:marRight w:val="0"/>
      <w:marTop w:val="0"/>
      <w:marBottom w:val="0"/>
      <w:divBdr>
        <w:top w:val="none" w:sz="0" w:space="0" w:color="auto"/>
        <w:left w:val="none" w:sz="0" w:space="0" w:color="auto"/>
        <w:bottom w:val="none" w:sz="0" w:space="0" w:color="auto"/>
        <w:right w:val="none" w:sz="0" w:space="0" w:color="auto"/>
      </w:divBdr>
      <w:divsChild>
        <w:div w:id="837235845">
          <w:marLeft w:val="0"/>
          <w:marRight w:val="0"/>
          <w:marTop w:val="0"/>
          <w:marBottom w:val="0"/>
          <w:divBdr>
            <w:top w:val="none" w:sz="0" w:space="0" w:color="auto"/>
            <w:left w:val="none" w:sz="0" w:space="0" w:color="auto"/>
            <w:bottom w:val="none" w:sz="0" w:space="0" w:color="auto"/>
            <w:right w:val="none" w:sz="0" w:space="0" w:color="auto"/>
          </w:divBdr>
          <w:divsChild>
            <w:div w:id="1750229871">
              <w:marLeft w:val="0"/>
              <w:marRight w:val="60"/>
              <w:marTop w:val="0"/>
              <w:marBottom w:val="0"/>
              <w:divBdr>
                <w:top w:val="none" w:sz="0" w:space="0" w:color="auto"/>
                <w:left w:val="none" w:sz="0" w:space="0" w:color="auto"/>
                <w:bottom w:val="none" w:sz="0" w:space="0" w:color="auto"/>
                <w:right w:val="none" w:sz="0" w:space="0" w:color="auto"/>
              </w:divBdr>
              <w:divsChild>
                <w:div w:id="44716177">
                  <w:marLeft w:val="0"/>
                  <w:marRight w:val="0"/>
                  <w:marTop w:val="0"/>
                  <w:marBottom w:val="120"/>
                  <w:divBdr>
                    <w:top w:val="single" w:sz="6" w:space="0" w:color="C0C0C0"/>
                    <w:left w:val="single" w:sz="6" w:space="0" w:color="D9D9D9"/>
                    <w:bottom w:val="single" w:sz="6" w:space="0" w:color="D9D9D9"/>
                    <w:right w:val="single" w:sz="6" w:space="0" w:color="D9D9D9"/>
                  </w:divBdr>
                  <w:divsChild>
                    <w:div w:id="1837650776">
                      <w:marLeft w:val="0"/>
                      <w:marRight w:val="0"/>
                      <w:marTop w:val="0"/>
                      <w:marBottom w:val="0"/>
                      <w:divBdr>
                        <w:top w:val="none" w:sz="0" w:space="0" w:color="auto"/>
                        <w:left w:val="none" w:sz="0" w:space="0" w:color="auto"/>
                        <w:bottom w:val="none" w:sz="0" w:space="0" w:color="auto"/>
                        <w:right w:val="none" w:sz="0" w:space="0" w:color="auto"/>
                      </w:divBdr>
                    </w:div>
                    <w:div w:id="18761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3370">
          <w:marLeft w:val="0"/>
          <w:marRight w:val="0"/>
          <w:marTop w:val="0"/>
          <w:marBottom w:val="0"/>
          <w:divBdr>
            <w:top w:val="none" w:sz="0" w:space="0" w:color="auto"/>
            <w:left w:val="none" w:sz="0" w:space="0" w:color="auto"/>
            <w:bottom w:val="none" w:sz="0" w:space="0" w:color="auto"/>
            <w:right w:val="none" w:sz="0" w:space="0" w:color="auto"/>
          </w:divBdr>
          <w:divsChild>
            <w:div w:id="322974105">
              <w:marLeft w:val="60"/>
              <w:marRight w:val="0"/>
              <w:marTop w:val="0"/>
              <w:marBottom w:val="0"/>
              <w:divBdr>
                <w:top w:val="none" w:sz="0" w:space="0" w:color="auto"/>
                <w:left w:val="none" w:sz="0" w:space="0" w:color="auto"/>
                <w:bottom w:val="none" w:sz="0" w:space="0" w:color="auto"/>
                <w:right w:val="none" w:sz="0" w:space="0" w:color="auto"/>
              </w:divBdr>
              <w:divsChild>
                <w:div w:id="2134329049">
                  <w:marLeft w:val="0"/>
                  <w:marRight w:val="0"/>
                  <w:marTop w:val="0"/>
                  <w:marBottom w:val="0"/>
                  <w:divBdr>
                    <w:top w:val="none" w:sz="0" w:space="0" w:color="auto"/>
                    <w:left w:val="none" w:sz="0" w:space="0" w:color="auto"/>
                    <w:bottom w:val="none" w:sz="0" w:space="0" w:color="auto"/>
                    <w:right w:val="none" w:sz="0" w:space="0" w:color="auto"/>
                  </w:divBdr>
                  <w:divsChild>
                    <w:div w:id="1450856160">
                      <w:marLeft w:val="0"/>
                      <w:marRight w:val="0"/>
                      <w:marTop w:val="0"/>
                      <w:marBottom w:val="120"/>
                      <w:divBdr>
                        <w:top w:val="single" w:sz="6" w:space="0" w:color="F5F5F5"/>
                        <w:left w:val="single" w:sz="6" w:space="0" w:color="F5F5F5"/>
                        <w:bottom w:val="single" w:sz="6" w:space="0" w:color="F5F5F5"/>
                        <w:right w:val="single" w:sz="6" w:space="0" w:color="F5F5F5"/>
                      </w:divBdr>
                      <w:divsChild>
                        <w:div w:id="8919241">
                          <w:marLeft w:val="0"/>
                          <w:marRight w:val="0"/>
                          <w:marTop w:val="0"/>
                          <w:marBottom w:val="0"/>
                          <w:divBdr>
                            <w:top w:val="none" w:sz="0" w:space="0" w:color="auto"/>
                            <w:left w:val="none" w:sz="0" w:space="0" w:color="auto"/>
                            <w:bottom w:val="none" w:sz="0" w:space="0" w:color="auto"/>
                            <w:right w:val="none" w:sz="0" w:space="0" w:color="auto"/>
                          </w:divBdr>
                          <w:divsChild>
                            <w:div w:id="16408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770436">
      <w:bodyDiv w:val="1"/>
      <w:marLeft w:val="0"/>
      <w:marRight w:val="0"/>
      <w:marTop w:val="0"/>
      <w:marBottom w:val="0"/>
      <w:divBdr>
        <w:top w:val="none" w:sz="0" w:space="0" w:color="auto"/>
        <w:left w:val="none" w:sz="0" w:space="0" w:color="auto"/>
        <w:bottom w:val="none" w:sz="0" w:space="0" w:color="auto"/>
        <w:right w:val="none" w:sz="0" w:space="0" w:color="auto"/>
      </w:divBdr>
    </w:div>
    <w:div w:id="1269118075">
      <w:bodyDiv w:val="1"/>
      <w:marLeft w:val="0"/>
      <w:marRight w:val="0"/>
      <w:marTop w:val="0"/>
      <w:marBottom w:val="0"/>
      <w:divBdr>
        <w:top w:val="none" w:sz="0" w:space="0" w:color="auto"/>
        <w:left w:val="none" w:sz="0" w:space="0" w:color="auto"/>
        <w:bottom w:val="none" w:sz="0" w:space="0" w:color="auto"/>
        <w:right w:val="none" w:sz="0" w:space="0" w:color="auto"/>
      </w:divBdr>
    </w:div>
    <w:div w:id="1270968686">
      <w:bodyDiv w:val="1"/>
      <w:marLeft w:val="0"/>
      <w:marRight w:val="0"/>
      <w:marTop w:val="0"/>
      <w:marBottom w:val="0"/>
      <w:divBdr>
        <w:top w:val="none" w:sz="0" w:space="0" w:color="auto"/>
        <w:left w:val="none" w:sz="0" w:space="0" w:color="auto"/>
        <w:bottom w:val="none" w:sz="0" w:space="0" w:color="auto"/>
        <w:right w:val="none" w:sz="0" w:space="0" w:color="auto"/>
      </w:divBdr>
    </w:div>
    <w:div w:id="1283539459">
      <w:bodyDiv w:val="1"/>
      <w:marLeft w:val="0"/>
      <w:marRight w:val="0"/>
      <w:marTop w:val="0"/>
      <w:marBottom w:val="0"/>
      <w:divBdr>
        <w:top w:val="none" w:sz="0" w:space="0" w:color="auto"/>
        <w:left w:val="none" w:sz="0" w:space="0" w:color="auto"/>
        <w:bottom w:val="none" w:sz="0" w:space="0" w:color="auto"/>
        <w:right w:val="none" w:sz="0" w:space="0" w:color="auto"/>
      </w:divBdr>
    </w:div>
    <w:div w:id="1309238958">
      <w:bodyDiv w:val="1"/>
      <w:marLeft w:val="0"/>
      <w:marRight w:val="0"/>
      <w:marTop w:val="0"/>
      <w:marBottom w:val="0"/>
      <w:divBdr>
        <w:top w:val="none" w:sz="0" w:space="0" w:color="auto"/>
        <w:left w:val="none" w:sz="0" w:space="0" w:color="auto"/>
        <w:bottom w:val="none" w:sz="0" w:space="0" w:color="auto"/>
        <w:right w:val="none" w:sz="0" w:space="0" w:color="auto"/>
      </w:divBdr>
    </w:div>
    <w:div w:id="1324310165">
      <w:bodyDiv w:val="1"/>
      <w:marLeft w:val="0"/>
      <w:marRight w:val="0"/>
      <w:marTop w:val="0"/>
      <w:marBottom w:val="0"/>
      <w:divBdr>
        <w:top w:val="none" w:sz="0" w:space="0" w:color="auto"/>
        <w:left w:val="none" w:sz="0" w:space="0" w:color="auto"/>
        <w:bottom w:val="none" w:sz="0" w:space="0" w:color="auto"/>
        <w:right w:val="none" w:sz="0" w:space="0" w:color="auto"/>
      </w:divBdr>
    </w:div>
    <w:div w:id="1354576132">
      <w:bodyDiv w:val="1"/>
      <w:marLeft w:val="0"/>
      <w:marRight w:val="0"/>
      <w:marTop w:val="0"/>
      <w:marBottom w:val="0"/>
      <w:divBdr>
        <w:top w:val="none" w:sz="0" w:space="0" w:color="auto"/>
        <w:left w:val="none" w:sz="0" w:space="0" w:color="auto"/>
        <w:bottom w:val="none" w:sz="0" w:space="0" w:color="auto"/>
        <w:right w:val="none" w:sz="0" w:space="0" w:color="auto"/>
      </w:divBdr>
    </w:div>
    <w:div w:id="1387990796">
      <w:bodyDiv w:val="1"/>
      <w:marLeft w:val="0"/>
      <w:marRight w:val="0"/>
      <w:marTop w:val="0"/>
      <w:marBottom w:val="0"/>
      <w:divBdr>
        <w:top w:val="none" w:sz="0" w:space="0" w:color="auto"/>
        <w:left w:val="none" w:sz="0" w:space="0" w:color="auto"/>
        <w:bottom w:val="none" w:sz="0" w:space="0" w:color="auto"/>
        <w:right w:val="none" w:sz="0" w:space="0" w:color="auto"/>
      </w:divBdr>
    </w:div>
    <w:div w:id="1426146745">
      <w:bodyDiv w:val="1"/>
      <w:marLeft w:val="0"/>
      <w:marRight w:val="0"/>
      <w:marTop w:val="0"/>
      <w:marBottom w:val="0"/>
      <w:divBdr>
        <w:top w:val="none" w:sz="0" w:space="0" w:color="auto"/>
        <w:left w:val="none" w:sz="0" w:space="0" w:color="auto"/>
        <w:bottom w:val="none" w:sz="0" w:space="0" w:color="auto"/>
        <w:right w:val="none" w:sz="0" w:space="0" w:color="auto"/>
      </w:divBdr>
    </w:div>
    <w:div w:id="1440880707">
      <w:bodyDiv w:val="1"/>
      <w:marLeft w:val="0"/>
      <w:marRight w:val="0"/>
      <w:marTop w:val="0"/>
      <w:marBottom w:val="0"/>
      <w:divBdr>
        <w:top w:val="none" w:sz="0" w:space="0" w:color="auto"/>
        <w:left w:val="none" w:sz="0" w:space="0" w:color="auto"/>
        <w:bottom w:val="none" w:sz="0" w:space="0" w:color="auto"/>
        <w:right w:val="none" w:sz="0" w:space="0" w:color="auto"/>
      </w:divBdr>
    </w:div>
    <w:div w:id="1443525604">
      <w:bodyDiv w:val="1"/>
      <w:marLeft w:val="0"/>
      <w:marRight w:val="0"/>
      <w:marTop w:val="0"/>
      <w:marBottom w:val="0"/>
      <w:divBdr>
        <w:top w:val="none" w:sz="0" w:space="0" w:color="auto"/>
        <w:left w:val="none" w:sz="0" w:space="0" w:color="auto"/>
        <w:bottom w:val="none" w:sz="0" w:space="0" w:color="auto"/>
        <w:right w:val="none" w:sz="0" w:space="0" w:color="auto"/>
      </w:divBdr>
      <w:divsChild>
        <w:div w:id="98334447">
          <w:marLeft w:val="0"/>
          <w:marRight w:val="0"/>
          <w:marTop w:val="0"/>
          <w:marBottom w:val="0"/>
          <w:divBdr>
            <w:top w:val="none" w:sz="0" w:space="0" w:color="auto"/>
            <w:left w:val="none" w:sz="0" w:space="0" w:color="auto"/>
            <w:bottom w:val="none" w:sz="0" w:space="0" w:color="auto"/>
            <w:right w:val="none" w:sz="0" w:space="0" w:color="auto"/>
          </w:divBdr>
        </w:div>
        <w:div w:id="358355422">
          <w:marLeft w:val="0"/>
          <w:marRight w:val="0"/>
          <w:marTop w:val="0"/>
          <w:marBottom w:val="0"/>
          <w:divBdr>
            <w:top w:val="none" w:sz="0" w:space="0" w:color="auto"/>
            <w:left w:val="none" w:sz="0" w:space="0" w:color="auto"/>
            <w:bottom w:val="none" w:sz="0" w:space="0" w:color="auto"/>
            <w:right w:val="none" w:sz="0" w:space="0" w:color="auto"/>
          </w:divBdr>
        </w:div>
        <w:div w:id="524170738">
          <w:marLeft w:val="0"/>
          <w:marRight w:val="0"/>
          <w:marTop w:val="0"/>
          <w:marBottom w:val="0"/>
          <w:divBdr>
            <w:top w:val="none" w:sz="0" w:space="0" w:color="auto"/>
            <w:left w:val="none" w:sz="0" w:space="0" w:color="auto"/>
            <w:bottom w:val="none" w:sz="0" w:space="0" w:color="auto"/>
            <w:right w:val="none" w:sz="0" w:space="0" w:color="auto"/>
          </w:divBdr>
        </w:div>
        <w:div w:id="720592854">
          <w:marLeft w:val="0"/>
          <w:marRight w:val="0"/>
          <w:marTop w:val="0"/>
          <w:marBottom w:val="0"/>
          <w:divBdr>
            <w:top w:val="none" w:sz="0" w:space="0" w:color="auto"/>
            <w:left w:val="none" w:sz="0" w:space="0" w:color="auto"/>
            <w:bottom w:val="none" w:sz="0" w:space="0" w:color="auto"/>
            <w:right w:val="none" w:sz="0" w:space="0" w:color="auto"/>
          </w:divBdr>
        </w:div>
        <w:div w:id="1095252721">
          <w:marLeft w:val="0"/>
          <w:marRight w:val="0"/>
          <w:marTop w:val="0"/>
          <w:marBottom w:val="0"/>
          <w:divBdr>
            <w:top w:val="none" w:sz="0" w:space="0" w:color="auto"/>
            <w:left w:val="none" w:sz="0" w:space="0" w:color="auto"/>
            <w:bottom w:val="none" w:sz="0" w:space="0" w:color="auto"/>
            <w:right w:val="none" w:sz="0" w:space="0" w:color="auto"/>
          </w:divBdr>
        </w:div>
        <w:div w:id="1657032833">
          <w:marLeft w:val="0"/>
          <w:marRight w:val="0"/>
          <w:marTop w:val="0"/>
          <w:marBottom w:val="0"/>
          <w:divBdr>
            <w:top w:val="none" w:sz="0" w:space="0" w:color="auto"/>
            <w:left w:val="none" w:sz="0" w:space="0" w:color="auto"/>
            <w:bottom w:val="none" w:sz="0" w:space="0" w:color="auto"/>
            <w:right w:val="none" w:sz="0" w:space="0" w:color="auto"/>
          </w:divBdr>
        </w:div>
      </w:divsChild>
    </w:div>
    <w:div w:id="1494251760">
      <w:bodyDiv w:val="1"/>
      <w:marLeft w:val="0"/>
      <w:marRight w:val="0"/>
      <w:marTop w:val="0"/>
      <w:marBottom w:val="0"/>
      <w:divBdr>
        <w:top w:val="none" w:sz="0" w:space="0" w:color="auto"/>
        <w:left w:val="none" w:sz="0" w:space="0" w:color="auto"/>
        <w:bottom w:val="none" w:sz="0" w:space="0" w:color="auto"/>
        <w:right w:val="none" w:sz="0" w:space="0" w:color="auto"/>
      </w:divBdr>
      <w:divsChild>
        <w:div w:id="969942876">
          <w:marLeft w:val="0"/>
          <w:marRight w:val="0"/>
          <w:marTop w:val="0"/>
          <w:marBottom w:val="0"/>
          <w:divBdr>
            <w:top w:val="none" w:sz="0" w:space="0" w:color="auto"/>
            <w:left w:val="none" w:sz="0" w:space="0" w:color="auto"/>
            <w:bottom w:val="none" w:sz="0" w:space="0" w:color="auto"/>
            <w:right w:val="none" w:sz="0" w:space="0" w:color="auto"/>
          </w:divBdr>
        </w:div>
        <w:div w:id="1087918989">
          <w:marLeft w:val="0"/>
          <w:marRight w:val="0"/>
          <w:marTop w:val="0"/>
          <w:marBottom w:val="0"/>
          <w:divBdr>
            <w:top w:val="none" w:sz="0" w:space="0" w:color="auto"/>
            <w:left w:val="none" w:sz="0" w:space="0" w:color="auto"/>
            <w:bottom w:val="none" w:sz="0" w:space="0" w:color="auto"/>
            <w:right w:val="none" w:sz="0" w:space="0" w:color="auto"/>
          </w:divBdr>
        </w:div>
        <w:div w:id="1632976314">
          <w:marLeft w:val="0"/>
          <w:marRight w:val="0"/>
          <w:marTop w:val="0"/>
          <w:marBottom w:val="0"/>
          <w:divBdr>
            <w:top w:val="none" w:sz="0" w:space="0" w:color="auto"/>
            <w:left w:val="none" w:sz="0" w:space="0" w:color="auto"/>
            <w:bottom w:val="none" w:sz="0" w:space="0" w:color="auto"/>
            <w:right w:val="none" w:sz="0" w:space="0" w:color="auto"/>
          </w:divBdr>
        </w:div>
        <w:div w:id="1684819784">
          <w:marLeft w:val="0"/>
          <w:marRight w:val="0"/>
          <w:marTop w:val="0"/>
          <w:marBottom w:val="0"/>
          <w:divBdr>
            <w:top w:val="none" w:sz="0" w:space="0" w:color="auto"/>
            <w:left w:val="none" w:sz="0" w:space="0" w:color="auto"/>
            <w:bottom w:val="none" w:sz="0" w:space="0" w:color="auto"/>
            <w:right w:val="none" w:sz="0" w:space="0" w:color="auto"/>
          </w:divBdr>
        </w:div>
        <w:div w:id="2081903633">
          <w:marLeft w:val="0"/>
          <w:marRight w:val="0"/>
          <w:marTop w:val="0"/>
          <w:marBottom w:val="0"/>
          <w:divBdr>
            <w:top w:val="none" w:sz="0" w:space="0" w:color="auto"/>
            <w:left w:val="none" w:sz="0" w:space="0" w:color="auto"/>
            <w:bottom w:val="none" w:sz="0" w:space="0" w:color="auto"/>
            <w:right w:val="none" w:sz="0" w:space="0" w:color="auto"/>
          </w:divBdr>
        </w:div>
      </w:divsChild>
    </w:div>
    <w:div w:id="1513959201">
      <w:bodyDiv w:val="1"/>
      <w:marLeft w:val="0"/>
      <w:marRight w:val="0"/>
      <w:marTop w:val="0"/>
      <w:marBottom w:val="0"/>
      <w:divBdr>
        <w:top w:val="none" w:sz="0" w:space="0" w:color="auto"/>
        <w:left w:val="none" w:sz="0" w:space="0" w:color="auto"/>
        <w:bottom w:val="none" w:sz="0" w:space="0" w:color="auto"/>
        <w:right w:val="none" w:sz="0" w:space="0" w:color="auto"/>
      </w:divBdr>
    </w:div>
    <w:div w:id="1520661794">
      <w:bodyDiv w:val="1"/>
      <w:marLeft w:val="0"/>
      <w:marRight w:val="0"/>
      <w:marTop w:val="0"/>
      <w:marBottom w:val="0"/>
      <w:divBdr>
        <w:top w:val="none" w:sz="0" w:space="0" w:color="auto"/>
        <w:left w:val="none" w:sz="0" w:space="0" w:color="auto"/>
        <w:bottom w:val="none" w:sz="0" w:space="0" w:color="auto"/>
        <w:right w:val="none" w:sz="0" w:space="0" w:color="auto"/>
      </w:divBdr>
    </w:div>
    <w:div w:id="1546135567">
      <w:bodyDiv w:val="1"/>
      <w:marLeft w:val="0"/>
      <w:marRight w:val="0"/>
      <w:marTop w:val="0"/>
      <w:marBottom w:val="0"/>
      <w:divBdr>
        <w:top w:val="none" w:sz="0" w:space="0" w:color="auto"/>
        <w:left w:val="none" w:sz="0" w:space="0" w:color="auto"/>
        <w:bottom w:val="none" w:sz="0" w:space="0" w:color="auto"/>
        <w:right w:val="none" w:sz="0" w:space="0" w:color="auto"/>
      </w:divBdr>
    </w:div>
    <w:div w:id="1671986379">
      <w:bodyDiv w:val="1"/>
      <w:marLeft w:val="0"/>
      <w:marRight w:val="0"/>
      <w:marTop w:val="0"/>
      <w:marBottom w:val="0"/>
      <w:divBdr>
        <w:top w:val="none" w:sz="0" w:space="0" w:color="auto"/>
        <w:left w:val="none" w:sz="0" w:space="0" w:color="auto"/>
        <w:bottom w:val="none" w:sz="0" w:space="0" w:color="auto"/>
        <w:right w:val="none" w:sz="0" w:space="0" w:color="auto"/>
      </w:divBdr>
    </w:div>
    <w:div w:id="1672023259">
      <w:bodyDiv w:val="1"/>
      <w:marLeft w:val="0"/>
      <w:marRight w:val="0"/>
      <w:marTop w:val="0"/>
      <w:marBottom w:val="0"/>
      <w:divBdr>
        <w:top w:val="none" w:sz="0" w:space="0" w:color="auto"/>
        <w:left w:val="none" w:sz="0" w:space="0" w:color="auto"/>
        <w:bottom w:val="none" w:sz="0" w:space="0" w:color="auto"/>
        <w:right w:val="none" w:sz="0" w:space="0" w:color="auto"/>
      </w:divBdr>
    </w:div>
    <w:div w:id="1725638817">
      <w:bodyDiv w:val="1"/>
      <w:marLeft w:val="0"/>
      <w:marRight w:val="0"/>
      <w:marTop w:val="0"/>
      <w:marBottom w:val="0"/>
      <w:divBdr>
        <w:top w:val="none" w:sz="0" w:space="0" w:color="auto"/>
        <w:left w:val="none" w:sz="0" w:space="0" w:color="auto"/>
        <w:bottom w:val="none" w:sz="0" w:space="0" w:color="auto"/>
        <w:right w:val="none" w:sz="0" w:space="0" w:color="auto"/>
      </w:divBdr>
    </w:div>
    <w:div w:id="1756512386">
      <w:bodyDiv w:val="1"/>
      <w:marLeft w:val="0"/>
      <w:marRight w:val="0"/>
      <w:marTop w:val="0"/>
      <w:marBottom w:val="0"/>
      <w:divBdr>
        <w:top w:val="none" w:sz="0" w:space="0" w:color="auto"/>
        <w:left w:val="none" w:sz="0" w:space="0" w:color="auto"/>
        <w:bottom w:val="none" w:sz="0" w:space="0" w:color="auto"/>
        <w:right w:val="none" w:sz="0" w:space="0" w:color="auto"/>
      </w:divBdr>
    </w:div>
    <w:div w:id="1808358755">
      <w:bodyDiv w:val="1"/>
      <w:marLeft w:val="0"/>
      <w:marRight w:val="0"/>
      <w:marTop w:val="0"/>
      <w:marBottom w:val="0"/>
      <w:divBdr>
        <w:top w:val="none" w:sz="0" w:space="0" w:color="auto"/>
        <w:left w:val="none" w:sz="0" w:space="0" w:color="auto"/>
        <w:bottom w:val="none" w:sz="0" w:space="0" w:color="auto"/>
        <w:right w:val="none" w:sz="0" w:space="0" w:color="auto"/>
      </w:divBdr>
    </w:div>
    <w:div w:id="1921061096">
      <w:bodyDiv w:val="1"/>
      <w:marLeft w:val="0"/>
      <w:marRight w:val="0"/>
      <w:marTop w:val="0"/>
      <w:marBottom w:val="0"/>
      <w:divBdr>
        <w:top w:val="none" w:sz="0" w:space="0" w:color="auto"/>
        <w:left w:val="none" w:sz="0" w:space="0" w:color="auto"/>
        <w:bottom w:val="none" w:sz="0" w:space="0" w:color="auto"/>
        <w:right w:val="none" w:sz="0" w:space="0" w:color="auto"/>
      </w:divBdr>
    </w:div>
    <w:div w:id="2135363897">
      <w:bodyDiv w:val="1"/>
      <w:marLeft w:val="0"/>
      <w:marRight w:val="0"/>
      <w:marTop w:val="0"/>
      <w:marBottom w:val="0"/>
      <w:divBdr>
        <w:top w:val="none" w:sz="0" w:space="0" w:color="auto"/>
        <w:left w:val="none" w:sz="0" w:space="0" w:color="auto"/>
        <w:bottom w:val="none" w:sz="0" w:space="0" w:color="auto"/>
        <w:right w:val="none" w:sz="0" w:space="0" w:color="auto"/>
      </w:divBdr>
    </w:div>
    <w:div w:id="21451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0C110EFDC1BC45A94FFDD49D32D748" ma:contentTypeVersion="17" ma:contentTypeDescription="Umožňuje vytvoriť nový dokument." ma:contentTypeScope="" ma:versionID="66176f1f0d12824ec1d42c1248f43bb4">
  <xsd:schema xmlns:xsd="http://www.w3.org/2001/XMLSchema" xmlns:xs="http://www.w3.org/2001/XMLSchema" xmlns:p="http://schemas.microsoft.com/office/2006/metadata/properties" xmlns:ns2="2c1484bf-9988-4454-8299-fb34d68fdf1f" xmlns:ns3="afc2ceac-7a66-45c2-8ff9-7fdcd2e36496" xmlns:ns4="b6c4aa7a-8b06-47d2-b46f-2b43a53d94a5" targetNamespace="http://schemas.microsoft.com/office/2006/metadata/properties" ma:root="true" ma:fieldsID="ad7ce154c89e6d4dfd0eefc083b6c89d" ns2:_="" ns3:_="" ns4:_="">
    <xsd:import namespace="2c1484bf-9988-4454-8299-fb34d68fdf1f"/>
    <xsd:import namespace="afc2ceac-7a66-45c2-8ff9-7fdcd2e36496"/>
    <xsd:import namespace="b6c4aa7a-8b06-47d2-b46f-2b43a53d94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lcf76f155ced4ddcb4097134ff3c332f" minOccurs="0"/>
                <xsd:element ref="ns4: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84bf-9988-4454-8299-fb34d68fdf1f" elementFormDefault="qualified">
    <xsd:import namespace="http://schemas.microsoft.com/office/2006/documentManagement/types"/>
    <xsd:import namespace="http://schemas.microsoft.com/office/infopath/2007/PartnerControls"/>
    <xsd:element name="SharedWithUsers" ma:index="8"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Zdieľané s podrobnosťam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c2ceac-7a66-45c2-8ff9-7fdcd2e364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e65a4f65-784e-437c-b94b-9e1efbaae834"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c4aa7a-8b06-47d2-b46f-2b43a53d94a5"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13eddc-0c2b-4f16-a0b2-0c9bfb3de18e}" ma:internalName="TaxCatchAll" ma:showField="CatchAllData" ma:web="b6c4aa7a-8b06-47d2-b46f-2b43a53d94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6c4aa7a-8b06-47d2-b46f-2b43a53d94a5" xsi:nil="true"/>
    <lcf76f155ced4ddcb4097134ff3c332f xmlns="afc2ceac-7a66-45c2-8ff9-7fdcd2e364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55BD22-1219-4649-86ED-A3DDF85B9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1484bf-9988-4454-8299-fb34d68fdf1f"/>
    <ds:schemaRef ds:uri="afc2ceac-7a66-45c2-8ff9-7fdcd2e36496"/>
    <ds:schemaRef ds:uri="b6c4aa7a-8b06-47d2-b46f-2b43a53d9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585DD8-C8F4-4062-8194-73113C15E6A7}">
  <ds:schemaRefs>
    <ds:schemaRef ds:uri="http://schemas.microsoft.com/sharepoint/v3/contenttype/forms"/>
  </ds:schemaRefs>
</ds:datastoreItem>
</file>

<file path=customXml/itemProps3.xml><?xml version="1.0" encoding="utf-8"?>
<ds:datastoreItem xmlns:ds="http://schemas.openxmlformats.org/officeDocument/2006/customXml" ds:itemID="{D4946242-2789-4506-90D9-3D24C7F0CBA9}">
  <ds:schemaRefs>
    <ds:schemaRef ds:uri="http://schemas.microsoft.com/office/2006/metadata/properties"/>
    <ds:schemaRef ds:uri="http://schemas.microsoft.com/office/infopath/2007/PartnerControls"/>
    <ds:schemaRef ds:uri="b6c4aa7a-8b06-47d2-b46f-2b43a53d94a5"/>
    <ds:schemaRef ds:uri="afc2ceac-7a66-45c2-8ff9-7fdcd2e36496"/>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3076</Words>
  <Characters>17537</Characters>
  <Application>Microsoft Office Word</Application>
  <DocSecurity>0</DocSecurity>
  <Lines>146</Lines>
  <Paragraphs>41</Paragraphs>
  <ScaleCrop>false</ScaleCrop>
  <HeadingPairs>
    <vt:vector size="6" baseType="variant">
      <vt:variant>
        <vt:lpstr>Title</vt:lpstr>
      </vt:variant>
      <vt:variant>
        <vt:i4>1</vt:i4>
      </vt:variant>
      <vt:variant>
        <vt:lpstr>Názov</vt:lpstr>
      </vt:variant>
      <vt:variant>
        <vt:i4>1</vt:i4>
      </vt:variant>
      <vt:variant>
        <vt:lpstr>Název</vt:lpstr>
      </vt:variant>
      <vt:variant>
        <vt:i4>1</vt:i4>
      </vt:variant>
    </vt:vector>
  </HeadingPairs>
  <TitlesOfParts>
    <vt:vector size="3" baseType="lpstr">
      <vt:lpstr>Zmluva o BKZ</vt:lpstr>
      <vt:lpstr>Zmluva o BKZ</vt:lpstr>
      <vt:lpstr>Zmluva o BKZ</vt:lpstr>
    </vt:vector>
  </TitlesOfParts>
  <Company>STEINIGER | law firm, s.r.o.</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Zmluva o BKZ</dc:title>
  <dc:subject/>
  <dc:creator>JUDr. Ondrej Steiniger</dc:creator>
  <cp:keywords/>
  <cp:lastModifiedBy>Ondrej Steiniger - steinigers.com</cp:lastModifiedBy>
  <cp:revision>6</cp:revision>
  <cp:lastPrinted>2014-05-26T05:55:00Z</cp:lastPrinted>
  <dcterms:created xsi:type="dcterms:W3CDTF">2022-05-11T12:01:00Z</dcterms:created>
  <dcterms:modified xsi:type="dcterms:W3CDTF">2024-11-19T18:13:00Z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0x010100D70C110EFDC1BC45A94FFDD49D32D748</vt:lpwstr>
  </property>
</Properties>
</file>