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rPr>
          <w:trHeight w:hRule="exact"/>
        </w:trPr>
        <w:tc>
          <w:tcPr>
            <w:tcW w:type="dxa" w:w="5270"/>
            <w:gridSpan w:val="2"/>
            <w:vAlign w:val="center"/>
          </w:tcPr>
          <w:p>
            <w:r>
              <w:t xml:space="preserve">                                                                                                                      Reg. No.:</w:t>
            </w:r>
          </w:p>
        </w:tc>
        <w:tc>
          <w:tcPr>
            <w:tcW w:type="dxa" w:w="5270"/>
            <w:gridSpan w:val="2"/>
            <w:vAlign w:val="center"/>
          </w:tcPr>
          <w:p/>
        </w:tc>
      </w:tr>
      <w:tr>
        <w:tc>
          <w:tcPr>
            <w:tcW w:type="dxa" w:w="2635"/>
            <w:vAlign w:val="center"/>
          </w:tcPr>
          <w:p/>
        </w:tc>
        <w:tc>
          <w:tcPr>
            <w:tcW w:type="dxa" w:w="7905"/>
            <w:gridSpan w:val="3"/>
            <w:vAlign w:val="center"/>
          </w:tcPr>
          <w:p/>
          <w:p>
            <w:pPr>
              <w:jc w:val="center"/>
            </w:pPr>
            <w:r>
              <w:t>CHENNAI INSTITUTE OF TECHNOLOGY</w:t>
              <w:br/>
              <w:t xml:space="preserve"> Sarathy Nagar, Pudupedu, Chennai - 600 069.</w:t>
              <w:br/>
              <w:t>Internal Assessment-1 April 2022</w:t>
            </w:r>
          </w:p>
          <w:p>
            <w:r>
              <w:t xml:space="preserve"> </w:t>
            </w:r>
          </w:p>
        </w:tc>
      </w:tr>
      <w:tr>
        <w:tc>
          <w:tcPr>
            <w:tcW w:type="dxa" w:w="2635"/>
            <w:vAlign w:val="center"/>
          </w:tcPr>
          <w:p>
            <w:r>
              <w:t>Date /Time</w:t>
            </w:r>
          </w:p>
        </w:tc>
        <w:tc>
          <w:tcPr>
            <w:tcW w:type="dxa" w:w="7200"/>
            <w:vAlign w:val="center"/>
          </w:tcPr>
          <w:p>
            <w:r>
              <w:t>1/4/2022</w:t>
            </w:r>
          </w:p>
        </w:tc>
        <w:tc>
          <w:tcPr>
            <w:tcW w:type="dxa" w:w="2635"/>
            <w:vAlign w:val="center"/>
          </w:tcPr>
          <w:p>
            <w:r>
              <w:t>Max. Marks</w:t>
            </w:r>
          </w:p>
        </w:tc>
        <w:tc>
          <w:tcPr>
            <w:tcW w:type="dxa" w:w="2635"/>
            <w:vAlign w:val="center"/>
          </w:tcPr>
          <w:p>
            <w:r>
              <w:t>50 Marks</w:t>
            </w:r>
          </w:p>
        </w:tc>
      </w:tr>
      <w:tr>
        <w:tc>
          <w:tcPr>
            <w:tcW w:type="dxa" w:w="2635"/>
            <w:vAlign w:val="center"/>
          </w:tcPr>
          <w:p>
            <w:r>
              <w:t>Subject with Code</w:t>
            </w:r>
          </w:p>
        </w:tc>
        <w:tc>
          <w:tcPr>
            <w:tcW w:type="dxa" w:w="2635"/>
            <w:vAlign w:val="center"/>
          </w:tcPr>
          <w:p>
            <w:r>
              <w:t>CS 80000451-Design and Analysis of Algorithms</w:t>
            </w:r>
          </w:p>
        </w:tc>
        <w:tc>
          <w:tcPr>
            <w:tcW w:type="dxa" w:w="2635"/>
            <w:vAlign w:val="center"/>
          </w:tcPr>
          <w:p>
            <w:r>
              <w:t>Time</w:t>
            </w:r>
          </w:p>
        </w:tc>
        <w:tc>
          <w:tcPr>
            <w:tcW w:type="dxa" w:w="2635"/>
            <w:vAlign w:val="center"/>
          </w:tcPr>
          <w:p>
            <w:r>
              <w:t>1.30 Hours</w:t>
            </w:r>
          </w:p>
        </w:tc>
      </w:tr>
      <w:tr>
        <w:tc>
          <w:tcPr>
            <w:tcW w:type="dxa" w:w="2635"/>
            <w:vAlign w:val="center"/>
          </w:tcPr>
          <w:p>
            <w:r>
              <w:t>Branch</w:t>
            </w:r>
          </w:p>
        </w:tc>
        <w:tc>
          <w:tcPr>
            <w:tcW w:type="dxa" w:w="2635"/>
            <w:vAlign w:val="center"/>
          </w:tcPr>
          <w:p>
            <w:r>
              <w:t>CSE/IT/CSBS - SET A</w:t>
            </w:r>
          </w:p>
        </w:tc>
        <w:tc>
          <w:tcPr>
            <w:tcW w:type="dxa" w:w="2635"/>
            <w:vAlign w:val="center"/>
          </w:tcPr>
          <w:p>
            <w:r>
              <w:t>Year/Semester</w:t>
            </w:r>
          </w:p>
        </w:tc>
        <w:tc>
          <w:tcPr>
            <w:tcW w:type="dxa" w:w="2635"/>
            <w:vAlign w:val="center"/>
          </w:tcPr>
          <w:p>
            <w:r>
              <w:t>II/IV</w:t>
            </w:r>
          </w:p>
        </w:tc>
      </w:tr>
    </w:tbl>
    <w:p>
      <w:r>
        <w:t>Course Objectives</w:t>
        <w:br/>
        <w:t xml:space="preserve">The Student should be able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pPr>
              <w:jc w:val="center"/>
            </w:pPr>
            <w:r>
              <w:t>Sl.no</w:t>
            </w:r>
          </w:p>
        </w:tc>
        <w:tc>
          <w:tcPr>
            <w:tcW w:type="dxa" w:w="31680"/>
          </w:tcPr>
          <w:p/>
          <w:p>
            <w:pPr>
              <w:jc w:val="center"/>
            </w:pPr>
            <w:r>
              <w:t>Course Objectives</w:t>
              <w:br/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</w:t>
            </w:r>
          </w:p>
        </w:tc>
        <w:tc>
          <w:tcPr>
            <w:tcW w:type="dxa" w:w="5270"/>
          </w:tcPr>
          <w:p>
            <w:r>
              <w:t>To understand the basics of algorithmic notion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2</w:t>
            </w:r>
          </w:p>
        </w:tc>
        <w:tc>
          <w:tcPr>
            <w:tcW w:type="dxa" w:w="5270"/>
          </w:tcPr>
          <w:p>
            <w:r>
              <w:t>To understand and apply the algorithm analysis techniques.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3</w:t>
            </w:r>
          </w:p>
        </w:tc>
        <w:tc>
          <w:tcPr>
            <w:tcW w:type="dxa" w:w="5270"/>
          </w:tcPr>
          <w:p>
            <w:r>
              <w:t>To critically analyze the efficiency of alternative algorithmic solutions for the same problem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4</w:t>
            </w:r>
          </w:p>
        </w:tc>
        <w:tc>
          <w:tcPr>
            <w:tcW w:type="dxa" w:w="5270"/>
          </w:tcPr>
          <w:p>
            <w:r>
              <w:t>To understand different algorithm design techniques.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5</w:t>
            </w:r>
          </w:p>
        </w:tc>
        <w:tc>
          <w:tcPr>
            <w:tcW w:type="dxa" w:w="5270"/>
          </w:tcPr>
          <w:p>
            <w:r>
              <w:t>To understand the limitations of Algorithmic power.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6</w:t>
            </w:r>
          </w:p>
        </w:tc>
        <w:tc>
          <w:tcPr>
            <w:tcW w:type="dxa" w:w="5270"/>
          </w:tcPr>
          <w:p>
            <w:r>
              <w:t>To understand the basics of algorithmic notion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7</w:t>
            </w:r>
          </w:p>
        </w:tc>
        <w:tc>
          <w:tcPr>
            <w:tcW w:type="dxa" w:w="5270"/>
          </w:tcPr>
          <w:p>
            <w:r>
              <w:t>To understand and apply the algorithm analysis techniques.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8</w:t>
            </w:r>
          </w:p>
        </w:tc>
        <w:tc>
          <w:tcPr>
            <w:tcW w:type="dxa" w:w="5270"/>
          </w:tcPr>
          <w:p>
            <w:r>
              <w:t>To critically analyze the efficiency of alternative algorithmic solutions for the same problem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9</w:t>
            </w:r>
          </w:p>
        </w:tc>
        <w:tc>
          <w:tcPr>
            <w:tcW w:type="dxa" w:w="5270"/>
          </w:tcPr>
          <w:p>
            <w:r>
              <w:t>To understand different algorithm design techniques.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10</w:t>
            </w:r>
          </w:p>
        </w:tc>
        <w:tc>
          <w:tcPr>
            <w:tcW w:type="dxa" w:w="5270"/>
          </w:tcPr>
          <w:p>
            <w:r>
              <w:t>To understand the limitations of Algorithmic power.</w:t>
            </w:r>
          </w:p>
        </w:tc>
      </w:tr>
    </w:tbl>
    <w:p>
      <w:r>
        <w:t>Course Outcomes:</w:t>
        <w:br/>
        <w:t xml:space="preserve">On Completion of the course the students will be able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pPr>
              <w:jc w:val="center"/>
            </w:pPr>
            <w:r>
              <w:t>CO No.</w:t>
            </w:r>
          </w:p>
        </w:tc>
        <w:tc>
          <w:tcPr>
            <w:tcW w:type="dxa" w:w="28800"/>
          </w:tcPr>
          <w:p/>
          <w:p>
            <w:pPr>
              <w:jc w:val="center"/>
            </w:pPr>
            <w:r>
              <w:t>Course Outcomes</w:t>
              <w:br/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C213.1</w:t>
            </w:r>
          </w:p>
        </w:tc>
        <w:tc>
          <w:tcPr>
            <w:tcW w:type="dxa" w:w="5270"/>
          </w:tcPr>
          <w:p>
            <w:r>
              <w:t>To analyze the time and space complexities of a given problem using suitable mathematical techniques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C213.2</w:t>
            </w:r>
          </w:p>
        </w:tc>
        <w:tc>
          <w:tcPr>
            <w:tcW w:type="dxa" w:w="5270"/>
          </w:tcPr>
          <w:p>
            <w:r>
              <w:t>To design efficient algorithms for a given problem using appropriate algorithmic paradigm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C213.3</w:t>
            </w:r>
          </w:p>
        </w:tc>
        <w:tc>
          <w:tcPr>
            <w:tcW w:type="dxa" w:w="5270"/>
          </w:tcPr>
          <w:p>
            <w:r>
              <w:t>The student will be able to critically analyze different algorithm design techniques for the same problem using dynamic programming and greedy technique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C213.4</w:t>
            </w:r>
          </w:p>
        </w:tc>
        <w:tc>
          <w:tcPr>
            <w:tcW w:type="dxa" w:w="5270"/>
          </w:tcPr>
          <w:p>
            <w:r>
              <w:t>The student will be able to improvise the solutions for a given problem using Iterative Improvement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C213.5</w:t>
            </w:r>
          </w:p>
        </w:tc>
        <w:tc>
          <w:tcPr>
            <w:tcW w:type="dxa" w:w="5270"/>
          </w:tcPr>
          <w:p>
            <w:r>
              <w:t>The student will be familiarized with the limitations of algorithmic solutions to various problems.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vAlign w:val="center"/>
          </w:tcPr>
          <w:p/>
          <w:p>
            <w:pPr>
              <w:jc w:val="center"/>
            </w:pPr>
            <w:r>
              <w:t>BLOOMS TAXONOMY(BT)</w:t>
              <w:br/>
              <w:t>K1-Remembering , K2-Understanding, K3-Applying, K4-Analyzing, K5-Evaluating ,K6-Creating</w:t>
              <w:br/>
              <w:t>N/D-November/December A/M-April/June</w:t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A-(5x2=10 marks)</w:t>
              <w:br/>
              <w:t xml:space="preserve"> (Answer all the questions)</w:t>
              <w:br/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>BT level</w:t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21600"/>
            <w:vAlign w:val="center"/>
          </w:tcPr>
          <w:p>
            <w:r>
              <w:t xml:space="preserve">Write the charcteristics CIT Logo Simple -   an algoritm. logo1.png   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C213.1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2</w:t>
            </w:r>
          </w:p>
        </w:tc>
        <w:tc>
          <w:tcPr>
            <w:tcW w:type="dxa" w:w="2108"/>
            <w:vAlign w:val="center"/>
          </w:tcPr>
          <w:p>
            <w:r>
              <w:t>How to measure algorithm running time?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C213.2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K2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C213.2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3</w:t>
            </w:r>
          </w:p>
        </w:tc>
        <w:tc>
          <w:tcPr>
            <w:tcW w:type="dxa" w:w="2108"/>
            <w:vAlign w:val="center"/>
          </w:tcPr>
          <w:p>
            <w:r>
              <w:t>Write the non-recursive algorithm to find the largest element in the list of numbers.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C213.3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K3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C213.3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4</w:t>
            </w:r>
          </w:p>
        </w:tc>
        <w:tc>
          <w:tcPr>
            <w:tcW w:type="dxa" w:w="2108"/>
            <w:vAlign w:val="center"/>
          </w:tcPr>
          <w:p>
            <w:r>
              <w:t>What is mean by Algorithm Visualization?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C213.4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K4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C213.4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5</w:t>
            </w:r>
          </w:p>
        </w:tc>
        <w:tc>
          <w:tcPr>
            <w:tcW w:type="dxa" w:w="2108"/>
            <w:vAlign w:val="center"/>
          </w:tcPr>
          <w:p>
            <w:r>
              <w:t>Define recurrance relation.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C213.5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K5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C213.5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B (2*12=24 marks)</w:t>
              <w:br/>
              <w:t xml:space="preserve"> (Answer all the questions)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BT level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Marks</w:t>
              <w:br/>
              <w:t>Alloted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6(a)(i)</w:t>
            </w:r>
          </w:p>
        </w:tc>
        <w:tc>
          <w:tcPr>
            <w:tcW w:type="dxa" w:w="1757"/>
            <w:vAlign w:val="center"/>
          </w:tcPr>
          <w:p>
            <w:r>
              <w:t xml:space="preserve">Write the charcteristics CIT Logo Simple -   an algoritm. logo1.png   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6(b)(i)</w:t>
            </w:r>
          </w:p>
        </w:tc>
        <w:tc>
          <w:tcPr>
            <w:tcW w:type="dxa" w:w="1757"/>
            <w:vAlign w:val="center"/>
          </w:tcPr>
          <w:p>
            <w:r>
              <w:t xml:space="preserve">Write the charcteristics CIT Logo Simple -   an algoritm. logo1.png   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6(b)(ii)</w:t>
            </w:r>
          </w:p>
        </w:tc>
        <w:tc>
          <w:tcPr>
            <w:tcW w:type="dxa" w:w="1757"/>
            <w:vAlign w:val="center"/>
          </w:tcPr>
          <w:p>
            <w:r>
              <w:t xml:space="preserve">Write the charcteristics CIT Logo Simple -   an algoritm. logo1.png   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C213.2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K2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C213.2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7(a)(i)</w:t>
            </w:r>
          </w:p>
        </w:tc>
        <w:tc>
          <w:tcPr>
            <w:tcW w:type="dxa" w:w="1757"/>
            <w:vAlign w:val="center"/>
          </w:tcPr>
          <w:p>
            <w:r>
              <w:t>Explain Asymptomatic Notations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7(b)(i)</w:t>
            </w:r>
          </w:p>
        </w:tc>
        <w:tc>
          <w:tcPr>
            <w:tcW w:type="dxa" w:w="1757"/>
            <w:vAlign w:val="center"/>
          </w:tcPr>
          <w:p>
            <w:r>
              <w:t>Illustrate mathematical Analysis on recursive Algorithms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C (1*16=16 marks)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BT level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Marks</w:t>
              <w:br/>
              <w:t>Alloted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8.a(i)</w:t>
            </w:r>
          </w:p>
        </w:tc>
        <w:tc>
          <w:tcPr>
            <w:tcW w:type="dxa" w:w="1757"/>
            <w:vAlign w:val="center"/>
          </w:tcPr>
          <w:p>
            <w:r>
              <w:t>Write the Asymptomatic notationsused for worst-case,best-case and the average case analysis of algorithms. Write an algorithm for sequential search. Give worst-case, best-case and average case complexities.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8.b(i)</w:t>
            </w:r>
          </w:p>
        </w:tc>
        <w:tc>
          <w:tcPr>
            <w:tcW w:type="dxa" w:w="1757"/>
            <w:vAlign w:val="center"/>
          </w:tcPr>
          <w:p>
            <w:r>
              <w:t>Write the charcteristics of an algoritm.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K1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C213.1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16</w:t>
            </w:r>
          </w:p>
        </w:tc>
      </w:tr>
    </w:tbl>
    <w:p>
      <w:r>
        <w:br/>
        <w:br/>
        <w:br/>
      </w:r>
    </w:p>
    <w:p>
      <w:pPr>
        <w:jc w:val="center"/>
      </w:pPr>
      <w:r>
        <w:t>Prepared by                                                                 Verified by                                                                 Approved by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