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D82" w:rsidRPr="007F0987" w:rsidRDefault="00C40D82" w:rsidP="00686691">
      <w:pPr>
        <w:spacing w:after="0" w:line="480" w:lineRule="auto"/>
        <w:ind w:left="720" w:hanging="720"/>
        <w:rPr>
          <w:rFonts w:ascii="Times New Roman" w:hAnsi="Times New Roman" w:cs="Times New Roman"/>
          <w:b/>
        </w:rPr>
      </w:pPr>
      <w:r w:rsidRPr="007F0987">
        <w:rPr>
          <w:rFonts w:ascii="Times New Roman" w:hAnsi="Times New Roman" w:cs="Times New Roman"/>
          <w:b/>
        </w:rPr>
        <w:t>AAP SAMPLE CHAPTER</w:t>
      </w:r>
    </w:p>
    <w:p w:rsidR="00C40D82" w:rsidRPr="007F0987" w:rsidRDefault="00C40D82" w:rsidP="00686691">
      <w:pPr>
        <w:spacing w:after="0" w:line="480" w:lineRule="auto"/>
        <w:ind w:left="720" w:hanging="720"/>
        <w:rPr>
          <w:rFonts w:ascii="Times New Roman" w:hAnsi="Times New Roman" w:cs="Times New Roman"/>
          <w:b/>
        </w:rPr>
      </w:pPr>
    </w:p>
    <w:p w:rsidR="00A263C3" w:rsidRPr="007F0987" w:rsidRDefault="008D636E" w:rsidP="00686691">
      <w:pPr>
        <w:spacing w:after="0" w:line="480" w:lineRule="auto"/>
        <w:ind w:left="720" w:hanging="720"/>
        <w:rPr>
          <w:rFonts w:ascii="Times New Roman" w:hAnsi="Times New Roman" w:cs="Times New Roman"/>
          <w:b/>
        </w:rPr>
      </w:pPr>
      <w:r w:rsidRPr="007F0987">
        <w:rPr>
          <w:rFonts w:ascii="Times New Roman" w:hAnsi="Times New Roman" w:cs="Times New Roman"/>
          <w:b/>
        </w:rPr>
        <w:t xml:space="preserve">Chapter </w:t>
      </w:r>
      <w:r w:rsidR="007918B3">
        <w:rPr>
          <w:rFonts w:ascii="Times New Roman" w:hAnsi="Times New Roman" w:cs="Times New Roman"/>
          <w:b/>
        </w:rPr>
        <w:t># (i.e. 3)</w:t>
      </w:r>
    </w:p>
    <w:p w:rsidR="003F2941" w:rsidRPr="007F0987" w:rsidRDefault="00DE54E0" w:rsidP="00686691">
      <w:pPr>
        <w:spacing w:after="0" w:line="480" w:lineRule="auto"/>
        <w:rPr>
          <w:rFonts w:ascii="Times New Roman" w:hAnsi="Times New Roman" w:cs="Times New Roman"/>
          <w:b/>
          <w:sz w:val="28"/>
        </w:rPr>
      </w:pPr>
      <w:r w:rsidRPr="007F0987">
        <w:rPr>
          <w:rFonts w:ascii="Times New Roman" w:hAnsi="Times New Roman" w:cs="Times New Roman"/>
          <w:b/>
          <w:sz w:val="28"/>
        </w:rPr>
        <w:t>Statistical Modeling for Adsorption of Congo Red onto Modified Bentonite</w:t>
      </w:r>
    </w:p>
    <w:p w:rsidR="00630C41" w:rsidRPr="007F0987" w:rsidRDefault="00630C41" w:rsidP="00686691">
      <w:pPr>
        <w:spacing w:after="0" w:line="480" w:lineRule="auto"/>
        <w:rPr>
          <w:rFonts w:ascii="Times New Roman" w:hAnsi="Times New Roman" w:cs="Times New Roman"/>
          <w:b/>
        </w:rPr>
      </w:pPr>
    </w:p>
    <w:p w:rsidR="0098155C" w:rsidRPr="007F0987" w:rsidRDefault="00D71273" w:rsidP="00686691">
      <w:pPr>
        <w:spacing w:after="0" w:line="480" w:lineRule="auto"/>
        <w:rPr>
          <w:rFonts w:ascii="Times New Roman" w:hAnsi="Times New Roman" w:cs="Times New Roman"/>
          <w:b/>
          <w:i/>
          <w:vertAlign w:val="superscript"/>
          <w:lang w:val="it-IT"/>
        </w:rPr>
      </w:pPr>
      <w:r>
        <w:rPr>
          <w:rFonts w:ascii="Times New Roman" w:hAnsi="Times New Roman" w:cs="Times New Roman"/>
          <w:b/>
          <w:i/>
          <w:lang w:val="it-IT"/>
        </w:rPr>
        <w:t>Author Name</w:t>
      </w:r>
      <w:r w:rsidR="007F0987" w:rsidRPr="007F0987">
        <w:rPr>
          <w:rFonts w:ascii="Times New Roman" w:hAnsi="Times New Roman" w:cs="Times New Roman"/>
          <w:b/>
          <w:i/>
          <w:vertAlign w:val="superscript"/>
          <w:lang w:val="it-IT"/>
        </w:rPr>
        <w:t>1*</w:t>
      </w:r>
      <w:r w:rsidR="007F0987" w:rsidRPr="007F0987">
        <w:rPr>
          <w:rFonts w:ascii="Times New Roman" w:hAnsi="Times New Roman" w:cs="Times New Roman"/>
          <w:b/>
          <w:i/>
          <w:lang w:val="it-IT"/>
        </w:rPr>
        <w:t xml:space="preserve">, </w:t>
      </w:r>
      <w:r>
        <w:rPr>
          <w:rFonts w:ascii="Times New Roman" w:hAnsi="Times New Roman" w:cs="Times New Roman"/>
          <w:b/>
          <w:i/>
          <w:lang w:val="it-IT"/>
        </w:rPr>
        <w:t>Author Name</w:t>
      </w:r>
      <w:r w:rsidR="007F0987" w:rsidRPr="007F0987">
        <w:rPr>
          <w:rFonts w:ascii="Times New Roman" w:hAnsi="Times New Roman" w:cs="Times New Roman"/>
          <w:b/>
          <w:i/>
          <w:vertAlign w:val="superscript"/>
          <w:lang w:val="it-IT"/>
        </w:rPr>
        <w:t>1</w:t>
      </w:r>
      <w:r w:rsidR="007F0987" w:rsidRPr="007F0987">
        <w:rPr>
          <w:rFonts w:ascii="Times New Roman" w:hAnsi="Times New Roman" w:cs="Times New Roman"/>
          <w:b/>
          <w:i/>
          <w:lang w:val="it-IT"/>
        </w:rPr>
        <w:t xml:space="preserve">, </w:t>
      </w:r>
      <w:r>
        <w:rPr>
          <w:rFonts w:ascii="Times New Roman" w:hAnsi="Times New Roman" w:cs="Times New Roman"/>
          <w:b/>
          <w:i/>
          <w:lang w:val="it-IT"/>
        </w:rPr>
        <w:t>Author Name</w:t>
      </w:r>
      <w:r w:rsidR="007F0987" w:rsidRPr="007F0987">
        <w:rPr>
          <w:rFonts w:ascii="Times New Roman" w:hAnsi="Times New Roman" w:cs="Times New Roman"/>
          <w:b/>
          <w:i/>
          <w:vertAlign w:val="superscript"/>
          <w:lang w:val="it-IT"/>
        </w:rPr>
        <w:t>2</w:t>
      </w:r>
    </w:p>
    <w:p w:rsidR="007F0987" w:rsidRDefault="0098155C" w:rsidP="00686691">
      <w:pPr>
        <w:pStyle w:val="Author"/>
        <w:jc w:val="left"/>
        <w:rPr>
          <w:rFonts w:ascii="Times New Roman" w:hAnsi="Times New Roman"/>
          <w:b w:val="0"/>
          <w:i/>
          <w:sz w:val="22"/>
          <w:szCs w:val="22"/>
        </w:rPr>
      </w:pPr>
      <w:r w:rsidRPr="007F0987">
        <w:rPr>
          <w:rFonts w:ascii="Times New Roman" w:hAnsi="Times New Roman"/>
          <w:b w:val="0"/>
          <w:i/>
          <w:sz w:val="22"/>
          <w:szCs w:val="22"/>
          <w:vertAlign w:val="superscript"/>
        </w:rPr>
        <w:t>1</w:t>
      </w:r>
      <w:r w:rsidRPr="007F0987">
        <w:rPr>
          <w:rFonts w:ascii="Times New Roman" w:hAnsi="Times New Roman"/>
          <w:b w:val="0"/>
          <w:i/>
          <w:sz w:val="22"/>
          <w:szCs w:val="22"/>
        </w:rPr>
        <w:t>Dept. of C</w:t>
      </w:r>
      <w:r w:rsidR="00D71273">
        <w:rPr>
          <w:rFonts w:ascii="Times New Roman" w:hAnsi="Times New Roman"/>
          <w:b w:val="0"/>
          <w:i/>
          <w:sz w:val="22"/>
          <w:szCs w:val="22"/>
        </w:rPr>
        <w:t>omputer</w:t>
      </w:r>
      <w:r w:rsidRPr="007F0987">
        <w:rPr>
          <w:rFonts w:ascii="Times New Roman" w:hAnsi="Times New Roman"/>
          <w:b w:val="0"/>
          <w:i/>
          <w:sz w:val="22"/>
          <w:szCs w:val="22"/>
        </w:rPr>
        <w:t xml:space="preserve"> </w:t>
      </w:r>
      <w:r w:rsidR="007F0987">
        <w:rPr>
          <w:rFonts w:ascii="Times New Roman" w:hAnsi="Times New Roman"/>
          <w:b w:val="0"/>
          <w:i/>
          <w:sz w:val="22"/>
          <w:szCs w:val="22"/>
        </w:rPr>
        <w:t>Engineering</w:t>
      </w:r>
      <w:r w:rsidRPr="007F0987">
        <w:rPr>
          <w:rFonts w:ascii="Times New Roman" w:hAnsi="Times New Roman"/>
          <w:b w:val="0"/>
          <w:i/>
          <w:sz w:val="22"/>
          <w:szCs w:val="22"/>
        </w:rPr>
        <w:t xml:space="preserve">, </w:t>
      </w:r>
      <w:r w:rsidR="00D71273">
        <w:rPr>
          <w:rFonts w:ascii="Times New Roman" w:hAnsi="Times New Roman"/>
          <w:b w:val="0"/>
          <w:i/>
          <w:sz w:val="22"/>
          <w:szCs w:val="22"/>
        </w:rPr>
        <w:t>BRACT’s Vishwakarma Institute of Information Technology</w:t>
      </w:r>
      <w:r w:rsidRPr="007F0987">
        <w:rPr>
          <w:rFonts w:ascii="Times New Roman" w:hAnsi="Times New Roman"/>
          <w:b w:val="0"/>
          <w:i/>
          <w:sz w:val="22"/>
          <w:szCs w:val="22"/>
        </w:rPr>
        <w:t>,</w:t>
      </w:r>
      <w:r w:rsidR="00D71273">
        <w:rPr>
          <w:rFonts w:ascii="Times New Roman" w:hAnsi="Times New Roman"/>
          <w:b w:val="0"/>
          <w:i/>
          <w:sz w:val="22"/>
          <w:szCs w:val="22"/>
        </w:rPr>
        <w:t xml:space="preserve"> Pune</w:t>
      </w:r>
      <w:r w:rsidRPr="007F0987">
        <w:rPr>
          <w:rFonts w:ascii="Times New Roman" w:hAnsi="Times New Roman"/>
          <w:b w:val="0"/>
          <w:i/>
          <w:sz w:val="22"/>
          <w:szCs w:val="22"/>
        </w:rPr>
        <w:t>, India</w:t>
      </w:r>
      <w:r w:rsidRPr="007F0987">
        <w:rPr>
          <w:rFonts w:ascii="Times New Roman" w:hAnsi="Times New Roman"/>
          <w:b w:val="0"/>
          <w:i/>
          <w:sz w:val="22"/>
          <w:szCs w:val="22"/>
        </w:rPr>
        <w:tab/>
      </w:r>
    </w:p>
    <w:p w:rsidR="0098155C" w:rsidRPr="007F0987" w:rsidRDefault="0098155C" w:rsidP="00686691">
      <w:pPr>
        <w:pStyle w:val="Author"/>
        <w:jc w:val="left"/>
        <w:rPr>
          <w:rStyle w:val="Hyperlink"/>
          <w:rFonts w:ascii="Times New Roman" w:hAnsi="Times New Roman"/>
          <w:b w:val="0"/>
          <w:i/>
          <w:sz w:val="22"/>
          <w:szCs w:val="22"/>
        </w:rPr>
      </w:pPr>
      <w:r w:rsidRPr="007F0987">
        <w:rPr>
          <w:rFonts w:ascii="Times New Roman" w:hAnsi="Times New Roman"/>
          <w:b w:val="0"/>
          <w:i/>
          <w:sz w:val="22"/>
          <w:szCs w:val="22"/>
        </w:rPr>
        <w:tab/>
      </w:r>
    </w:p>
    <w:p w:rsidR="007F0987" w:rsidRPr="007F0987" w:rsidRDefault="0098155C" w:rsidP="00D71273">
      <w:pPr>
        <w:pStyle w:val="Author"/>
        <w:jc w:val="left"/>
      </w:pPr>
      <w:r w:rsidRPr="007F0987">
        <w:rPr>
          <w:rFonts w:ascii="Times New Roman" w:hAnsi="Times New Roman"/>
          <w:b w:val="0"/>
          <w:i/>
          <w:sz w:val="22"/>
          <w:szCs w:val="22"/>
          <w:vertAlign w:val="superscript"/>
        </w:rPr>
        <w:t>2</w:t>
      </w:r>
      <w:r w:rsidRPr="007F0987">
        <w:rPr>
          <w:rFonts w:ascii="Times New Roman" w:hAnsi="Times New Roman"/>
          <w:b w:val="0"/>
          <w:i/>
          <w:sz w:val="22"/>
          <w:szCs w:val="22"/>
        </w:rPr>
        <w:t xml:space="preserve"> </w:t>
      </w:r>
      <w:r w:rsidR="00D71273" w:rsidRPr="007F0987">
        <w:rPr>
          <w:rFonts w:ascii="Times New Roman" w:hAnsi="Times New Roman"/>
          <w:b w:val="0"/>
          <w:i/>
          <w:sz w:val="22"/>
          <w:szCs w:val="22"/>
        </w:rPr>
        <w:t>Dept. of C</w:t>
      </w:r>
      <w:r w:rsidR="00D71273">
        <w:rPr>
          <w:rFonts w:ascii="Times New Roman" w:hAnsi="Times New Roman"/>
          <w:b w:val="0"/>
          <w:i/>
          <w:sz w:val="22"/>
          <w:szCs w:val="22"/>
        </w:rPr>
        <w:t>omputer</w:t>
      </w:r>
      <w:r w:rsidR="00D71273" w:rsidRPr="007F0987">
        <w:rPr>
          <w:rFonts w:ascii="Times New Roman" w:hAnsi="Times New Roman"/>
          <w:b w:val="0"/>
          <w:i/>
          <w:sz w:val="22"/>
          <w:szCs w:val="22"/>
        </w:rPr>
        <w:t xml:space="preserve"> </w:t>
      </w:r>
      <w:r w:rsidR="00D71273">
        <w:rPr>
          <w:rFonts w:ascii="Times New Roman" w:hAnsi="Times New Roman"/>
          <w:b w:val="0"/>
          <w:i/>
          <w:sz w:val="22"/>
          <w:szCs w:val="22"/>
        </w:rPr>
        <w:t>Engineering</w:t>
      </w:r>
      <w:r w:rsidR="00D71273" w:rsidRPr="007F0987">
        <w:rPr>
          <w:rFonts w:ascii="Times New Roman" w:hAnsi="Times New Roman"/>
          <w:b w:val="0"/>
          <w:i/>
          <w:sz w:val="22"/>
          <w:szCs w:val="22"/>
        </w:rPr>
        <w:t xml:space="preserve">, </w:t>
      </w:r>
      <w:r w:rsidR="00D71273">
        <w:rPr>
          <w:rFonts w:ascii="Times New Roman" w:hAnsi="Times New Roman"/>
          <w:b w:val="0"/>
          <w:i/>
          <w:sz w:val="22"/>
          <w:szCs w:val="22"/>
        </w:rPr>
        <w:t>BRACT’s Vishwakarma Institute of  Technology</w:t>
      </w:r>
      <w:r w:rsidR="00D71273" w:rsidRPr="007F0987">
        <w:rPr>
          <w:rFonts w:ascii="Times New Roman" w:hAnsi="Times New Roman"/>
          <w:b w:val="0"/>
          <w:i/>
          <w:sz w:val="22"/>
          <w:szCs w:val="22"/>
        </w:rPr>
        <w:t>,</w:t>
      </w:r>
      <w:r w:rsidR="00D71273">
        <w:rPr>
          <w:rFonts w:ascii="Times New Roman" w:hAnsi="Times New Roman"/>
          <w:b w:val="0"/>
          <w:i/>
          <w:sz w:val="22"/>
          <w:szCs w:val="22"/>
        </w:rPr>
        <w:t xml:space="preserve"> Pune</w:t>
      </w:r>
      <w:r w:rsidR="00D71273" w:rsidRPr="007F0987">
        <w:rPr>
          <w:rFonts w:ascii="Times New Roman" w:hAnsi="Times New Roman"/>
          <w:b w:val="0"/>
          <w:i/>
          <w:sz w:val="22"/>
          <w:szCs w:val="22"/>
        </w:rPr>
        <w:t>, India</w:t>
      </w:r>
    </w:p>
    <w:p w:rsidR="000A5994" w:rsidRPr="007F0987" w:rsidRDefault="00686691" w:rsidP="00686691">
      <w:pPr>
        <w:pStyle w:val="Author"/>
        <w:jc w:val="left"/>
        <w:rPr>
          <w:rFonts w:ascii="Times New Roman" w:hAnsi="Times New Roman"/>
          <w:b w:val="0"/>
          <w:sz w:val="22"/>
          <w:szCs w:val="22"/>
        </w:rPr>
      </w:pPr>
      <w:r w:rsidRPr="007F0987">
        <w:rPr>
          <w:rFonts w:ascii="Times New Roman" w:hAnsi="Times New Roman"/>
          <w:b w:val="0"/>
          <w:i/>
          <w:iCs/>
          <w:color w:val="211D1E"/>
          <w:sz w:val="22"/>
          <w:szCs w:val="22"/>
        </w:rPr>
        <w:t xml:space="preserve">*Corresponding author. E-mail: </w:t>
      </w:r>
      <w:r w:rsidR="00D71273">
        <w:rPr>
          <w:rFonts w:ascii="Times New Roman" w:hAnsi="Times New Roman"/>
          <w:b w:val="0"/>
          <w:i/>
          <w:iCs/>
          <w:color w:val="211D1E"/>
          <w:sz w:val="22"/>
          <w:szCs w:val="22"/>
        </w:rPr>
        <w:t>xyz</w:t>
      </w:r>
      <w:r w:rsidRPr="007F0987">
        <w:rPr>
          <w:rFonts w:ascii="Times New Roman" w:hAnsi="Times New Roman"/>
          <w:b w:val="0"/>
          <w:i/>
          <w:iCs/>
          <w:color w:val="211D1E"/>
          <w:sz w:val="22"/>
          <w:szCs w:val="22"/>
        </w:rPr>
        <w:t>@gmail.com</w:t>
      </w:r>
    </w:p>
    <w:p w:rsidR="00C27D39" w:rsidRDefault="00C27D39" w:rsidP="00686691">
      <w:pPr>
        <w:tabs>
          <w:tab w:val="left" w:pos="567"/>
        </w:tabs>
        <w:autoSpaceDE w:val="0"/>
        <w:autoSpaceDN w:val="0"/>
        <w:adjustRightInd w:val="0"/>
        <w:spacing w:after="113" w:line="480" w:lineRule="auto"/>
        <w:rPr>
          <w:rFonts w:ascii="Times New Roman" w:hAnsi="Times New Roman" w:cs="Times New Roman"/>
          <w:b/>
          <w:bCs/>
        </w:rPr>
      </w:pPr>
    </w:p>
    <w:p w:rsidR="007918B3" w:rsidRDefault="007918B3" w:rsidP="00686691">
      <w:pPr>
        <w:tabs>
          <w:tab w:val="left" w:pos="567"/>
        </w:tabs>
        <w:autoSpaceDE w:val="0"/>
        <w:autoSpaceDN w:val="0"/>
        <w:adjustRightInd w:val="0"/>
        <w:spacing w:after="113" w:line="480" w:lineRule="auto"/>
        <w:rPr>
          <w:rFonts w:ascii="Times New Roman" w:hAnsi="Times New Roman" w:cs="Times New Roman"/>
          <w:b/>
          <w:bCs/>
        </w:rPr>
      </w:pPr>
      <w:r>
        <w:rPr>
          <w:rFonts w:ascii="Times New Roman" w:hAnsi="Times New Roman" w:cs="Times New Roman"/>
          <w:b/>
          <w:bCs/>
        </w:rPr>
        <w:t>ABSTRACT</w:t>
      </w:r>
    </w:p>
    <w:p w:rsidR="007918B3" w:rsidRPr="007918B3" w:rsidRDefault="007918B3" w:rsidP="00686691">
      <w:pPr>
        <w:tabs>
          <w:tab w:val="left" w:pos="567"/>
        </w:tabs>
        <w:autoSpaceDE w:val="0"/>
        <w:autoSpaceDN w:val="0"/>
        <w:adjustRightInd w:val="0"/>
        <w:spacing w:after="113" w:line="480" w:lineRule="auto"/>
        <w:rPr>
          <w:rFonts w:ascii="Times New Roman" w:hAnsi="Times New Roman" w:cs="Times New Roman"/>
        </w:rPr>
      </w:pPr>
      <w:r>
        <w:rPr>
          <w:rFonts w:ascii="Times New Roman" w:hAnsi="Times New Roman" w:cs="Times New Roman"/>
        </w:rPr>
        <w:t>Abstract should be w</w:t>
      </w:r>
      <w:r w:rsidRPr="007918B3">
        <w:rPr>
          <w:rFonts w:ascii="Times New Roman" w:hAnsi="Times New Roman" w:cs="Times New Roman"/>
        </w:rPr>
        <w:t>ithin 250 words.</w:t>
      </w:r>
    </w:p>
    <w:p w:rsidR="007918B3" w:rsidRDefault="007918B3" w:rsidP="00686691">
      <w:pPr>
        <w:tabs>
          <w:tab w:val="left" w:pos="567"/>
        </w:tabs>
        <w:autoSpaceDE w:val="0"/>
        <w:autoSpaceDN w:val="0"/>
        <w:adjustRightInd w:val="0"/>
        <w:spacing w:after="113" w:line="480" w:lineRule="auto"/>
        <w:rPr>
          <w:rFonts w:ascii="Times New Roman" w:hAnsi="Times New Roman" w:cs="Times New Roman"/>
          <w:b/>
          <w:bCs/>
        </w:rPr>
      </w:pPr>
    </w:p>
    <w:p w:rsidR="009A6A5F" w:rsidRPr="007F0987" w:rsidRDefault="00C27D39"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b/>
          <w:bCs/>
        </w:rPr>
        <w:t>3.</w:t>
      </w:r>
      <w:r w:rsidR="003F2941" w:rsidRPr="007F0987">
        <w:rPr>
          <w:rFonts w:ascii="Times New Roman" w:hAnsi="Times New Roman" w:cs="Times New Roman"/>
          <w:b/>
          <w:bCs/>
        </w:rPr>
        <w:t>1 INTRODUCTION</w:t>
      </w:r>
    </w:p>
    <w:p w:rsidR="009A6A5F"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Synthetic dye stuff from various industries like textile, leather, plastic and paper pollute water bodies and act as an eco-toxic hazard contributing to serious environmental problem. Azo dyes like Congo red (CR) has been known to cause allergic reactions, various toxic effects on human &amp; aqua</w:t>
      </w:r>
      <w:r w:rsidR="00432103" w:rsidRPr="007F0987">
        <w:rPr>
          <w:rFonts w:ascii="Times New Roman" w:hAnsi="Times New Roman" w:cs="Times New Roman"/>
        </w:rPr>
        <w:t>tics [1-5] an</w:t>
      </w:r>
      <w:r w:rsidRPr="007F0987">
        <w:rPr>
          <w:rFonts w:ascii="Times New Roman" w:hAnsi="Times New Roman" w:cs="Times New Roman"/>
        </w:rPr>
        <w:t>d must be removed before they discharge into water streams.</w:t>
      </w:r>
    </w:p>
    <w:p w:rsidR="009A6A5F" w:rsidRPr="007F0987" w:rsidRDefault="00753DE9"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Dyes have complex structure and resistant to various degradation methods posing technological challenge for many decades. Compared to several conventional methods of separation like oxidation, membrane separation, precipitation, coagulation and electro dialysis for color de contamination, Adsorption is proven to be most popular process due to its simplicity, high efficiency, easy recovery and reusability of the adsorbent, [6, 7].</w:t>
      </w:r>
      <w:r w:rsidRPr="007F0987">
        <w:rPr>
          <w:rFonts w:ascii="Times New Roman" w:hAnsi="Times New Roman" w:cs="Times New Roman"/>
        </w:rPr>
        <w:tab/>
      </w:r>
      <w:r w:rsidR="009A6A5F" w:rsidRPr="007F0987">
        <w:rPr>
          <w:rFonts w:ascii="Times New Roman" w:hAnsi="Times New Roman" w:cs="Times New Roman"/>
        </w:rPr>
        <w:t>Numerous adsorbents have been developed so far, and activated carbon is most popular among all, due to its high adsorption capacity. But it is expensive and non-</w:t>
      </w:r>
      <w:r w:rsidR="00DA7698" w:rsidRPr="007F0987">
        <w:rPr>
          <w:rFonts w:ascii="Times New Roman" w:hAnsi="Times New Roman" w:cs="Times New Roman"/>
        </w:rPr>
        <w:t>economical to regenerate [8, 9].</w:t>
      </w:r>
      <w:r w:rsidR="009A6A5F" w:rsidRPr="007F0987">
        <w:rPr>
          <w:rFonts w:ascii="Times New Roman" w:hAnsi="Times New Roman" w:cs="Times New Roman"/>
        </w:rPr>
        <w:t xml:space="preserve"> This led to search for alternative materials which are cost effective and can replace activated carbon. In recent years </w:t>
      </w:r>
      <w:r w:rsidR="009A6A5F" w:rsidRPr="007F0987">
        <w:rPr>
          <w:rFonts w:ascii="Times New Roman" w:hAnsi="Times New Roman" w:cs="Times New Roman"/>
        </w:rPr>
        <w:lastRenderedPageBreak/>
        <w:t>extensive research is carried out for low cost adsorbents. Various naturally occurring materials and industrial waste materials were tested. Among all, Bentonite is proven to be a promising material for adsorption process in its pure and modified form [9-11].</w:t>
      </w:r>
    </w:p>
    <w:p w:rsidR="0044403A"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t>In this work raw bentonite was modified by interacting with Acid solution to synthesize a new absorbent (Modified Bentonite) to remove Congo red dye from aqueous solution. The objective of the present work is to develop a successful model for CR removal onto modified Bentonite with the help of statistical tools.</w:t>
      </w:r>
    </w:p>
    <w:p w:rsidR="009A6A5F" w:rsidRPr="007F0987" w:rsidRDefault="00C27D39"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b/>
          <w:bCs/>
        </w:rPr>
        <w:t>3.</w:t>
      </w:r>
      <w:r w:rsidR="00753DE9" w:rsidRPr="007F0987">
        <w:rPr>
          <w:rFonts w:ascii="Times New Roman" w:hAnsi="Times New Roman" w:cs="Times New Roman"/>
          <w:b/>
          <w:bCs/>
        </w:rPr>
        <w:t>2 EXPERIMENTAL METHODS AND MATERIALS</w:t>
      </w:r>
    </w:p>
    <w:p w:rsidR="009A6A5F" w:rsidRPr="007F0987" w:rsidRDefault="00C27D39"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b/>
          <w:bCs/>
          <w:iCs/>
        </w:rPr>
        <w:t>3.</w:t>
      </w:r>
      <w:r w:rsidR="00753DE9" w:rsidRPr="007F0987">
        <w:rPr>
          <w:rFonts w:ascii="Times New Roman" w:hAnsi="Times New Roman" w:cs="Times New Roman"/>
          <w:b/>
          <w:bCs/>
          <w:iCs/>
        </w:rPr>
        <w:t>2.1</w:t>
      </w:r>
      <w:r w:rsidR="00686691" w:rsidRPr="007F0987">
        <w:rPr>
          <w:rFonts w:ascii="Times New Roman" w:hAnsi="Times New Roman" w:cs="Times New Roman"/>
          <w:b/>
          <w:bCs/>
          <w:iCs/>
        </w:rPr>
        <w:t xml:space="preserve">  </w:t>
      </w:r>
      <w:r w:rsidR="00753DE9" w:rsidRPr="007F0987">
        <w:rPr>
          <w:rFonts w:ascii="Times New Roman" w:hAnsi="Times New Roman" w:cs="Times New Roman"/>
          <w:b/>
          <w:bCs/>
          <w:iCs/>
        </w:rPr>
        <w:t>Adsorbent</w:t>
      </w:r>
    </w:p>
    <w:p w:rsidR="00432103" w:rsidRPr="007F0987" w:rsidRDefault="009A6A5F" w:rsidP="00686691">
      <w:pPr>
        <w:tabs>
          <w:tab w:val="left" w:pos="567"/>
        </w:tabs>
        <w:autoSpaceDE w:val="0"/>
        <w:autoSpaceDN w:val="0"/>
        <w:adjustRightInd w:val="0"/>
        <w:spacing w:after="0" w:line="480" w:lineRule="auto"/>
        <w:rPr>
          <w:rFonts w:ascii="Times New Roman" w:hAnsi="Times New Roman" w:cs="Times New Roman"/>
          <w:b/>
          <w:bCs/>
          <w:i/>
          <w:iCs/>
        </w:rPr>
      </w:pPr>
      <w:r w:rsidRPr="007F0987">
        <w:rPr>
          <w:rFonts w:ascii="Times New Roman" w:hAnsi="Times New Roman" w:cs="Times New Roman"/>
        </w:rPr>
        <w:t>The Bentonite was act</w:t>
      </w:r>
      <w:r w:rsidR="0044403A" w:rsidRPr="007F0987">
        <w:rPr>
          <w:rFonts w:ascii="Times New Roman" w:hAnsi="Times New Roman" w:cs="Times New Roman"/>
        </w:rPr>
        <w:t>ivated by adding concentrated H</w:t>
      </w:r>
      <w:r w:rsidR="0044403A" w:rsidRPr="007F0987">
        <w:rPr>
          <w:rFonts w:ascii="Times New Roman" w:hAnsi="Times New Roman" w:cs="Times New Roman"/>
          <w:vertAlign w:val="subscript"/>
        </w:rPr>
        <w:t>2</w:t>
      </w:r>
      <w:r w:rsidRPr="007F0987">
        <w:rPr>
          <w:rFonts w:ascii="Times New Roman" w:hAnsi="Times New Roman" w:cs="Times New Roman"/>
        </w:rPr>
        <w:t>SO</w:t>
      </w:r>
      <w:r w:rsidRPr="007F0987">
        <w:rPr>
          <w:rFonts w:ascii="Times New Roman" w:hAnsi="Times New Roman" w:cs="Times New Roman"/>
          <w:vertAlign w:val="subscript"/>
        </w:rPr>
        <w:t>4</w:t>
      </w:r>
      <w:r w:rsidRPr="007F0987">
        <w:rPr>
          <w:rFonts w:ascii="Times New Roman" w:hAnsi="Times New Roman" w:cs="Times New Roman"/>
        </w:rPr>
        <w:t xml:space="preserve"> (1:1 w/v) with constant stirring. The material was kept in a hot air oven at 110°C for 12 hours. This material was washed with distilled water and was soaked in 2% NaHCO</w:t>
      </w:r>
      <w:r w:rsidRPr="007F0987">
        <w:rPr>
          <w:rFonts w:ascii="Times New Roman" w:hAnsi="Times New Roman" w:cs="Times New Roman"/>
          <w:position w:val="-7"/>
        </w:rPr>
        <w:t>3</w:t>
      </w:r>
      <w:r w:rsidRPr="007F0987">
        <w:rPr>
          <w:rFonts w:ascii="Times New Roman" w:hAnsi="Times New Roman" w:cs="Times New Roman"/>
        </w:rPr>
        <w:t xml:space="preserve"> solution overnight to remove the residual acid. Then the material was washed with distilled-water, until the pH of the adsorbent reached slightly above 7. Finally, it was dried in a hot air oven at 110</w:t>
      </w:r>
      <w:r w:rsidR="00753DE9" w:rsidRPr="007F0987">
        <w:rPr>
          <w:rFonts w:ascii="Times New Roman" w:hAnsi="Times New Roman" w:cs="Times New Roman"/>
          <w:position w:val="7"/>
        </w:rPr>
        <w:t>0</w:t>
      </w:r>
      <w:r w:rsidRPr="007F0987">
        <w:rPr>
          <w:rFonts w:ascii="Times New Roman" w:hAnsi="Times New Roman" w:cs="Times New Roman"/>
        </w:rPr>
        <w:t xml:space="preserve">C for </w:t>
      </w:r>
      <w:r w:rsidR="0026359A" w:rsidRPr="007F0987">
        <w:rPr>
          <w:rFonts w:ascii="Times New Roman" w:hAnsi="Times New Roman" w:cs="Times New Roman"/>
        </w:rPr>
        <w:t xml:space="preserve">4 </w:t>
      </w:r>
      <w:r w:rsidRPr="007F0987">
        <w:rPr>
          <w:rFonts w:ascii="Times New Roman" w:hAnsi="Times New Roman" w:cs="Times New Roman"/>
        </w:rPr>
        <w:t>hours. The particle size was determined by sieving t</w:t>
      </w:r>
      <w:r w:rsidR="0044403A" w:rsidRPr="007F0987">
        <w:rPr>
          <w:rFonts w:ascii="Times New Roman" w:hAnsi="Times New Roman" w:cs="Times New Roman"/>
        </w:rPr>
        <w:t>he dried material and it is 125µ</w:t>
      </w:r>
      <w:r w:rsidRPr="007F0987">
        <w:rPr>
          <w:rFonts w:ascii="Times New Roman" w:hAnsi="Times New Roman" w:cs="Times New Roman"/>
        </w:rPr>
        <w:t>m. The sieved adsorbent was stored in an airtight container for further experiment.</w:t>
      </w:r>
    </w:p>
    <w:p w:rsidR="009A6A5F" w:rsidRPr="007F0987" w:rsidRDefault="00C27D39"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b/>
          <w:bCs/>
          <w:iCs/>
        </w:rPr>
        <w:t>3.</w:t>
      </w:r>
      <w:r w:rsidR="0044403A" w:rsidRPr="007F0987">
        <w:rPr>
          <w:rFonts w:ascii="Times New Roman" w:hAnsi="Times New Roman" w:cs="Times New Roman"/>
          <w:b/>
          <w:bCs/>
          <w:iCs/>
        </w:rPr>
        <w:t xml:space="preserve">2.2 </w:t>
      </w:r>
      <w:r w:rsidR="00753DE9" w:rsidRPr="007F0987">
        <w:rPr>
          <w:rFonts w:ascii="Times New Roman" w:hAnsi="Times New Roman" w:cs="Times New Roman"/>
          <w:b/>
          <w:bCs/>
          <w:iCs/>
        </w:rPr>
        <w:t>Adsorbate</w:t>
      </w:r>
    </w:p>
    <w:p w:rsidR="009A6A5F"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Congo red is the first synthetic azodye produced that is capable of dyeing cotton directly. A stock solution of the dye with a concentration of 1000 mg L</w:t>
      </w:r>
      <w:r w:rsidRPr="007F0987">
        <w:rPr>
          <w:rFonts w:ascii="Times New Roman" w:hAnsi="Times New Roman" w:cs="Times New Roman"/>
          <w:position w:val="7"/>
        </w:rPr>
        <w:t>-1</w:t>
      </w:r>
      <w:r w:rsidRPr="007F0987">
        <w:rPr>
          <w:rFonts w:ascii="Times New Roman" w:hAnsi="Times New Roman" w:cs="Times New Roman"/>
        </w:rPr>
        <w:t xml:space="preserve"> was prepared with Millipore water and it is diluted to get the working solutions. Adsorbent dosage was measured accurately with an analytical balance (SHIMADZU - AX200). PH of the solution is measured with a digital pH meter (ELICO-L1 612) and varied by using 0.1 N HC1 and 0.1 N NaOH Solutions. Solution with added adsorbent is agitated with Remimake Temperature Controlled Orbital Shaker (REMI - CIS 24 BL). At the end the samples were collected and centrifuged to remove the suspended solid particles using REMI C 24 centrifuge. The clear liquid was collected and analyzed with UV-Visible Spectrophotometer (SYSTRONICS-117) at a wavelength of 498 nm.</w:t>
      </w:r>
    </w:p>
    <w:p w:rsidR="009A6A5F" w:rsidRPr="007F0987" w:rsidRDefault="0044403A"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All determinations were performed in triplicate per experiment. The amount of CR adsorbed onto modified bentonite was measured in terms of uptake, qt (mg of CR adsorbed per one gram of adsorbent) and percent removal %R which are calculated using the following</w:t>
      </w:r>
      <w:r w:rsidR="00F52B90" w:rsidRPr="007F0987">
        <w:rPr>
          <w:rFonts w:ascii="Times New Roman" w:hAnsi="Times New Roman" w:cs="Times New Roman"/>
        </w:rPr>
        <w:t xml:space="preserve"> e</w:t>
      </w:r>
      <w:r w:rsidR="009A6A5F" w:rsidRPr="007F0987">
        <w:rPr>
          <w:rFonts w:ascii="Times New Roman" w:hAnsi="Times New Roman" w:cs="Times New Roman"/>
        </w:rPr>
        <w:t>quations:</w:t>
      </w:r>
      <w:r w:rsidR="009A6A5F" w:rsidRPr="007F0987">
        <w:rPr>
          <w:rFonts w:ascii="Times New Roman" w:hAnsi="Times New Roman" w:cs="Times New Roman"/>
        </w:rPr>
        <w:tab/>
      </w:r>
      <w:r w:rsidR="009A6A5F" w:rsidRPr="007F0987">
        <w:rPr>
          <w:rFonts w:ascii="Times New Roman" w:hAnsi="Times New Roman" w:cs="Times New Roman"/>
        </w:rPr>
        <w:tab/>
      </w:r>
    </w:p>
    <w:p w:rsidR="009A6A5F" w:rsidRPr="007F0987" w:rsidRDefault="004630F3"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position w:val="-24"/>
        </w:rPr>
        <w:object w:dxaOrig="16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31pt" o:ole="">
            <v:imagedata r:id="rId5" o:title=""/>
          </v:shape>
          <o:OLEObject Type="Embed" ProgID="Equation.DSMT4" ShapeID="_x0000_i1025" DrawAspect="Content" ObjectID="_1756511075" r:id="rId6"/>
        </w:object>
      </w:r>
      <w:r w:rsidR="006B2D60" w:rsidRPr="007F0987">
        <w:rPr>
          <w:rFonts w:ascii="Times New Roman" w:hAnsi="Times New Roman" w:cs="Times New Roman"/>
        </w:rPr>
        <w:tab/>
      </w:r>
      <w:r w:rsidR="006B2D60" w:rsidRPr="007F0987">
        <w:rPr>
          <w:rFonts w:ascii="Times New Roman" w:hAnsi="Times New Roman" w:cs="Times New Roman"/>
        </w:rPr>
        <w:tab/>
        <w:t>(1)</w:t>
      </w:r>
      <w:r w:rsidR="009A6A5F" w:rsidRPr="007F0987">
        <w:rPr>
          <w:rFonts w:ascii="Times New Roman" w:hAnsi="Times New Roman" w:cs="Times New Roman"/>
        </w:rPr>
        <w:tab/>
      </w:r>
    </w:p>
    <w:p w:rsidR="009A6A5F" w:rsidRPr="007F0987" w:rsidRDefault="004630F3"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position w:val="-30"/>
        </w:rPr>
        <w:object w:dxaOrig="1920" w:dyaOrig="680">
          <v:shape id="_x0000_i1026" type="#_x0000_t75" style="width:96pt;height:34pt" o:ole="">
            <v:imagedata r:id="rId7" o:title=""/>
          </v:shape>
          <o:OLEObject Type="Embed" ProgID="Equation.DSMT4" ShapeID="_x0000_i1026" DrawAspect="Content" ObjectID="_1756511076" r:id="rId8"/>
        </w:object>
      </w:r>
      <w:r w:rsidR="006B2D60" w:rsidRPr="007F0987">
        <w:rPr>
          <w:rFonts w:ascii="Times New Roman" w:hAnsi="Times New Roman" w:cs="Times New Roman"/>
        </w:rPr>
        <w:tab/>
      </w:r>
      <w:r w:rsidR="006B2D60" w:rsidRPr="007F0987">
        <w:rPr>
          <w:rFonts w:ascii="Times New Roman" w:hAnsi="Times New Roman" w:cs="Times New Roman"/>
        </w:rPr>
        <w:tab/>
        <w:t>(</w:t>
      </w:r>
      <w:r w:rsidR="009A6A5F" w:rsidRPr="007F0987">
        <w:rPr>
          <w:rFonts w:ascii="Times New Roman" w:hAnsi="Times New Roman" w:cs="Times New Roman"/>
        </w:rPr>
        <w:t>2</w:t>
      </w:r>
      <w:r w:rsidR="006B2D60" w:rsidRPr="007F0987">
        <w:rPr>
          <w:rFonts w:ascii="Times New Roman" w:hAnsi="Times New Roman" w:cs="Times New Roman"/>
        </w:rPr>
        <w:t>)</w:t>
      </w:r>
      <w:r w:rsidR="009A6A5F" w:rsidRPr="007F0987">
        <w:rPr>
          <w:rFonts w:ascii="Times New Roman" w:hAnsi="Times New Roman" w:cs="Times New Roman"/>
        </w:rPr>
        <w:tab/>
      </w:r>
    </w:p>
    <w:p w:rsidR="009A6A5F" w:rsidRPr="007F0987" w:rsidRDefault="009A6A5F"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rPr>
        <w:t>Where C</w:t>
      </w:r>
      <w:r w:rsidR="003A6C5B" w:rsidRPr="007F0987">
        <w:rPr>
          <w:rFonts w:ascii="Times New Roman" w:hAnsi="Times New Roman" w:cs="Times New Roman"/>
          <w:vertAlign w:val="subscript"/>
        </w:rPr>
        <w:t>0</w:t>
      </w:r>
      <w:r w:rsidRPr="007F0987">
        <w:rPr>
          <w:rFonts w:ascii="Times New Roman" w:hAnsi="Times New Roman" w:cs="Times New Roman"/>
        </w:rPr>
        <w:t xml:space="preserve"> is the initial CR concentration (mg/1), C</w:t>
      </w:r>
      <w:r w:rsidRPr="007F0987">
        <w:rPr>
          <w:rFonts w:ascii="Times New Roman" w:hAnsi="Times New Roman" w:cs="Times New Roman"/>
          <w:vertAlign w:val="subscript"/>
        </w:rPr>
        <w:t>t</w:t>
      </w:r>
      <w:r w:rsidRPr="007F0987">
        <w:rPr>
          <w:rFonts w:ascii="Times New Roman" w:hAnsi="Times New Roman" w:cs="Times New Roman"/>
        </w:rPr>
        <w:t xml:space="preserve"> is the concentration of CR at a time t,</w:t>
      </w:r>
    </w:p>
    <w:p w:rsidR="0044403A" w:rsidRPr="007F0987" w:rsidRDefault="009A6A5F"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rPr>
        <w:t>(mg/L), V is the volume of dye solution (L) and m is the mass (g) of the adsorbent.</w:t>
      </w:r>
    </w:p>
    <w:p w:rsidR="009A6A5F" w:rsidRPr="007F0987" w:rsidRDefault="00C27D39"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b/>
          <w:bCs/>
        </w:rPr>
        <w:t>3.</w:t>
      </w:r>
      <w:r w:rsidR="00307EBC" w:rsidRPr="007F0987">
        <w:rPr>
          <w:rFonts w:ascii="Times New Roman" w:hAnsi="Times New Roman" w:cs="Times New Roman"/>
          <w:b/>
          <w:bCs/>
        </w:rPr>
        <w:t>3 RESULTS AND DISCUSSION</w:t>
      </w:r>
    </w:p>
    <w:p w:rsidR="009A6A5F" w:rsidRPr="007F0987" w:rsidRDefault="00C27D39" w:rsidP="00686691">
      <w:pPr>
        <w:tabs>
          <w:tab w:val="left" w:pos="567"/>
        </w:tabs>
        <w:autoSpaceDE w:val="0"/>
        <w:autoSpaceDN w:val="0"/>
        <w:adjustRightInd w:val="0"/>
        <w:spacing w:after="113" w:line="480" w:lineRule="auto"/>
        <w:rPr>
          <w:rFonts w:ascii="Times New Roman" w:hAnsi="Times New Roman" w:cs="Times New Roman"/>
          <w:b/>
          <w:bCs/>
        </w:rPr>
      </w:pPr>
      <w:r w:rsidRPr="007F0987">
        <w:rPr>
          <w:rFonts w:ascii="Times New Roman" w:hAnsi="Times New Roman" w:cs="Times New Roman"/>
          <w:b/>
          <w:bCs/>
        </w:rPr>
        <w:t>3.</w:t>
      </w:r>
      <w:r w:rsidR="00307EBC" w:rsidRPr="007F0987">
        <w:rPr>
          <w:rFonts w:ascii="Times New Roman" w:hAnsi="Times New Roman" w:cs="Times New Roman"/>
          <w:b/>
          <w:bCs/>
        </w:rPr>
        <w:t xml:space="preserve">3.1 </w:t>
      </w:r>
      <w:r w:rsidR="009A6A5F" w:rsidRPr="007F0987">
        <w:rPr>
          <w:rFonts w:ascii="Times New Roman" w:hAnsi="Times New Roman" w:cs="Times New Roman"/>
          <w:b/>
          <w:bCs/>
        </w:rPr>
        <w:t xml:space="preserve">Effect of </w:t>
      </w:r>
      <w:r w:rsidR="00403360" w:rsidRPr="007F0987">
        <w:rPr>
          <w:rFonts w:ascii="Times New Roman" w:hAnsi="Times New Roman" w:cs="Times New Roman"/>
          <w:b/>
          <w:bCs/>
        </w:rPr>
        <w:t>Operating Parameters</w:t>
      </w:r>
    </w:p>
    <w:p w:rsidR="009A6A5F" w:rsidRPr="007F0987" w:rsidRDefault="00C27D39" w:rsidP="00686691">
      <w:pPr>
        <w:tabs>
          <w:tab w:val="left" w:pos="567"/>
        </w:tabs>
        <w:autoSpaceDE w:val="0"/>
        <w:autoSpaceDN w:val="0"/>
        <w:adjustRightInd w:val="0"/>
        <w:spacing w:after="113" w:line="480" w:lineRule="auto"/>
        <w:rPr>
          <w:rFonts w:ascii="Times New Roman" w:hAnsi="Times New Roman" w:cs="Times New Roman"/>
          <w:i/>
        </w:rPr>
      </w:pPr>
      <w:r w:rsidRPr="007F0987">
        <w:rPr>
          <w:rFonts w:ascii="Times New Roman" w:hAnsi="Times New Roman" w:cs="Times New Roman"/>
          <w:b/>
          <w:bCs/>
          <w:i/>
          <w:iCs/>
        </w:rPr>
        <w:t xml:space="preserve">3.3.1.1 </w:t>
      </w:r>
      <w:r w:rsidR="00403360">
        <w:rPr>
          <w:rFonts w:ascii="Times New Roman" w:hAnsi="Times New Roman" w:cs="Times New Roman"/>
          <w:b/>
          <w:bCs/>
          <w:i/>
          <w:iCs/>
        </w:rPr>
        <w:t>Effect of Amount of A</w:t>
      </w:r>
      <w:r w:rsidR="009A6A5F" w:rsidRPr="007F0987">
        <w:rPr>
          <w:rFonts w:ascii="Times New Roman" w:hAnsi="Times New Roman" w:cs="Times New Roman"/>
          <w:b/>
          <w:bCs/>
          <w:i/>
          <w:iCs/>
        </w:rPr>
        <w:t>dsorbent</w:t>
      </w:r>
    </w:p>
    <w:p w:rsidR="009A6A5F"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The amount of dye uptake prominently depends on the surface area available. Experiments were conducted to examine the extent of its dependence and fix the optimum dosage. Different amounts of adsorbent were added to 50 ml of 100 mg/L solution at 30°Cand the</w:t>
      </w:r>
      <w:r w:rsidR="0044403A" w:rsidRPr="007F0987">
        <w:rPr>
          <w:rFonts w:ascii="Times New Roman" w:hAnsi="Times New Roman" w:cs="Times New Roman"/>
        </w:rPr>
        <w:t xml:space="preserve"> results were displayed in </w:t>
      </w:r>
      <w:r w:rsidR="00307EBC" w:rsidRPr="007F0987">
        <w:rPr>
          <w:rFonts w:ascii="Times New Roman" w:hAnsi="Times New Roman" w:cs="Times New Roman"/>
        </w:rPr>
        <w:t>F</w:t>
      </w:r>
      <w:r w:rsidR="0044403A" w:rsidRPr="007F0987">
        <w:rPr>
          <w:rFonts w:ascii="Times New Roman" w:hAnsi="Times New Roman" w:cs="Times New Roman"/>
        </w:rPr>
        <w:t>ig</w:t>
      </w:r>
      <w:r w:rsidR="00307EBC" w:rsidRPr="007F0987">
        <w:rPr>
          <w:rFonts w:ascii="Times New Roman" w:hAnsi="Times New Roman" w:cs="Times New Roman"/>
        </w:rPr>
        <w:t>ure</w:t>
      </w:r>
      <w:r w:rsidR="00C27D39" w:rsidRPr="007F0987">
        <w:rPr>
          <w:rFonts w:ascii="Times New Roman" w:hAnsi="Times New Roman" w:cs="Times New Roman"/>
        </w:rPr>
        <w:t xml:space="preserve"> 3.</w:t>
      </w:r>
      <w:r w:rsidRPr="007F0987">
        <w:rPr>
          <w:rFonts w:ascii="Times New Roman" w:hAnsi="Times New Roman" w:cs="Times New Roman"/>
        </w:rPr>
        <w:t>1. Dye removal percent increased with increasing amount of adsorbent from 0.02 to 0.1 g and slowed down up to 0.2 g. The further increase in the amount of adsorbent did not affect the removal significantly. Hence 0.1 g is taken to be the optimum dosage and used in further studies.</w:t>
      </w:r>
    </w:p>
    <w:p w:rsidR="00AC7AEA" w:rsidRPr="007F0987" w:rsidRDefault="00C27D39"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noProof/>
          <w:lang w:val="en-IN" w:eastAsia="en-IN" w:bidi="hi-IN"/>
        </w:rPr>
        <w:pict>
          <v:shape id="Chart 1" o:spid="_x0000_i1027" type="#_x0000_t75" style="width:322pt;height:217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">
            <v:imagedata r:id="rId9" o:title=""/>
            <o:lock v:ext="edit" aspectratio="f"/>
          </v:shape>
        </w:pict>
      </w:r>
    </w:p>
    <w:p w:rsidR="009A6A5F" w:rsidRDefault="00307EBC"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b/>
        </w:rPr>
        <w:t xml:space="preserve">FIGURE </w:t>
      </w:r>
      <w:r w:rsidR="00C27D39" w:rsidRPr="007F0987">
        <w:rPr>
          <w:rFonts w:ascii="Times New Roman" w:hAnsi="Times New Roman" w:cs="Times New Roman"/>
          <w:b/>
        </w:rPr>
        <w:t>3.</w:t>
      </w:r>
      <w:r w:rsidRPr="007F0987">
        <w:rPr>
          <w:rFonts w:ascii="Times New Roman" w:hAnsi="Times New Roman" w:cs="Times New Roman"/>
          <w:b/>
        </w:rPr>
        <w:t xml:space="preserve">1 </w:t>
      </w:r>
      <w:r w:rsidR="009A6A5F" w:rsidRPr="007F0987">
        <w:rPr>
          <w:rFonts w:ascii="Times New Roman" w:hAnsi="Times New Roman" w:cs="Times New Roman"/>
        </w:rPr>
        <w:t>The effect of adsorbent dosage on the color removal.</w:t>
      </w:r>
      <w:r w:rsidR="007F0987">
        <w:rPr>
          <w:rFonts w:ascii="Times New Roman" w:hAnsi="Times New Roman" w:cs="Times New Roman"/>
        </w:rPr>
        <w:t xml:space="preserve"> (Source: Reprinted with permission from Ref. [22]. © 2012 Elsevier.</w:t>
      </w:r>
    </w:p>
    <w:p w:rsidR="007F0987" w:rsidRPr="007F0987" w:rsidRDefault="007F0987" w:rsidP="00686691">
      <w:pPr>
        <w:tabs>
          <w:tab w:val="left" w:pos="567"/>
        </w:tabs>
        <w:autoSpaceDE w:val="0"/>
        <w:autoSpaceDN w:val="0"/>
        <w:adjustRightInd w:val="0"/>
        <w:spacing w:after="113" w:line="480" w:lineRule="auto"/>
        <w:rPr>
          <w:rFonts w:ascii="Times New Roman" w:hAnsi="Times New Roman" w:cs="Times New Roman"/>
        </w:rPr>
      </w:pPr>
    </w:p>
    <w:p w:rsidR="009A6A5F" w:rsidRPr="007F0987" w:rsidRDefault="00C27D39" w:rsidP="00686691">
      <w:pPr>
        <w:tabs>
          <w:tab w:val="left" w:pos="567"/>
        </w:tabs>
        <w:autoSpaceDE w:val="0"/>
        <w:autoSpaceDN w:val="0"/>
        <w:adjustRightInd w:val="0"/>
        <w:spacing w:after="113" w:line="480" w:lineRule="auto"/>
        <w:rPr>
          <w:rFonts w:ascii="Times New Roman" w:hAnsi="Times New Roman" w:cs="Times New Roman"/>
          <w:i/>
        </w:rPr>
      </w:pPr>
      <w:r w:rsidRPr="007F0987">
        <w:rPr>
          <w:rFonts w:ascii="Times New Roman" w:hAnsi="Times New Roman" w:cs="Times New Roman"/>
          <w:b/>
          <w:bCs/>
          <w:i/>
          <w:iCs/>
        </w:rPr>
        <w:t xml:space="preserve">3.3.1.2 </w:t>
      </w:r>
      <w:r w:rsidR="00A74E4B" w:rsidRPr="007F0987">
        <w:rPr>
          <w:rFonts w:ascii="Times New Roman" w:hAnsi="Times New Roman" w:cs="Times New Roman"/>
          <w:b/>
          <w:bCs/>
          <w:i/>
          <w:iCs/>
        </w:rPr>
        <w:t xml:space="preserve">Effect </w:t>
      </w:r>
      <w:r w:rsidR="009A6A5F" w:rsidRPr="007F0987">
        <w:rPr>
          <w:rFonts w:ascii="Times New Roman" w:hAnsi="Times New Roman" w:cs="Times New Roman"/>
          <w:b/>
          <w:bCs/>
          <w:i/>
          <w:iCs/>
        </w:rPr>
        <w:t xml:space="preserve">of </w:t>
      </w:r>
      <w:r w:rsidR="00324A94" w:rsidRPr="007F0987">
        <w:rPr>
          <w:rFonts w:ascii="Times New Roman" w:hAnsi="Times New Roman" w:cs="Times New Roman"/>
          <w:b/>
          <w:bCs/>
          <w:i/>
          <w:iCs/>
        </w:rPr>
        <w:t>Contact Time</w:t>
      </w:r>
    </w:p>
    <w:p w:rsidR="009A6A5F"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 xml:space="preserve">Experiments were conducted by adding 0.1 g adsorbent to 50 ml of 100 mg/L solution and agitated at fixed </w:t>
      </w:r>
      <w:r w:rsidR="00AC7AEA" w:rsidRPr="007F0987">
        <w:rPr>
          <w:rFonts w:ascii="Times New Roman" w:hAnsi="Times New Roman" w:cs="Times New Roman"/>
        </w:rPr>
        <w:t xml:space="preserve">temperature. Samples withdrawn </w:t>
      </w:r>
      <w:r w:rsidRPr="007F0987">
        <w:rPr>
          <w:rFonts w:ascii="Times New Roman" w:hAnsi="Times New Roman" w:cs="Times New Roman"/>
        </w:rPr>
        <w:t>at different time intervals and were analyzed. This was repeated at temperatures (20, 40 &amp; 50</w:t>
      </w:r>
      <w:r w:rsidRPr="007F0987">
        <w:rPr>
          <w:rFonts w:ascii="Times New Roman" w:hAnsi="Times New Roman" w:cs="Times New Roman"/>
          <w:position w:val="7"/>
        </w:rPr>
        <w:t>0</w:t>
      </w:r>
      <w:r w:rsidRPr="007F0987">
        <w:rPr>
          <w:rFonts w:ascii="Times New Roman" w:hAnsi="Times New Roman" w:cs="Times New Roman"/>
        </w:rPr>
        <w:t xml:space="preserve">C) and the results were shown in </w:t>
      </w:r>
      <w:r w:rsidR="00307EBC" w:rsidRPr="007F0987">
        <w:rPr>
          <w:rFonts w:ascii="Times New Roman" w:hAnsi="Times New Roman" w:cs="Times New Roman"/>
        </w:rPr>
        <w:t>F</w:t>
      </w:r>
      <w:r w:rsidRPr="007F0987">
        <w:rPr>
          <w:rFonts w:ascii="Times New Roman" w:hAnsi="Times New Roman" w:cs="Times New Roman"/>
        </w:rPr>
        <w:t>ig</w:t>
      </w:r>
      <w:r w:rsidR="00307EBC" w:rsidRPr="007F0987">
        <w:rPr>
          <w:rFonts w:ascii="Times New Roman" w:hAnsi="Times New Roman" w:cs="Times New Roman"/>
        </w:rPr>
        <w:t>ure</w:t>
      </w:r>
      <w:r w:rsidRPr="007F0987">
        <w:rPr>
          <w:rFonts w:ascii="Times New Roman" w:hAnsi="Times New Roman" w:cs="Times New Roman"/>
        </w:rPr>
        <w:t xml:space="preserve"> </w:t>
      </w:r>
      <w:r w:rsidR="00C27D39" w:rsidRPr="007F0987">
        <w:rPr>
          <w:rFonts w:ascii="Times New Roman" w:hAnsi="Times New Roman" w:cs="Times New Roman"/>
        </w:rPr>
        <w:t>3.</w:t>
      </w:r>
      <w:r w:rsidRPr="007F0987">
        <w:rPr>
          <w:rFonts w:ascii="Times New Roman" w:hAnsi="Times New Roman" w:cs="Times New Roman"/>
        </w:rPr>
        <w:t>2.</w:t>
      </w:r>
    </w:p>
    <w:p w:rsidR="00AC7AEA" w:rsidRPr="007F0987" w:rsidRDefault="00C27D39"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noProof/>
          <w:lang w:val="en-IN" w:eastAsia="en-IN" w:bidi="hi-IN"/>
        </w:rPr>
        <w:pict>
          <v:shape id="Chart 9" o:spid="_x0000_i1028" type="#_x0000_t75" style="width:310pt;height:257.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">
            <v:imagedata r:id="rId10" o:title="" cropbottom="-15f"/>
            <o:lock v:ext="edit" aspectratio="f"/>
          </v:shape>
        </w:pict>
      </w:r>
    </w:p>
    <w:p w:rsidR="009A6A5F" w:rsidRDefault="00307EBC"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b/>
        </w:rPr>
        <w:t xml:space="preserve">FIGURE </w:t>
      </w:r>
      <w:r w:rsidR="00C27D39" w:rsidRPr="007F0987">
        <w:rPr>
          <w:rFonts w:ascii="Times New Roman" w:hAnsi="Times New Roman" w:cs="Times New Roman"/>
          <w:b/>
        </w:rPr>
        <w:t>3.</w:t>
      </w:r>
      <w:r w:rsidRPr="007F0987">
        <w:rPr>
          <w:rFonts w:ascii="Times New Roman" w:hAnsi="Times New Roman" w:cs="Times New Roman"/>
          <w:b/>
        </w:rPr>
        <w:t>2</w:t>
      </w:r>
      <w:r w:rsidR="00C27D39" w:rsidRPr="007F0987">
        <w:rPr>
          <w:rFonts w:ascii="Times New Roman" w:hAnsi="Times New Roman" w:cs="Times New Roman"/>
          <w:b/>
        </w:rPr>
        <w:t xml:space="preserve"> </w:t>
      </w:r>
      <w:r w:rsidR="009A6A5F" w:rsidRPr="007F0987">
        <w:rPr>
          <w:rFonts w:ascii="Times New Roman" w:hAnsi="Times New Roman" w:cs="Times New Roman"/>
        </w:rPr>
        <w:t>Effect of</w:t>
      </w:r>
      <w:r w:rsidR="00010FF7">
        <w:rPr>
          <w:rFonts w:ascii="Times New Roman" w:hAnsi="Times New Roman" w:cs="Times New Roman"/>
        </w:rPr>
        <w:t xml:space="preserve"> agitation time and t</w:t>
      </w:r>
      <w:r w:rsidR="009A6A5F" w:rsidRPr="007F0987">
        <w:rPr>
          <w:rFonts w:ascii="Times New Roman" w:hAnsi="Times New Roman" w:cs="Times New Roman"/>
        </w:rPr>
        <w:t>emperature on the adsorption.</w:t>
      </w:r>
      <w:r w:rsidR="007F0987">
        <w:rPr>
          <w:rFonts w:ascii="Times New Roman" w:hAnsi="Times New Roman" w:cs="Times New Roman"/>
        </w:rPr>
        <w:t xml:space="preserve"> </w:t>
      </w:r>
      <w:r w:rsidR="00010FF7">
        <w:rPr>
          <w:rFonts w:ascii="Times New Roman" w:hAnsi="Times New Roman" w:cs="Times New Roman"/>
        </w:rPr>
        <w:t xml:space="preserve">(Source: Reprinted with permission from Ref. [18]. © 2017 CRC Press. </w:t>
      </w:r>
    </w:p>
    <w:p w:rsidR="007F0987" w:rsidRPr="007F0987" w:rsidRDefault="007F0987" w:rsidP="00686691">
      <w:pPr>
        <w:tabs>
          <w:tab w:val="left" w:pos="567"/>
        </w:tabs>
        <w:autoSpaceDE w:val="0"/>
        <w:autoSpaceDN w:val="0"/>
        <w:adjustRightInd w:val="0"/>
        <w:spacing w:after="0" w:line="480" w:lineRule="auto"/>
        <w:rPr>
          <w:rFonts w:ascii="Times New Roman" w:hAnsi="Times New Roman" w:cs="Times New Roman"/>
        </w:rPr>
      </w:pPr>
    </w:p>
    <w:p w:rsidR="009A6A5F"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Adsorption was rapid in the beginning up to first 50 min and thereafter it is stabilized.Finally, it attained equilibrium at 180 min. There is no considerable change in % adsorption at different temperatures, but it is slightly less at 50°C (96%) compared to other temperatures (98%).</w:t>
      </w:r>
    </w:p>
    <w:p w:rsidR="009A6A5F" w:rsidRPr="007F0987" w:rsidRDefault="00C27D39" w:rsidP="00686691">
      <w:pPr>
        <w:tabs>
          <w:tab w:val="left" w:pos="567"/>
        </w:tabs>
        <w:autoSpaceDE w:val="0"/>
        <w:autoSpaceDN w:val="0"/>
        <w:adjustRightInd w:val="0"/>
        <w:spacing w:after="0" w:line="480" w:lineRule="auto"/>
        <w:rPr>
          <w:rFonts w:ascii="Times New Roman" w:hAnsi="Times New Roman" w:cs="Times New Roman"/>
          <w:i/>
        </w:rPr>
      </w:pPr>
      <w:r w:rsidRPr="007F0987">
        <w:rPr>
          <w:rFonts w:ascii="Times New Roman" w:hAnsi="Times New Roman" w:cs="Times New Roman"/>
          <w:b/>
          <w:bCs/>
          <w:i/>
          <w:iCs/>
        </w:rPr>
        <w:t>3.</w:t>
      </w:r>
      <w:r w:rsidR="00CC3A67" w:rsidRPr="007F0987">
        <w:rPr>
          <w:rFonts w:ascii="Times New Roman" w:hAnsi="Times New Roman" w:cs="Times New Roman"/>
          <w:b/>
          <w:bCs/>
          <w:i/>
          <w:iCs/>
        </w:rPr>
        <w:t>3.1.3</w:t>
      </w:r>
      <w:r w:rsidR="009A6A5F" w:rsidRPr="007F0987">
        <w:rPr>
          <w:rFonts w:ascii="Times New Roman" w:hAnsi="Times New Roman" w:cs="Times New Roman"/>
          <w:b/>
          <w:bCs/>
          <w:i/>
          <w:iCs/>
        </w:rPr>
        <w:t xml:space="preserve"> Effect of pH </w:t>
      </w:r>
    </w:p>
    <w:p w:rsidR="00CC3A6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 xml:space="preserve">Effect of pH in the range of 2 - 12 was examined with 100 mg/L </w:t>
      </w:r>
      <w:r w:rsidR="00CC3A67" w:rsidRPr="007F0987">
        <w:rPr>
          <w:rFonts w:ascii="Times New Roman" w:hAnsi="Times New Roman" w:cs="Times New Roman"/>
        </w:rPr>
        <w:t>solution. The</w:t>
      </w:r>
      <w:r w:rsidRPr="007F0987">
        <w:rPr>
          <w:rFonts w:ascii="Times New Roman" w:hAnsi="Times New Roman" w:cs="Times New Roman"/>
        </w:rPr>
        <w:t xml:space="preserve"> equilibrium dye uptake at these conditions are determined and tabulated (Table </w:t>
      </w:r>
      <w:r w:rsidR="008D636E" w:rsidRPr="007F0987">
        <w:rPr>
          <w:rFonts w:ascii="Times New Roman" w:hAnsi="Times New Roman" w:cs="Times New Roman"/>
        </w:rPr>
        <w:t>3.</w:t>
      </w:r>
      <w:r w:rsidRPr="007F0987">
        <w:rPr>
          <w:rFonts w:ascii="Times New Roman" w:hAnsi="Times New Roman" w:cs="Times New Roman"/>
        </w:rPr>
        <w:t>1).</w:t>
      </w:r>
      <w:r w:rsidR="00C27D39" w:rsidRPr="007F0987">
        <w:rPr>
          <w:rFonts w:ascii="Times New Roman" w:hAnsi="Times New Roman" w:cs="Times New Roman"/>
        </w:rPr>
        <w:t xml:space="preserve"> </w:t>
      </w:r>
      <w:r w:rsidRPr="007F0987">
        <w:rPr>
          <w:rFonts w:ascii="Times New Roman" w:hAnsi="Times New Roman" w:cs="Times New Roman"/>
        </w:rPr>
        <w:t>There is a slight decrease in uptakewith</w:t>
      </w:r>
      <w:r w:rsidR="00AC7AEA" w:rsidRPr="007F0987">
        <w:rPr>
          <w:rFonts w:ascii="Times New Roman" w:hAnsi="Times New Roman" w:cs="Times New Roman"/>
        </w:rPr>
        <w:t>pH. The in</w:t>
      </w:r>
      <w:r w:rsidRPr="007F0987">
        <w:rPr>
          <w:rFonts w:ascii="Times New Roman" w:hAnsi="Times New Roman" w:cs="Times New Roman"/>
        </w:rPr>
        <w:t>significant change may be due to retention of H</w:t>
      </w:r>
      <w:r w:rsidRPr="007F0987">
        <w:rPr>
          <w:rFonts w:ascii="Times New Roman" w:hAnsi="Times New Roman" w:cs="Times New Roman"/>
          <w:position w:val="7"/>
        </w:rPr>
        <w:t>+</w:t>
      </w:r>
      <w:r w:rsidRPr="007F0987">
        <w:rPr>
          <w:rFonts w:ascii="Times New Roman" w:hAnsi="Times New Roman" w:cs="Times New Roman"/>
        </w:rPr>
        <w:t xml:space="preserve"> or OH</w:t>
      </w:r>
      <w:r w:rsidR="007B2D1D" w:rsidRPr="007F0987">
        <w:rPr>
          <w:rFonts w:ascii="Times New Roman" w:hAnsi="Times New Roman" w:cs="Times New Roman"/>
          <w:b/>
          <w:bCs/>
          <w:position w:val="7"/>
        </w:rPr>
        <w:t>-</w:t>
      </w:r>
      <w:r w:rsidRPr="007F0987">
        <w:rPr>
          <w:rFonts w:ascii="Times New Roman" w:hAnsi="Times New Roman" w:cs="Times New Roman"/>
        </w:rPr>
        <w:t xml:space="preserve">of clay fraction made the solution tend to neutral. </w:t>
      </w:r>
      <w:r w:rsidR="00CD3A26" w:rsidRPr="007F0987">
        <w:rPr>
          <w:rFonts w:ascii="Times New Roman" w:hAnsi="Times New Roman" w:cs="Times New Roman"/>
        </w:rPr>
        <w:t>Similar results were</w:t>
      </w:r>
      <w:r w:rsidRPr="007F0987">
        <w:rPr>
          <w:rFonts w:ascii="Times New Roman" w:hAnsi="Times New Roman" w:cs="Times New Roman"/>
        </w:rPr>
        <w:t xml:space="preserve"> observed in case of Congo red removal with modified-bentonite [7] and adsorption of Ni, Zn and Pb onto bentonite [12].</w:t>
      </w:r>
    </w:p>
    <w:p w:rsidR="007F0987" w:rsidRPr="007F0987" w:rsidRDefault="007F0987" w:rsidP="00686691">
      <w:pPr>
        <w:tabs>
          <w:tab w:val="left" w:pos="567"/>
        </w:tabs>
        <w:autoSpaceDE w:val="0"/>
        <w:autoSpaceDN w:val="0"/>
        <w:adjustRightInd w:val="0"/>
        <w:spacing w:after="0" w:line="480" w:lineRule="auto"/>
        <w:rPr>
          <w:rFonts w:ascii="Times New Roman" w:hAnsi="Times New Roman" w:cs="Times New Roman"/>
        </w:rPr>
      </w:pPr>
    </w:p>
    <w:p w:rsidR="00655470" w:rsidRPr="007F0987" w:rsidRDefault="00CC3A67"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b/>
        </w:rPr>
        <w:t xml:space="preserve">TABLE </w:t>
      </w:r>
      <w:r w:rsidR="00C27D39" w:rsidRPr="007F0987">
        <w:rPr>
          <w:rFonts w:ascii="Times New Roman" w:hAnsi="Times New Roman" w:cs="Times New Roman"/>
          <w:b/>
        </w:rPr>
        <w:t>3.</w:t>
      </w:r>
      <w:r w:rsidRPr="007F0987">
        <w:rPr>
          <w:rFonts w:ascii="Times New Roman" w:hAnsi="Times New Roman" w:cs="Times New Roman"/>
          <w:b/>
        </w:rPr>
        <w:t>1</w:t>
      </w:r>
      <w:r w:rsidR="00C27D39" w:rsidRPr="007F0987">
        <w:rPr>
          <w:rFonts w:ascii="Times New Roman" w:hAnsi="Times New Roman" w:cs="Times New Roman"/>
          <w:b/>
        </w:rPr>
        <w:t xml:space="preserve"> </w:t>
      </w:r>
      <w:r w:rsidR="007F0987">
        <w:rPr>
          <w:rFonts w:ascii="Times New Roman" w:hAnsi="Times New Roman" w:cs="Times New Roman"/>
        </w:rPr>
        <w:t>Effect of pH on the Adsorption Ca</w:t>
      </w:r>
      <w:r w:rsidR="00655470" w:rsidRPr="007F0987">
        <w:rPr>
          <w:rFonts w:ascii="Times New Roman" w:hAnsi="Times New Roman" w:cs="Times New Roman"/>
        </w:rPr>
        <w:t>pacity of Modified Bentonite</w:t>
      </w:r>
    </w:p>
    <w:tbl>
      <w:tblPr>
        <w:tblW w:w="5608" w:type="dxa"/>
        <w:tblInd w:w="1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6"/>
        <w:gridCol w:w="756"/>
        <w:gridCol w:w="972"/>
        <w:gridCol w:w="756"/>
        <w:gridCol w:w="756"/>
        <w:gridCol w:w="756"/>
        <w:gridCol w:w="756"/>
      </w:tblGrid>
      <w:tr w:rsidR="00655470" w:rsidRPr="007F0987">
        <w:trPr>
          <w:trHeight w:val="22"/>
        </w:trPr>
        <w:tc>
          <w:tcPr>
            <w:tcW w:w="8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pH</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2</w:t>
            </w:r>
          </w:p>
        </w:tc>
        <w:tc>
          <w:tcPr>
            <w:tcW w:w="972"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4</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6</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8</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10</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12</w:t>
            </w:r>
          </w:p>
        </w:tc>
      </w:tr>
      <w:tr w:rsidR="00655470" w:rsidRPr="007F0987">
        <w:trPr>
          <w:trHeight w:val="290"/>
        </w:trPr>
        <w:tc>
          <w:tcPr>
            <w:tcW w:w="8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uptake</w:t>
            </w:r>
          </w:p>
        </w:tc>
        <w:tc>
          <w:tcPr>
            <w:tcW w:w="756" w:type="dxa"/>
          </w:tcPr>
          <w:p w:rsidR="00655470" w:rsidRPr="007F0987" w:rsidRDefault="00655470" w:rsidP="00686691">
            <w:pPr>
              <w:spacing w:after="0" w:line="360" w:lineRule="auto"/>
              <w:rPr>
                <w:rFonts w:ascii="Times New Roman" w:hAnsi="Times New Roman" w:cs="Times New Roman"/>
              </w:rPr>
            </w:pPr>
            <w:r w:rsidRPr="007F0987">
              <w:rPr>
                <w:rFonts w:ascii="Times New Roman" w:hAnsi="Times New Roman" w:cs="Times New Roman"/>
              </w:rPr>
              <w:t>49.99</w:t>
            </w:r>
          </w:p>
          <w:p w:rsidR="00C27D39" w:rsidRPr="007F0987" w:rsidRDefault="00C27D39" w:rsidP="00686691">
            <w:pPr>
              <w:spacing w:after="0" w:line="360" w:lineRule="auto"/>
              <w:rPr>
                <w:rFonts w:ascii="Times New Roman" w:hAnsi="Times New Roman" w:cs="Times New Roman"/>
              </w:rPr>
            </w:pPr>
          </w:p>
        </w:tc>
        <w:tc>
          <w:tcPr>
            <w:tcW w:w="972" w:type="dxa"/>
          </w:tcPr>
          <w:p w:rsidR="00655470" w:rsidRPr="007F0987" w:rsidRDefault="00C27D39" w:rsidP="00686691">
            <w:pPr>
              <w:autoSpaceDE w:val="0"/>
              <w:autoSpaceDN w:val="0"/>
              <w:adjustRightInd w:val="0"/>
              <w:spacing w:after="0" w:line="360" w:lineRule="auto"/>
              <w:rPr>
                <w:rFonts w:ascii="Times New Roman" w:hAnsi="Times New Roman" w:cs="Times New Roman"/>
              </w:rPr>
            </w:pPr>
            <w:r w:rsidRPr="007F0987">
              <w:rPr>
                <w:rFonts w:ascii="Times New Roman" w:eastAsia="Times New Roman" w:hAnsi="Times New Roman" w:cs="Times New Roman"/>
              </w:rPr>
              <w:t>49.74</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eastAsia="Times New Roman" w:hAnsi="Times New Roman" w:cs="Times New Roman"/>
              </w:rPr>
              <w:t>46.32</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eastAsia="Times New Roman" w:hAnsi="Times New Roman" w:cs="Times New Roman"/>
              </w:rPr>
              <w:t>47.03</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eastAsia="Times New Roman" w:hAnsi="Times New Roman" w:cs="Times New Roman"/>
              </w:rPr>
              <w:t>48.41</w:t>
            </w:r>
          </w:p>
        </w:tc>
        <w:tc>
          <w:tcPr>
            <w:tcW w:w="756" w:type="dxa"/>
          </w:tcPr>
          <w:p w:rsidR="00655470" w:rsidRPr="007F0987" w:rsidRDefault="00655470" w:rsidP="00686691">
            <w:pPr>
              <w:autoSpaceDE w:val="0"/>
              <w:autoSpaceDN w:val="0"/>
              <w:adjustRightInd w:val="0"/>
              <w:spacing w:after="0" w:line="360" w:lineRule="auto"/>
              <w:rPr>
                <w:rFonts w:ascii="Times New Roman" w:hAnsi="Times New Roman" w:cs="Times New Roman"/>
              </w:rPr>
            </w:pPr>
            <w:r w:rsidRPr="007F0987">
              <w:rPr>
                <w:rFonts w:ascii="Times New Roman" w:eastAsia="Times New Roman" w:hAnsi="Times New Roman" w:cs="Times New Roman"/>
              </w:rPr>
              <w:t>47.61</w:t>
            </w:r>
          </w:p>
        </w:tc>
      </w:tr>
    </w:tbl>
    <w:p w:rsidR="00A86E2F" w:rsidRPr="007F0987" w:rsidRDefault="00A86E2F" w:rsidP="00686691">
      <w:pPr>
        <w:tabs>
          <w:tab w:val="left" w:pos="567"/>
        </w:tabs>
        <w:autoSpaceDE w:val="0"/>
        <w:autoSpaceDN w:val="0"/>
        <w:adjustRightInd w:val="0"/>
        <w:spacing w:after="113" w:line="480" w:lineRule="auto"/>
        <w:rPr>
          <w:rFonts w:ascii="Times New Roman" w:hAnsi="Times New Roman" w:cs="Times New Roman"/>
          <w:b/>
          <w:bCs/>
          <w:i/>
          <w:iCs/>
        </w:rPr>
      </w:pPr>
    </w:p>
    <w:p w:rsidR="00A74E4B" w:rsidRPr="00403360" w:rsidRDefault="00C27D39" w:rsidP="00686691">
      <w:pPr>
        <w:tabs>
          <w:tab w:val="left" w:pos="567"/>
        </w:tabs>
        <w:autoSpaceDE w:val="0"/>
        <w:autoSpaceDN w:val="0"/>
        <w:adjustRightInd w:val="0"/>
        <w:spacing w:after="113" w:line="480" w:lineRule="auto"/>
        <w:rPr>
          <w:rFonts w:ascii="Times New Roman" w:hAnsi="Times New Roman" w:cs="Times New Roman"/>
          <w:b/>
          <w:bCs/>
          <w:i/>
          <w:iCs/>
        </w:rPr>
      </w:pPr>
      <w:r w:rsidRPr="00403360">
        <w:rPr>
          <w:rFonts w:ascii="Times New Roman" w:hAnsi="Times New Roman" w:cs="Times New Roman"/>
          <w:b/>
          <w:bCs/>
          <w:i/>
          <w:iCs/>
        </w:rPr>
        <w:t>3.</w:t>
      </w:r>
      <w:r w:rsidR="009D4315" w:rsidRPr="00403360">
        <w:rPr>
          <w:rFonts w:ascii="Times New Roman" w:hAnsi="Times New Roman" w:cs="Times New Roman"/>
          <w:b/>
          <w:bCs/>
          <w:i/>
          <w:iCs/>
        </w:rPr>
        <w:t>3.1.4</w:t>
      </w:r>
      <w:r w:rsidR="00403360" w:rsidRPr="00403360">
        <w:rPr>
          <w:rFonts w:ascii="Times New Roman" w:hAnsi="Times New Roman" w:cs="Times New Roman"/>
          <w:b/>
          <w:bCs/>
          <w:i/>
          <w:iCs/>
        </w:rPr>
        <w:t xml:space="preserve">  </w:t>
      </w:r>
      <w:r w:rsidR="00A74E4B" w:rsidRPr="00403360">
        <w:rPr>
          <w:rFonts w:ascii="Times New Roman" w:hAnsi="Times New Roman" w:cs="Times New Roman"/>
          <w:b/>
          <w:bCs/>
          <w:i/>
          <w:iCs/>
        </w:rPr>
        <w:t>Effect of Temperature</w:t>
      </w:r>
    </w:p>
    <w:p w:rsidR="00FA6A59" w:rsidRPr="007F0987" w:rsidRDefault="00FA6A59" w:rsidP="00686691">
      <w:pPr>
        <w:pStyle w:val="Default"/>
        <w:spacing w:line="480" w:lineRule="auto"/>
        <w:rPr>
          <w:rFonts w:ascii="Times New Roman" w:hAnsi="Times New Roman" w:cs="Times New Roman"/>
          <w:color w:val="auto"/>
          <w:sz w:val="22"/>
          <w:szCs w:val="22"/>
        </w:rPr>
      </w:pPr>
      <w:r w:rsidRPr="007F0987">
        <w:rPr>
          <w:rFonts w:ascii="Times New Roman" w:hAnsi="Times New Roman" w:cs="Times New Roman"/>
          <w:color w:val="auto"/>
          <w:sz w:val="22"/>
          <w:szCs w:val="22"/>
        </w:rPr>
        <w:t xml:space="preserve">The effect of temperature on adsorption of CR onto MB </w:t>
      </w:r>
      <w:r w:rsidR="00133B08" w:rsidRPr="007F0987">
        <w:rPr>
          <w:rFonts w:ascii="Times New Roman" w:hAnsi="Times New Roman" w:cs="Times New Roman"/>
          <w:color w:val="auto"/>
          <w:sz w:val="22"/>
          <w:szCs w:val="22"/>
        </w:rPr>
        <w:t>wa</w:t>
      </w:r>
      <w:r w:rsidRPr="007F0987">
        <w:rPr>
          <w:rFonts w:ascii="Times New Roman" w:hAnsi="Times New Roman" w:cs="Times New Roman"/>
          <w:color w:val="auto"/>
          <w:sz w:val="22"/>
          <w:szCs w:val="22"/>
        </w:rPr>
        <w:t>s presented in Fig</w:t>
      </w:r>
      <w:r w:rsidR="00A86E2F" w:rsidRPr="007F0987">
        <w:rPr>
          <w:rFonts w:ascii="Times New Roman" w:hAnsi="Times New Roman" w:cs="Times New Roman"/>
          <w:color w:val="auto"/>
          <w:sz w:val="22"/>
          <w:szCs w:val="22"/>
        </w:rPr>
        <w:t>ure</w:t>
      </w:r>
      <w:r w:rsidR="00C27D39" w:rsidRPr="007F0987">
        <w:rPr>
          <w:rFonts w:ascii="Times New Roman" w:hAnsi="Times New Roman" w:cs="Times New Roman"/>
          <w:color w:val="auto"/>
          <w:sz w:val="22"/>
          <w:szCs w:val="22"/>
        </w:rPr>
        <w:t xml:space="preserve"> 3.</w:t>
      </w:r>
      <w:r w:rsidR="00AB1208" w:rsidRPr="007F0987">
        <w:rPr>
          <w:rFonts w:ascii="Times New Roman" w:hAnsi="Times New Roman" w:cs="Times New Roman"/>
          <w:color w:val="auto"/>
          <w:sz w:val="22"/>
          <w:szCs w:val="22"/>
        </w:rPr>
        <w:t>3</w:t>
      </w:r>
      <w:r w:rsidRPr="007F0987">
        <w:rPr>
          <w:rFonts w:ascii="Times New Roman" w:hAnsi="Times New Roman" w:cs="Times New Roman"/>
          <w:color w:val="auto"/>
          <w:sz w:val="22"/>
          <w:szCs w:val="22"/>
        </w:rPr>
        <w:t xml:space="preserve">. </w:t>
      </w:r>
      <w:r w:rsidR="00133B08" w:rsidRPr="007F0987">
        <w:rPr>
          <w:rFonts w:ascii="Times New Roman" w:hAnsi="Times New Roman" w:cs="Times New Roman"/>
          <w:color w:val="auto"/>
          <w:sz w:val="22"/>
          <w:szCs w:val="22"/>
        </w:rPr>
        <w:t xml:space="preserve">% removal increased with </w:t>
      </w:r>
      <w:r w:rsidRPr="007F0987">
        <w:rPr>
          <w:rFonts w:ascii="Times New Roman" w:hAnsi="Times New Roman" w:cs="Times New Roman"/>
          <w:color w:val="auto"/>
          <w:sz w:val="22"/>
          <w:szCs w:val="22"/>
        </w:rPr>
        <w:t>increase in solution temperature from 20</w:t>
      </w:r>
      <w:r w:rsidRPr="007F0987">
        <w:rPr>
          <w:rFonts w:ascii="Times New Roman" w:hAnsi="Times New Roman" w:cs="Times New Roman"/>
          <w:color w:val="auto"/>
          <w:sz w:val="22"/>
          <w:szCs w:val="22"/>
          <w:vertAlign w:val="superscript"/>
        </w:rPr>
        <w:t>o</w:t>
      </w:r>
      <w:r w:rsidRPr="007F0987">
        <w:rPr>
          <w:rFonts w:ascii="Times New Roman" w:hAnsi="Times New Roman" w:cs="Times New Roman"/>
          <w:color w:val="auto"/>
          <w:sz w:val="22"/>
          <w:szCs w:val="22"/>
        </w:rPr>
        <w:t>C to 50</w:t>
      </w:r>
      <w:r w:rsidRPr="007F0987">
        <w:rPr>
          <w:rFonts w:ascii="Times New Roman" w:hAnsi="Times New Roman" w:cs="Times New Roman"/>
          <w:color w:val="auto"/>
          <w:sz w:val="22"/>
          <w:szCs w:val="22"/>
          <w:vertAlign w:val="superscript"/>
        </w:rPr>
        <w:t>o</w:t>
      </w:r>
      <w:r w:rsidRPr="007F0987">
        <w:rPr>
          <w:rFonts w:ascii="Times New Roman" w:hAnsi="Times New Roman" w:cs="Times New Roman"/>
          <w:color w:val="auto"/>
          <w:sz w:val="22"/>
          <w:szCs w:val="22"/>
        </w:rPr>
        <w:t>C</w:t>
      </w:r>
      <w:r w:rsidR="00133B08" w:rsidRPr="007F0987">
        <w:rPr>
          <w:rFonts w:ascii="Times New Roman" w:hAnsi="Times New Roman" w:cs="Times New Roman"/>
          <w:color w:val="auto"/>
          <w:sz w:val="22"/>
          <w:szCs w:val="22"/>
        </w:rPr>
        <w:t>.</w:t>
      </w:r>
      <w:r w:rsidRPr="007F0987">
        <w:rPr>
          <w:rFonts w:ascii="Times New Roman" w:hAnsi="Times New Roman" w:cs="Times New Roman"/>
          <w:color w:val="auto"/>
          <w:sz w:val="22"/>
          <w:szCs w:val="22"/>
        </w:rPr>
        <w:t xml:space="preserve"> This shows that the process is endothermic in nature. </w:t>
      </w:r>
    </w:p>
    <w:p w:rsidR="006A6E90" w:rsidRPr="007F0987" w:rsidRDefault="00C27D39" w:rsidP="00686691">
      <w:pPr>
        <w:autoSpaceDE w:val="0"/>
        <w:autoSpaceDN w:val="0"/>
        <w:adjustRightInd w:val="0"/>
        <w:spacing w:after="0" w:line="480" w:lineRule="auto"/>
        <w:rPr>
          <w:rFonts w:ascii="Times New Roman" w:hAnsi="Times New Roman" w:cs="Times New Roman"/>
          <w:lang w:bidi="te-IN"/>
        </w:rPr>
      </w:pPr>
      <w:r w:rsidRPr="007F0987">
        <w:rPr>
          <w:rFonts w:ascii="Times New Roman" w:hAnsi="Times New Roman" w:cs="Times New Roman"/>
          <w:noProof/>
          <w:lang w:val="en-IN" w:eastAsia="en-IN" w:bidi="hi-IN"/>
        </w:rPr>
        <w:pict>
          <v:shape id="_x0000_i1029" type="#_x0000_t75" style="width:386.5pt;height:25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">
            <v:imagedata r:id="rId11" o:title="" cropbottom="-18f"/>
            <o:lock v:ext="edit" aspectratio="f"/>
          </v:shape>
        </w:pict>
      </w:r>
    </w:p>
    <w:p w:rsidR="00C002B2" w:rsidRDefault="00A86E2F" w:rsidP="00686691">
      <w:pPr>
        <w:autoSpaceDE w:val="0"/>
        <w:autoSpaceDN w:val="0"/>
        <w:adjustRightInd w:val="0"/>
        <w:spacing w:after="0" w:line="480" w:lineRule="auto"/>
        <w:rPr>
          <w:rFonts w:ascii="Times New Roman" w:hAnsi="Times New Roman" w:cs="Times New Roman"/>
          <w:bCs/>
        </w:rPr>
      </w:pPr>
      <w:r w:rsidRPr="007F0987">
        <w:rPr>
          <w:rFonts w:ascii="Times New Roman" w:hAnsi="Times New Roman" w:cs="Times New Roman"/>
          <w:b/>
          <w:bCs/>
        </w:rPr>
        <w:t xml:space="preserve">FIGURE </w:t>
      </w:r>
      <w:r w:rsidR="00C27D39" w:rsidRPr="007F0987">
        <w:rPr>
          <w:rFonts w:ascii="Times New Roman" w:hAnsi="Times New Roman" w:cs="Times New Roman"/>
          <w:b/>
          <w:bCs/>
        </w:rPr>
        <w:t>3.</w:t>
      </w:r>
      <w:r w:rsidRPr="007F0987">
        <w:rPr>
          <w:rFonts w:ascii="Times New Roman" w:hAnsi="Times New Roman" w:cs="Times New Roman"/>
          <w:b/>
          <w:bCs/>
        </w:rPr>
        <w:t>3</w:t>
      </w:r>
      <w:r w:rsidR="00C27D39" w:rsidRPr="007F0987">
        <w:rPr>
          <w:rFonts w:ascii="Times New Roman" w:hAnsi="Times New Roman" w:cs="Times New Roman"/>
          <w:b/>
          <w:bCs/>
        </w:rPr>
        <w:t xml:space="preserve"> </w:t>
      </w:r>
      <w:r w:rsidRPr="007F0987">
        <w:rPr>
          <w:rFonts w:ascii="Times New Roman" w:hAnsi="Times New Roman" w:cs="Times New Roman"/>
          <w:bCs/>
        </w:rPr>
        <w:t>The</w:t>
      </w:r>
      <w:r w:rsidR="006A6E90" w:rsidRPr="007F0987">
        <w:rPr>
          <w:rFonts w:ascii="Times New Roman" w:hAnsi="Times New Roman" w:cs="Times New Roman"/>
          <w:bCs/>
        </w:rPr>
        <w:t xml:space="preserve"> effect of solution temperature on adsorption.</w:t>
      </w:r>
    </w:p>
    <w:p w:rsidR="00081955" w:rsidRPr="007F0987" w:rsidRDefault="00081955" w:rsidP="00686691">
      <w:pPr>
        <w:autoSpaceDE w:val="0"/>
        <w:autoSpaceDN w:val="0"/>
        <w:adjustRightInd w:val="0"/>
        <w:spacing w:after="0" w:line="480" w:lineRule="auto"/>
        <w:rPr>
          <w:rFonts w:ascii="Times New Roman" w:hAnsi="Times New Roman" w:cs="Times New Roman"/>
          <w:bCs/>
        </w:rPr>
      </w:pPr>
    </w:p>
    <w:p w:rsidR="0030734C" w:rsidRPr="007F0987" w:rsidRDefault="00C002B2" w:rsidP="00686691">
      <w:pPr>
        <w:autoSpaceDE w:val="0"/>
        <w:autoSpaceDN w:val="0"/>
        <w:adjustRightInd w:val="0"/>
        <w:spacing w:after="0" w:line="480" w:lineRule="auto"/>
        <w:ind w:firstLine="720"/>
        <w:rPr>
          <w:rFonts w:ascii="Times New Roman" w:hAnsi="Times New Roman" w:cs="Times New Roman"/>
          <w:b/>
          <w:bCs/>
        </w:rPr>
      </w:pPr>
      <w:r w:rsidRPr="007F0987">
        <w:rPr>
          <w:rFonts w:ascii="Times New Roman" w:hAnsi="Times New Roman" w:cs="Times New Roman"/>
        </w:rPr>
        <w:t>T</w:t>
      </w:r>
      <w:r w:rsidR="0030734C" w:rsidRPr="007F0987">
        <w:rPr>
          <w:rFonts w:ascii="Times New Roman" w:hAnsi="Times New Roman" w:cs="Times New Roman"/>
        </w:rPr>
        <w:t>he increase in percentage removal at higher temperature may be due to a greater kinetic energy acquired, resulting in an easier diffusion from the bulk solution onto the surface of MB.</w:t>
      </w:r>
    </w:p>
    <w:p w:rsidR="009A6A5F" w:rsidRPr="007F0987" w:rsidRDefault="00C27D39"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b/>
          <w:bCs/>
        </w:rPr>
        <w:t>3.</w:t>
      </w:r>
      <w:r w:rsidR="00AC7AEA" w:rsidRPr="007F0987">
        <w:rPr>
          <w:rFonts w:ascii="Times New Roman" w:hAnsi="Times New Roman" w:cs="Times New Roman"/>
          <w:b/>
          <w:bCs/>
        </w:rPr>
        <w:t xml:space="preserve">3.2 </w:t>
      </w:r>
      <w:r w:rsidR="009A6A5F" w:rsidRPr="007F0987">
        <w:rPr>
          <w:rFonts w:ascii="Times New Roman" w:hAnsi="Times New Roman" w:cs="Times New Roman"/>
          <w:b/>
          <w:bCs/>
        </w:rPr>
        <w:t xml:space="preserve">Statistical </w:t>
      </w:r>
      <w:r w:rsidR="00AC7AEA" w:rsidRPr="007F0987">
        <w:rPr>
          <w:rFonts w:ascii="Times New Roman" w:hAnsi="Times New Roman" w:cs="Times New Roman"/>
          <w:b/>
          <w:bCs/>
        </w:rPr>
        <w:t>Modeling</w:t>
      </w:r>
      <w:r w:rsidR="009A6A5F" w:rsidRPr="007F0987">
        <w:rPr>
          <w:rFonts w:ascii="Times New Roman" w:hAnsi="Times New Roman" w:cs="Times New Roman"/>
          <w:b/>
          <w:bCs/>
        </w:rPr>
        <w:t xml:space="preserve"> and Analysis</w:t>
      </w:r>
    </w:p>
    <w:p w:rsidR="009A6A5F"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The factors that influence the sorption process are effluent concentration (Co), dosage(Do), temperature (T), pH, time &amp; speed of agitation</w:t>
      </w:r>
      <w:r w:rsidR="007C53EF" w:rsidRPr="007F0987">
        <w:rPr>
          <w:rFonts w:ascii="Times New Roman" w:hAnsi="Times New Roman" w:cs="Times New Roman"/>
        </w:rPr>
        <w:t xml:space="preserve">. The agitation speed is fixed at 150 rpm. </w:t>
      </w:r>
      <w:r w:rsidRPr="007F0987">
        <w:rPr>
          <w:rFonts w:ascii="Times New Roman" w:hAnsi="Times New Roman" w:cs="Times New Roman"/>
        </w:rPr>
        <w:t>Equilibrium time can beestimated from equilibrium studies</w:t>
      </w:r>
      <w:r w:rsidR="000E37A5" w:rsidRPr="007F0987">
        <w:rPr>
          <w:rFonts w:ascii="Times New Roman" w:hAnsi="Times New Roman" w:cs="Times New Roman"/>
        </w:rPr>
        <w:t>a</w:t>
      </w:r>
      <w:r w:rsidR="007C53EF" w:rsidRPr="007F0987">
        <w:rPr>
          <w:rFonts w:ascii="Times New Roman" w:hAnsi="Times New Roman" w:cs="Times New Roman"/>
        </w:rPr>
        <w:t>n</w:t>
      </w:r>
      <w:r w:rsidR="000E37A5" w:rsidRPr="007F0987">
        <w:rPr>
          <w:rFonts w:ascii="Times New Roman" w:hAnsi="Times New Roman" w:cs="Times New Roman"/>
        </w:rPr>
        <w:t>d is taken a 4hrs</w:t>
      </w:r>
      <w:r w:rsidRPr="007F0987">
        <w:rPr>
          <w:rFonts w:ascii="Times New Roman" w:hAnsi="Times New Roman" w:cs="Times New Roman"/>
        </w:rPr>
        <w:t>.</w:t>
      </w:r>
      <w:r w:rsidR="007C53EF" w:rsidRPr="007F0987">
        <w:rPr>
          <w:rFonts w:ascii="Times New Roman" w:hAnsi="Times New Roman" w:cs="Times New Roman"/>
        </w:rPr>
        <w:t>The n</w:t>
      </w:r>
      <w:r w:rsidRPr="007F0987">
        <w:rPr>
          <w:rFonts w:ascii="Times New Roman" w:hAnsi="Times New Roman" w:cs="Times New Roman"/>
        </w:rPr>
        <w:t xml:space="preserve">egligible influence of pH is observed in parameter studies. Based on these facts first three parameters (Co, Do &amp; T) are considered for process </w:t>
      </w:r>
      <w:r w:rsidR="00636E96" w:rsidRPr="007F0987">
        <w:rPr>
          <w:rFonts w:ascii="Times New Roman" w:hAnsi="Times New Roman" w:cs="Times New Roman"/>
        </w:rPr>
        <w:t>modeling</w:t>
      </w:r>
      <w:r w:rsidRPr="007F0987">
        <w:rPr>
          <w:rFonts w:ascii="Times New Roman" w:hAnsi="Times New Roman" w:cs="Times New Roman"/>
        </w:rPr>
        <w:t>.Univariat</w:t>
      </w:r>
      <w:r w:rsidR="007C53EF" w:rsidRPr="007F0987">
        <w:rPr>
          <w:rFonts w:ascii="Times New Roman" w:hAnsi="Times New Roman" w:cs="Times New Roman"/>
        </w:rPr>
        <w:t>iveanalysis</w:t>
      </w:r>
      <w:r w:rsidRPr="007F0987">
        <w:rPr>
          <w:rFonts w:ascii="Times New Roman" w:hAnsi="Times New Roman" w:cs="Times New Roman"/>
        </w:rPr>
        <w:t xml:space="preserve"> is very tedious with innumerable experiments. It also suffers with the disadvantage of overlooking the influence of interactions. Statistical design of experiments provides better prospects of </w:t>
      </w:r>
      <w:r w:rsidR="00CD3A26" w:rsidRPr="007F0987">
        <w:rPr>
          <w:rFonts w:ascii="Times New Roman" w:hAnsi="Times New Roman" w:cs="Times New Roman"/>
        </w:rPr>
        <w:t>analyzing</w:t>
      </w:r>
      <w:r w:rsidRPr="007F0987">
        <w:rPr>
          <w:rFonts w:ascii="Times New Roman" w:hAnsi="Times New Roman" w:cs="Times New Roman"/>
        </w:rPr>
        <w:t xml:space="preserve"> individual parameters as well as their interactions. In general 2 factorial methods are used to eliminate parameters that have negligible influence[13].</w:t>
      </w:r>
      <w:r w:rsidR="000E37A5" w:rsidRPr="007F0987">
        <w:rPr>
          <w:rFonts w:ascii="Times New Roman" w:hAnsi="Times New Roman" w:cs="Times New Roman"/>
        </w:rPr>
        <w:t xml:space="preserve"> In this case was replaced by parameter study presented in section3.1. </w:t>
      </w:r>
      <w:r w:rsidRPr="007F0987">
        <w:rPr>
          <w:rFonts w:ascii="Times New Roman" w:hAnsi="Times New Roman" w:cs="Times New Roman"/>
        </w:rPr>
        <w:t>A standard RSM design called central composite design requires a minimum number of experiments and is widely used in experimental studies [14].</w:t>
      </w:r>
    </w:p>
    <w:p w:rsidR="009A6A5F" w:rsidRPr="007F0987" w:rsidRDefault="00FC03C5"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Generally, the CCD consists of 2p axial runs and pc center runs along with 2P factorial runs</w:t>
      </w:r>
      <w:r w:rsidRPr="007F0987">
        <w:rPr>
          <w:rFonts w:ascii="Times New Roman" w:hAnsi="Times New Roman" w:cs="Times New Roman"/>
        </w:rPr>
        <w:t>[15]</w:t>
      </w:r>
      <w:r w:rsidR="009A6A5F" w:rsidRPr="007F0987">
        <w:rPr>
          <w:rFonts w:ascii="Times New Roman" w:hAnsi="Times New Roman" w:cs="Times New Roman"/>
        </w:rPr>
        <w:t>.The axial points facilitate rotatability, ensuring constant variance of the model prediction at all points equidistant from the design center</w:t>
      </w:r>
      <w:r w:rsidR="007C53EF" w:rsidRPr="007F0987">
        <w:rPr>
          <w:rFonts w:ascii="Times New Roman" w:hAnsi="Times New Roman" w:cs="Times New Roman"/>
        </w:rPr>
        <w:t xml:space="preserve"> [16]</w:t>
      </w:r>
      <w:r w:rsidR="009A6A5F" w:rsidRPr="007F0987">
        <w:rPr>
          <w:rFonts w:ascii="Times New Roman" w:hAnsi="Times New Roman" w:cs="Times New Roman"/>
        </w:rPr>
        <w:t xml:space="preserve">. Replicates of the test at the center provide an independent estimate of the experimental error and hence are very important. The recommended number of tests at the centre is six to three variables [17]. Total number of runs </w:t>
      </w:r>
      <w:r w:rsidR="009A6A5F" w:rsidRPr="007F0987">
        <w:rPr>
          <w:rFonts w:ascii="Times New Roman" w:hAnsi="Times New Roman" w:cs="Times New Roman"/>
          <w:smallCaps/>
        </w:rPr>
        <w:t>(N</w:t>
      </w:r>
      <w:r w:rsidR="009A6A5F" w:rsidRPr="007F0987">
        <w:rPr>
          <w:rFonts w:ascii="Times New Roman" w:hAnsi="Times New Roman" w:cs="Times New Roman"/>
          <w:smallCaps/>
          <w:vertAlign w:val="subscript"/>
        </w:rPr>
        <w:t>r</w:t>
      </w:r>
      <w:r w:rsidR="009A6A5F" w:rsidRPr="007F0987">
        <w:rPr>
          <w:rFonts w:ascii="Times New Roman" w:hAnsi="Times New Roman" w:cs="Times New Roman"/>
          <w:smallCaps/>
        </w:rPr>
        <w:t xml:space="preserve">) </w:t>
      </w:r>
      <w:r w:rsidR="009A6A5F" w:rsidRPr="007F0987">
        <w:rPr>
          <w:rFonts w:ascii="Times New Roman" w:hAnsi="Times New Roman" w:cs="Times New Roman"/>
        </w:rPr>
        <w:t>required in totality are estimated as:</w:t>
      </w:r>
    </w:p>
    <w:p w:rsidR="00D46BE8" w:rsidRPr="007F0987" w:rsidRDefault="00D60871"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position w:val="-10"/>
        </w:rPr>
        <w:tab/>
      </w:r>
      <w:r w:rsidR="00D46BE8" w:rsidRPr="007F0987">
        <w:rPr>
          <w:rFonts w:ascii="Times New Roman" w:hAnsi="Times New Roman" w:cs="Times New Roman"/>
          <w:position w:val="-10"/>
        </w:rPr>
        <w:object w:dxaOrig="3720" w:dyaOrig="360">
          <v:shape id="_x0000_i1030" type="#_x0000_t75" style="width:186pt;height:18pt" o:ole="">
            <v:imagedata r:id="rId12" o:title=""/>
          </v:shape>
          <o:OLEObject Type="Embed" ProgID="Equation.DSMT4" ShapeID="_x0000_i1030" DrawAspect="Content" ObjectID="_1756511077" r:id="rId13"/>
        </w:object>
      </w:r>
      <w:r w:rsidRPr="007F0987">
        <w:rPr>
          <w:rFonts w:ascii="Times New Roman" w:hAnsi="Times New Roman" w:cs="Times New Roman"/>
          <w:position w:val="-10"/>
        </w:rPr>
        <w:tab/>
      </w:r>
      <w:r w:rsidRPr="007F0987">
        <w:rPr>
          <w:rFonts w:ascii="Times New Roman" w:hAnsi="Times New Roman" w:cs="Times New Roman"/>
          <w:position w:val="-10"/>
        </w:rPr>
        <w:tab/>
      </w:r>
      <w:r w:rsidRPr="007F0987">
        <w:rPr>
          <w:rFonts w:ascii="Times New Roman" w:hAnsi="Times New Roman" w:cs="Times New Roman"/>
          <w:position w:val="-10"/>
        </w:rPr>
        <w:tab/>
      </w:r>
      <w:r w:rsidRPr="007F0987">
        <w:rPr>
          <w:rFonts w:ascii="Times New Roman" w:hAnsi="Times New Roman" w:cs="Times New Roman"/>
          <w:position w:val="-10"/>
        </w:rPr>
        <w:tab/>
      </w:r>
      <w:r w:rsidRPr="007F0987">
        <w:rPr>
          <w:rFonts w:ascii="Times New Roman" w:hAnsi="Times New Roman" w:cs="Times New Roman"/>
          <w:position w:val="-10"/>
        </w:rPr>
        <w:tab/>
        <w:t>(3)</w:t>
      </w:r>
    </w:p>
    <w:p w:rsidR="000E59B5" w:rsidRPr="007F0987" w:rsidRDefault="00FC03C5"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Response surface methodology was applied to the experimental data using statistical software, Design-expert 8.0.7.1 (trial version). Statistical terms and their definitions used in the Design-expert software are well defined elsewhere [18].</w:t>
      </w:r>
      <w:r w:rsidR="000E59B5" w:rsidRPr="007F0987">
        <w:rPr>
          <w:rFonts w:ascii="Times New Roman" w:hAnsi="Times New Roman" w:cs="Times New Roman"/>
        </w:rPr>
        <w:t>The details of experimental domain and the levels o</w:t>
      </w:r>
      <w:r w:rsidR="00A86E2F" w:rsidRPr="007F0987">
        <w:rPr>
          <w:rFonts w:ascii="Times New Roman" w:hAnsi="Times New Roman" w:cs="Times New Roman"/>
        </w:rPr>
        <w:t>f each factor are given in the T</w:t>
      </w:r>
      <w:r w:rsidR="000E59B5" w:rsidRPr="007F0987">
        <w:rPr>
          <w:rFonts w:ascii="Times New Roman" w:hAnsi="Times New Roman" w:cs="Times New Roman"/>
        </w:rPr>
        <w:t xml:space="preserve">able </w:t>
      </w:r>
      <w:r w:rsidR="008D636E" w:rsidRPr="007F0987">
        <w:rPr>
          <w:rFonts w:ascii="Times New Roman" w:hAnsi="Times New Roman" w:cs="Times New Roman"/>
        </w:rPr>
        <w:t>3.</w:t>
      </w:r>
      <w:r w:rsidR="000E59B5" w:rsidRPr="007F0987">
        <w:rPr>
          <w:rFonts w:ascii="Times New Roman" w:hAnsi="Times New Roman" w:cs="Times New Roman"/>
        </w:rPr>
        <w:t>2.</w:t>
      </w:r>
      <w:r w:rsidR="007F6764" w:rsidRPr="007F0987">
        <w:rPr>
          <w:rFonts w:ascii="Times New Roman" w:hAnsi="Times New Roman" w:cs="Times New Roman"/>
        </w:rPr>
        <w:t xml:space="preserve"> Experiments were conducted according to the design </w:t>
      </w:r>
      <w:r w:rsidR="00A86E2F" w:rsidRPr="007F0987">
        <w:rPr>
          <w:rFonts w:ascii="Times New Roman" w:hAnsi="Times New Roman" w:cs="Times New Roman"/>
        </w:rPr>
        <w:t>matrix generated</w:t>
      </w:r>
      <w:r w:rsidR="007F6764" w:rsidRPr="007F0987">
        <w:rPr>
          <w:rFonts w:ascii="Times New Roman" w:hAnsi="Times New Roman" w:cs="Times New Roman"/>
        </w:rPr>
        <w:t>and the measured responses</w:t>
      </w:r>
      <w:r w:rsidR="00664233" w:rsidRPr="007F0987">
        <w:rPr>
          <w:rFonts w:ascii="Times New Roman" w:hAnsi="Times New Roman" w:cs="Times New Roman"/>
        </w:rPr>
        <w:t xml:space="preserve"> were</w:t>
      </w:r>
      <w:r w:rsidR="007F6764" w:rsidRPr="007F0987">
        <w:rPr>
          <w:rFonts w:ascii="Times New Roman" w:hAnsi="Times New Roman" w:cs="Times New Roman"/>
        </w:rPr>
        <w:t xml:space="preserve"> presented in Table </w:t>
      </w:r>
      <w:r w:rsidR="008D636E" w:rsidRPr="007F0987">
        <w:rPr>
          <w:rFonts w:ascii="Times New Roman" w:hAnsi="Times New Roman" w:cs="Times New Roman"/>
        </w:rPr>
        <w:t>3.</w:t>
      </w:r>
      <w:r w:rsidR="007F6764" w:rsidRPr="007F0987">
        <w:rPr>
          <w:rFonts w:ascii="Times New Roman" w:hAnsi="Times New Roman" w:cs="Times New Roman"/>
        </w:rPr>
        <w:t>3.</w:t>
      </w:r>
    </w:p>
    <w:p w:rsidR="00C27D39" w:rsidRPr="007F0987" w:rsidRDefault="00C27D39" w:rsidP="00686691">
      <w:pPr>
        <w:tabs>
          <w:tab w:val="left" w:pos="567"/>
        </w:tabs>
        <w:autoSpaceDE w:val="0"/>
        <w:autoSpaceDN w:val="0"/>
        <w:adjustRightInd w:val="0"/>
        <w:spacing w:after="113" w:line="480" w:lineRule="auto"/>
        <w:rPr>
          <w:rFonts w:ascii="Times New Roman" w:hAnsi="Times New Roman" w:cs="Times New Roman"/>
          <w:b/>
          <w:bCs/>
        </w:rPr>
      </w:pPr>
    </w:p>
    <w:p w:rsidR="000E59B5" w:rsidRPr="007F0987" w:rsidRDefault="00A86E2F" w:rsidP="00686691">
      <w:pPr>
        <w:tabs>
          <w:tab w:val="left" w:pos="567"/>
        </w:tabs>
        <w:autoSpaceDE w:val="0"/>
        <w:autoSpaceDN w:val="0"/>
        <w:adjustRightInd w:val="0"/>
        <w:spacing w:after="113" w:line="480" w:lineRule="auto"/>
        <w:rPr>
          <w:rFonts w:ascii="Times New Roman" w:hAnsi="Times New Roman" w:cs="Times New Roman"/>
          <w:bCs/>
        </w:rPr>
      </w:pPr>
      <w:r w:rsidRPr="007F0987">
        <w:rPr>
          <w:rFonts w:ascii="Times New Roman" w:hAnsi="Times New Roman" w:cs="Times New Roman"/>
          <w:b/>
          <w:bCs/>
        </w:rPr>
        <w:t xml:space="preserve">TABLE </w:t>
      </w:r>
      <w:r w:rsidR="00C27D39" w:rsidRPr="007F0987">
        <w:rPr>
          <w:rFonts w:ascii="Times New Roman" w:hAnsi="Times New Roman" w:cs="Times New Roman"/>
          <w:b/>
          <w:bCs/>
        </w:rPr>
        <w:t>3.</w:t>
      </w:r>
      <w:r w:rsidRPr="007F0987">
        <w:rPr>
          <w:rFonts w:ascii="Times New Roman" w:hAnsi="Times New Roman" w:cs="Times New Roman"/>
          <w:b/>
          <w:bCs/>
        </w:rPr>
        <w:t>2</w:t>
      </w:r>
      <w:r w:rsidR="000E59B5" w:rsidRPr="007F0987">
        <w:rPr>
          <w:rFonts w:ascii="Times New Roman" w:hAnsi="Times New Roman" w:cs="Times New Roman"/>
          <w:bCs/>
        </w:rPr>
        <w:t xml:space="preserve"> Experimental </w:t>
      </w:r>
      <w:r w:rsidR="00081955" w:rsidRPr="007F0987">
        <w:rPr>
          <w:rFonts w:ascii="Times New Roman" w:hAnsi="Times New Roman" w:cs="Times New Roman"/>
          <w:bCs/>
        </w:rPr>
        <w:t>Range</w:t>
      </w:r>
      <w:r w:rsidR="00081955">
        <w:rPr>
          <w:rFonts w:ascii="Times New Roman" w:hAnsi="Times New Roman" w:cs="Times New Roman"/>
          <w:bCs/>
        </w:rPr>
        <w:t xml:space="preserve"> and Levels o</w:t>
      </w:r>
      <w:r w:rsidR="00081955" w:rsidRPr="007F0987">
        <w:rPr>
          <w:rFonts w:ascii="Times New Roman" w:hAnsi="Times New Roman" w:cs="Times New Roman"/>
          <w:bCs/>
        </w:rPr>
        <w:t>f Independent Variables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2"/>
        <w:gridCol w:w="838"/>
        <w:gridCol w:w="960"/>
        <w:gridCol w:w="693"/>
        <w:gridCol w:w="849"/>
        <w:gridCol w:w="733"/>
        <w:gridCol w:w="849"/>
        <w:gridCol w:w="691"/>
      </w:tblGrid>
      <w:tr w:rsidR="002B1C0A" w:rsidRPr="007F0987">
        <w:trPr>
          <w:trHeight w:val="474"/>
        </w:trPr>
        <w:tc>
          <w:tcPr>
            <w:tcW w:w="1866"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 xml:space="preserve">Variables </w:t>
            </w:r>
          </w:p>
        </w:tc>
        <w:tc>
          <w:tcPr>
            <w:tcW w:w="468"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Code</w:t>
            </w:r>
          </w:p>
        </w:tc>
        <w:tc>
          <w:tcPr>
            <w:tcW w:w="536"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Symbol</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 α</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-1</w:t>
            </w:r>
          </w:p>
        </w:tc>
        <w:tc>
          <w:tcPr>
            <w:tcW w:w="409"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0</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1</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+α</w:t>
            </w:r>
          </w:p>
        </w:tc>
      </w:tr>
      <w:tr w:rsidR="002B1C0A" w:rsidRPr="007F0987">
        <w:trPr>
          <w:trHeight w:val="237"/>
        </w:trPr>
        <w:tc>
          <w:tcPr>
            <w:tcW w:w="1866"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Initial Concentration, mg/L</w:t>
            </w:r>
          </w:p>
        </w:tc>
        <w:tc>
          <w:tcPr>
            <w:tcW w:w="468"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A</w:t>
            </w:r>
          </w:p>
        </w:tc>
        <w:tc>
          <w:tcPr>
            <w:tcW w:w="536"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Co</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20</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218.64</w:t>
            </w:r>
          </w:p>
        </w:tc>
        <w:tc>
          <w:tcPr>
            <w:tcW w:w="409"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510</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801.36</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1000</w:t>
            </w:r>
          </w:p>
        </w:tc>
      </w:tr>
      <w:tr w:rsidR="002B1C0A" w:rsidRPr="007F0987">
        <w:trPr>
          <w:trHeight w:val="237"/>
        </w:trPr>
        <w:tc>
          <w:tcPr>
            <w:tcW w:w="1866"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Dosage, g</w:t>
            </w:r>
          </w:p>
        </w:tc>
        <w:tc>
          <w:tcPr>
            <w:tcW w:w="468"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B</w:t>
            </w:r>
          </w:p>
        </w:tc>
        <w:tc>
          <w:tcPr>
            <w:tcW w:w="536"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Do</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0.01</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0.109</w:t>
            </w:r>
          </w:p>
        </w:tc>
        <w:tc>
          <w:tcPr>
            <w:tcW w:w="409"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0.255</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0.401</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0.5</w:t>
            </w:r>
          </w:p>
        </w:tc>
      </w:tr>
      <w:tr w:rsidR="002B1C0A" w:rsidRPr="007F0987">
        <w:trPr>
          <w:trHeight w:val="237"/>
        </w:trPr>
        <w:tc>
          <w:tcPr>
            <w:tcW w:w="1866"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 xml:space="preserve">Temperature, </w:t>
            </w:r>
            <w:r w:rsidRPr="007F0987">
              <w:rPr>
                <w:rFonts w:ascii="Times New Roman" w:hAnsi="Times New Roman" w:cs="Times New Roman"/>
                <w:vertAlign w:val="superscript"/>
              </w:rPr>
              <w:t>o</w:t>
            </w:r>
            <w:r w:rsidRPr="007F0987">
              <w:rPr>
                <w:rFonts w:ascii="Times New Roman" w:hAnsi="Times New Roman" w:cs="Times New Roman"/>
              </w:rPr>
              <w:t>C</w:t>
            </w:r>
          </w:p>
        </w:tc>
        <w:tc>
          <w:tcPr>
            <w:tcW w:w="468"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C</w:t>
            </w:r>
          </w:p>
        </w:tc>
        <w:tc>
          <w:tcPr>
            <w:tcW w:w="536"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T</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20</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26.08</w:t>
            </w:r>
          </w:p>
        </w:tc>
        <w:tc>
          <w:tcPr>
            <w:tcW w:w="409"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35</w:t>
            </w:r>
          </w:p>
        </w:tc>
        <w:tc>
          <w:tcPr>
            <w:tcW w:w="474"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43.92</w:t>
            </w:r>
          </w:p>
        </w:tc>
        <w:tc>
          <w:tcPr>
            <w:tcW w:w="387" w:type="pct"/>
          </w:tcPr>
          <w:p w:rsidR="002B1C0A" w:rsidRPr="007F0987" w:rsidRDefault="002B1C0A"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rPr>
              <w:t>50</w:t>
            </w:r>
          </w:p>
        </w:tc>
      </w:tr>
    </w:tbl>
    <w:p w:rsidR="00C002B2" w:rsidRPr="007F0987" w:rsidRDefault="00C002B2" w:rsidP="00686691">
      <w:pPr>
        <w:tabs>
          <w:tab w:val="left" w:pos="567"/>
        </w:tabs>
        <w:autoSpaceDE w:val="0"/>
        <w:autoSpaceDN w:val="0"/>
        <w:adjustRightInd w:val="0"/>
        <w:spacing w:after="113" w:line="480" w:lineRule="auto"/>
        <w:rPr>
          <w:rFonts w:ascii="Times New Roman" w:hAnsi="Times New Roman" w:cs="Times New Roman"/>
          <w:b/>
        </w:rPr>
      </w:pPr>
    </w:p>
    <w:p w:rsidR="000A54C0" w:rsidRPr="007F0987" w:rsidRDefault="00A86E2F"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b/>
        </w:rPr>
        <w:t xml:space="preserve">TABLE </w:t>
      </w:r>
      <w:r w:rsidR="00C27D39" w:rsidRPr="007F0987">
        <w:rPr>
          <w:rFonts w:ascii="Times New Roman" w:hAnsi="Times New Roman" w:cs="Times New Roman"/>
          <w:b/>
        </w:rPr>
        <w:t>3.</w:t>
      </w:r>
      <w:r w:rsidRPr="007F0987">
        <w:rPr>
          <w:rFonts w:ascii="Times New Roman" w:hAnsi="Times New Roman" w:cs="Times New Roman"/>
          <w:b/>
        </w:rPr>
        <w:t>3</w:t>
      </w:r>
      <w:r w:rsidR="00C27D39" w:rsidRPr="007F0987">
        <w:rPr>
          <w:rFonts w:ascii="Times New Roman" w:hAnsi="Times New Roman" w:cs="Times New Roman"/>
          <w:b/>
        </w:rPr>
        <w:t xml:space="preserve"> </w:t>
      </w:r>
      <w:r w:rsidR="00081955">
        <w:rPr>
          <w:rFonts w:ascii="Times New Roman" w:hAnsi="Times New Roman" w:cs="Times New Roman"/>
        </w:rPr>
        <w:t>Experimental Design M</w:t>
      </w:r>
      <w:r w:rsidR="000A54C0" w:rsidRPr="007F0987">
        <w:rPr>
          <w:rFonts w:ascii="Times New Roman" w:hAnsi="Times New Roman" w:cs="Times New Roman"/>
        </w:rPr>
        <w:t>atrix</w:t>
      </w:r>
    </w:p>
    <w:tbl>
      <w:tblPr>
        <w:tblpPr w:leftFromText="180" w:rightFromText="180" w:vertAnchor="text" w:tblpX="1886" w:tblpY="1"/>
        <w:tblOverlap w:val="never"/>
        <w:tblW w:w="5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
        <w:gridCol w:w="1628"/>
        <w:gridCol w:w="944"/>
        <w:gridCol w:w="1518"/>
        <w:gridCol w:w="956"/>
      </w:tblGrid>
      <w:tr w:rsidR="000A54C0" w:rsidRPr="007F0987">
        <w:trPr>
          <w:trHeight w:val="366"/>
        </w:trPr>
        <w:tc>
          <w:tcPr>
            <w:tcW w:w="0" w:type="auto"/>
          </w:tcPr>
          <w:p w:rsidR="000A54C0" w:rsidRPr="007F0987" w:rsidRDefault="000A54C0" w:rsidP="00686691">
            <w:pPr>
              <w:spacing w:after="0" w:line="360" w:lineRule="auto"/>
              <w:rPr>
                <w:rFonts w:ascii="Times New Roman" w:hAnsi="Times New Roman" w:cs="Times New Roman"/>
                <w:b/>
                <w:noProof/>
              </w:rPr>
            </w:pPr>
            <w:r w:rsidRPr="007F0987">
              <w:rPr>
                <w:rFonts w:ascii="Times New Roman" w:hAnsi="Times New Roman" w:cs="Times New Roman"/>
                <w:b/>
                <w:noProof/>
              </w:rPr>
              <w:t xml:space="preserve">Run </w:t>
            </w:r>
          </w:p>
        </w:tc>
        <w:tc>
          <w:tcPr>
            <w:tcW w:w="1453" w:type="dxa"/>
          </w:tcPr>
          <w:p w:rsidR="000A54C0" w:rsidRPr="007F0987" w:rsidRDefault="000A54C0" w:rsidP="00686691">
            <w:pPr>
              <w:spacing w:after="0" w:line="360" w:lineRule="auto"/>
              <w:rPr>
                <w:rFonts w:ascii="Times New Roman" w:hAnsi="Times New Roman" w:cs="Times New Roman"/>
                <w:b/>
                <w:noProof/>
              </w:rPr>
            </w:pPr>
            <w:r w:rsidRPr="007F0987">
              <w:rPr>
                <w:rFonts w:ascii="Times New Roman" w:hAnsi="Times New Roman" w:cs="Times New Roman"/>
                <w:b/>
                <w:noProof/>
              </w:rPr>
              <w:t>Concentration, mg/L</w:t>
            </w:r>
          </w:p>
        </w:tc>
        <w:tc>
          <w:tcPr>
            <w:tcW w:w="876" w:type="dxa"/>
          </w:tcPr>
          <w:p w:rsidR="000A54C0" w:rsidRPr="007F0987" w:rsidRDefault="000A54C0" w:rsidP="00686691">
            <w:pPr>
              <w:spacing w:after="0" w:line="360" w:lineRule="auto"/>
              <w:rPr>
                <w:rFonts w:ascii="Times New Roman" w:hAnsi="Times New Roman" w:cs="Times New Roman"/>
                <w:b/>
                <w:noProof/>
              </w:rPr>
            </w:pPr>
            <w:r w:rsidRPr="007F0987">
              <w:rPr>
                <w:rFonts w:ascii="Times New Roman" w:hAnsi="Times New Roman" w:cs="Times New Roman"/>
                <w:b/>
                <w:noProof/>
              </w:rPr>
              <w:t>Dosage, g</w:t>
            </w:r>
          </w:p>
        </w:tc>
        <w:tc>
          <w:tcPr>
            <w:tcW w:w="1375" w:type="dxa"/>
          </w:tcPr>
          <w:p w:rsidR="000A54C0" w:rsidRPr="007F0987" w:rsidRDefault="000A54C0" w:rsidP="00686691">
            <w:pPr>
              <w:spacing w:after="0" w:line="360" w:lineRule="auto"/>
              <w:rPr>
                <w:rFonts w:ascii="Times New Roman" w:hAnsi="Times New Roman" w:cs="Times New Roman"/>
                <w:b/>
                <w:noProof/>
              </w:rPr>
            </w:pPr>
            <w:r w:rsidRPr="007F0987">
              <w:rPr>
                <w:rFonts w:ascii="Times New Roman" w:hAnsi="Times New Roman" w:cs="Times New Roman"/>
                <w:b/>
                <w:noProof/>
              </w:rPr>
              <w:t xml:space="preserve">Temperature, </w:t>
            </w:r>
            <w:r w:rsidRPr="007F0987">
              <w:rPr>
                <w:rFonts w:ascii="Times New Roman" w:hAnsi="Times New Roman" w:cs="Times New Roman"/>
                <w:b/>
                <w:noProof/>
                <w:vertAlign w:val="superscript"/>
              </w:rPr>
              <w:t>o</w:t>
            </w:r>
            <w:r w:rsidRPr="007F0987">
              <w:rPr>
                <w:rFonts w:ascii="Times New Roman" w:hAnsi="Times New Roman" w:cs="Times New Roman"/>
                <w:b/>
                <w:noProof/>
              </w:rPr>
              <w:t>C</w:t>
            </w:r>
          </w:p>
        </w:tc>
        <w:tc>
          <w:tcPr>
            <w:tcW w:w="992" w:type="dxa"/>
          </w:tcPr>
          <w:p w:rsidR="000A54C0" w:rsidRPr="007F0987" w:rsidRDefault="000A54C0" w:rsidP="00686691">
            <w:pPr>
              <w:spacing w:after="0" w:line="360" w:lineRule="auto"/>
              <w:rPr>
                <w:rFonts w:ascii="Times New Roman" w:hAnsi="Times New Roman" w:cs="Times New Roman"/>
                <w:b/>
                <w:noProof/>
              </w:rPr>
            </w:pPr>
            <w:r w:rsidRPr="007F0987">
              <w:rPr>
                <w:rFonts w:ascii="Times New Roman" w:hAnsi="Times New Roman" w:cs="Times New Roman"/>
                <w:b/>
                <w:noProof/>
              </w:rPr>
              <w:t>Uptake,</w:t>
            </w:r>
          </w:p>
          <w:p w:rsidR="000A54C0" w:rsidRPr="007F0987" w:rsidRDefault="000A54C0" w:rsidP="00686691">
            <w:pPr>
              <w:spacing w:after="0" w:line="360" w:lineRule="auto"/>
              <w:rPr>
                <w:rFonts w:ascii="Times New Roman" w:hAnsi="Times New Roman" w:cs="Times New Roman"/>
                <w:b/>
                <w:noProof/>
              </w:rPr>
            </w:pPr>
            <w:r w:rsidRPr="007F0987">
              <w:rPr>
                <w:rFonts w:ascii="Times New Roman" w:hAnsi="Times New Roman" w:cs="Times New Roman"/>
                <w:b/>
                <w:noProof/>
              </w:rPr>
              <w:t>mg/g</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0.500</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49.5185</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0.010</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424.691</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801.36</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0.109</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43.92</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281.609</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4</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85.3098</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84.7756</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6</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3.36538</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7</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218.64</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0.109</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43.92</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74.6764</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50.00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84.8943</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9</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218.64</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0.401</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26.08</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26.3385</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10</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85.292</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11</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20.00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77.5938</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12</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1000.00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159.182</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13</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801.36</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0.109</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26.08</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161.098</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14</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801.36</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0.401</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26.08</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88.2989</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15</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801.36</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0.401</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43.92</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91.7675</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16</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85.7597</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17</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218.64</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0.401</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43.92</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26.6857</w:t>
            </w:r>
          </w:p>
        </w:tc>
      </w:tr>
      <w:tr w:rsidR="000A54C0" w:rsidRPr="007F0987">
        <w:trPr>
          <w:trHeight w:val="253"/>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18</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218.64</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0.109</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26.08</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63.7337</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19</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85.2802</w:t>
            </w:r>
          </w:p>
        </w:tc>
      </w:tr>
      <w:tr w:rsidR="000A54C0" w:rsidRPr="007F0987">
        <w:trPr>
          <w:trHeight w:val="240"/>
        </w:trPr>
        <w:tc>
          <w:tcPr>
            <w:tcW w:w="0" w:type="auto"/>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20</w:t>
            </w:r>
          </w:p>
        </w:tc>
        <w:tc>
          <w:tcPr>
            <w:tcW w:w="1453"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510.00</w:t>
            </w:r>
          </w:p>
        </w:tc>
        <w:tc>
          <w:tcPr>
            <w:tcW w:w="876"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0.255</w:t>
            </w:r>
          </w:p>
        </w:tc>
        <w:tc>
          <w:tcPr>
            <w:tcW w:w="1375" w:type="dxa"/>
          </w:tcPr>
          <w:p w:rsidR="000A54C0" w:rsidRPr="007F0987" w:rsidRDefault="000A54C0" w:rsidP="00686691">
            <w:pPr>
              <w:autoSpaceDE w:val="0"/>
              <w:autoSpaceDN w:val="0"/>
              <w:adjustRightInd w:val="0"/>
              <w:spacing w:after="0" w:line="360" w:lineRule="auto"/>
              <w:rPr>
                <w:rFonts w:ascii="Times New Roman" w:hAnsi="Times New Roman" w:cs="Times New Roman"/>
                <w:noProof/>
              </w:rPr>
            </w:pPr>
            <w:r w:rsidRPr="007F0987">
              <w:rPr>
                <w:rFonts w:ascii="Times New Roman" w:hAnsi="Times New Roman" w:cs="Times New Roman"/>
                <w:noProof/>
              </w:rPr>
              <w:t>35.00</w:t>
            </w:r>
          </w:p>
        </w:tc>
        <w:tc>
          <w:tcPr>
            <w:tcW w:w="992" w:type="dxa"/>
          </w:tcPr>
          <w:p w:rsidR="000A54C0" w:rsidRPr="007F0987" w:rsidRDefault="000A54C0" w:rsidP="00686691">
            <w:pPr>
              <w:autoSpaceDE w:val="0"/>
              <w:autoSpaceDN w:val="0"/>
              <w:adjustRightInd w:val="0"/>
              <w:spacing w:after="0" w:line="360" w:lineRule="auto"/>
              <w:rPr>
                <w:rFonts w:ascii="Times New Roman" w:hAnsi="Times New Roman" w:cs="Times New Roman"/>
              </w:rPr>
            </w:pPr>
            <w:r w:rsidRPr="007F0987">
              <w:rPr>
                <w:rFonts w:ascii="Times New Roman" w:hAnsi="Times New Roman" w:cs="Times New Roman"/>
                <w:noProof/>
              </w:rPr>
              <w:t>84.8528</w:t>
            </w:r>
          </w:p>
        </w:tc>
      </w:tr>
    </w:tbl>
    <w:p w:rsidR="000A54C0" w:rsidRPr="007F0987" w:rsidRDefault="000A54C0" w:rsidP="00686691">
      <w:pPr>
        <w:tabs>
          <w:tab w:val="left" w:pos="567"/>
        </w:tabs>
        <w:autoSpaceDE w:val="0"/>
        <w:autoSpaceDN w:val="0"/>
        <w:adjustRightInd w:val="0"/>
        <w:spacing w:after="113" w:line="480" w:lineRule="auto"/>
        <w:rPr>
          <w:rFonts w:ascii="Times New Roman" w:hAnsi="Times New Roman" w:cs="Times New Roman"/>
        </w:rPr>
      </w:pPr>
    </w:p>
    <w:p w:rsidR="000A54C0" w:rsidRPr="007F0987" w:rsidRDefault="000A54C0" w:rsidP="00686691">
      <w:pPr>
        <w:tabs>
          <w:tab w:val="left" w:pos="567"/>
        </w:tabs>
        <w:autoSpaceDE w:val="0"/>
        <w:autoSpaceDN w:val="0"/>
        <w:adjustRightInd w:val="0"/>
        <w:spacing w:after="113" w:line="480" w:lineRule="auto"/>
        <w:rPr>
          <w:rFonts w:ascii="Times New Roman" w:hAnsi="Times New Roman" w:cs="Times New Roman"/>
        </w:rPr>
      </w:pPr>
    </w:p>
    <w:p w:rsidR="000A54C0" w:rsidRPr="007F0987" w:rsidRDefault="000A54C0" w:rsidP="00686691">
      <w:pPr>
        <w:tabs>
          <w:tab w:val="left" w:pos="567"/>
        </w:tabs>
        <w:autoSpaceDE w:val="0"/>
        <w:autoSpaceDN w:val="0"/>
        <w:adjustRightInd w:val="0"/>
        <w:spacing w:after="113" w:line="480" w:lineRule="auto"/>
        <w:rPr>
          <w:rFonts w:ascii="Times New Roman" w:hAnsi="Times New Roman" w:cs="Times New Roman"/>
        </w:rPr>
      </w:pPr>
    </w:p>
    <w:p w:rsidR="002A4DEE" w:rsidRPr="007F0987" w:rsidRDefault="002A4DEE"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rPr>
      </w:pPr>
    </w:p>
    <w:p w:rsidR="00081955" w:rsidRDefault="00081955" w:rsidP="00686691">
      <w:pPr>
        <w:tabs>
          <w:tab w:val="left" w:pos="567"/>
        </w:tabs>
        <w:autoSpaceDE w:val="0"/>
        <w:autoSpaceDN w:val="0"/>
        <w:adjustRightInd w:val="0"/>
        <w:spacing w:after="0" w:line="480" w:lineRule="auto"/>
        <w:rPr>
          <w:rFonts w:ascii="Times New Roman" w:hAnsi="Times New Roman" w:cs="Times New Roman"/>
        </w:rPr>
      </w:pPr>
    </w:p>
    <w:p w:rsidR="00081955" w:rsidRDefault="00081955" w:rsidP="00686691">
      <w:pPr>
        <w:tabs>
          <w:tab w:val="left" w:pos="567"/>
        </w:tabs>
        <w:autoSpaceDE w:val="0"/>
        <w:autoSpaceDN w:val="0"/>
        <w:adjustRightInd w:val="0"/>
        <w:spacing w:after="0" w:line="480" w:lineRule="auto"/>
        <w:rPr>
          <w:rFonts w:ascii="Times New Roman" w:hAnsi="Times New Roman" w:cs="Times New Roman"/>
        </w:rPr>
      </w:pPr>
    </w:p>
    <w:p w:rsidR="007F6764"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Various models were tested with the experimental data to obtain the regression equa</w:t>
      </w:r>
      <w:r w:rsidR="007F6764" w:rsidRPr="007F0987">
        <w:rPr>
          <w:rFonts w:ascii="Times New Roman" w:hAnsi="Times New Roman" w:cs="Times New Roman"/>
        </w:rPr>
        <w:t>tions. And the model adequacy was</w:t>
      </w:r>
      <w:r w:rsidRPr="007F0987">
        <w:rPr>
          <w:rFonts w:ascii="Times New Roman" w:hAnsi="Times New Roman" w:cs="Times New Roman"/>
        </w:rPr>
        <w:t xml:space="preserve"> tested with sequential F-test, lack-of-fit test and otheradequacy measures were used for se</w:t>
      </w:r>
      <w:r w:rsidR="00FC03C5" w:rsidRPr="007F0987">
        <w:rPr>
          <w:rFonts w:ascii="Times New Roman" w:hAnsi="Times New Roman" w:cs="Times New Roman"/>
        </w:rPr>
        <w:t>lecting the best model [19, 20].</w:t>
      </w:r>
      <w:r w:rsidR="007F6764" w:rsidRPr="007F0987">
        <w:rPr>
          <w:rFonts w:ascii="Times New Roman" w:hAnsi="Times New Roman" w:cs="Times New Roman"/>
        </w:rPr>
        <w:t>Analyzing the measured responses</w:t>
      </w:r>
      <w:r w:rsidR="00664233" w:rsidRPr="007F0987">
        <w:rPr>
          <w:rFonts w:ascii="Times New Roman" w:hAnsi="Times New Roman" w:cs="Times New Roman"/>
        </w:rPr>
        <w:t>,</w:t>
      </w:r>
      <w:r w:rsidR="007F6764" w:rsidRPr="007F0987">
        <w:rPr>
          <w:rFonts w:ascii="Times New Roman" w:hAnsi="Times New Roman" w:cs="Times New Roman"/>
        </w:rPr>
        <w:t xml:space="preserve"> the fit summary output indicated that the quadratic polynomial model was significant for the present system. General form </w:t>
      </w:r>
      <w:r w:rsidR="00F40E54" w:rsidRPr="007F0987">
        <w:rPr>
          <w:rFonts w:ascii="Times New Roman" w:hAnsi="Times New Roman" w:cs="Times New Roman"/>
        </w:rPr>
        <w:t>of the</w:t>
      </w:r>
      <w:r w:rsidR="00636E96" w:rsidRPr="007F0987">
        <w:rPr>
          <w:rFonts w:ascii="Times New Roman" w:hAnsi="Times New Roman" w:cs="Times New Roman"/>
        </w:rPr>
        <w:t xml:space="preserve"> quadratic </w:t>
      </w:r>
      <w:r w:rsidR="00F40E54" w:rsidRPr="007F0987">
        <w:rPr>
          <w:rFonts w:ascii="Times New Roman" w:hAnsi="Times New Roman" w:cs="Times New Roman"/>
        </w:rPr>
        <w:t>model is</w:t>
      </w:r>
    </w:p>
    <w:p w:rsidR="00636E96" w:rsidRPr="007F0987" w:rsidRDefault="00D60871" w:rsidP="00686691">
      <w:pPr>
        <w:tabs>
          <w:tab w:val="left" w:pos="567"/>
        </w:tabs>
        <w:autoSpaceDE w:val="0"/>
        <w:autoSpaceDN w:val="0"/>
        <w:adjustRightInd w:val="0"/>
        <w:spacing w:after="113" w:line="480" w:lineRule="auto"/>
        <w:rPr>
          <w:rFonts w:ascii="Times New Roman" w:eastAsia="Times New Roman" w:hAnsi="Times New Roman" w:cs="Times New Roman"/>
        </w:rPr>
      </w:pPr>
      <w:r w:rsidRPr="007F0987">
        <w:rPr>
          <w:rFonts w:ascii="Times New Roman" w:hAnsi="Times New Roman" w:cs="Times New Roman"/>
          <w:position w:val="-20"/>
        </w:rPr>
        <w:object w:dxaOrig="5260" w:dyaOrig="520">
          <v:shape id="_x0000_i1031" type="#_x0000_t75" style="width:263pt;height:26pt" o:ole="">
            <v:imagedata r:id="rId14" o:title=""/>
          </v:shape>
          <o:OLEObject Type="Embed" ProgID="Equation.DSMT4" ShapeID="_x0000_i1031" DrawAspect="Content" ObjectID="_1756511078" r:id="rId15"/>
        </w:object>
      </w:r>
      <w:r w:rsidR="00636E96" w:rsidRPr="007F0987">
        <w:rPr>
          <w:rFonts w:ascii="Times New Roman" w:eastAsia="Times New Roman" w:hAnsi="Times New Roman" w:cs="Times New Roman"/>
        </w:rPr>
        <w:t xml:space="preserve">    </w:t>
      </w:r>
      <w:r w:rsidRPr="007F0987">
        <w:rPr>
          <w:rFonts w:ascii="Times New Roman" w:eastAsia="Times New Roman" w:hAnsi="Times New Roman" w:cs="Times New Roman"/>
        </w:rPr>
        <w:tab/>
      </w:r>
      <w:r w:rsidRPr="007F0987">
        <w:rPr>
          <w:rFonts w:ascii="Times New Roman" w:eastAsia="Times New Roman" w:hAnsi="Times New Roman" w:cs="Times New Roman"/>
        </w:rPr>
        <w:tab/>
      </w:r>
      <w:r w:rsidRPr="007F0987">
        <w:rPr>
          <w:rFonts w:ascii="Times New Roman" w:eastAsia="Times New Roman" w:hAnsi="Times New Roman" w:cs="Times New Roman"/>
        </w:rPr>
        <w:tab/>
      </w:r>
      <w:r w:rsidRPr="007F0987">
        <w:rPr>
          <w:rFonts w:ascii="Times New Roman" w:eastAsia="Times New Roman" w:hAnsi="Times New Roman" w:cs="Times New Roman"/>
        </w:rPr>
        <w:tab/>
      </w:r>
      <w:r w:rsidR="00636E96" w:rsidRPr="007F0987">
        <w:rPr>
          <w:rFonts w:ascii="Times New Roman" w:eastAsia="Times New Roman" w:hAnsi="Times New Roman" w:cs="Times New Roman"/>
        </w:rPr>
        <w:t>(</w:t>
      </w:r>
      <w:r w:rsidRPr="007F0987">
        <w:rPr>
          <w:rFonts w:ascii="Times New Roman" w:eastAsia="Times New Roman" w:hAnsi="Times New Roman" w:cs="Times New Roman"/>
        </w:rPr>
        <w:t>4</w:t>
      </w:r>
      <w:r w:rsidR="00636E96" w:rsidRPr="007F0987">
        <w:rPr>
          <w:rFonts w:ascii="Times New Roman" w:eastAsia="Times New Roman" w:hAnsi="Times New Roman" w:cs="Times New Roman"/>
        </w:rPr>
        <w:t>)</w:t>
      </w:r>
      <w:r w:rsidR="00636E96" w:rsidRPr="007F0987">
        <w:rPr>
          <w:rFonts w:ascii="Times New Roman" w:hAnsi="Times New Roman" w:cs="Times New Roman"/>
        </w:rPr>
        <w:tab/>
      </w:r>
    </w:p>
    <w:p w:rsidR="00636E96" w:rsidRPr="007F0987" w:rsidRDefault="00636E96"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Where q is CR uptake, b</w:t>
      </w:r>
      <w:r w:rsidRPr="007F0987">
        <w:rPr>
          <w:rFonts w:ascii="Times New Roman" w:hAnsi="Times New Roman" w:cs="Times New Roman"/>
          <w:vertAlign w:val="subscript"/>
        </w:rPr>
        <w:t>0</w:t>
      </w:r>
      <w:r w:rsidRPr="007F0987">
        <w:rPr>
          <w:rFonts w:ascii="Times New Roman" w:hAnsi="Times New Roman" w:cs="Times New Roman"/>
        </w:rPr>
        <w:t xml:space="preserve"> = constant coefficient,</w:t>
      </w:r>
      <w:r w:rsidR="00EC3D2C" w:rsidRPr="007F0987">
        <w:rPr>
          <w:rFonts w:ascii="Times New Roman" w:hAnsi="Times New Roman" w:cs="Times New Roman"/>
          <w:vertAlign w:val="subscript"/>
        </w:rPr>
        <w:fldChar w:fldCharType="begin"/>
      </w:r>
      <w:r w:rsidR="00EC3D2C" w:rsidRPr="007F0987">
        <w:rPr>
          <w:rFonts w:ascii="Times New Roman" w:hAnsi="Times New Roman" w:cs="Times New Roman"/>
          <w:vertAlign w:val="subscript"/>
        </w:rPr>
        <w:instrText xml:space="preserve"> QUOTE </w:instrText>
      </w:r>
      <w:r w:rsidR="00EC3D2C" w:rsidRPr="007F0987">
        <w:rPr>
          <w:rFonts w:ascii="Times New Roman" w:hAnsi="Times New Roman" w:cs="Times New Roman"/>
          <w:position w:val="-11"/>
        </w:rPr>
        <w:pict>
          <v:shape id="_x0000_i1032" type="#_x0000_t75" style="width:10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A0573&quot;/&gt;&lt;wsp:rsid wsp:val=&quot;00CC3A67&quot;/&gt;&lt;wsp:rsid wsp:val=&quot;00CC6ED3&quot;/&gt;&lt;wsp:rsid wsp:val=&quot;00CD1039&quot;/&gt;&lt;wsp:rsid wsp:val=&quot;00CD3A26&quot;/&gt;&lt;wsp:rsid wsp:val=&quot;00D320FD&quot;/&gt;&lt;wsp:rsid wsp:val=&quot;00D46BE8&quot;/&gt;&lt;wsp:rsid wsp:val=&quot;00D629D3&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CA0573&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b&lt;/m:t&gt;&lt;/m:r&gt;&lt;/m:e&gt;&lt;m:sub&gt;&lt;m:r&gt;&lt;w:rPr&gt;&lt;w:rFonts w:ascii=&quot;Cambria Math&quot; w:h-ansi=&quot;Cambria Math&quot; w:cs=&quot;Times New Roman&quot;/&gt;&lt;wx:font wx:val=&quot;Cambria Math&quot;/&gt;&lt;w:i/&gt;&lt;w:sz w:val=&quot;24&quot;/&gt;&lt;w:sz-cs w:val=&quot;24&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6" o:title="" chromakey="white"/>
          </v:shape>
        </w:pict>
      </w:r>
      <w:r w:rsidR="00EC3D2C" w:rsidRPr="007F0987">
        <w:rPr>
          <w:rFonts w:ascii="Times New Roman" w:hAnsi="Times New Roman" w:cs="Times New Roman"/>
          <w:vertAlign w:val="subscript"/>
        </w:rPr>
        <w:instrText xml:space="preserve"> </w:instrText>
      </w:r>
      <w:r w:rsidR="00EC3D2C" w:rsidRPr="007F0987">
        <w:rPr>
          <w:rFonts w:ascii="Times New Roman" w:hAnsi="Times New Roman" w:cs="Times New Roman"/>
          <w:vertAlign w:val="subscript"/>
        </w:rPr>
        <w:fldChar w:fldCharType="separate"/>
      </w:r>
      <w:r w:rsidR="00EC3D2C" w:rsidRPr="007F0987">
        <w:rPr>
          <w:rFonts w:ascii="Times New Roman" w:hAnsi="Times New Roman" w:cs="Times New Roman"/>
          <w:position w:val="-11"/>
        </w:rPr>
        <w:pict>
          <v:shape id="_x0000_i1033" type="#_x0000_t75" style="width:10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A0573&quot;/&gt;&lt;wsp:rsid wsp:val=&quot;00CC3A67&quot;/&gt;&lt;wsp:rsid wsp:val=&quot;00CC6ED3&quot;/&gt;&lt;wsp:rsid wsp:val=&quot;00CD1039&quot;/&gt;&lt;wsp:rsid wsp:val=&quot;00CD3A26&quot;/&gt;&lt;wsp:rsid wsp:val=&quot;00D320FD&quot;/&gt;&lt;wsp:rsid wsp:val=&quot;00D46BE8&quot;/&gt;&lt;wsp:rsid wsp:val=&quot;00D629D3&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CA0573&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b&lt;/m:t&gt;&lt;/m:r&gt;&lt;/m:e&gt;&lt;m:sub&gt;&lt;m:r&gt;&lt;w:rPr&gt;&lt;w:rFonts w:ascii=&quot;Cambria Math&quot; w:h-ansi=&quot;Cambria Math&quot; w:cs=&quot;Times New Roman&quot;/&gt;&lt;wx:font wx:val=&quot;Cambria Math&quot;/&gt;&lt;w:i/&gt;&lt;w:sz w:val=&quot;24&quot;/&gt;&lt;w:sz-cs w:val=&quot;24&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6" o:title="" chromakey="white"/>
          </v:shape>
        </w:pict>
      </w:r>
      <w:r w:rsidR="00EC3D2C" w:rsidRPr="007F0987">
        <w:rPr>
          <w:rFonts w:ascii="Times New Roman" w:hAnsi="Times New Roman" w:cs="Times New Roman"/>
          <w:vertAlign w:val="subscript"/>
        </w:rPr>
        <w:fldChar w:fldCharType="end"/>
      </w:r>
      <w:r w:rsidRPr="007F0987">
        <w:rPr>
          <w:rFonts w:ascii="Times New Roman" w:hAnsi="Times New Roman" w:cs="Times New Roman"/>
          <w:vertAlign w:val="subscript"/>
        </w:rPr>
        <w:t>,</w:t>
      </w:r>
      <w:r w:rsidRPr="007F0987">
        <w:rPr>
          <w:rFonts w:ascii="Times New Roman" w:hAnsi="Times New Roman" w:cs="Times New Roman"/>
          <w:vertAlign w:val="subscript"/>
        </w:rPr>
        <w:softHyphen/>
      </w:r>
      <w:r w:rsidR="00EC3D2C" w:rsidRPr="007F0987">
        <w:rPr>
          <w:rFonts w:ascii="Times New Roman" w:hAnsi="Times New Roman" w:cs="Times New Roman"/>
        </w:rPr>
        <w:fldChar w:fldCharType="begin"/>
      </w:r>
      <w:r w:rsidR="00EC3D2C" w:rsidRPr="007F0987">
        <w:rPr>
          <w:rFonts w:ascii="Times New Roman" w:hAnsi="Times New Roman" w:cs="Times New Roman"/>
        </w:rPr>
        <w:instrText xml:space="preserve"> QUOTE </w:instrText>
      </w:r>
      <w:r w:rsidR="00EC3D2C" w:rsidRPr="007F0987">
        <w:rPr>
          <w:rFonts w:ascii="Times New Roman" w:hAnsi="Times New Roman" w:cs="Times New Roman"/>
          <w:position w:val="-11"/>
        </w:rPr>
        <w:pict>
          <v:shape id="_x0000_i1034" type="#_x0000_t75" style="width:16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C3A67&quot;/&gt;&lt;wsp:rsid wsp:val=&quot;00CC6ED3&quot;/&gt;&lt;wsp:rsid wsp:val=&quot;00CD1039&quot;/&gt;&lt;wsp:rsid wsp:val=&quot;00CD3A26&quot;/&gt;&lt;wsp:rsid wsp:val=&quot;00D320FD&quot;/&gt;&lt;wsp:rsid wsp:val=&quot;00D46BE8&quot;/&gt;&lt;wsp:rsid wsp:val=&quot;00D629D3&quot;/&gt;&lt;wsp:rsid wsp:val=&quot;00D653F1&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D653F1&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Times New Roman&quot; w:cs=&quot;Times New Roman&quot;/&gt;&lt;wx:font wx:val=&quot;Cambria Math&quot;/&gt;&lt;w:i/&gt;&lt;w:sz w:val=&quot;24&quot;/&gt;&lt;w:sz-cs w:val=&quot;24&quot;/&gt;&lt;/w:rPr&gt;&lt;m:t&gt; b&lt;/m:t&gt;&lt;/m:r&gt;&lt;/m:e&gt;&lt;m:sub&gt;&lt;m:r&gt;&lt;w:rPr&gt;&lt;w:rFonts w:ascii=&quot;Cambria Math&quot; w:h-ansi=&quot;Times New Roman&quot; w:cs=&quot;Times New Roman&quot;/&gt;&lt;wx:font wx:val=&quot;Cambria Math&quot;/&gt;&lt;w:i/&gt;&lt;w:sz w:val=&quot;24&quot;/&gt;&lt;w:sz-cs w:val=&quot;24&quot;/&gt;&lt;/w:rPr&gt;&lt;m:t&gt;i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r w:rsidR="00EC3D2C" w:rsidRPr="007F0987">
        <w:rPr>
          <w:rFonts w:ascii="Times New Roman" w:hAnsi="Times New Roman" w:cs="Times New Roman"/>
        </w:rPr>
        <w:instrText xml:space="preserve"> </w:instrText>
      </w:r>
      <w:r w:rsidR="00EC3D2C" w:rsidRPr="007F0987">
        <w:rPr>
          <w:rFonts w:ascii="Times New Roman" w:hAnsi="Times New Roman" w:cs="Times New Roman"/>
        </w:rPr>
        <w:fldChar w:fldCharType="separate"/>
      </w:r>
      <w:r w:rsidR="00EC3D2C" w:rsidRPr="007F0987">
        <w:rPr>
          <w:rFonts w:ascii="Times New Roman" w:hAnsi="Times New Roman" w:cs="Times New Roman"/>
          <w:position w:val="-11"/>
        </w:rPr>
        <w:pict>
          <v:shape id="_x0000_i1035" type="#_x0000_t75" style="width:16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C3A67&quot;/&gt;&lt;wsp:rsid wsp:val=&quot;00CC6ED3&quot;/&gt;&lt;wsp:rsid wsp:val=&quot;00CD1039&quot;/&gt;&lt;wsp:rsid wsp:val=&quot;00CD3A26&quot;/&gt;&lt;wsp:rsid wsp:val=&quot;00D320FD&quot;/&gt;&lt;wsp:rsid wsp:val=&quot;00D46BE8&quot;/&gt;&lt;wsp:rsid wsp:val=&quot;00D629D3&quot;/&gt;&lt;wsp:rsid wsp:val=&quot;00D653F1&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D653F1&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Times New Roman&quot; w:cs=&quot;Times New Roman&quot;/&gt;&lt;wx:font wx:val=&quot;Cambria Math&quot;/&gt;&lt;w:i/&gt;&lt;w:sz w:val=&quot;24&quot;/&gt;&lt;w:sz-cs w:val=&quot;24&quot;/&gt;&lt;/w:rPr&gt;&lt;m:t&gt; b&lt;/m:t&gt;&lt;/m:r&gt;&lt;/m:e&gt;&lt;m:sub&gt;&lt;m:r&gt;&lt;w:rPr&gt;&lt;w:rFonts w:ascii=&quot;Cambria Math&quot; w:h-ansi=&quot;Times New Roman&quot; w:cs=&quot;Times New Roman&quot;/&gt;&lt;wx:font wx:val=&quot;Cambria Math&quot;/&gt;&lt;w:i/&gt;&lt;w:sz w:val=&quot;24&quot;/&gt;&lt;w:sz-cs w:val=&quot;24&quot;/&gt;&lt;/w:rPr&gt;&lt;m:t&gt;i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r w:rsidR="00EC3D2C" w:rsidRPr="007F0987">
        <w:rPr>
          <w:rFonts w:ascii="Times New Roman" w:hAnsi="Times New Roman" w:cs="Times New Roman"/>
        </w:rPr>
        <w:fldChar w:fldCharType="end"/>
      </w:r>
      <w:r w:rsidRPr="007F0987">
        <w:rPr>
          <w:rFonts w:ascii="Times New Roman" w:hAnsi="Times New Roman" w:cs="Times New Roman"/>
        </w:rPr>
        <w:t>,</w:t>
      </w:r>
      <w:r w:rsidR="00EC3D2C" w:rsidRPr="007F0987">
        <w:rPr>
          <w:rFonts w:ascii="Times New Roman" w:hAnsi="Times New Roman" w:cs="Times New Roman"/>
        </w:rPr>
        <w:fldChar w:fldCharType="begin"/>
      </w:r>
      <w:r w:rsidR="00EC3D2C" w:rsidRPr="007F0987">
        <w:rPr>
          <w:rFonts w:ascii="Times New Roman" w:hAnsi="Times New Roman" w:cs="Times New Roman"/>
        </w:rPr>
        <w:instrText xml:space="preserve"> QUOTE </w:instrText>
      </w:r>
      <w:r w:rsidR="00EC3D2C" w:rsidRPr="007F0987">
        <w:rPr>
          <w:rFonts w:ascii="Times New Roman" w:hAnsi="Times New Roman" w:cs="Times New Roman"/>
          <w:position w:val="-14"/>
        </w:rPr>
        <w:pict>
          <v:shape id="_x0000_i1036" type="#_x0000_t75" style="width:13.5pt;height:1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274D7&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C3A67&quot;/&gt;&lt;wsp:rsid wsp:val=&quot;00CC6ED3&quot;/&gt;&lt;wsp:rsid wsp:val=&quot;00CD1039&quot;/&gt;&lt;wsp:rsid wsp:val=&quot;00CD3A26&quot;/&gt;&lt;wsp:rsid wsp:val=&quot;00D320FD&quot;/&gt;&lt;wsp:rsid wsp:val=&quot;00D46BE8&quot;/&gt;&lt;wsp:rsid wsp:val=&quot;00D629D3&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A274D7&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b&lt;/m:t&gt;&lt;/m:r&gt;&lt;/m:e&gt;&lt;m:sub&gt;&lt;m:r&gt;&lt;w:rPr&gt;&lt;w:rFonts w:ascii=&quot;Cambria Math&quot; w:h-ansi=&quot;Cambria Math&quot; w:cs=&quot;Times New Roman&quot;/&gt;&lt;wx:font wx:val=&quot;Cambria Math&quot;/&gt;&lt;w:i/&gt;&lt;w:sz w:val=&quot;24&quot;/&gt;&lt;w:sz-cs w:val=&quot;24&quot;/&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00EC3D2C" w:rsidRPr="007F0987">
        <w:rPr>
          <w:rFonts w:ascii="Times New Roman" w:hAnsi="Times New Roman" w:cs="Times New Roman"/>
        </w:rPr>
        <w:instrText xml:space="preserve"> </w:instrText>
      </w:r>
      <w:r w:rsidR="00EC3D2C" w:rsidRPr="007F0987">
        <w:rPr>
          <w:rFonts w:ascii="Times New Roman" w:hAnsi="Times New Roman" w:cs="Times New Roman"/>
        </w:rPr>
        <w:fldChar w:fldCharType="separate"/>
      </w:r>
      <w:r w:rsidR="00EC3D2C" w:rsidRPr="007F0987">
        <w:rPr>
          <w:rFonts w:ascii="Times New Roman" w:hAnsi="Times New Roman" w:cs="Times New Roman"/>
          <w:position w:val="-14"/>
        </w:rPr>
        <w:pict>
          <v:shape id="_x0000_i1037" type="#_x0000_t75" style="width:13.5pt;height:1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274D7&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C3A67&quot;/&gt;&lt;wsp:rsid wsp:val=&quot;00CC6ED3&quot;/&gt;&lt;wsp:rsid wsp:val=&quot;00CD1039&quot;/&gt;&lt;wsp:rsid wsp:val=&quot;00CD3A26&quot;/&gt;&lt;wsp:rsid wsp:val=&quot;00D320FD&quot;/&gt;&lt;wsp:rsid wsp:val=&quot;00D46BE8&quot;/&gt;&lt;wsp:rsid wsp:val=&quot;00D629D3&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A274D7&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Cambria Math&quot; w:cs=&quot;Times New Roman&quot;/&gt;&lt;wx:font wx:val=&quot;Cambria Math&quot;/&gt;&lt;w:i/&gt;&lt;w:sz w:val=&quot;24&quot;/&gt;&lt;w:sz-cs w:val=&quot;24&quot;/&gt;&lt;/w:rPr&gt;&lt;m:t&gt;b&lt;/m:t&gt;&lt;/m:r&gt;&lt;/m:e&gt;&lt;m:sub&gt;&lt;m:r&gt;&lt;w:rPr&gt;&lt;w:rFonts w:ascii=&quot;Cambria Math&quot; w:h-ansi=&quot;Cambria Math&quot; w:cs=&quot;Times New Roman&quot;/&gt;&lt;wx:font wx:val=&quot;Cambria Math&quot;/&gt;&lt;w:i/&gt;&lt;w:sz w:val=&quot;24&quot;/&gt;&lt;w:sz-cs w:val=&quot;24&quot;/&gt;&lt;/w:rPr&gt;&lt;m:t&gt;ij&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00EC3D2C" w:rsidRPr="007F0987">
        <w:rPr>
          <w:rFonts w:ascii="Times New Roman" w:hAnsi="Times New Roman" w:cs="Times New Roman"/>
        </w:rPr>
        <w:fldChar w:fldCharType="end"/>
      </w:r>
      <w:r w:rsidRPr="007F0987">
        <w:rPr>
          <w:rFonts w:ascii="Times New Roman" w:hAnsi="Times New Roman" w:cs="Times New Roman"/>
        </w:rPr>
        <w:t xml:space="preserve">, are the interaction coefficients of linear, quadratic and second order terms respectively. n is the number </w:t>
      </w:r>
      <w:r w:rsidR="00A86E2F" w:rsidRPr="007F0987">
        <w:rPr>
          <w:rFonts w:ascii="Times New Roman" w:hAnsi="Times New Roman" w:cs="Times New Roman"/>
        </w:rPr>
        <w:t>of factor</w:t>
      </w:r>
      <w:r w:rsidRPr="007F0987">
        <w:rPr>
          <w:rFonts w:ascii="Times New Roman" w:hAnsi="Times New Roman" w:cs="Times New Roman"/>
        </w:rPr>
        <w:t xml:space="preserve"> and </w:t>
      </w:r>
      <w:r w:rsidR="00EC3D2C" w:rsidRPr="007F0987">
        <w:rPr>
          <w:rFonts w:ascii="Times New Roman" w:hAnsi="Times New Roman" w:cs="Times New Roman"/>
        </w:rPr>
        <w:fldChar w:fldCharType="begin"/>
      </w:r>
      <w:r w:rsidR="00EC3D2C" w:rsidRPr="007F0987">
        <w:rPr>
          <w:rFonts w:ascii="Times New Roman" w:hAnsi="Times New Roman" w:cs="Times New Roman"/>
        </w:rPr>
        <w:instrText xml:space="preserve"> QUOTE </w:instrText>
      </w:r>
      <w:r w:rsidR="00EC3D2C" w:rsidRPr="007F0987">
        <w:rPr>
          <w:rFonts w:ascii="Times New Roman" w:hAnsi="Times New Roman" w:cs="Times New Roman"/>
          <w:position w:val="-11"/>
        </w:rPr>
        <w:pict>
          <v:shape id="_x0000_i1038" type="#_x0000_t75" style="width:9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451D8&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C3A67&quot;/&gt;&lt;wsp:rsid wsp:val=&quot;00CC6ED3&quot;/&gt;&lt;wsp:rsid wsp:val=&quot;00CD1039&quot;/&gt;&lt;wsp:rsid wsp:val=&quot;00CD3A26&quot;/&gt;&lt;wsp:rsid wsp:val=&quot;00D320FD&quot;/&gt;&lt;wsp:rsid wsp:val=&quot;00D46BE8&quot;/&gt;&lt;wsp:rsid wsp:val=&quot;00D629D3&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7451D8&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Times New Roman&quot; w:cs=&quot;Times New Roman&quot;/&gt;&lt;wx:font wx:val=&quot;Cambria Math&quot;/&gt;&lt;w:i/&gt;&lt;w:sz w:val=&quot;24&quot;/&gt;&lt;w:sz-cs w:val=&quot;24&quot;/&gt;&lt;/w:rPr&gt;&lt;m:t&gt;e&lt;/m:t&gt;&lt;/m:r&gt;&lt;/m:e&gt;&lt;m:sub&gt;&lt;m:r&gt;&lt;w:rPr&gt;&lt;w:rFonts w:ascii=&quot;Cambria Math&quot; w:h-ansi=&quot;Times New Roman&quot; w:cs=&quot;Times New Roman&quot;/&gt;&lt;wx:font wx:val=&quot;Cambria Math&quot;/&gt;&lt;w:i/&gt;&lt;w:sz w:val=&quot;24&quot;/&gt;&lt;w:sz-cs w:val=&quot;24&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00EC3D2C" w:rsidRPr="007F0987">
        <w:rPr>
          <w:rFonts w:ascii="Times New Roman" w:hAnsi="Times New Roman" w:cs="Times New Roman"/>
        </w:rPr>
        <w:instrText xml:space="preserve"> </w:instrText>
      </w:r>
      <w:r w:rsidR="00EC3D2C" w:rsidRPr="007F0987">
        <w:rPr>
          <w:rFonts w:ascii="Times New Roman" w:hAnsi="Times New Roman" w:cs="Times New Roman"/>
        </w:rPr>
        <w:fldChar w:fldCharType="separate"/>
      </w:r>
      <w:r w:rsidR="00EC3D2C" w:rsidRPr="007F0987">
        <w:rPr>
          <w:rFonts w:ascii="Times New Roman" w:hAnsi="Times New Roman" w:cs="Times New Roman"/>
          <w:position w:val="-11"/>
        </w:rPr>
        <w:pict>
          <v:shape id="_x0000_i1039" type="#_x0000_t75" style="width:9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6A5F&quot;/&gt;&lt;wsp:rsid wsp:val=&quot;00004981&quot;/&gt;&lt;wsp:rsid wsp:val=&quot;00052573&quot;/&gt;&lt;wsp:rsid wsp:val=&quot;000A54C0&quot;/&gt;&lt;wsp:rsid wsp:val=&quot;000A5994&quot;/&gt;&lt;wsp:rsid wsp:val=&quot;000D26C8&quot;/&gt;&lt;wsp:rsid wsp:val=&quot;000E37A5&quot;/&gt;&lt;wsp:rsid wsp:val=&quot;000E59B5&quot;/&gt;&lt;wsp:rsid wsp:val=&quot;000F075E&quot;/&gt;&lt;wsp:rsid wsp:val=&quot;0011647B&quot;/&gt;&lt;wsp:rsid wsp:val=&quot;00133B08&quot;/&gt;&lt;wsp:rsid wsp:val=&quot;001368F4&quot;/&gt;&lt;wsp:rsid wsp:val=&quot;001D488E&quot;/&gt;&lt;wsp:rsid wsp:val=&quot;002579FC&quot;/&gt;&lt;wsp:rsid wsp:val=&quot;0026359A&quot;/&gt;&lt;wsp:rsid wsp:val=&quot;00291BAE&quot;/&gt;&lt;wsp:rsid wsp:val=&quot;002A4DEE&quot;/&gt;&lt;wsp:rsid wsp:val=&quot;002B1C0A&quot;/&gt;&lt;wsp:rsid wsp:val=&quot;002D66EC&quot;/&gt;&lt;wsp:rsid wsp:val=&quot;0030734C&quot;/&gt;&lt;wsp:rsid wsp:val=&quot;00307EBC&quot;/&gt;&lt;wsp:rsid wsp:val=&quot;0033253D&quot;/&gt;&lt;wsp:rsid wsp:val=&quot;00344027&quot;/&gt;&lt;wsp:rsid wsp:val=&quot;00345850&quot;/&gt;&lt;wsp:rsid wsp:val=&quot;00363036&quot;/&gt;&lt;wsp:rsid wsp:val=&quot;00392D49&quot;/&gt;&lt;wsp:rsid wsp:val=&quot;003A6C5B&quot;/&gt;&lt;wsp:rsid wsp:val=&quot;003D1AC1&quot;/&gt;&lt;wsp:rsid wsp:val=&quot;003D350F&quot;/&gt;&lt;wsp:rsid wsp:val=&quot;003E4094&quot;/&gt;&lt;wsp:rsid wsp:val=&quot;003E4B84&quot;/&gt;&lt;wsp:rsid wsp:val=&quot;003F2941&quot;/&gt;&lt;wsp:rsid wsp:val=&quot;00411B00&quot;/&gt;&lt;wsp:rsid wsp:val=&quot;00421B16&quot;/&gt;&lt;wsp:rsid wsp:val=&quot;00432103&quot;/&gt;&lt;wsp:rsid wsp:val=&quot;00433421&quot;/&gt;&lt;wsp:rsid wsp:val=&quot;0044403A&quot;/&gt;&lt;wsp:rsid wsp:val=&quot;004630F3&quot;/&gt;&lt;wsp:rsid wsp:val=&quot;004A73B0&quot;/&gt;&lt;wsp:rsid wsp:val=&quot;004D45EE&quot;/&gt;&lt;wsp:rsid wsp:val=&quot;004F2082&quot;/&gt;&lt;wsp:rsid wsp:val=&quot;00530810&quot;/&gt;&lt;wsp:rsid wsp:val=&quot;00543432&quot;/&gt;&lt;wsp:rsid wsp:val=&quot;005561D2&quot;/&gt;&lt;wsp:rsid wsp:val=&quot;005908FA&quot;/&gt;&lt;wsp:rsid wsp:val=&quot;005E1371&quot;/&gt;&lt;wsp:rsid wsp:val=&quot;005F1F26&quot;/&gt;&lt;wsp:rsid wsp:val=&quot;00612D37&quot;/&gt;&lt;wsp:rsid wsp:val=&quot;00636E96&quot;/&gt;&lt;wsp:rsid wsp:val=&quot;006468AE&quot;/&gt;&lt;wsp:rsid wsp:val=&quot;00655470&quot;/&gt;&lt;wsp:rsid wsp:val=&quot;00662D53&quot;/&gt;&lt;wsp:rsid wsp:val=&quot;00664233&quot;/&gt;&lt;wsp:rsid wsp:val=&quot;0067643C&quot;/&gt;&lt;wsp:rsid wsp:val=&quot;00677560&quot;/&gt;&lt;wsp:rsid wsp:val=&quot;0068535D&quot;/&gt;&lt;wsp:rsid wsp:val=&quot;006A6E90&quot;/&gt;&lt;wsp:rsid wsp:val=&quot;006B2D60&quot;/&gt;&lt;wsp:rsid wsp:val=&quot;007451D8&quot;/&gt;&lt;wsp:rsid wsp:val=&quot;00753DE9&quot;/&gt;&lt;wsp:rsid wsp:val=&quot;00755A10&quot;/&gt;&lt;wsp:rsid wsp:val=&quot;007B2D1D&quot;/&gt;&lt;wsp:rsid wsp:val=&quot;007C53EF&quot;/&gt;&lt;wsp:rsid wsp:val=&quot;007F6764&quot;/&gt;&lt;wsp:rsid wsp:val=&quot;00840493&quot;/&gt;&lt;wsp:rsid wsp:val=&quot;00863B71&quot;/&gt;&lt;wsp:rsid wsp:val=&quot;008A6D9C&quot;/&gt;&lt;wsp:rsid wsp:val=&quot;008B28C8&quot;/&gt;&lt;wsp:rsid wsp:val=&quot;008B51DA&quot;/&gt;&lt;wsp:rsid wsp:val=&quot;008C44B0&quot;/&gt;&lt;wsp:rsid wsp:val=&quot;008D1CAD&quot;/&gt;&lt;wsp:rsid wsp:val=&quot;008E5B7D&quot;/&gt;&lt;wsp:rsid wsp:val=&quot;008E65FF&quot;/&gt;&lt;wsp:rsid wsp:val=&quot;00900DF3&quot;/&gt;&lt;wsp:rsid wsp:val=&quot;009077FA&quot;/&gt;&lt;wsp:rsid wsp:val=&quot;00933235&quot;/&gt;&lt;wsp:rsid wsp:val=&quot;00941D88&quot;/&gt;&lt;wsp:rsid wsp:val=&quot;0098155C&quot;/&gt;&lt;wsp:rsid wsp:val=&quot;009A6A5F&quot;/&gt;&lt;wsp:rsid wsp:val=&quot;009A6E03&quot;/&gt;&lt;wsp:rsid wsp:val=&quot;009B2AE4&quot;/&gt;&lt;wsp:rsid wsp:val=&quot;009C1A70&quot;/&gt;&lt;wsp:rsid wsp:val=&quot;009C37B0&quot;/&gt;&lt;wsp:rsid wsp:val=&quot;009D4315&quot;/&gt;&lt;wsp:rsid wsp:val=&quot;009F08CD&quot;/&gt;&lt;wsp:rsid wsp:val=&quot;00A01D52&quot;/&gt;&lt;wsp:rsid wsp:val=&quot;00A74DC3&quot;/&gt;&lt;wsp:rsid wsp:val=&quot;00A74E4B&quot;/&gt;&lt;wsp:rsid wsp:val=&quot;00A86E2F&quot;/&gt;&lt;wsp:rsid wsp:val=&quot;00AB1208&quot;/&gt;&lt;wsp:rsid wsp:val=&quot;00AC7AEA&quot;/&gt;&lt;wsp:rsid wsp:val=&quot;00B015B6&quot;/&gt;&lt;wsp:rsid wsp:val=&quot;00B6174D&quot;/&gt;&lt;wsp:rsid wsp:val=&quot;00B62AD3&quot;/&gt;&lt;wsp:rsid wsp:val=&quot;00B93AB7&quot;/&gt;&lt;wsp:rsid wsp:val=&quot;00BC03AD&quot;/&gt;&lt;wsp:rsid wsp:val=&quot;00BC13A3&quot;/&gt;&lt;wsp:rsid wsp:val=&quot;00BE46D2&quot;/&gt;&lt;wsp:rsid wsp:val=&quot;00BF6179&quot;/&gt;&lt;wsp:rsid wsp:val=&quot;00BF620E&quot;/&gt;&lt;wsp:rsid wsp:val=&quot;00C002B2&quot;/&gt;&lt;wsp:rsid wsp:val=&quot;00C0477B&quot;/&gt;&lt;wsp:rsid wsp:val=&quot;00C11830&quot;/&gt;&lt;wsp:rsid wsp:val=&quot;00C2470E&quot;/&gt;&lt;wsp:rsid wsp:val=&quot;00C75D4C&quot;/&gt;&lt;wsp:rsid wsp:val=&quot;00C8161B&quot;/&gt;&lt;wsp:rsid wsp:val=&quot;00CC3A67&quot;/&gt;&lt;wsp:rsid wsp:val=&quot;00CC6ED3&quot;/&gt;&lt;wsp:rsid wsp:val=&quot;00CD1039&quot;/&gt;&lt;wsp:rsid wsp:val=&quot;00CD3A26&quot;/&gt;&lt;wsp:rsid wsp:val=&quot;00D320FD&quot;/&gt;&lt;wsp:rsid wsp:val=&quot;00D46BE8&quot;/&gt;&lt;wsp:rsid wsp:val=&quot;00D629D3&quot;/&gt;&lt;wsp:rsid wsp:val=&quot;00DA2929&quot;/&gt;&lt;wsp:rsid wsp:val=&quot;00DA7698&quot;/&gt;&lt;wsp:rsid wsp:val=&quot;00DC0DEB&quot;/&gt;&lt;wsp:rsid wsp:val=&quot;00DC7EE7&quot;/&gt;&lt;wsp:rsid wsp:val=&quot;00DD16A0&quot;/&gt;&lt;wsp:rsid wsp:val=&quot;00DF661D&quot;/&gt;&lt;wsp:rsid wsp:val=&quot;00E05712&quot;/&gt;&lt;wsp:rsid wsp:val=&quot;00E50E5D&quot;/&gt;&lt;wsp:rsid wsp:val=&quot;00E555A0&quot;/&gt;&lt;wsp:rsid wsp:val=&quot;00E835C3&quot;/&gt;&lt;wsp:rsid wsp:val=&quot;00E85FCE&quot;/&gt;&lt;wsp:rsid wsp:val=&quot;00EB2E5C&quot;/&gt;&lt;wsp:rsid wsp:val=&quot;00EC3D2C&quot;/&gt;&lt;wsp:rsid wsp:val=&quot;00EE20FF&quot;/&gt;&lt;wsp:rsid wsp:val=&quot;00EF38DF&quot;/&gt;&lt;wsp:rsid wsp:val=&quot;00EF4340&quot;/&gt;&lt;wsp:rsid wsp:val=&quot;00F35D57&quot;/&gt;&lt;wsp:rsid wsp:val=&quot;00F40E54&quot;/&gt;&lt;wsp:rsid wsp:val=&quot;00F52B90&quot;/&gt;&lt;wsp:rsid wsp:val=&quot;00F63D31&quot;/&gt;&lt;wsp:rsid wsp:val=&quot;00F76595&quot;/&gt;&lt;wsp:rsid wsp:val=&quot;00F838F9&quot;/&gt;&lt;wsp:rsid wsp:val=&quot;00FA6A59&quot;/&gt;&lt;wsp:rsid wsp:val=&quot;00FC03C5&quot;/&gt;&lt;wsp:rsid wsp:val=&quot;00FC290D&quot;/&gt;&lt;wsp:rsid wsp:val=&quot;00FC7AE6&quot;/&gt;&lt;wsp:rsid wsp:val=&quot;00FF513C&quot;/&gt;&lt;/wsp:rsids&gt;&lt;/w:docPr&gt;&lt;w:body&gt;&lt;w:p wsp:rsidR=&quot;00000000&quot; wsp:rsidRDefault=&quot;007451D8&quot;&gt;&lt;m:oMathPara&gt;&lt;m:oMath&gt;&lt;m:sSub&gt;&lt;m:sSubPr&gt;&lt;m:ctrlPr&gt;&lt;w:rPr&gt;&lt;w:rFonts w:ascii=&quot;Cambria Math&quot; w:h-ansi=&quot;Times New Roman&quot; w:cs=&quot;Times New Roman&quot;/&gt;&lt;wx:font wx:val=&quot;Cambria Math&quot;/&gt;&lt;w:i/&gt;&lt;w:sz w:val=&quot;24&quot;/&gt;&lt;w:sz-cs w:val=&quot;24&quot;/&gt;&lt;/w:rPr&gt;&lt;/m:ctrlPr&gt;&lt;/m:sSubPr&gt;&lt;m:e&gt;&lt;m:r&gt;&lt;w:rPr&gt;&lt;w:rFonts w:ascii=&quot;Cambria Math&quot; w:h-ansi=&quot;Times New Roman&quot; w:cs=&quot;Times New Roman&quot;/&gt;&lt;wx:font wx:val=&quot;Cambria Math&quot;/&gt;&lt;w:i/&gt;&lt;w:sz w:val=&quot;24&quot;/&gt;&lt;w:sz-cs w:val=&quot;24&quot;/&gt;&lt;/w:rPr&gt;&lt;m:t&gt;e&lt;/m:t&gt;&lt;/m:r&gt;&lt;/m:e&gt;&lt;m:sub&gt;&lt;m:r&gt;&lt;w:rPr&gt;&lt;w:rFonts w:ascii=&quot;Cambria Math&quot; w:h-ansi=&quot;Times New Roman&quot; w:cs=&quot;Times New Roman&quot;/&gt;&lt;wx:font wx:val=&quot;Cambria Math&quot;/&gt;&lt;w:i/&gt;&lt;w:sz w:val=&quot;24&quot;/&gt;&lt;w:sz-cs w:val=&quot;24&quot;/&gt;&lt;/w:rPr&gt;&lt;m:t&gt;i&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00EC3D2C" w:rsidRPr="007F0987">
        <w:rPr>
          <w:rFonts w:ascii="Times New Roman" w:hAnsi="Times New Roman" w:cs="Times New Roman"/>
        </w:rPr>
        <w:fldChar w:fldCharType="end"/>
      </w:r>
      <w:r w:rsidRPr="007F0987">
        <w:rPr>
          <w:rFonts w:ascii="Times New Roman" w:hAnsi="Times New Roman" w:cs="Times New Roman"/>
        </w:rPr>
        <w:t xml:space="preserve"> is the error [21</w:t>
      </w:r>
      <w:r w:rsidR="00543432" w:rsidRPr="007F0987">
        <w:rPr>
          <w:rFonts w:ascii="Times New Roman" w:hAnsi="Times New Roman" w:cs="Times New Roman"/>
        </w:rPr>
        <w:t>,22</w:t>
      </w:r>
      <w:r w:rsidRPr="007F0987">
        <w:rPr>
          <w:rFonts w:ascii="Times New Roman" w:hAnsi="Times New Roman" w:cs="Times New Roman"/>
        </w:rPr>
        <w:t>].</w:t>
      </w:r>
    </w:p>
    <w:p w:rsidR="009A6A5F" w:rsidRPr="007F0987" w:rsidRDefault="007F6764"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The uptake of CR varied from 3.36</w:t>
      </w:r>
      <w:r w:rsidR="00E15666">
        <w:rPr>
          <w:rFonts w:ascii="Times New Roman" w:hAnsi="Times New Roman" w:cs="Times New Roman"/>
        </w:rPr>
        <w:t xml:space="preserve"> </w:t>
      </w:r>
      <w:r w:rsidR="009A6A5F" w:rsidRPr="007F0987">
        <w:rPr>
          <w:rFonts w:ascii="Times New Roman" w:hAnsi="Times New Roman" w:cs="Times New Roman"/>
        </w:rPr>
        <w:t xml:space="preserve">(minimum) to 424.69 mg/g (maximum) in the present study. Theratio of minimum to maximum uptake of </w:t>
      </w:r>
      <w:r w:rsidR="00A86E2F" w:rsidRPr="007F0987">
        <w:rPr>
          <w:rFonts w:ascii="Times New Roman" w:hAnsi="Times New Roman" w:cs="Times New Roman"/>
        </w:rPr>
        <w:t>congo</w:t>
      </w:r>
      <w:r w:rsidR="009A6A5F" w:rsidRPr="007F0987">
        <w:rPr>
          <w:rFonts w:ascii="Times New Roman" w:hAnsi="Times New Roman" w:cs="Times New Roman"/>
        </w:rPr>
        <w:t xml:space="preserve"> red removal was 126.39, which was greater than 10 suggesting that transformationwas required in the present system. Since CR removalin the present investigationrepresented right skewness with non-zero positive values, a naturallog transformation was applied to the experimental data. </w:t>
      </w:r>
    </w:p>
    <w:p w:rsidR="0030734C" w:rsidRPr="007F0987" w:rsidRDefault="00E835C3"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Pr="007F0987">
        <w:rPr>
          <w:rFonts w:ascii="Times New Roman" w:hAnsi="Times New Roman" w:cs="Times New Roman"/>
        </w:rPr>
        <w:tab/>
      </w:r>
      <w:r w:rsidR="009A6A5F" w:rsidRPr="007F0987">
        <w:rPr>
          <w:rFonts w:ascii="Times New Roman" w:hAnsi="Times New Roman" w:cs="Times New Roman"/>
        </w:rPr>
        <w:t>Sequential model Sum of Squares</w:t>
      </w:r>
      <w:r w:rsidR="00E15666">
        <w:rPr>
          <w:rFonts w:ascii="Times New Roman" w:hAnsi="Times New Roman" w:cs="Times New Roman"/>
        </w:rPr>
        <w:t xml:space="preserve"> (</w:t>
      </w:r>
      <w:r w:rsidR="009A6E03" w:rsidRPr="007F0987">
        <w:rPr>
          <w:rFonts w:ascii="Times New Roman" w:hAnsi="Times New Roman" w:cs="Times New Roman"/>
        </w:rPr>
        <w:t xml:space="preserve">Table </w:t>
      </w:r>
      <w:r w:rsidR="008D636E" w:rsidRPr="007F0987">
        <w:rPr>
          <w:rFonts w:ascii="Times New Roman" w:hAnsi="Times New Roman" w:cs="Times New Roman"/>
        </w:rPr>
        <w:t>3.</w:t>
      </w:r>
      <w:r w:rsidR="009A6E03" w:rsidRPr="007F0987">
        <w:rPr>
          <w:rFonts w:ascii="Times New Roman" w:hAnsi="Times New Roman" w:cs="Times New Roman"/>
        </w:rPr>
        <w:t xml:space="preserve">4) </w:t>
      </w:r>
      <w:r w:rsidR="009A6A5F" w:rsidRPr="007F0987">
        <w:rPr>
          <w:rFonts w:ascii="Times New Roman" w:hAnsi="Times New Roman" w:cs="Times New Roman"/>
        </w:rPr>
        <w:t>, Lack of Fit Tests</w:t>
      </w:r>
      <w:r w:rsidR="00E15666">
        <w:rPr>
          <w:rFonts w:ascii="Times New Roman" w:hAnsi="Times New Roman" w:cs="Times New Roman"/>
        </w:rPr>
        <w:t xml:space="preserve"> (</w:t>
      </w:r>
      <w:r w:rsidR="009A6E03" w:rsidRPr="007F0987">
        <w:rPr>
          <w:rFonts w:ascii="Times New Roman" w:hAnsi="Times New Roman" w:cs="Times New Roman"/>
        </w:rPr>
        <w:t xml:space="preserve">Table </w:t>
      </w:r>
      <w:r w:rsidR="008D636E" w:rsidRPr="007F0987">
        <w:rPr>
          <w:rFonts w:ascii="Times New Roman" w:hAnsi="Times New Roman" w:cs="Times New Roman"/>
        </w:rPr>
        <w:t>3.</w:t>
      </w:r>
      <w:r w:rsidR="009A6E03" w:rsidRPr="007F0987">
        <w:rPr>
          <w:rFonts w:ascii="Times New Roman" w:hAnsi="Times New Roman" w:cs="Times New Roman"/>
        </w:rPr>
        <w:t xml:space="preserve">5) </w:t>
      </w:r>
      <w:r w:rsidR="009A6A5F" w:rsidRPr="007F0987">
        <w:rPr>
          <w:rFonts w:ascii="Times New Roman" w:hAnsi="Times New Roman" w:cs="Times New Roman"/>
        </w:rPr>
        <w:t xml:space="preserve"> and Model Summary Statistics</w:t>
      </w:r>
      <w:r w:rsidR="009A6E03" w:rsidRPr="007F0987">
        <w:rPr>
          <w:rFonts w:ascii="Times New Roman" w:hAnsi="Times New Roman" w:cs="Times New Roman"/>
        </w:rPr>
        <w:t xml:space="preserve"> ( Table </w:t>
      </w:r>
      <w:r w:rsidR="008D636E" w:rsidRPr="007F0987">
        <w:rPr>
          <w:rFonts w:ascii="Times New Roman" w:hAnsi="Times New Roman" w:cs="Times New Roman"/>
        </w:rPr>
        <w:t>3.</w:t>
      </w:r>
      <w:r w:rsidR="009A6E03" w:rsidRPr="007F0987">
        <w:rPr>
          <w:rFonts w:ascii="Times New Roman" w:hAnsi="Times New Roman" w:cs="Times New Roman"/>
        </w:rPr>
        <w:t>6)</w:t>
      </w:r>
      <w:r w:rsidR="00E15666">
        <w:rPr>
          <w:rFonts w:ascii="Times New Roman" w:hAnsi="Times New Roman" w:cs="Times New Roman"/>
        </w:rPr>
        <w:t xml:space="preserve"> </w:t>
      </w:r>
      <w:r w:rsidR="00664233" w:rsidRPr="007F0987">
        <w:rPr>
          <w:rFonts w:ascii="Times New Roman" w:hAnsi="Times New Roman" w:cs="Times New Roman"/>
        </w:rPr>
        <w:t>were carried out to check</w:t>
      </w:r>
      <w:r w:rsidR="009A6A5F" w:rsidRPr="007F0987">
        <w:rPr>
          <w:rFonts w:ascii="Times New Roman" w:hAnsi="Times New Roman" w:cs="Times New Roman"/>
        </w:rPr>
        <w:t xml:space="preserve"> the adequacy of the model for CR remova</w:t>
      </w:r>
      <w:r w:rsidR="00F40E54" w:rsidRPr="007F0987">
        <w:rPr>
          <w:rFonts w:ascii="Times New Roman" w:hAnsi="Times New Roman" w:cs="Times New Roman"/>
        </w:rPr>
        <w:t>l by the MB</w:t>
      </w:r>
      <w:r w:rsidR="00664233" w:rsidRPr="007F0987">
        <w:rPr>
          <w:rFonts w:ascii="Times New Roman" w:hAnsi="Times New Roman" w:cs="Times New Roman"/>
        </w:rPr>
        <w:t xml:space="preserve">. </w:t>
      </w:r>
      <w:r w:rsidR="00F40E54" w:rsidRPr="007F0987">
        <w:rPr>
          <w:rFonts w:ascii="Times New Roman" w:hAnsi="Times New Roman" w:cs="Times New Roman"/>
        </w:rPr>
        <w:t xml:space="preserve">p values for </w:t>
      </w:r>
      <w:r w:rsidR="009A6A5F" w:rsidRPr="007F0987">
        <w:rPr>
          <w:rFonts w:ascii="Times New Roman" w:hAnsi="Times New Roman" w:cs="Times New Roman"/>
        </w:rPr>
        <w:t xml:space="preserve">the regressions were </w:t>
      </w:r>
      <w:r w:rsidR="00E555A0" w:rsidRPr="007F0987">
        <w:rPr>
          <w:rFonts w:ascii="Times New Roman" w:hAnsi="Times New Roman" w:cs="Times New Roman"/>
        </w:rPr>
        <w:t>lower</w:t>
      </w:r>
      <w:r w:rsidR="009A6A5F" w:rsidRPr="007F0987">
        <w:rPr>
          <w:rFonts w:ascii="Times New Roman" w:hAnsi="Times New Roman" w:cs="Times New Roman"/>
        </w:rPr>
        <w:t xml:space="preserve"> than 0.01 (see Tab</w:t>
      </w:r>
      <w:r w:rsidR="002A4DEE" w:rsidRPr="007F0987">
        <w:rPr>
          <w:rFonts w:ascii="Times New Roman" w:hAnsi="Times New Roman" w:cs="Times New Roman"/>
        </w:rPr>
        <w:t>le</w:t>
      </w:r>
      <w:r w:rsidR="009A6A5F" w:rsidRPr="007F0987">
        <w:rPr>
          <w:rFonts w:ascii="Times New Roman" w:hAnsi="Times New Roman" w:cs="Times New Roman"/>
        </w:rPr>
        <w:t xml:space="preserve"> </w:t>
      </w:r>
      <w:r w:rsidR="008D636E" w:rsidRPr="007F0987">
        <w:rPr>
          <w:rFonts w:ascii="Times New Roman" w:hAnsi="Times New Roman" w:cs="Times New Roman"/>
        </w:rPr>
        <w:t>3.</w:t>
      </w:r>
      <w:r w:rsidR="009A6A5F" w:rsidRPr="007F0987">
        <w:rPr>
          <w:rFonts w:ascii="Times New Roman" w:hAnsi="Times New Roman" w:cs="Times New Roman"/>
        </w:rPr>
        <w:t>4) suggesting a model of quadratic. The model summary statistic</w:t>
      </w:r>
      <w:r w:rsidR="00EF38DF" w:rsidRPr="007F0987">
        <w:rPr>
          <w:rFonts w:ascii="Times New Roman" w:hAnsi="Times New Roman" w:cs="Times New Roman"/>
        </w:rPr>
        <w:t xml:space="preserve">s </w:t>
      </w:r>
      <w:r w:rsidR="00052573" w:rsidRPr="007F0987">
        <w:rPr>
          <w:rFonts w:ascii="Times New Roman" w:hAnsi="Times New Roman" w:cs="Times New Roman"/>
        </w:rPr>
        <w:t>(Table</w:t>
      </w:r>
      <w:r w:rsidR="00EF38DF" w:rsidRPr="007F0987">
        <w:rPr>
          <w:rFonts w:ascii="Times New Roman" w:hAnsi="Times New Roman" w:cs="Times New Roman"/>
        </w:rPr>
        <w:t xml:space="preserve"> </w:t>
      </w:r>
      <w:r w:rsidR="008D636E" w:rsidRPr="007F0987">
        <w:rPr>
          <w:rFonts w:ascii="Times New Roman" w:hAnsi="Times New Roman" w:cs="Times New Roman"/>
        </w:rPr>
        <w:t>3.</w:t>
      </w:r>
      <w:r w:rsidR="00EF38DF" w:rsidRPr="007F0987">
        <w:rPr>
          <w:rFonts w:ascii="Times New Roman" w:hAnsi="Times New Roman" w:cs="Times New Roman"/>
        </w:rPr>
        <w:t>6) indicate</w:t>
      </w:r>
      <w:r w:rsidR="00E85FCE" w:rsidRPr="007F0987">
        <w:rPr>
          <w:rFonts w:ascii="Times New Roman" w:hAnsi="Times New Roman" w:cs="Times New Roman"/>
        </w:rPr>
        <w:t>s</w:t>
      </w:r>
      <w:r w:rsidR="00EF38DF" w:rsidRPr="007F0987">
        <w:rPr>
          <w:rFonts w:ascii="Times New Roman" w:hAnsi="Times New Roman" w:cs="Times New Roman"/>
        </w:rPr>
        <w:t xml:space="preserve"> higher</w:t>
      </w:r>
      <w:r w:rsidR="009A6A5F" w:rsidRPr="007F0987">
        <w:rPr>
          <w:rFonts w:ascii="Times New Roman" w:hAnsi="Times New Roman" w:cs="Times New Roman"/>
        </w:rPr>
        <w:t xml:space="preserve"> regression coefficient (R</w:t>
      </w:r>
      <w:r w:rsidR="009A6A5F" w:rsidRPr="007F0987">
        <w:rPr>
          <w:rFonts w:ascii="Times New Roman" w:hAnsi="Times New Roman" w:cs="Times New Roman"/>
          <w:position w:val="16"/>
        </w:rPr>
        <w:t>2</w:t>
      </w:r>
      <w:r w:rsidR="009A6A5F" w:rsidRPr="007F0987">
        <w:rPr>
          <w:rFonts w:ascii="Times New Roman" w:hAnsi="Times New Roman" w:cs="Times New Roman"/>
        </w:rPr>
        <w:t xml:space="preserve"> = 0.9284) for the quadratic model with the mini</w:t>
      </w:r>
      <w:r w:rsidR="00E555A0" w:rsidRPr="007F0987">
        <w:rPr>
          <w:rFonts w:ascii="Times New Roman" w:hAnsi="Times New Roman" w:cs="Times New Roman"/>
        </w:rPr>
        <w:t>m</w:t>
      </w:r>
      <w:r w:rsidR="0033253D" w:rsidRPr="007F0987">
        <w:rPr>
          <w:rFonts w:ascii="Times New Roman" w:hAnsi="Times New Roman" w:cs="Times New Roman"/>
        </w:rPr>
        <w:t xml:space="preserve">um standard deviation (0.36). </w:t>
      </w:r>
    </w:p>
    <w:p w:rsidR="00E15666" w:rsidRDefault="00E15666" w:rsidP="00686691">
      <w:pPr>
        <w:tabs>
          <w:tab w:val="left" w:pos="567"/>
        </w:tabs>
        <w:autoSpaceDE w:val="0"/>
        <w:autoSpaceDN w:val="0"/>
        <w:adjustRightInd w:val="0"/>
        <w:spacing w:after="0" w:line="480" w:lineRule="auto"/>
        <w:rPr>
          <w:rFonts w:ascii="Times New Roman" w:hAnsi="Times New Roman" w:cs="Times New Roman"/>
          <w:b/>
        </w:rPr>
      </w:pPr>
    </w:p>
    <w:p w:rsidR="009A6A5F" w:rsidRPr="007F0987" w:rsidRDefault="002A4DEE" w:rsidP="00686691">
      <w:pPr>
        <w:tabs>
          <w:tab w:val="left" w:pos="567"/>
        </w:tabs>
        <w:autoSpaceDE w:val="0"/>
        <w:autoSpaceDN w:val="0"/>
        <w:adjustRightInd w:val="0"/>
        <w:spacing w:after="0" w:line="480" w:lineRule="auto"/>
        <w:rPr>
          <w:rFonts w:ascii="Times New Roman" w:hAnsi="Times New Roman" w:cs="Times New Roman"/>
          <w:iCs/>
        </w:rPr>
      </w:pPr>
      <w:r w:rsidRPr="007F0987">
        <w:rPr>
          <w:rFonts w:ascii="Times New Roman" w:hAnsi="Times New Roman" w:cs="Times New Roman"/>
          <w:b/>
        </w:rPr>
        <w:t xml:space="preserve">TABLE </w:t>
      </w:r>
      <w:r w:rsidR="00C27D39" w:rsidRPr="007F0987">
        <w:rPr>
          <w:rFonts w:ascii="Times New Roman" w:hAnsi="Times New Roman" w:cs="Times New Roman"/>
          <w:b/>
        </w:rPr>
        <w:t>3.</w:t>
      </w:r>
      <w:r w:rsidRPr="007F0987">
        <w:rPr>
          <w:rFonts w:ascii="Times New Roman" w:hAnsi="Times New Roman" w:cs="Times New Roman"/>
          <w:b/>
        </w:rPr>
        <w:t>4</w:t>
      </w:r>
      <w:r w:rsidR="00C27D39" w:rsidRPr="007F0987">
        <w:rPr>
          <w:rFonts w:ascii="Times New Roman" w:hAnsi="Times New Roman" w:cs="Times New Roman"/>
          <w:b/>
        </w:rPr>
        <w:t xml:space="preserve"> </w:t>
      </w:r>
      <w:r w:rsidR="009A6A5F" w:rsidRPr="007F0987">
        <w:rPr>
          <w:rFonts w:ascii="Times New Roman" w:hAnsi="Times New Roman" w:cs="Times New Roman"/>
          <w:iCs/>
        </w:rPr>
        <w:t>Sequenti</w:t>
      </w:r>
      <w:r w:rsidR="00CC6ED3" w:rsidRPr="007F0987">
        <w:rPr>
          <w:rFonts w:ascii="Times New Roman" w:hAnsi="Times New Roman" w:cs="Times New Roman"/>
          <w:iCs/>
        </w:rPr>
        <w:t>al Model Sum of Squares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1070"/>
        <w:gridCol w:w="612"/>
        <w:gridCol w:w="1306"/>
        <w:gridCol w:w="969"/>
        <w:gridCol w:w="1229"/>
        <w:gridCol w:w="1532"/>
      </w:tblGrid>
      <w:tr w:rsidR="000D26C8" w:rsidRPr="007F0987">
        <w:trPr>
          <w:trHeight w:val="727"/>
        </w:trPr>
        <w:tc>
          <w:tcPr>
            <w:tcW w:w="2358" w:type="dxa"/>
            <w:vAlign w:val="center"/>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Source</w:t>
            </w:r>
          </w:p>
        </w:tc>
        <w:tc>
          <w:tcPr>
            <w:tcW w:w="1080" w:type="dxa"/>
            <w:vAlign w:val="center"/>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Sum of Squares</w:t>
            </w:r>
          </w:p>
        </w:tc>
        <w:tc>
          <w:tcPr>
            <w:tcW w:w="630" w:type="dxa"/>
            <w:vAlign w:val="center"/>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df</w:t>
            </w:r>
          </w:p>
        </w:tc>
        <w:tc>
          <w:tcPr>
            <w:tcW w:w="1350" w:type="dxa"/>
            <w:vAlign w:val="center"/>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Mean Square</w:t>
            </w:r>
          </w:p>
        </w:tc>
        <w:tc>
          <w:tcPr>
            <w:tcW w:w="990" w:type="dxa"/>
            <w:vAlign w:val="center"/>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F Value</w:t>
            </w:r>
          </w:p>
        </w:tc>
        <w:tc>
          <w:tcPr>
            <w:tcW w:w="1260" w:type="dxa"/>
            <w:vAlign w:val="center"/>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p-value</w:t>
            </w:r>
          </w:p>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prob&gt;F</w:t>
            </w:r>
          </w:p>
        </w:tc>
        <w:tc>
          <w:tcPr>
            <w:tcW w:w="1575" w:type="dxa"/>
            <w:vAlign w:val="center"/>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Remark</w:t>
            </w:r>
            <w:r w:rsidR="00E835C3" w:rsidRPr="007F0987">
              <w:rPr>
                <w:rFonts w:ascii="Times New Roman" w:hAnsi="Times New Roman" w:cs="Times New Roman"/>
                <w:b/>
              </w:rPr>
              <w:t>s</w:t>
            </w:r>
          </w:p>
        </w:tc>
      </w:tr>
      <w:tr w:rsidR="000D26C8" w:rsidRPr="007F0987">
        <w:trPr>
          <w:trHeight w:val="3336"/>
        </w:trPr>
        <w:tc>
          <w:tcPr>
            <w:tcW w:w="2358" w:type="dxa"/>
          </w:tcPr>
          <w:p w:rsidR="000D26C8" w:rsidRPr="007F0987" w:rsidRDefault="00B62AD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 xml:space="preserve">Mean </w:t>
            </w:r>
            <w:r w:rsidR="00E835C3" w:rsidRPr="007F0987">
              <w:rPr>
                <w:rFonts w:ascii="Times New Roman" w:hAnsi="Times New Roman" w:cs="Times New Roman"/>
              </w:rPr>
              <w:t>vs</w:t>
            </w:r>
            <w:r w:rsidRPr="007F0987">
              <w:rPr>
                <w:rFonts w:ascii="Times New Roman" w:hAnsi="Times New Roman" w:cs="Times New Roman"/>
              </w:rPr>
              <w:t xml:space="preserve"> Total</w:t>
            </w:r>
          </w:p>
          <w:p w:rsidR="00B62AD3" w:rsidRPr="007F0987" w:rsidRDefault="00291BA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Linear vs Mean</w:t>
            </w:r>
          </w:p>
          <w:p w:rsidR="00291BAE" w:rsidRPr="007F0987" w:rsidRDefault="00291BA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2FI vs Linear</w:t>
            </w:r>
          </w:p>
          <w:p w:rsidR="00291BAE" w:rsidRPr="007F0987" w:rsidRDefault="00291BA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Quadratic vs 2FI</w:t>
            </w:r>
          </w:p>
          <w:p w:rsidR="00291BAE" w:rsidRPr="007F0987" w:rsidRDefault="00291BA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Cubic vs Quadratic</w:t>
            </w:r>
          </w:p>
          <w:p w:rsidR="00291BAE" w:rsidRPr="007F0987" w:rsidRDefault="00291BA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Residual</w:t>
            </w:r>
          </w:p>
          <w:p w:rsidR="00291BAE" w:rsidRPr="007F0987" w:rsidRDefault="00291BA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Total</w:t>
            </w:r>
          </w:p>
        </w:tc>
        <w:tc>
          <w:tcPr>
            <w:tcW w:w="1080" w:type="dxa"/>
          </w:tcPr>
          <w:p w:rsidR="000D26C8" w:rsidRPr="007F0987" w:rsidRDefault="00B62AD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37</w:t>
            </w:r>
            <w:r w:rsidR="00E835C3" w:rsidRPr="007F0987">
              <w:rPr>
                <w:rFonts w:ascii="Times New Roman" w:hAnsi="Times New Roman" w:cs="Times New Roman"/>
              </w:rPr>
              <w:t>3</w:t>
            </w:r>
            <w:r w:rsidRPr="007F0987">
              <w:rPr>
                <w:rFonts w:ascii="Times New Roman" w:hAnsi="Times New Roman" w:cs="Times New Roman"/>
              </w:rPr>
              <w:t>.65</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13.07</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0.082</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3.64</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1.18</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0.11</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391.74</w:t>
            </w:r>
          </w:p>
        </w:tc>
        <w:tc>
          <w:tcPr>
            <w:tcW w:w="630" w:type="dxa"/>
          </w:tcPr>
          <w:p w:rsidR="000D26C8" w:rsidRPr="007F0987" w:rsidRDefault="00B62AD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4</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6</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20</w:t>
            </w:r>
          </w:p>
        </w:tc>
        <w:tc>
          <w:tcPr>
            <w:tcW w:w="1350" w:type="dxa"/>
          </w:tcPr>
          <w:p w:rsidR="000D26C8" w:rsidRPr="007F0987" w:rsidRDefault="00B62AD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373.65</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4.36</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0.027</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1.21</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0.30</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0.019</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19.59</w:t>
            </w:r>
          </w:p>
        </w:tc>
        <w:tc>
          <w:tcPr>
            <w:tcW w:w="990" w:type="dxa"/>
          </w:tcPr>
          <w:p w:rsidR="000D26C8" w:rsidRPr="007F0987" w:rsidRDefault="000D26C8" w:rsidP="00686691">
            <w:pPr>
              <w:tabs>
                <w:tab w:val="left" w:pos="567"/>
              </w:tabs>
              <w:autoSpaceDE w:val="0"/>
              <w:autoSpaceDN w:val="0"/>
              <w:adjustRightInd w:val="0"/>
              <w:spacing w:after="113" w:line="360" w:lineRule="auto"/>
              <w:rPr>
                <w:rFonts w:ascii="Times New Roman" w:hAnsi="Times New Roman" w:cs="Times New Roman"/>
              </w:rPr>
            </w:pP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13.90</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0.072</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9.36</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15.68</w:t>
            </w:r>
          </w:p>
        </w:tc>
        <w:tc>
          <w:tcPr>
            <w:tcW w:w="1260" w:type="dxa"/>
          </w:tcPr>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p>
          <w:p w:rsidR="000D26C8" w:rsidRPr="007F0987" w:rsidRDefault="00B62AD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0.0001</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0.9737</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0.0030</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0.0025</w:t>
            </w:r>
          </w:p>
        </w:tc>
        <w:tc>
          <w:tcPr>
            <w:tcW w:w="1575" w:type="dxa"/>
          </w:tcPr>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p>
          <w:p w:rsidR="000D26C8" w:rsidRPr="007F0987" w:rsidRDefault="00B62AD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Suggested</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Suggested</w:t>
            </w:r>
          </w:p>
          <w:p w:rsidR="00DA2929" w:rsidRPr="007F0987" w:rsidRDefault="00DA2929"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Aliased</w:t>
            </w:r>
          </w:p>
        </w:tc>
      </w:tr>
    </w:tbl>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b/>
        </w:rPr>
      </w:pPr>
    </w:p>
    <w:p w:rsidR="00D320FD" w:rsidRPr="007F0987" w:rsidRDefault="002A4DEE"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b/>
        </w:rPr>
        <w:t xml:space="preserve">TABLE </w:t>
      </w:r>
      <w:r w:rsidR="00C27D39" w:rsidRPr="007F0987">
        <w:rPr>
          <w:rFonts w:ascii="Times New Roman" w:hAnsi="Times New Roman" w:cs="Times New Roman"/>
          <w:b/>
        </w:rPr>
        <w:t>3.</w:t>
      </w:r>
      <w:r w:rsidRPr="007F0987">
        <w:rPr>
          <w:rFonts w:ascii="Times New Roman" w:hAnsi="Times New Roman" w:cs="Times New Roman"/>
          <w:b/>
        </w:rPr>
        <w:t>5</w:t>
      </w:r>
      <w:r w:rsidR="00C27D39" w:rsidRPr="007F0987">
        <w:rPr>
          <w:rFonts w:ascii="Times New Roman" w:hAnsi="Times New Roman" w:cs="Times New Roman"/>
          <w:b/>
        </w:rPr>
        <w:t xml:space="preserve"> </w:t>
      </w:r>
      <w:r w:rsidR="00BC03AD" w:rsidRPr="007F0987">
        <w:rPr>
          <w:rFonts w:ascii="Times New Roman" w:hAnsi="Times New Roman" w:cs="Times New Roman"/>
        </w:rPr>
        <w:t>Lack of Fit Tests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6"/>
        <w:gridCol w:w="1370"/>
        <w:gridCol w:w="681"/>
        <w:gridCol w:w="1466"/>
        <w:gridCol w:w="1108"/>
        <w:gridCol w:w="1215"/>
        <w:gridCol w:w="1509"/>
      </w:tblGrid>
      <w:tr w:rsidR="003E4B84" w:rsidRPr="007F0987">
        <w:trPr>
          <w:trHeight w:val="812"/>
        </w:trPr>
        <w:tc>
          <w:tcPr>
            <w:tcW w:w="1668" w:type="dxa"/>
            <w:vAlign w:val="center"/>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Source</w:t>
            </w:r>
          </w:p>
        </w:tc>
        <w:tc>
          <w:tcPr>
            <w:tcW w:w="1417" w:type="dxa"/>
            <w:vAlign w:val="center"/>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Sum of Squares</w:t>
            </w:r>
          </w:p>
        </w:tc>
        <w:tc>
          <w:tcPr>
            <w:tcW w:w="709" w:type="dxa"/>
            <w:vAlign w:val="center"/>
          </w:tcPr>
          <w:p w:rsidR="003E4B84" w:rsidRPr="007F0987" w:rsidRDefault="00C27D39" w:rsidP="00686691">
            <w:pPr>
              <w:tabs>
                <w:tab w:val="left" w:pos="567"/>
              </w:tabs>
              <w:autoSpaceDE w:val="0"/>
              <w:autoSpaceDN w:val="0"/>
              <w:adjustRightInd w:val="0"/>
              <w:spacing w:after="113" w:line="360" w:lineRule="auto"/>
              <w:rPr>
                <w:rFonts w:ascii="Times New Roman" w:hAnsi="Times New Roman" w:cs="Times New Roman"/>
                <w:b/>
              </w:rPr>
            </w:pPr>
            <w:proofErr w:type="spellStart"/>
            <w:r w:rsidRPr="007F0987">
              <w:rPr>
                <w:rFonts w:ascii="Times New Roman" w:hAnsi="Times New Roman" w:cs="Times New Roman"/>
                <w:b/>
              </w:rPr>
              <w:t>D</w:t>
            </w:r>
            <w:r w:rsidR="003E4B84" w:rsidRPr="007F0987">
              <w:rPr>
                <w:rFonts w:ascii="Times New Roman" w:hAnsi="Times New Roman" w:cs="Times New Roman"/>
                <w:b/>
              </w:rPr>
              <w:t>f</w:t>
            </w:r>
            <w:proofErr w:type="spellEnd"/>
          </w:p>
        </w:tc>
        <w:tc>
          <w:tcPr>
            <w:tcW w:w="1531" w:type="dxa"/>
            <w:vAlign w:val="center"/>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Mean Square</w:t>
            </w:r>
          </w:p>
        </w:tc>
        <w:tc>
          <w:tcPr>
            <w:tcW w:w="1116" w:type="dxa"/>
            <w:vAlign w:val="center"/>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F Value</w:t>
            </w:r>
          </w:p>
        </w:tc>
        <w:tc>
          <w:tcPr>
            <w:tcW w:w="1247" w:type="dxa"/>
            <w:vAlign w:val="center"/>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p-value</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prob&gt;F</w:t>
            </w:r>
          </w:p>
        </w:tc>
        <w:tc>
          <w:tcPr>
            <w:tcW w:w="1555" w:type="dxa"/>
            <w:vAlign w:val="center"/>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Remark</w:t>
            </w:r>
            <w:r w:rsidR="00E835C3" w:rsidRPr="007F0987">
              <w:rPr>
                <w:rFonts w:ascii="Times New Roman" w:hAnsi="Times New Roman" w:cs="Times New Roman"/>
                <w:b/>
              </w:rPr>
              <w:t>s</w:t>
            </w:r>
          </w:p>
        </w:tc>
      </w:tr>
      <w:tr w:rsidR="003E4B84" w:rsidRPr="007F0987">
        <w:tc>
          <w:tcPr>
            <w:tcW w:w="1668" w:type="dxa"/>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lang w:val="it-IT"/>
              </w:rPr>
            </w:pPr>
            <w:r w:rsidRPr="007F0987">
              <w:rPr>
                <w:rFonts w:ascii="Times New Roman" w:hAnsi="Times New Roman" w:cs="Times New Roman"/>
                <w:lang w:val="it-IT"/>
              </w:rPr>
              <w:t>Linear</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lang w:val="it-IT"/>
              </w:rPr>
            </w:pPr>
            <w:r w:rsidRPr="007F0987">
              <w:rPr>
                <w:rFonts w:ascii="Times New Roman" w:hAnsi="Times New Roman" w:cs="Times New Roman"/>
                <w:lang w:val="it-IT"/>
              </w:rPr>
              <w:t>2FI</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lang w:val="it-IT"/>
              </w:rPr>
            </w:pPr>
            <w:r w:rsidRPr="007F0987">
              <w:rPr>
                <w:rFonts w:ascii="Times New Roman" w:hAnsi="Times New Roman" w:cs="Times New Roman"/>
                <w:lang w:val="it-IT"/>
              </w:rPr>
              <w:t>Quadratic</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lang w:val="it-IT"/>
              </w:rPr>
            </w:pPr>
            <w:r w:rsidRPr="007F0987">
              <w:rPr>
                <w:rFonts w:ascii="Times New Roman" w:hAnsi="Times New Roman" w:cs="Times New Roman"/>
                <w:lang w:val="it-IT"/>
              </w:rPr>
              <w:t>Cubic</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lang w:val="it-IT"/>
              </w:rPr>
            </w:pPr>
            <w:r w:rsidRPr="007F0987">
              <w:rPr>
                <w:rFonts w:ascii="Times New Roman" w:hAnsi="Times New Roman" w:cs="Times New Roman"/>
                <w:lang w:val="it-IT"/>
              </w:rPr>
              <w:t>Pure Error</w:t>
            </w:r>
          </w:p>
        </w:tc>
        <w:tc>
          <w:tcPr>
            <w:tcW w:w="1417" w:type="dxa"/>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5.01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4.93</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1.30</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0.11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8.809E-005</w:t>
            </w:r>
          </w:p>
        </w:tc>
        <w:tc>
          <w:tcPr>
            <w:tcW w:w="709" w:type="dxa"/>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8</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5</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5</w:t>
            </w:r>
          </w:p>
        </w:tc>
        <w:tc>
          <w:tcPr>
            <w:tcW w:w="1531" w:type="dxa"/>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0.46</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0.62</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0.26</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0.11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1.762E-005</w:t>
            </w:r>
          </w:p>
        </w:tc>
        <w:tc>
          <w:tcPr>
            <w:tcW w:w="1116" w:type="dxa"/>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25870.12</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34986.21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14701.97</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6412.41</w:t>
            </w:r>
          </w:p>
        </w:tc>
        <w:tc>
          <w:tcPr>
            <w:tcW w:w="1247" w:type="dxa"/>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&lt;0.0001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&lt;0.0001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&lt;0.0001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&lt;0.0001</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p>
        </w:tc>
        <w:tc>
          <w:tcPr>
            <w:tcW w:w="1555" w:type="dxa"/>
          </w:tcPr>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Suggested</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Suggested</w:t>
            </w:r>
          </w:p>
          <w:p w:rsidR="003E4B84" w:rsidRPr="007F0987" w:rsidRDefault="003E4B84"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Aliased</w:t>
            </w:r>
          </w:p>
        </w:tc>
      </w:tr>
    </w:tbl>
    <w:p w:rsidR="00C002B2" w:rsidRPr="007F0987" w:rsidRDefault="00C002B2" w:rsidP="00686691">
      <w:pPr>
        <w:tabs>
          <w:tab w:val="left" w:pos="567"/>
        </w:tabs>
        <w:autoSpaceDE w:val="0"/>
        <w:autoSpaceDN w:val="0"/>
        <w:adjustRightInd w:val="0"/>
        <w:spacing w:after="0" w:line="480" w:lineRule="auto"/>
        <w:rPr>
          <w:rFonts w:ascii="Times New Roman" w:hAnsi="Times New Roman" w:cs="Times New Roman"/>
          <w:b/>
        </w:rPr>
      </w:pPr>
    </w:p>
    <w:p w:rsidR="00BC03AD" w:rsidRPr="007F0987" w:rsidRDefault="002A4DEE"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b/>
        </w:rPr>
        <w:t xml:space="preserve">TABLE </w:t>
      </w:r>
      <w:r w:rsidR="00C27D39" w:rsidRPr="007F0987">
        <w:rPr>
          <w:rFonts w:ascii="Times New Roman" w:hAnsi="Times New Roman" w:cs="Times New Roman"/>
          <w:b/>
        </w:rPr>
        <w:t>3.</w:t>
      </w:r>
      <w:r w:rsidRPr="007F0987">
        <w:rPr>
          <w:rFonts w:ascii="Times New Roman" w:hAnsi="Times New Roman" w:cs="Times New Roman"/>
          <w:b/>
        </w:rPr>
        <w:t>6</w:t>
      </w:r>
      <w:r w:rsidR="00C27D39" w:rsidRPr="007F0987">
        <w:rPr>
          <w:rFonts w:ascii="Times New Roman" w:hAnsi="Times New Roman" w:cs="Times New Roman"/>
          <w:b/>
        </w:rPr>
        <w:t xml:space="preserve"> </w:t>
      </w:r>
      <w:r w:rsidR="00BC03AD" w:rsidRPr="007F0987">
        <w:rPr>
          <w:rFonts w:ascii="Times New Roman" w:hAnsi="Times New Roman" w:cs="Times New Roman"/>
        </w:rPr>
        <w:t>Model Summary 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710"/>
        <w:gridCol w:w="1397"/>
        <w:gridCol w:w="1403"/>
        <w:gridCol w:w="1470"/>
        <w:gridCol w:w="1380"/>
        <w:gridCol w:w="1419"/>
      </w:tblGrid>
      <w:tr w:rsidR="00421B16" w:rsidRPr="007F0987">
        <w:tc>
          <w:tcPr>
            <w:tcW w:w="1188" w:type="dxa"/>
            <w:vAlign w:val="center"/>
          </w:tcPr>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Source</w:t>
            </w:r>
          </w:p>
        </w:tc>
        <w:tc>
          <w:tcPr>
            <w:tcW w:w="720" w:type="dxa"/>
            <w:vAlign w:val="center"/>
          </w:tcPr>
          <w:p w:rsidR="008A6D9C"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Std.</w:t>
            </w:r>
          </w:p>
          <w:p w:rsidR="00421B16"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Dev.</w:t>
            </w:r>
          </w:p>
        </w:tc>
        <w:tc>
          <w:tcPr>
            <w:tcW w:w="1440" w:type="dxa"/>
            <w:vAlign w:val="center"/>
          </w:tcPr>
          <w:p w:rsidR="008A6D9C"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Adjusted</w:t>
            </w:r>
          </w:p>
          <w:p w:rsidR="00421B16"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R-Squared</w:t>
            </w:r>
          </w:p>
        </w:tc>
        <w:tc>
          <w:tcPr>
            <w:tcW w:w="1440" w:type="dxa"/>
            <w:vAlign w:val="center"/>
          </w:tcPr>
          <w:p w:rsidR="008A6D9C"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Predicted</w:t>
            </w:r>
          </w:p>
          <w:p w:rsidR="00421B16"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R-Squared</w:t>
            </w:r>
          </w:p>
        </w:tc>
        <w:tc>
          <w:tcPr>
            <w:tcW w:w="1530" w:type="dxa"/>
            <w:vAlign w:val="center"/>
          </w:tcPr>
          <w:p w:rsidR="008A6D9C"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R-Squared</w:t>
            </w:r>
          </w:p>
        </w:tc>
        <w:tc>
          <w:tcPr>
            <w:tcW w:w="1467" w:type="dxa"/>
            <w:vAlign w:val="center"/>
          </w:tcPr>
          <w:p w:rsidR="008A6D9C" w:rsidRPr="007F0987" w:rsidRDefault="00421B16"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Press</w:t>
            </w:r>
          </w:p>
        </w:tc>
        <w:tc>
          <w:tcPr>
            <w:tcW w:w="1458" w:type="dxa"/>
            <w:vAlign w:val="center"/>
          </w:tcPr>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b/>
              </w:rPr>
            </w:pPr>
            <w:r w:rsidRPr="007F0987">
              <w:rPr>
                <w:rFonts w:ascii="Times New Roman" w:hAnsi="Times New Roman" w:cs="Times New Roman"/>
                <w:b/>
              </w:rPr>
              <w:t>Remark</w:t>
            </w:r>
          </w:p>
        </w:tc>
      </w:tr>
      <w:tr w:rsidR="00421B16" w:rsidRPr="007F0987">
        <w:trPr>
          <w:trHeight w:val="274"/>
        </w:trPr>
        <w:tc>
          <w:tcPr>
            <w:tcW w:w="1188" w:type="dxa"/>
          </w:tcPr>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Linear</w:t>
            </w:r>
          </w:p>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2FI</w:t>
            </w:r>
          </w:p>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Quadratic</w:t>
            </w:r>
          </w:p>
          <w:p w:rsidR="008A6D9C" w:rsidRPr="007F0987" w:rsidRDefault="00004981"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Cubic</w:t>
            </w:r>
          </w:p>
        </w:tc>
        <w:tc>
          <w:tcPr>
            <w:tcW w:w="720" w:type="dxa"/>
          </w:tcPr>
          <w:p w:rsidR="008A6D9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0.56</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0.62</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0.36</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0.14</w:t>
            </w:r>
          </w:p>
        </w:tc>
        <w:tc>
          <w:tcPr>
            <w:tcW w:w="1440" w:type="dxa"/>
          </w:tcPr>
          <w:p w:rsidR="008A6D9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0.7228</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0.7273</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0.9284</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0.9937</w:t>
            </w:r>
          </w:p>
        </w:tc>
        <w:tc>
          <w:tcPr>
            <w:tcW w:w="1440" w:type="dxa"/>
          </w:tcPr>
          <w:p w:rsidR="008A6D9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0.6708</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0.6015</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0.8639</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0.9802</w:t>
            </w:r>
          </w:p>
        </w:tc>
        <w:tc>
          <w:tcPr>
            <w:tcW w:w="1530" w:type="dxa"/>
          </w:tcPr>
          <w:p w:rsidR="008A6D9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0.4992</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0.3394</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0.4547</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-0.3771</w:t>
            </w:r>
          </w:p>
        </w:tc>
        <w:tc>
          <w:tcPr>
            <w:tcW w:w="1467" w:type="dxa"/>
          </w:tcPr>
          <w:p w:rsidR="008A6D9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9.06</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11.95</w:t>
            </w:r>
          </w:p>
          <w:p w:rsidR="00C75D4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9.86</w:t>
            </w:r>
          </w:p>
          <w:p w:rsidR="008A6D9C" w:rsidRPr="007F0987" w:rsidRDefault="00C75D4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24.90</w:t>
            </w:r>
          </w:p>
        </w:tc>
        <w:tc>
          <w:tcPr>
            <w:tcW w:w="1458" w:type="dxa"/>
          </w:tcPr>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Suggested</w:t>
            </w:r>
          </w:p>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rPr>
            </w:pPr>
          </w:p>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Suggested</w:t>
            </w:r>
          </w:p>
          <w:p w:rsidR="008A6D9C" w:rsidRPr="007F0987" w:rsidRDefault="008A6D9C"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Aliased</w:t>
            </w:r>
          </w:p>
        </w:tc>
      </w:tr>
    </w:tbl>
    <w:p w:rsidR="009A6A5F" w:rsidRPr="007F0987" w:rsidRDefault="009A6A5F" w:rsidP="00686691">
      <w:pPr>
        <w:tabs>
          <w:tab w:val="left" w:pos="567"/>
        </w:tabs>
        <w:autoSpaceDE w:val="0"/>
        <w:autoSpaceDN w:val="0"/>
        <w:adjustRightInd w:val="0"/>
        <w:spacing w:after="113" w:line="480" w:lineRule="auto"/>
        <w:rPr>
          <w:rFonts w:ascii="Times New Roman" w:hAnsi="Times New Roman" w:cs="Times New Roman"/>
        </w:rPr>
      </w:pPr>
      <w:r w:rsidRPr="007F0987">
        <w:rPr>
          <w:rFonts w:ascii="Times New Roman" w:hAnsi="Times New Roman" w:cs="Times New Roman"/>
        </w:rPr>
        <w:tab/>
      </w:r>
    </w:p>
    <w:p w:rsidR="009A6A5F" w:rsidRPr="007F0987" w:rsidRDefault="00E835C3"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 xml:space="preserve">The significance of the regression models and individual model </w:t>
      </w:r>
      <w:r w:rsidRPr="007F0987">
        <w:rPr>
          <w:rFonts w:ascii="Times New Roman" w:hAnsi="Times New Roman" w:cs="Times New Roman"/>
        </w:rPr>
        <w:t>coefficients</w:t>
      </w:r>
      <w:r w:rsidR="009A6A5F" w:rsidRPr="007F0987">
        <w:rPr>
          <w:rFonts w:ascii="Times New Roman" w:hAnsi="Times New Roman" w:cs="Times New Roman"/>
        </w:rPr>
        <w:t xml:space="preserve"> and the lack of fit are tested using the same statistical package. </w:t>
      </w:r>
      <w:r w:rsidR="00B015B6" w:rsidRPr="007F0987">
        <w:rPr>
          <w:rFonts w:ascii="Times New Roman" w:hAnsi="Times New Roman" w:cs="Times New Roman"/>
        </w:rPr>
        <w:t>T</w:t>
      </w:r>
      <w:r w:rsidR="009A6A5F" w:rsidRPr="007F0987">
        <w:rPr>
          <w:rFonts w:ascii="Times New Roman" w:hAnsi="Times New Roman" w:cs="Times New Roman"/>
        </w:rPr>
        <w:t xml:space="preserve">he resulting ANOVAfor the reduced quadratic models summarizes the analysis of variance of each response and shows the </w:t>
      </w:r>
      <w:r w:rsidR="00662D53" w:rsidRPr="007F0987">
        <w:rPr>
          <w:rFonts w:ascii="Times New Roman" w:hAnsi="Times New Roman" w:cs="Times New Roman"/>
        </w:rPr>
        <w:t xml:space="preserve">significant model terms. Table </w:t>
      </w:r>
      <w:r w:rsidR="008D636E" w:rsidRPr="007F0987">
        <w:rPr>
          <w:rFonts w:ascii="Times New Roman" w:hAnsi="Times New Roman" w:cs="Times New Roman"/>
        </w:rPr>
        <w:t>3.</w:t>
      </w:r>
      <w:r w:rsidR="00662D53" w:rsidRPr="007F0987">
        <w:rPr>
          <w:rFonts w:ascii="Times New Roman" w:hAnsi="Times New Roman" w:cs="Times New Roman"/>
        </w:rPr>
        <w:t>7</w:t>
      </w:r>
      <w:r w:rsidR="009A6A5F" w:rsidRPr="007F0987">
        <w:rPr>
          <w:rFonts w:ascii="Times New Roman" w:hAnsi="Times New Roman" w:cs="Times New Roman"/>
        </w:rPr>
        <w:t xml:space="preserve"> shows the ANOVA result for CR removal onto the MB, with a model F- value of 14.40 implying that the model is significant (at p &lt; 0.05). I</w:t>
      </w:r>
      <w:r w:rsidR="00E85FCE" w:rsidRPr="007F0987">
        <w:rPr>
          <w:rFonts w:ascii="Times New Roman" w:hAnsi="Times New Roman" w:cs="Times New Roman"/>
        </w:rPr>
        <w:t>n this case, A( Co), B( Do) are</w:t>
      </w:r>
      <w:r w:rsidR="009A6A5F" w:rsidRPr="007F0987">
        <w:rPr>
          <w:rFonts w:ascii="Times New Roman" w:hAnsi="Times New Roman" w:cs="Times New Roman"/>
        </w:rPr>
        <w:t xml:space="preserve"> highly significant model terms, A</w:t>
      </w:r>
      <w:r w:rsidR="009A6A5F" w:rsidRPr="007F0987">
        <w:rPr>
          <w:rFonts w:ascii="Times New Roman" w:hAnsi="Times New Roman" w:cs="Times New Roman"/>
          <w:vertAlign w:val="superscript"/>
        </w:rPr>
        <w:t>2</w:t>
      </w:r>
      <w:r w:rsidR="009A6A5F" w:rsidRPr="007F0987">
        <w:rPr>
          <w:rFonts w:ascii="Times New Roman" w:hAnsi="Times New Roman" w:cs="Times New Roman"/>
        </w:rPr>
        <w:t xml:space="preserve"> and B</w:t>
      </w:r>
      <w:r w:rsidR="009A6A5F" w:rsidRPr="007F0987">
        <w:rPr>
          <w:rFonts w:ascii="Times New Roman" w:hAnsi="Times New Roman" w:cs="Times New Roman"/>
          <w:vertAlign w:val="superscript"/>
        </w:rPr>
        <w:t>2</w:t>
      </w:r>
      <w:r w:rsidR="009A6A5F" w:rsidRPr="007F0987">
        <w:rPr>
          <w:rFonts w:ascii="Times New Roman" w:hAnsi="Times New Roman" w:cs="Times New Roman"/>
        </w:rPr>
        <w:t xml:space="preserve"> are significant model terms, while model values greater than 0.10 indicated that the model terms were not significant.</w:t>
      </w:r>
    </w:p>
    <w:p w:rsidR="009A6A5F" w:rsidRPr="007F0987" w:rsidRDefault="00E835C3"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 xml:space="preserve">The “Lack of Fit F-value” of </w:t>
      </w:r>
      <w:r w:rsidR="00662D53" w:rsidRPr="007F0987">
        <w:rPr>
          <w:rFonts w:ascii="Times New Roman" w:hAnsi="Times New Roman" w:cs="Times New Roman"/>
        </w:rPr>
        <w:t>14701.97 implies it</w:t>
      </w:r>
      <w:bookmarkStart w:id="0" w:name="_GoBack"/>
      <w:bookmarkEnd w:id="0"/>
      <w:r w:rsidR="009A6A5F" w:rsidRPr="007F0987">
        <w:rPr>
          <w:rFonts w:ascii="Times New Roman" w:hAnsi="Times New Roman" w:cs="Times New Roman"/>
        </w:rPr>
        <w:t xml:space="preserve"> is significant. There is only a 0.01% chance that a “Lack of Fit F-value” this large could occur due to noise.</w:t>
      </w:r>
      <w:r w:rsidR="005E1371" w:rsidRPr="007F0987">
        <w:rPr>
          <w:rFonts w:ascii="Times New Roman" w:hAnsi="Times New Roman" w:cs="Times New Roman"/>
        </w:rPr>
        <w:t xml:space="preserve"> The “Pred R-Squared” of 0.8639 </w:t>
      </w:r>
      <w:r w:rsidR="00E85FCE" w:rsidRPr="007F0987">
        <w:rPr>
          <w:rFonts w:ascii="Times New Roman" w:hAnsi="Times New Roman" w:cs="Times New Roman"/>
        </w:rPr>
        <w:t>is close</w:t>
      </w:r>
      <w:r w:rsidR="009A6A5F" w:rsidRPr="007F0987">
        <w:rPr>
          <w:rFonts w:ascii="Times New Roman" w:hAnsi="Times New Roman" w:cs="Times New Roman"/>
        </w:rPr>
        <w:t xml:space="preserve"> t</w:t>
      </w:r>
      <w:r w:rsidR="005E1371" w:rsidRPr="007F0987">
        <w:rPr>
          <w:rFonts w:ascii="Times New Roman" w:hAnsi="Times New Roman" w:cs="Times New Roman"/>
        </w:rPr>
        <w:t xml:space="preserve">o the “Adj R-Squared” of 0.9284 </w:t>
      </w:r>
      <w:r w:rsidR="009A6A5F" w:rsidRPr="007F0987">
        <w:rPr>
          <w:rFonts w:ascii="Times New Roman" w:hAnsi="Times New Roman" w:cs="Times New Roman"/>
        </w:rPr>
        <w:t xml:space="preserve">as one mightnormally expect. </w:t>
      </w:r>
    </w:p>
    <w:p w:rsidR="0030734C" w:rsidRDefault="00E835C3"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ab/>
      </w:r>
      <w:r w:rsidR="009A6A5F" w:rsidRPr="007F0987">
        <w:rPr>
          <w:rFonts w:ascii="Times New Roman" w:hAnsi="Times New Roman" w:cs="Times New Roman"/>
        </w:rPr>
        <w:t>The desirable signal to noise ratio in “Adeq Precision” measurement is greater than 4. For CR removal by MB a ratio of 16.132 indicates an adequate signal. This model can be used to navigate the design space.</w:t>
      </w:r>
    </w:p>
    <w:p w:rsidR="00E15666" w:rsidRPr="007F0987" w:rsidRDefault="00E15666" w:rsidP="00686691">
      <w:pPr>
        <w:tabs>
          <w:tab w:val="left" w:pos="567"/>
        </w:tabs>
        <w:autoSpaceDE w:val="0"/>
        <w:autoSpaceDN w:val="0"/>
        <w:adjustRightInd w:val="0"/>
        <w:spacing w:after="0" w:line="480" w:lineRule="auto"/>
        <w:rPr>
          <w:rFonts w:ascii="Times New Roman" w:hAnsi="Times New Roman" w:cs="Times New Roman"/>
          <w:b/>
          <w:bCs/>
          <w:iCs/>
        </w:rPr>
      </w:pPr>
    </w:p>
    <w:p w:rsidR="009A6A5F" w:rsidRPr="007F0987" w:rsidRDefault="002A4DEE" w:rsidP="00686691">
      <w:pPr>
        <w:tabs>
          <w:tab w:val="left" w:pos="567"/>
        </w:tabs>
        <w:autoSpaceDE w:val="0"/>
        <w:autoSpaceDN w:val="0"/>
        <w:adjustRightInd w:val="0"/>
        <w:spacing w:after="0" w:line="480" w:lineRule="auto"/>
        <w:rPr>
          <w:rFonts w:ascii="Times New Roman" w:hAnsi="Times New Roman" w:cs="Times New Roman"/>
          <w:bCs/>
          <w:iCs/>
        </w:rPr>
      </w:pPr>
      <w:r w:rsidRPr="007F0987">
        <w:rPr>
          <w:rFonts w:ascii="Times New Roman" w:hAnsi="Times New Roman" w:cs="Times New Roman"/>
          <w:b/>
          <w:bCs/>
          <w:iCs/>
        </w:rPr>
        <w:t xml:space="preserve">TABLE </w:t>
      </w:r>
      <w:r w:rsidR="00C27D39" w:rsidRPr="007F0987">
        <w:rPr>
          <w:rFonts w:ascii="Times New Roman" w:hAnsi="Times New Roman" w:cs="Times New Roman"/>
          <w:b/>
          <w:bCs/>
          <w:iCs/>
        </w:rPr>
        <w:t>3.</w:t>
      </w:r>
      <w:r w:rsidRPr="007F0987">
        <w:rPr>
          <w:rFonts w:ascii="Times New Roman" w:hAnsi="Times New Roman" w:cs="Times New Roman"/>
          <w:b/>
          <w:bCs/>
          <w:iCs/>
        </w:rPr>
        <w:t>7</w:t>
      </w:r>
      <w:r w:rsidR="00C27D39" w:rsidRPr="007F0987">
        <w:rPr>
          <w:rFonts w:ascii="Times New Roman" w:hAnsi="Times New Roman" w:cs="Times New Roman"/>
          <w:b/>
          <w:bCs/>
          <w:iCs/>
        </w:rPr>
        <w:t xml:space="preserve"> </w:t>
      </w:r>
      <w:r w:rsidR="009A6A5F" w:rsidRPr="007F0987">
        <w:rPr>
          <w:rFonts w:ascii="Times New Roman" w:hAnsi="Times New Roman" w:cs="Times New Roman"/>
          <w:bCs/>
          <w:iCs/>
        </w:rPr>
        <w:t xml:space="preserve">Analysis of </w:t>
      </w:r>
      <w:r w:rsidR="00E15666" w:rsidRPr="007F0987">
        <w:rPr>
          <w:rFonts w:ascii="Times New Roman" w:hAnsi="Times New Roman" w:cs="Times New Roman"/>
          <w:bCs/>
          <w:iCs/>
        </w:rPr>
        <w:t>Variance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440"/>
        <w:gridCol w:w="685"/>
        <w:gridCol w:w="1378"/>
        <w:gridCol w:w="1447"/>
        <w:gridCol w:w="1409"/>
        <w:gridCol w:w="1426"/>
      </w:tblGrid>
      <w:tr w:rsidR="009C37B0" w:rsidRPr="007F0987">
        <w:tc>
          <w:tcPr>
            <w:tcW w:w="1458" w:type="dxa"/>
            <w:vAlign w:val="center"/>
          </w:tcPr>
          <w:p w:rsidR="00A74DC3" w:rsidRPr="007F0987" w:rsidRDefault="00A74DC3" w:rsidP="00686691">
            <w:pPr>
              <w:tabs>
                <w:tab w:val="left" w:pos="567"/>
              </w:tabs>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Source</w:t>
            </w:r>
          </w:p>
        </w:tc>
        <w:tc>
          <w:tcPr>
            <w:tcW w:w="1440" w:type="dxa"/>
            <w:vAlign w:val="center"/>
          </w:tcPr>
          <w:p w:rsidR="00A74DC3" w:rsidRPr="007F0987" w:rsidRDefault="009C37B0" w:rsidP="00686691">
            <w:pPr>
              <w:tabs>
                <w:tab w:val="left" w:pos="567"/>
              </w:tabs>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Sum of Squares</w:t>
            </w:r>
          </w:p>
        </w:tc>
        <w:tc>
          <w:tcPr>
            <w:tcW w:w="685" w:type="dxa"/>
            <w:vAlign w:val="center"/>
          </w:tcPr>
          <w:p w:rsidR="00A74DC3" w:rsidRPr="007F0987" w:rsidRDefault="008D636E" w:rsidP="00686691">
            <w:pPr>
              <w:tabs>
                <w:tab w:val="left" w:pos="567"/>
              </w:tabs>
              <w:autoSpaceDE w:val="0"/>
              <w:autoSpaceDN w:val="0"/>
              <w:adjustRightInd w:val="0"/>
              <w:spacing w:after="0" w:line="360" w:lineRule="auto"/>
              <w:rPr>
                <w:rFonts w:ascii="Times New Roman" w:hAnsi="Times New Roman" w:cs="Times New Roman"/>
                <w:b/>
              </w:rPr>
            </w:pPr>
            <w:proofErr w:type="spellStart"/>
            <w:r w:rsidRPr="007F0987">
              <w:rPr>
                <w:rFonts w:ascii="Times New Roman" w:hAnsi="Times New Roman" w:cs="Times New Roman"/>
                <w:b/>
              </w:rPr>
              <w:t>D</w:t>
            </w:r>
            <w:r w:rsidR="009C37B0" w:rsidRPr="007F0987">
              <w:rPr>
                <w:rFonts w:ascii="Times New Roman" w:hAnsi="Times New Roman" w:cs="Times New Roman"/>
                <w:b/>
              </w:rPr>
              <w:t>f</w:t>
            </w:r>
            <w:proofErr w:type="spellEnd"/>
          </w:p>
        </w:tc>
        <w:tc>
          <w:tcPr>
            <w:tcW w:w="1378" w:type="dxa"/>
            <w:vAlign w:val="center"/>
          </w:tcPr>
          <w:p w:rsidR="00A74DC3" w:rsidRPr="007F0987" w:rsidRDefault="009C37B0" w:rsidP="00686691">
            <w:pPr>
              <w:tabs>
                <w:tab w:val="left" w:pos="567"/>
              </w:tabs>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Mean Square</w:t>
            </w:r>
          </w:p>
        </w:tc>
        <w:tc>
          <w:tcPr>
            <w:tcW w:w="1447" w:type="dxa"/>
            <w:vAlign w:val="center"/>
          </w:tcPr>
          <w:p w:rsidR="00A74DC3" w:rsidRPr="007F0987" w:rsidRDefault="009C37B0" w:rsidP="00686691">
            <w:pPr>
              <w:tabs>
                <w:tab w:val="left" w:pos="567"/>
              </w:tabs>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F – Value</w:t>
            </w:r>
          </w:p>
        </w:tc>
        <w:tc>
          <w:tcPr>
            <w:tcW w:w="1409" w:type="dxa"/>
            <w:vAlign w:val="center"/>
          </w:tcPr>
          <w:p w:rsidR="00A74DC3" w:rsidRPr="007F0987" w:rsidRDefault="009C37B0" w:rsidP="00686691">
            <w:pPr>
              <w:tabs>
                <w:tab w:val="left" w:pos="567"/>
              </w:tabs>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p-value</w:t>
            </w:r>
          </w:p>
          <w:p w:rsidR="009C37B0" w:rsidRPr="007F0987" w:rsidRDefault="009C37B0" w:rsidP="00686691">
            <w:pPr>
              <w:tabs>
                <w:tab w:val="left" w:pos="567"/>
              </w:tabs>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Prob&gt;F</w:t>
            </w:r>
          </w:p>
        </w:tc>
        <w:tc>
          <w:tcPr>
            <w:tcW w:w="1426" w:type="dxa"/>
            <w:vAlign w:val="center"/>
          </w:tcPr>
          <w:p w:rsidR="00A74DC3" w:rsidRPr="007F0987" w:rsidRDefault="00A74DC3" w:rsidP="00686691">
            <w:pPr>
              <w:tabs>
                <w:tab w:val="left" w:pos="567"/>
              </w:tabs>
              <w:autoSpaceDE w:val="0"/>
              <w:autoSpaceDN w:val="0"/>
              <w:adjustRightInd w:val="0"/>
              <w:spacing w:after="0" w:line="360" w:lineRule="auto"/>
              <w:rPr>
                <w:rFonts w:ascii="Times New Roman" w:hAnsi="Times New Roman" w:cs="Times New Roman"/>
                <w:b/>
              </w:rPr>
            </w:pPr>
            <w:r w:rsidRPr="007F0987">
              <w:rPr>
                <w:rFonts w:ascii="Times New Roman" w:hAnsi="Times New Roman" w:cs="Times New Roman"/>
                <w:b/>
              </w:rPr>
              <w:t>Remark</w:t>
            </w:r>
            <w:r w:rsidR="00E835C3" w:rsidRPr="007F0987">
              <w:rPr>
                <w:rFonts w:ascii="Times New Roman" w:hAnsi="Times New Roman" w:cs="Times New Roman"/>
                <w:b/>
              </w:rPr>
              <w:t>s</w:t>
            </w:r>
          </w:p>
        </w:tc>
      </w:tr>
      <w:tr w:rsidR="009C37B0" w:rsidRPr="007F0987">
        <w:tc>
          <w:tcPr>
            <w:tcW w:w="1458" w:type="dxa"/>
          </w:tcPr>
          <w:p w:rsidR="00A74DC3"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Model</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A-Co</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B-Do</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C-T</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AB</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AC</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BC</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A^2</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B^2</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C^2</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Residual</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Lack of Fit</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Pure Error</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Cor Total</w:t>
            </w:r>
          </w:p>
        </w:tc>
        <w:tc>
          <w:tcPr>
            <w:tcW w:w="1440" w:type="dxa"/>
          </w:tcPr>
          <w:p w:rsidR="00A74DC3"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16.79</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9.16</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3.85</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0.062</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4.521 x 10</w:t>
            </w:r>
            <w:r w:rsidRPr="007F0987">
              <w:rPr>
                <w:rFonts w:ascii="Times New Roman" w:hAnsi="Times New Roman" w:cs="Times New Roman"/>
                <w:vertAlign w:val="superscript"/>
              </w:rPr>
              <w:t>-3</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0.023</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0.055</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2.56</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0.75</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7.28</w:t>
            </w:r>
            <w:r w:rsidR="00E835C3" w:rsidRPr="007F0987">
              <w:rPr>
                <w:rFonts w:ascii="Times New Roman" w:hAnsi="Times New Roman" w:cs="Times New Roman"/>
              </w:rPr>
              <w:t>1</w:t>
            </w:r>
            <w:r w:rsidRPr="007F0987">
              <w:rPr>
                <w:rFonts w:ascii="Times New Roman" w:hAnsi="Times New Roman" w:cs="Times New Roman"/>
              </w:rPr>
              <w:t xml:space="preserve"> x 10</w:t>
            </w:r>
            <w:r w:rsidRPr="007F0987">
              <w:rPr>
                <w:rFonts w:ascii="Times New Roman" w:hAnsi="Times New Roman" w:cs="Times New Roman"/>
                <w:vertAlign w:val="superscript"/>
              </w:rPr>
              <w:t>-3</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 xml:space="preserve">1.30      </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 xml:space="preserve">1.30        </w:t>
            </w:r>
          </w:p>
          <w:p w:rsidR="009C37B0" w:rsidRPr="007F0987" w:rsidRDefault="009C37B0"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8.809 x 10</w:t>
            </w:r>
            <w:r w:rsidRPr="007F0987">
              <w:rPr>
                <w:rFonts w:ascii="Times New Roman" w:hAnsi="Times New Roman" w:cs="Times New Roman"/>
                <w:vertAlign w:val="superscript"/>
              </w:rPr>
              <w:t>-5</w:t>
            </w:r>
            <w:r w:rsidRPr="007F0987">
              <w:rPr>
                <w:rFonts w:ascii="Times New Roman" w:hAnsi="Times New Roman" w:cs="Times New Roman"/>
              </w:rPr>
              <w:br/>
              <w:t>18.09</w:t>
            </w:r>
          </w:p>
        </w:tc>
        <w:tc>
          <w:tcPr>
            <w:tcW w:w="685" w:type="dxa"/>
          </w:tcPr>
          <w:p w:rsidR="00A74DC3"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9</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w:t>
            </w: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10</w:t>
            </w: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5</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5</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19</w:t>
            </w:r>
          </w:p>
        </w:tc>
        <w:tc>
          <w:tcPr>
            <w:tcW w:w="1378" w:type="dxa"/>
          </w:tcPr>
          <w:p w:rsidR="00A74DC3"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1.87</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9.16</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3.85</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0.062</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4.52</w:t>
            </w:r>
            <w:r w:rsidR="008D1CAD" w:rsidRPr="007F0987">
              <w:rPr>
                <w:rFonts w:ascii="Times New Roman" w:hAnsi="Times New Roman" w:cs="Times New Roman"/>
              </w:rPr>
              <w:t>1</w:t>
            </w:r>
            <w:r w:rsidRPr="007F0987">
              <w:rPr>
                <w:rFonts w:ascii="Times New Roman" w:hAnsi="Times New Roman" w:cs="Times New Roman"/>
              </w:rPr>
              <w:t>x10</w:t>
            </w:r>
            <w:r w:rsidRPr="007F0987">
              <w:rPr>
                <w:rFonts w:ascii="Times New Roman" w:hAnsi="Times New Roman" w:cs="Times New Roman"/>
                <w:vertAlign w:val="superscript"/>
              </w:rPr>
              <w:t>-3</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0.023</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0.055</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2.56</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0.75</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7.28x10</w:t>
            </w:r>
            <w:r w:rsidRPr="007F0987">
              <w:rPr>
                <w:rFonts w:ascii="Times New Roman" w:hAnsi="Times New Roman" w:cs="Times New Roman"/>
                <w:vertAlign w:val="superscript"/>
              </w:rPr>
              <w:t>-3</w:t>
            </w: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0.13</w:t>
            </w: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0.26</w:t>
            </w:r>
          </w:p>
          <w:p w:rsidR="00DC7EE7" w:rsidRPr="007F0987" w:rsidRDefault="00DC7EE7"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1.762x10</w:t>
            </w:r>
            <w:r w:rsidRPr="007F0987">
              <w:rPr>
                <w:rFonts w:ascii="Times New Roman" w:hAnsi="Times New Roman" w:cs="Times New Roman"/>
                <w:vertAlign w:val="superscript"/>
              </w:rPr>
              <w:t>-5</w:t>
            </w:r>
          </w:p>
        </w:tc>
        <w:tc>
          <w:tcPr>
            <w:tcW w:w="1447" w:type="dxa"/>
          </w:tcPr>
          <w:p w:rsidR="00A74DC3"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14.40</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70.73</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29.71</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0.48</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0.035</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0.17</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0.43</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19.73</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5.77</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0.056</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14701.97</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p>
        </w:tc>
        <w:tc>
          <w:tcPr>
            <w:tcW w:w="1409" w:type="dxa"/>
          </w:tcPr>
          <w:p w:rsidR="00A74DC3"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0.0001</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&lt;0.0001</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0.0003</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0.5049</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0.8555</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0.6848</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0.5281</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0.0013</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0.0372</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0.8174</w:t>
            </w:r>
          </w:p>
          <w:p w:rsidR="004D45EE" w:rsidRPr="007F0987" w:rsidRDefault="004D45EE" w:rsidP="00686691">
            <w:pPr>
              <w:tabs>
                <w:tab w:val="left" w:pos="567"/>
              </w:tabs>
              <w:autoSpaceDE w:val="0"/>
              <w:autoSpaceDN w:val="0"/>
              <w:adjustRightInd w:val="0"/>
              <w:spacing w:after="113" w:line="360" w:lineRule="auto"/>
              <w:rPr>
                <w:rFonts w:ascii="Times New Roman" w:hAnsi="Times New Roman" w:cs="Times New Roman"/>
              </w:rPr>
            </w:pPr>
          </w:p>
          <w:p w:rsidR="004D45EE"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&lt;0.0001</w:t>
            </w:r>
          </w:p>
        </w:tc>
        <w:tc>
          <w:tcPr>
            <w:tcW w:w="1426" w:type="dxa"/>
          </w:tcPr>
          <w:p w:rsidR="00A74D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w:t>
            </w:r>
            <w:r w:rsidR="004D45EE" w:rsidRPr="007F0987">
              <w:rPr>
                <w:rFonts w:ascii="Times New Roman" w:hAnsi="Times New Roman" w:cs="Times New Roman"/>
              </w:rPr>
              <w:t>ignificant</w:t>
            </w: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p>
          <w:p w:rsidR="00E835C3" w:rsidRPr="007F0987" w:rsidRDefault="00E835C3" w:rsidP="00686691">
            <w:pPr>
              <w:tabs>
                <w:tab w:val="left" w:pos="567"/>
              </w:tabs>
              <w:autoSpaceDE w:val="0"/>
              <w:autoSpaceDN w:val="0"/>
              <w:adjustRightInd w:val="0"/>
              <w:spacing w:after="113" w:line="360" w:lineRule="auto"/>
              <w:rPr>
                <w:rFonts w:ascii="Times New Roman" w:hAnsi="Times New Roman" w:cs="Times New Roman"/>
              </w:rPr>
            </w:pPr>
            <w:r w:rsidRPr="007F0987">
              <w:rPr>
                <w:rFonts w:ascii="Times New Roman" w:hAnsi="Times New Roman" w:cs="Times New Roman"/>
              </w:rPr>
              <w:t>significant</w:t>
            </w:r>
          </w:p>
        </w:tc>
      </w:tr>
    </w:tbl>
    <w:p w:rsidR="00A74DC3" w:rsidRPr="007F0987" w:rsidRDefault="00A74DC3" w:rsidP="00686691">
      <w:pPr>
        <w:tabs>
          <w:tab w:val="left" w:pos="567"/>
        </w:tabs>
        <w:autoSpaceDE w:val="0"/>
        <w:autoSpaceDN w:val="0"/>
        <w:adjustRightInd w:val="0"/>
        <w:spacing w:after="113" w:line="480" w:lineRule="auto"/>
        <w:rPr>
          <w:rFonts w:ascii="Times New Roman" w:hAnsi="Times New Roman" w:cs="Times New Roman"/>
        </w:rPr>
      </w:pPr>
    </w:p>
    <w:p w:rsidR="009A6A5F" w:rsidRPr="007F0987" w:rsidRDefault="009A6A5F"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The final mathematical model in terms of the actual factors as determined by Design- expert software is shown below:</w:t>
      </w:r>
    </w:p>
    <w:p w:rsidR="001368F4" w:rsidRPr="007F0987" w:rsidRDefault="001368F4"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In terms of coded factors:</w:t>
      </w:r>
    </w:p>
    <w:p w:rsidR="00D60871" w:rsidRPr="007F0987" w:rsidRDefault="00D60871"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position w:val="-28"/>
        </w:rPr>
        <w:object w:dxaOrig="6820" w:dyaOrig="680">
          <v:shape id="_x0000_i1040" type="#_x0000_t75" style="width:341pt;height:34pt" o:ole="">
            <v:imagedata r:id="rId20" o:title=""/>
          </v:shape>
          <o:OLEObject Type="Embed" ProgID="Equation.DSMT4" ShapeID="_x0000_i1040" DrawAspect="Content" ObjectID="_1756511079" r:id="rId21"/>
        </w:object>
      </w:r>
      <w:r w:rsidRPr="007F0987">
        <w:rPr>
          <w:rFonts w:ascii="Times New Roman" w:hAnsi="Times New Roman" w:cs="Times New Roman"/>
        </w:rPr>
        <w:tab/>
      </w:r>
      <w:r w:rsidRPr="007F0987">
        <w:rPr>
          <w:rFonts w:ascii="Times New Roman" w:hAnsi="Times New Roman" w:cs="Times New Roman"/>
        </w:rPr>
        <w:tab/>
        <w:t>(5)</w:t>
      </w:r>
    </w:p>
    <w:p w:rsidR="00B41023" w:rsidRDefault="00B41023" w:rsidP="00686691">
      <w:pPr>
        <w:spacing w:after="0" w:line="480" w:lineRule="auto"/>
        <w:rPr>
          <w:rFonts w:ascii="Times New Roman" w:hAnsi="Times New Roman" w:cs="Times New Roman"/>
          <w:noProof/>
          <w:lang w:val="en-IN" w:eastAsia="en-IN" w:bidi="hi-IN"/>
        </w:rPr>
      </w:pPr>
    </w:p>
    <w:p w:rsidR="00EF4340" w:rsidRPr="007F0987" w:rsidRDefault="00C27D39" w:rsidP="00686691">
      <w:pPr>
        <w:spacing w:after="0" w:line="480" w:lineRule="auto"/>
        <w:rPr>
          <w:rFonts w:ascii="Times New Roman" w:hAnsi="Times New Roman" w:cs="Times New Roman"/>
          <w:b/>
        </w:rPr>
      </w:pPr>
      <w:r w:rsidRPr="007F0987">
        <w:rPr>
          <w:rFonts w:ascii="Times New Roman" w:hAnsi="Times New Roman" w:cs="Times New Roman"/>
          <w:b/>
        </w:rPr>
        <w:t>3.</w:t>
      </w:r>
      <w:r w:rsidR="008C44B0" w:rsidRPr="007F0987">
        <w:rPr>
          <w:rFonts w:ascii="Times New Roman" w:hAnsi="Times New Roman" w:cs="Times New Roman"/>
          <w:b/>
        </w:rPr>
        <w:t>4 CONCLUSION</w:t>
      </w:r>
    </w:p>
    <w:p w:rsidR="00EF4340" w:rsidRPr="007F0987" w:rsidRDefault="00EF4340" w:rsidP="00686691">
      <w:pPr>
        <w:spacing w:after="0" w:line="480" w:lineRule="auto"/>
        <w:rPr>
          <w:rFonts w:ascii="Times New Roman" w:hAnsi="Times New Roman" w:cs="Times New Roman"/>
          <w:lang w:bidi="te-IN"/>
        </w:rPr>
      </w:pPr>
      <w:r w:rsidRPr="007F0987">
        <w:rPr>
          <w:rFonts w:ascii="Times New Roman" w:hAnsi="Times New Roman" w:cs="Times New Roman"/>
        </w:rPr>
        <w:t xml:space="preserve">Bentonite was modified and used to remove Congo red </w:t>
      </w:r>
      <w:r w:rsidR="00363036" w:rsidRPr="007F0987">
        <w:rPr>
          <w:rFonts w:ascii="Times New Roman" w:hAnsi="Times New Roman" w:cs="Times New Roman"/>
        </w:rPr>
        <w:t xml:space="preserve">from </w:t>
      </w:r>
      <w:r w:rsidRPr="007F0987">
        <w:rPr>
          <w:rFonts w:ascii="Times New Roman" w:hAnsi="Times New Roman" w:cs="Times New Roman"/>
        </w:rPr>
        <w:t>dye effluent water. It is proven to be an effective adsorbent. The equilibrium time re</w:t>
      </w:r>
      <w:r w:rsidR="00B93AB7" w:rsidRPr="007F0987">
        <w:rPr>
          <w:rFonts w:ascii="Times New Roman" w:hAnsi="Times New Roman" w:cs="Times New Roman"/>
        </w:rPr>
        <w:t>quired is determined as 4 hrs. U</w:t>
      </w:r>
      <w:r w:rsidRPr="007F0987">
        <w:rPr>
          <w:rFonts w:ascii="Times New Roman" w:hAnsi="Times New Roman" w:cs="Times New Roman"/>
        </w:rPr>
        <w:t xml:space="preserve">nivariative parametric studies were conducted and ineffective variable (pH) was eliminated. </w:t>
      </w:r>
      <w:r w:rsidR="00900DF3" w:rsidRPr="007F0987">
        <w:rPr>
          <w:rFonts w:ascii="Times New Roman" w:hAnsi="Times New Roman" w:cs="Times New Roman"/>
        </w:rPr>
        <w:t xml:space="preserve">Dye uptake increased with temperature indicating endothermic nature of the process. </w:t>
      </w:r>
      <w:r w:rsidRPr="007F0987">
        <w:rPr>
          <w:rFonts w:ascii="Times New Roman" w:hAnsi="Times New Roman" w:cs="Times New Roman"/>
        </w:rPr>
        <w:t xml:space="preserve">The effects of various parameters and their interactions were studied using Response surface methodology.  Effluent concentration &amp; Dosage were identified as most influential parameters and </w:t>
      </w:r>
      <w:r w:rsidRPr="007F0987">
        <w:rPr>
          <w:rFonts w:ascii="Times New Roman" w:hAnsi="Times New Roman" w:cs="Times New Roman"/>
          <w:lang w:bidi="te-IN"/>
        </w:rPr>
        <w:t>the second order effect</w:t>
      </w:r>
      <w:r w:rsidR="00900DF3" w:rsidRPr="007F0987">
        <w:rPr>
          <w:rFonts w:ascii="Times New Roman" w:hAnsi="Times New Roman" w:cs="Times New Roman"/>
          <w:lang w:bidi="te-IN"/>
        </w:rPr>
        <w:t>s</w:t>
      </w:r>
      <w:r w:rsidRPr="007F0987">
        <w:rPr>
          <w:rFonts w:ascii="Times New Roman" w:hAnsi="Times New Roman" w:cs="Times New Roman"/>
          <w:lang w:bidi="te-IN"/>
        </w:rPr>
        <w:t xml:space="preserve"> of the same are </w:t>
      </w:r>
      <w:r w:rsidR="00900DF3" w:rsidRPr="007F0987">
        <w:rPr>
          <w:rFonts w:ascii="Times New Roman" w:hAnsi="Times New Roman" w:cs="Times New Roman"/>
          <w:lang w:bidi="te-IN"/>
        </w:rPr>
        <w:t xml:space="preserve">also </w:t>
      </w:r>
      <w:r w:rsidRPr="007F0987">
        <w:rPr>
          <w:rFonts w:ascii="Times New Roman" w:hAnsi="Times New Roman" w:cs="Times New Roman"/>
          <w:lang w:bidi="te-IN"/>
        </w:rPr>
        <w:t xml:space="preserve">influencing the process. Statistical </w:t>
      </w:r>
      <w:r w:rsidR="00EB2E5C" w:rsidRPr="007F0987">
        <w:rPr>
          <w:rFonts w:ascii="Times New Roman" w:hAnsi="Times New Roman" w:cs="Times New Roman"/>
          <w:lang w:bidi="te-IN"/>
        </w:rPr>
        <w:t xml:space="preserve">quadratic </w:t>
      </w:r>
      <w:r w:rsidRPr="007F0987">
        <w:rPr>
          <w:rFonts w:ascii="Times New Roman" w:hAnsi="Times New Roman" w:cs="Times New Roman"/>
          <w:lang w:bidi="te-IN"/>
        </w:rPr>
        <w:t>model was generated and its robustness was tested as per the standard</w:t>
      </w:r>
      <w:r w:rsidR="00EB2E5C" w:rsidRPr="007F0987">
        <w:rPr>
          <w:rFonts w:ascii="Times New Roman" w:hAnsi="Times New Roman" w:cs="Times New Roman"/>
          <w:lang w:bidi="te-IN"/>
        </w:rPr>
        <w:t>s</w:t>
      </w:r>
      <w:r w:rsidRPr="007F0987">
        <w:rPr>
          <w:rFonts w:ascii="Times New Roman" w:hAnsi="Times New Roman" w:cs="Times New Roman"/>
          <w:lang w:bidi="te-IN"/>
        </w:rPr>
        <w:t xml:space="preserve"> given in the literature. 3D Response surface graphs </w:t>
      </w:r>
      <w:r w:rsidR="00363036" w:rsidRPr="007F0987">
        <w:rPr>
          <w:rFonts w:ascii="Times New Roman" w:hAnsi="Times New Roman" w:cs="Times New Roman"/>
          <w:lang w:bidi="te-IN"/>
        </w:rPr>
        <w:t xml:space="preserve">and Contour plots </w:t>
      </w:r>
      <w:r w:rsidRPr="007F0987">
        <w:rPr>
          <w:rFonts w:ascii="Times New Roman" w:hAnsi="Times New Roman" w:cs="Times New Roman"/>
          <w:lang w:bidi="te-IN"/>
        </w:rPr>
        <w:t>were generated and analyzed.</w:t>
      </w:r>
    </w:p>
    <w:p w:rsidR="008C44B0" w:rsidRPr="007F0987" w:rsidRDefault="00B41023" w:rsidP="00686691">
      <w:pPr>
        <w:tabs>
          <w:tab w:val="left" w:pos="567"/>
        </w:tabs>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KEY</w:t>
      </w:r>
      <w:r w:rsidR="008C44B0" w:rsidRPr="007F0987">
        <w:rPr>
          <w:rFonts w:ascii="Times New Roman" w:hAnsi="Times New Roman" w:cs="Times New Roman"/>
          <w:b/>
          <w:bCs/>
        </w:rPr>
        <w:t>WORDS</w:t>
      </w:r>
    </w:p>
    <w:p w:rsidR="008C44B0" w:rsidRPr="007F0987" w:rsidRDefault="00B41023" w:rsidP="00686691">
      <w:pPr>
        <w:tabs>
          <w:tab w:val="left" w:pos="567"/>
        </w:tabs>
        <w:autoSpaceDE w:val="0"/>
        <w:autoSpaceDN w:val="0"/>
        <w:adjustRightInd w:val="0"/>
        <w:spacing w:after="0" w:line="480" w:lineRule="auto"/>
        <w:rPr>
          <w:rFonts w:ascii="Times New Roman" w:hAnsi="Times New Roman" w:cs="Times New Roman"/>
        </w:rPr>
      </w:pPr>
      <w:proofErr w:type="spellStart"/>
      <w:r w:rsidRPr="007F0987">
        <w:rPr>
          <w:rFonts w:ascii="Times New Roman" w:hAnsi="Times New Roman" w:cs="Times New Roman"/>
        </w:rPr>
        <w:t>congo</w:t>
      </w:r>
      <w:proofErr w:type="spellEnd"/>
      <w:r w:rsidRPr="007F0987">
        <w:rPr>
          <w:rFonts w:ascii="Times New Roman" w:hAnsi="Times New Roman" w:cs="Times New Roman"/>
        </w:rPr>
        <w:t xml:space="preserve"> red</w:t>
      </w:r>
    </w:p>
    <w:p w:rsidR="008C44B0" w:rsidRPr="007F0987" w:rsidRDefault="00B41023"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modified bentonite</w:t>
      </w:r>
    </w:p>
    <w:p w:rsidR="008C44B0" w:rsidRPr="007F0987" w:rsidRDefault="008C44B0" w:rsidP="00686691">
      <w:pPr>
        <w:tabs>
          <w:tab w:val="left" w:pos="567"/>
        </w:tabs>
        <w:autoSpaceDE w:val="0"/>
        <w:autoSpaceDN w:val="0"/>
        <w:adjustRightInd w:val="0"/>
        <w:spacing w:after="0" w:line="480" w:lineRule="auto"/>
        <w:rPr>
          <w:rFonts w:ascii="Times New Roman" w:hAnsi="Times New Roman" w:cs="Times New Roman"/>
        </w:rPr>
      </w:pPr>
      <w:r w:rsidRPr="007F0987">
        <w:rPr>
          <w:rFonts w:ascii="Times New Roman" w:hAnsi="Times New Roman" w:cs="Times New Roman"/>
        </w:rPr>
        <w:t>RSM</w:t>
      </w:r>
    </w:p>
    <w:p w:rsidR="00B41023" w:rsidRDefault="00B41023" w:rsidP="00686691">
      <w:pPr>
        <w:tabs>
          <w:tab w:val="left" w:pos="567"/>
        </w:tabs>
        <w:autoSpaceDE w:val="0"/>
        <w:autoSpaceDN w:val="0"/>
        <w:adjustRightInd w:val="0"/>
        <w:spacing w:after="0" w:line="480" w:lineRule="auto"/>
        <w:rPr>
          <w:rFonts w:ascii="Times New Roman" w:hAnsi="Times New Roman" w:cs="Times New Roman"/>
          <w:b/>
          <w:bCs/>
        </w:rPr>
      </w:pPr>
    </w:p>
    <w:p w:rsidR="009A6A5F" w:rsidRPr="007F0987" w:rsidRDefault="00B41023" w:rsidP="00686691">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b/>
          <w:bCs/>
        </w:rPr>
        <w:t>References</w:t>
      </w:r>
    </w:p>
    <w:p w:rsidR="009A6A5F" w:rsidRPr="007F0987" w:rsidRDefault="009A6A5F" w:rsidP="00686691">
      <w:pPr>
        <w:numPr>
          <w:ilvl w:val="0"/>
          <w:numId w:val="2"/>
        </w:numPr>
        <w:tabs>
          <w:tab w:val="clear" w:pos="720"/>
          <w:tab w:val="num" w:pos="660"/>
          <w:tab w:val="left" w:pos="77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Wang,</w:t>
      </w:r>
      <w:r w:rsidR="00C27D39" w:rsidRPr="007F0987">
        <w:rPr>
          <w:rFonts w:ascii="Times New Roman" w:hAnsi="Times New Roman" w:cs="Times New Roman"/>
        </w:rPr>
        <w:t xml:space="preserve"> L.;</w:t>
      </w:r>
      <w:r w:rsidRPr="007F0987">
        <w:rPr>
          <w:rFonts w:ascii="Times New Roman" w:hAnsi="Times New Roman" w:cs="Times New Roman"/>
        </w:rPr>
        <w:t xml:space="preserve"> Li,</w:t>
      </w:r>
      <w:r w:rsidR="00C27D39" w:rsidRPr="007F0987">
        <w:rPr>
          <w:rFonts w:ascii="Times New Roman" w:hAnsi="Times New Roman" w:cs="Times New Roman"/>
        </w:rPr>
        <w:t xml:space="preserve"> J.;</w:t>
      </w:r>
      <w:r w:rsidRPr="007F0987">
        <w:rPr>
          <w:rFonts w:ascii="Times New Roman" w:hAnsi="Times New Roman" w:cs="Times New Roman"/>
        </w:rPr>
        <w:t xml:space="preserve"> Wang,</w:t>
      </w:r>
      <w:r w:rsidR="00C27D39" w:rsidRPr="007F0987">
        <w:rPr>
          <w:rFonts w:ascii="Times New Roman" w:hAnsi="Times New Roman" w:cs="Times New Roman"/>
        </w:rPr>
        <w:t xml:space="preserve"> Y.;</w:t>
      </w:r>
      <w:r w:rsidRPr="007F0987">
        <w:rPr>
          <w:rFonts w:ascii="Times New Roman" w:hAnsi="Times New Roman" w:cs="Times New Roman"/>
        </w:rPr>
        <w:t xml:space="preserve"> Zhao,</w:t>
      </w:r>
      <w:r w:rsidR="00C27D39" w:rsidRPr="007F0987">
        <w:rPr>
          <w:rFonts w:ascii="Times New Roman" w:hAnsi="Times New Roman" w:cs="Times New Roman"/>
        </w:rPr>
        <w:t xml:space="preserve"> L.;</w:t>
      </w:r>
      <w:r w:rsidRPr="007F0987">
        <w:rPr>
          <w:rFonts w:ascii="Times New Roman" w:hAnsi="Times New Roman" w:cs="Times New Roman"/>
        </w:rPr>
        <w:t xml:space="preserve"> Jiang,</w:t>
      </w:r>
      <w:r w:rsidR="00C27D39" w:rsidRPr="007F0987">
        <w:rPr>
          <w:rFonts w:ascii="Times New Roman" w:hAnsi="Times New Roman" w:cs="Times New Roman"/>
        </w:rPr>
        <w:t xml:space="preserve"> Q.;</w:t>
      </w:r>
      <w:r w:rsidRPr="007F0987">
        <w:rPr>
          <w:rFonts w:ascii="Times New Roman" w:hAnsi="Times New Roman" w:cs="Times New Roman"/>
        </w:rPr>
        <w:t xml:space="preserve"> Adsorpt</w:t>
      </w:r>
      <w:r w:rsidR="00C27D39" w:rsidRPr="007F0987">
        <w:rPr>
          <w:rFonts w:ascii="Times New Roman" w:hAnsi="Times New Roman" w:cs="Times New Roman"/>
        </w:rPr>
        <w:t xml:space="preserve">ion capability for Congo red </w:t>
      </w:r>
      <w:r w:rsidR="008C44B0" w:rsidRPr="007F0987">
        <w:rPr>
          <w:rFonts w:ascii="Times New Roman" w:hAnsi="Times New Roman" w:cs="Times New Roman"/>
        </w:rPr>
        <w:t xml:space="preserve">on </w:t>
      </w:r>
      <w:r w:rsidRPr="007F0987">
        <w:rPr>
          <w:rFonts w:ascii="Times New Roman" w:hAnsi="Times New Roman" w:cs="Times New Roman"/>
        </w:rPr>
        <w:t>nanocrystal</w:t>
      </w:r>
      <w:r w:rsidR="00C27D39" w:rsidRPr="007F0987">
        <w:rPr>
          <w:rFonts w:ascii="Times New Roman" w:hAnsi="Times New Roman" w:cs="Times New Roman"/>
        </w:rPr>
        <w:t xml:space="preserve"> </w:t>
      </w:r>
      <w:r w:rsidRPr="007F0987">
        <w:rPr>
          <w:rFonts w:ascii="Times New Roman" w:hAnsi="Times New Roman" w:cs="Times New Roman"/>
        </w:rPr>
        <w:t>HneMFe204 (M=Mn, Fe, Co, Ni) spinel ferrites</w:t>
      </w:r>
      <w:r w:rsidR="00C27D39"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Chemical Engineering Journal</w:t>
      </w:r>
      <w:r w:rsidRPr="007F0987">
        <w:rPr>
          <w:rFonts w:ascii="Times New Roman" w:hAnsi="Times New Roman" w:cs="Times New Roman"/>
        </w:rPr>
        <w:t xml:space="preserve"> </w:t>
      </w:r>
      <w:r w:rsidRPr="007F0987">
        <w:rPr>
          <w:rFonts w:ascii="Times New Roman" w:hAnsi="Times New Roman" w:cs="Times New Roman"/>
          <w:b/>
          <w:bCs/>
        </w:rPr>
        <w:t>2010</w:t>
      </w:r>
      <w:r w:rsidRPr="007F0987">
        <w:rPr>
          <w:rFonts w:ascii="Times New Roman" w:hAnsi="Times New Roman" w:cs="Times New Roman"/>
        </w:rPr>
        <w:t>, doi: 10.1016/j.cej.-2011.10.088</w:t>
      </w:r>
    </w:p>
    <w:p w:rsidR="00543432" w:rsidRPr="007F0987" w:rsidRDefault="00543432"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proofErr w:type="spellStart"/>
      <w:r w:rsidRPr="007F0987">
        <w:rPr>
          <w:rFonts w:ascii="Times New Roman" w:hAnsi="Times New Roman" w:cs="Times New Roman"/>
        </w:rPr>
        <w:t>Somasekhara</w:t>
      </w:r>
      <w:proofErr w:type="spellEnd"/>
      <w:r w:rsidRPr="007F0987">
        <w:rPr>
          <w:rFonts w:ascii="Times New Roman" w:hAnsi="Times New Roman" w:cs="Times New Roman"/>
        </w:rPr>
        <w:t xml:space="preserve"> Reddy, </w:t>
      </w:r>
      <w:r w:rsidR="00834A81" w:rsidRPr="007F0987">
        <w:rPr>
          <w:rFonts w:ascii="Times New Roman" w:hAnsi="Times New Roman" w:cs="Times New Roman"/>
        </w:rPr>
        <w:t xml:space="preserve">M. C.; </w:t>
      </w:r>
      <w:r w:rsidRPr="007F0987">
        <w:rPr>
          <w:rFonts w:ascii="Times New Roman" w:hAnsi="Times New Roman" w:cs="Times New Roman"/>
        </w:rPr>
        <w:t>Sivaramakrishna,</w:t>
      </w:r>
      <w:r w:rsidR="00834A81" w:rsidRPr="007F0987">
        <w:rPr>
          <w:rFonts w:ascii="Times New Roman" w:hAnsi="Times New Roman" w:cs="Times New Roman"/>
        </w:rPr>
        <w:t xml:space="preserve"> L.;</w:t>
      </w:r>
      <w:r w:rsidRPr="007F0987">
        <w:rPr>
          <w:rFonts w:ascii="Times New Roman" w:hAnsi="Times New Roman" w:cs="Times New Roman"/>
        </w:rPr>
        <w:t xml:space="preserve"> </w:t>
      </w:r>
      <w:proofErr w:type="spellStart"/>
      <w:r w:rsidRPr="007F0987">
        <w:rPr>
          <w:rFonts w:ascii="Times New Roman" w:hAnsi="Times New Roman" w:cs="Times New Roman"/>
        </w:rPr>
        <w:t>VaradaReddy</w:t>
      </w:r>
      <w:proofErr w:type="spellEnd"/>
      <w:r w:rsidR="00834A81" w:rsidRPr="007F0987">
        <w:rPr>
          <w:rFonts w:ascii="Times New Roman" w:hAnsi="Times New Roman" w:cs="Times New Roman"/>
        </w:rPr>
        <w:t xml:space="preserve">, A.; </w:t>
      </w:r>
      <w:r w:rsidRPr="007F0987">
        <w:rPr>
          <w:rFonts w:ascii="Times New Roman" w:hAnsi="Times New Roman" w:cs="Times New Roman"/>
        </w:rPr>
        <w:t xml:space="preserve">The Use of an Agricultural Waste Material,Jujuba Seeds for the Removal of Anionic Dye(Congo Red) from Aqueous Medium. </w:t>
      </w:r>
      <w:r w:rsidRPr="007F0987">
        <w:rPr>
          <w:rFonts w:ascii="Times New Roman" w:hAnsi="Times New Roman" w:cs="Times New Roman"/>
          <w:i/>
          <w:iCs/>
        </w:rPr>
        <w:t>J Hazard Mater</w:t>
      </w:r>
      <w:r w:rsidRPr="007F0987">
        <w:rPr>
          <w:rFonts w:ascii="Times New Roman" w:hAnsi="Times New Roman" w:cs="Times New Roman"/>
        </w:rPr>
        <w:t xml:space="preserve"> </w:t>
      </w:r>
      <w:r w:rsidRPr="007F0987">
        <w:rPr>
          <w:rFonts w:ascii="Times New Roman" w:hAnsi="Times New Roman" w:cs="Times New Roman"/>
          <w:b/>
          <w:bCs/>
        </w:rPr>
        <w:t>2012</w:t>
      </w:r>
      <w:r w:rsidRPr="007F0987">
        <w:rPr>
          <w:rFonts w:ascii="Times New Roman" w:hAnsi="Times New Roman" w:cs="Times New Roman"/>
        </w:rPr>
        <w:t>;203:118-127.</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Sabnis,</w:t>
      </w:r>
      <w:r w:rsidR="00834A81" w:rsidRPr="007F0987">
        <w:rPr>
          <w:rFonts w:ascii="Times New Roman" w:hAnsi="Times New Roman" w:cs="Times New Roman"/>
        </w:rPr>
        <w:t xml:space="preserve"> R.W.;</w:t>
      </w:r>
      <w:r w:rsidRPr="007F0987">
        <w:rPr>
          <w:rFonts w:ascii="Times New Roman" w:hAnsi="Times New Roman" w:cs="Times New Roman"/>
        </w:rPr>
        <w:t xml:space="preserve"> Handbook of Biological Dyes and Stains. Synthesis and Industrial Applications (John Wiley &amp; Sons, New Jersey, Canada, Springer, </w:t>
      </w:r>
      <w:r w:rsidRPr="007F0987">
        <w:rPr>
          <w:rFonts w:ascii="Times New Roman" w:hAnsi="Times New Roman" w:cs="Times New Roman"/>
          <w:b/>
          <w:bCs/>
        </w:rPr>
        <w:t>2010</w:t>
      </w:r>
      <w:r w:rsidRPr="007F0987">
        <w:rPr>
          <w:rFonts w:ascii="Times New Roman" w:hAnsi="Times New Roman" w:cs="Times New Roman"/>
        </w:rPr>
        <w:t>, pp. 106-107).</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Han,</w:t>
      </w:r>
      <w:r w:rsidR="00834A81" w:rsidRPr="007F0987">
        <w:rPr>
          <w:rFonts w:ascii="Times New Roman" w:hAnsi="Times New Roman" w:cs="Times New Roman"/>
        </w:rPr>
        <w:t xml:space="preserve"> R.;</w:t>
      </w:r>
      <w:r w:rsidRPr="007F0987">
        <w:rPr>
          <w:rFonts w:ascii="Times New Roman" w:hAnsi="Times New Roman" w:cs="Times New Roman"/>
        </w:rPr>
        <w:t xml:space="preserve"> Ding,</w:t>
      </w:r>
      <w:r w:rsidR="00834A81" w:rsidRPr="007F0987">
        <w:rPr>
          <w:rFonts w:ascii="Times New Roman" w:hAnsi="Times New Roman" w:cs="Times New Roman"/>
        </w:rPr>
        <w:t xml:space="preserve"> D.;</w:t>
      </w:r>
      <w:r w:rsidRPr="007F0987">
        <w:rPr>
          <w:rFonts w:ascii="Times New Roman" w:hAnsi="Times New Roman" w:cs="Times New Roman"/>
        </w:rPr>
        <w:t xml:space="preserve"> Xu,</w:t>
      </w:r>
      <w:r w:rsidR="00834A81" w:rsidRPr="007F0987">
        <w:rPr>
          <w:rFonts w:ascii="Times New Roman" w:hAnsi="Times New Roman" w:cs="Times New Roman"/>
        </w:rPr>
        <w:t xml:space="preserve"> Y.;</w:t>
      </w:r>
      <w:r w:rsidRPr="007F0987">
        <w:rPr>
          <w:rFonts w:ascii="Times New Roman" w:hAnsi="Times New Roman" w:cs="Times New Roman"/>
        </w:rPr>
        <w:t xml:space="preserve"> Zou,</w:t>
      </w:r>
      <w:r w:rsidR="00834A81" w:rsidRPr="007F0987">
        <w:rPr>
          <w:rFonts w:ascii="Times New Roman" w:hAnsi="Times New Roman" w:cs="Times New Roman"/>
        </w:rPr>
        <w:t xml:space="preserve"> W.;</w:t>
      </w:r>
      <w:r w:rsidRPr="007F0987">
        <w:rPr>
          <w:rFonts w:ascii="Times New Roman" w:hAnsi="Times New Roman" w:cs="Times New Roman"/>
        </w:rPr>
        <w:t xml:space="preserve"> Wang,</w:t>
      </w:r>
      <w:r w:rsidR="00834A81" w:rsidRPr="007F0987">
        <w:rPr>
          <w:rFonts w:ascii="Times New Roman" w:hAnsi="Times New Roman" w:cs="Times New Roman"/>
        </w:rPr>
        <w:t xml:space="preserve"> Y.;</w:t>
      </w:r>
      <w:r w:rsidRPr="007F0987">
        <w:rPr>
          <w:rFonts w:ascii="Times New Roman" w:hAnsi="Times New Roman" w:cs="Times New Roman"/>
        </w:rPr>
        <w:t xml:space="preserve"> Li,</w:t>
      </w:r>
      <w:r w:rsidR="00834A81" w:rsidRPr="007F0987">
        <w:rPr>
          <w:rFonts w:ascii="Times New Roman" w:hAnsi="Times New Roman" w:cs="Times New Roman"/>
        </w:rPr>
        <w:t xml:space="preserve"> Y.;</w:t>
      </w:r>
      <w:r w:rsidRPr="007F0987">
        <w:rPr>
          <w:rFonts w:ascii="Times New Roman" w:hAnsi="Times New Roman" w:cs="Times New Roman"/>
        </w:rPr>
        <w:t xml:space="preserve"> Zou,</w:t>
      </w:r>
      <w:r w:rsidR="00834A81" w:rsidRPr="007F0987">
        <w:rPr>
          <w:rFonts w:ascii="Times New Roman" w:hAnsi="Times New Roman" w:cs="Times New Roman"/>
        </w:rPr>
        <w:t xml:space="preserve"> L.;</w:t>
      </w:r>
      <w:r w:rsidRPr="007F0987">
        <w:rPr>
          <w:rFonts w:ascii="Times New Roman" w:hAnsi="Times New Roman" w:cs="Times New Roman"/>
        </w:rPr>
        <w:t xml:space="preserve"> Use of rice husk for the adsorption of congo red from aqueous solution in column mode</w:t>
      </w:r>
      <w:r w:rsidR="00834A81"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Bioresource Technol.</w:t>
      </w:r>
      <w:r w:rsidRPr="007F0987">
        <w:rPr>
          <w:rFonts w:ascii="Times New Roman" w:hAnsi="Times New Roman" w:cs="Times New Roman"/>
        </w:rPr>
        <w:t xml:space="preserve"> </w:t>
      </w:r>
      <w:r w:rsidR="00834A81" w:rsidRPr="007F0987">
        <w:rPr>
          <w:rFonts w:ascii="Times New Roman" w:hAnsi="Times New Roman" w:cs="Times New Roman"/>
          <w:b/>
          <w:bCs/>
        </w:rPr>
        <w:t xml:space="preserve">2008, </w:t>
      </w:r>
      <w:r w:rsidRPr="007F0987">
        <w:rPr>
          <w:rFonts w:ascii="Times New Roman" w:hAnsi="Times New Roman" w:cs="Times New Roman"/>
          <w:i/>
          <w:iCs/>
        </w:rPr>
        <w:t>99</w:t>
      </w:r>
      <w:r w:rsidR="00834A81" w:rsidRPr="007F0987">
        <w:rPr>
          <w:rFonts w:ascii="Times New Roman" w:hAnsi="Times New Roman" w:cs="Times New Roman"/>
        </w:rPr>
        <w:t>,</w:t>
      </w:r>
      <w:r w:rsidRPr="007F0987">
        <w:rPr>
          <w:rFonts w:ascii="Times New Roman" w:hAnsi="Times New Roman" w:cs="Times New Roman"/>
        </w:rPr>
        <w:t xml:space="preserve"> 2938-2946.</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Raymundo,</w:t>
      </w:r>
      <w:r w:rsidR="00834A81" w:rsidRPr="007F0987">
        <w:rPr>
          <w:rFonts w:ascii="Times New Roman" w:hAnsi="Times New Roman" w:cs="Times New Roman"/>
        </w:rPr>
        <w:t xml:space="preserve"> A.S.;</w:t>
      </w:r>
      <w:r w:rsidRPr="007F0987">
        <w:rPr>
          <w:rFonts w:ascii="Times New Roman" w:hAnsi="Times New Roman" w:cs="Times New Roman"/>
        </w:rPr>
        <w:t xml:space="preserve"> </w:t>
      </w:r>
      <w:proofErr w:type="spellStart"/>
      <w:r w:rsidRPr="007F0987">
        <w:rPr>
          <w:rFonts w:ascii="Times New Roman" w:hAnsi="Times New Roman" w:cs="Times New Roman"/>
        </w:rPr>
        <w:t>Zanarotto</w:t>
      </w:r>
      <w:proofErr w:type="spellEnd"/>
      <w:r w:rsidRPr="007F0987">
        <w:rPr>
          <w:rFonts w:ascii="Times New Roman" w:hAnsi="Times New Roman" w:cs="Times New Roman"/>
        </w:rPr>
        <w:t>,</w:t>
      </w:r>
      <w:r w:rsidR="00834A81" w:rsidRPr="007F0987">
        <w:rPr>
          <w:rFonts w:ascii="Times New Roman" w:hAnsi="Times New Roman" w:cs="Times New Roman"/>
        </w:rPr>
        <w:t xml:space="preserve"> R.;</w:t>
      </w:r>
      <w:r w:rsidRPr="007F0987">
        <w:rPr>
          <w:rFonts w:ascii="Times New Roman" w:hAnsi="Times New Roman" w:cs="Times New Roman"/>
        </w:rPr>
        <w:t xml:space="preserve"> Belisario,</w:t>
      </w:r>
      <w:r w:rsidR="00834A81" w:rsidRPr="007F0987">
        <w:rPr>
          <w:rFonts w:ascii="Times New Roman" w:hAnsi="Times New Roman" w:cs="Times New Roman"/>
        </w:rPr>
        <w:t xml:space="preserve"> M.;</w:t>
      </w:r>
      <w:r w:rsidRPr="007F0987">
        <w:rPr>
          <w:rFonts w:ascii="Times New Roman" w:hAnsi="Times New Roman" w:cs="Times New Roman"/>
        </w:rPr>
        <w:t xml:space="preserve"> Pereira,</w:t>
      </w:r>
      <w:r w:rsidR="00834A81" w:rsidRPr="007F0987">
        <w:rPr>
          <w:rFonts w:ascii="Times New Roman" w:hAnsi="Times New Roman" w:cs="Times New Roman"/>
        </w:rPr>
        <w:t xml:space="preserve"> M.G.;</w:t>
      </w:r>
      <w:r w:rsidRPr="007F0987">
        <w:rPr>
          <w:rFonts w:ascii="Times New Roman" w:hAnsi="Times New Roman" w:cs="Times New Roman"/>
        </w:rPr>
        <w:t xml:space="preserve"> Ribeiro,</w:t>
      </w:r>
      <w:r w:rsidR="00834A81" w:rsidRPr="007F0987">
        <w:rPr>
          <w:rFonts w:ascii="Times New Roman" w:hAnsi="Times New Roman" w:cs="Times New Roman"/>
        </w:rPr>
        <w:t xml:space="preserve"> J.N.;</w:t>
      </w:r>
      <w:r w:rsidRPr="007F0987">
        <w:rPr>
          <w:rFonts w:ascii="Times New Roman" w:hAnsi="Times New Roman" w:cs="Times New Roman"/>
        </w:rPr>
        <w:t xml:space="preserve"> Ribeiro,</w:t>
      </w:r>
      <w:r w:rsidR="00834A81" w:rsidRPr="007F0987">
        <w:rPr>
          <w:rFonts w:ascii="Times New Roman" w:hAnsi="Times New Roman" w:cs="Times New Roman"/>
        </w:rPr>
        <w:t xml:space="preserve"> A.V.F.N.;</w:t>
      </w:r>
      <w:r w:rsidRPr="007F0987">
        <w:rPr>
          <w:rFonts w:ascii="Times New Roman" w:hAnsi="Times New Roman" w:cs="Times New Roman"/>
        </w:rPr>
        <w:t xml:space="preserve"> Evaluation of sugar-cane bagasse as bioadsorbent in the textile wastewater treatment contaminated with carcinogenic congo red dye</w:t>
      </w:r>
      <w:r w:rsidR="00834A81"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Brazilian Arch. Biology Technol.</w:t>
      </w:r>
      <w:r w:rsidR="00834A81" w:rsidRPr="007F0987">
        <w:rPr>
          <w:rFonts w:ascii="Times New Roman" w:hAnsi="Times New Roman" w:cs="Times New Roman"/>
        </w:rPr>
        <w:t xml:space="preserve"> </w:t>
      </w:r>
      <w:r w:rsidR="00834A81" w:rsidRPr="007F0987">
        <w:rPr>
          <w:rFonts w:ascii="Times New Roman" w:hAnsi="Times New Roman" w:cs="Times New Roman"/>
          <w:b/>
          <w:bCs/>
        </w:rPr>
        <w:t>2010,</w:t>
      </w:r>
      <w:r w:rsidRPr="007F0987">
        <w:rPr>
          <w:rFonts w:ascii="Times New Roman" w:hAnsi="Times New Roman" w:cs="Times New Roman"/>
        </w:rPr>
        <w:t xml:space="preserve"> </w:t>
      </w:r>
      <w:r w:rsidRPr="007F0987">
        <w:rPr>
          <w:rFonts w:ascii="Times New Roman" w:hAnsi="Times New Roman" w:cs="Times New Roman"/>
          <w:i/>
          <w:iCs/>
        </w:rPr>
        <w:t>53</w:t>
      </w:r>
      <w:r w:rsidR="00834A81" w:rsidRPr="007F0987">
        <w:rPr>
          <w:rFonts w:ascii="Times New Roman" w:hAnsi="Times New Roman" w:cs="Times New Roman"/>
        </w:rPr>
        <w:t>,</w:t>
      </w:r>
      <w:r w:rsidRPr="007F0987">
        <w:rPr>
          <w:rFonts w:ascii="Times New Roman" w:hAnsi="Times New Roman" w:cs="Times New Roman"/>
        </w:rPr>
        <w:t xml:space="preserve"> 931-938.</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Hu,</w:t>
      </w:r>
      <w:r w:rsidR="00834A81" w:rsidRPr="007F0987">
        <w:rPr>
          <w:rFonts w:ascii="Times New Roman" w:hAnsi="Times New Roman" w:cs="Times New Roman"/>
        </w:rPr>
        <w:t xml:space="preserve"> Q.H.;</w:t>
      </w:r>
      <w:r w:rsidRPr="007F0987">
        <w:rPr>
          <w:rFonts w:ascii="Times New Roman" w:hAnsi="Times New Roman" w:cs="Times New Roman"/>
        </w:rPr>
        <w:t xml:space="preserve"> Xu,</w:t>
      </w:r>
      <w:r w:rsidR="00834A81" w:rsidRPr="007F0987">
        <w:rPr>
          <w:rFonts w:ascii="Times New Roman" w:hAnsi="Times New Roman" w:cs="Times New Roman"/>
        </w:rPr>
        <w:t xml:space="preserve"> Z.P.;</w:t>
      </w:r>
      <w:r w:rsidRPr="007F0987">
        <w:rPr>
          <w:rFonts w:ascii="Times New Roman" w:hAnsi="Times New Roman" w:cs="Times New Roman"/>
        </w:rPr>
        <w:t xml:space="preserve"> Qiao,</w:t>
      </w:r>
      <w:r w:rsidR="00834A81" w:rsidRPr="007F0987">
        <w:rPr>
          <w:rFonts w:ascii="Times New Roman" w:hAnsi="Times New Roman" w:cs="Times New Roman"/>
        </w:rPr>
        <w:t xml:space="preserve"> S.Z.;</w:t>
      </w:r>
      <w:r w:rsidRPr="007F0987">
        <w:rPr>
          <w:rFonts w:ascii="Times New Roman" w:hAnsi="Times New Roman" w:cs="Times New Roman"/>
        </w:rPr>
        <w:t xml:space="preserve"> A novel color removal adsorbent from hetero coagulation of cationic and anionic clays</w:t>
      </w:r>
      <w:r w:rsidR="00834A81"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J. Colloid Interface Sci.</w:t>
      </w:r>
      <w:r w:rsidRPr="007F0987">
        <w:rPr>
          <w:rFonts w:ascii="Times New Roman" w:hAnsi="Times New Roman" w:cs="Times New Roman"/>
        </w:rPr>
        <w:t xml:space="preserve"> </w:t>
      </w:r>
      <w:r w:rsidR="00834A81" w:rsidRPr="007F0987">
        <w:rPr>
          <w:rFonts w:ascii="Times New Roman" w:hAnsi="Times New Roman" w:cs="Times New Roman"/>
          <w:b/>
          <w:bCs/>
        </w:rPr>
        <w:t xml:space="preserve">2007, </w:t>
      </w:r>
      <w:r w:rsidRPr="007F0987">
        <w:rPr>
          <w:rFonts w:ascii="Times New Roman" w:hAnsi="Times New Roman" w:cs="Times New Roman"/>
          <w:i/>
          <w:iCs/>
        </w:rPr>
        <w:t>308</w:t>
      </w:r>
      <w:r w:rsidR="00834A81" w:rsidRPr="007F0987">
        <w:rPr>
          <w:rFonts w:ascii="Times New Roman" w:hAnsi="Times New Roman" w:cs="Times New Roman"/>
        </w:rPr>
        <w:t>,</w:t>
      </w:r>
      <w:r w:rsidRPr="007F0987">
        <w:rPr>
          <w:rFonts w:ascii="Times New Roman" w:hAnsi="Times New Roman" w:cs="Times New Roman"/>
        </w:rPr>
        <w:t xml:space="preserve"> 191-199.</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Lian,</w:t>
      </w:r>
      <w:r w:rsidR="004B4CB6" w:rsidRPr="007F0987">
        <w:rPr>
          <w:rFonts w:ascii="Times New Roman" w:hAnsi="Times New Roman" w:cs="Times New Roman"/>
        </w:rPr>
        <w:t xml:space="preserve"> L.;</w:t>
      </w:r>
      <w:r w:rsidRPr="007F0987">
        <w:rPr>
          <w:rFonts w:ascii="Times New Roman" w:hAnsi="Times New Roman" w:cs="Times New Roman"/>
        </w:rPr>
        <w:t xml:space="preserve"> </w:t>
      </w:r>
      <w:r w:rsidR="004B4CB6" w:rsidRPr="007F0987">
        <w:rPr>
          <w:rFonts w:ascii="Times New Roman" w:hAnsi="Times New Roman" w:cs="Times New Roman"/>
        </w:rPr>
        <w:t>Guo</w:t>
      </w:r>
      <w:r w:rsidRPr="007F0987">
        <w:rPr>
          <w:rFonts w:ascii="Times New Roman" w:hAnsi="Times New Roman" w:cs="Times New Roman"/>
        </w:rPr>
        <w:t>,</w:t>
      </w:r>
      <w:r w:rsidR="004B4CB6" w:rsidRPr="007F0987">
        <w:rPr>
          <w:rFonts w:ascii="Times New Roman" w:hAnsi="Times New Roman" w:cs="Times New Roman"/>
        </w:rPr>
        <w:t xml:space="preserve"> L.; </w:t>
      </w:r>
      <w:r w:rsidRPr="007F0987">
        <w:rPr>
          <w:rFonts w:ascii="Times New Roman" w:hAnsi="Times New Roman" w:cs="Times New Roman"/>
        </w:rPr>
        <w:t>Wang,</w:t>
      </w:r>
      <w:r w:rsidR="004B4CB6" w:rsidRPr="007F0987">
        <w:rPr>
          <w:rFonts w:ascii="Times New Roman" w:hAnsi="Times New Roman" w:cs="Times New Roman"/>
        </w:rPr>
        <w:t xml:space="preserve"> A.;</w:t>
      </w:r>
      <w:r w:rsidRPr="007F0987">
        <w:rPr>
          <w:rFonts w:ascii="Times New Roman" w:hAnsi="Times New Roman" w:cs="Times New Roman"/>
        </w:rPr>
        <w:t xml:space="preserve"> Use of CaC1</w:t>
      </w:r>
      <w:r w:rsidRPr="007F0987">
        <w:rPr>
          <w:rFonts w:ascii="Times New Roman" w:hAnsi="Times New Roman" w:cs="Times New Roman"/>
          <w:vertAlign w:val="subscript"/>
        </w:rPr>
        <w:t>2</w:t>
      </w:r>
      <w:r w:rsidRPr="007F0987">
        <w:rPr>
          <w:rFonts w:ascii="Times New Roman" w:hAnsi="Times New Roman" w:cs="Times New Roman"/>
        </w:rPr>
        <w:t xml:space="preserve"> modified bentonite for removal of Congo red dye from aqueous solutions</w:t>
      </w:r>
      <w:r w:rsidR="004B4CB6"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Desalination</w:t>
      </w:r>
      <w:r w:rsidRPr="007F0987">
        <w:rPr>
          <w:rFonts w:ascii="Times New Roman" w:hAnsi="Times New Roman" w:cs="Times New Roman"/>
        </w:rPr>
        <w:t xml:space="preserve"> </w:t>
      </w:r>
      <w:r w:rsidR="004B4CB6" w:rsidRPr="007F0987">
        <w:rPr>
          <w:rFonts w:ascii="Times New Roman" w:hAnsi="Times New Roman" w:cs="Times New Roman"/>
          <w:b/>
          <w:bCs/>
        </w:rPr>
        <w:t xml:space="preserve">2009, </w:t>
      </w:r>
      <w:r w:rsidRPr="007F0987">
        <w:rPr>
          <w:rFonts w:ascii="Times New Roman" w:hAnsi="Times New Roman" w:cs="Times New Roman"/>
          <w:i/>
          <w:iCs/>
        </w:rPr>
        <w:t>249</w:t>
      </w:r>
      <w:r w:rsidR="004B4CB6" w:rsidRPr="007F0987">
        <w:rPr>
          <w:rFonts w:ascii="Times New Roman" w:hAnsi="Times New Roman" w:cs="Times New Roman"/>
        </w:rPr>
        <w:t>,</w:t>
      </w:r>
      <w:r w:rsidRPr="007F0987">
        <w:rPr>
          <w:rFonts w:ascii="Times New Roman" w:hAnsi="Times New Roman" w:cs="Times New Roman"/>
        </w:rPr>
        <w:t xml:space="preserve"> 797 801.</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Sanghi,</w:t>
      </w:r>
      <w:r w:rsidR="004B4CB6" w:rsidRPr="007F0987">
        <w:rPr>
          <w:rFonts w:ascii="Times New Roman" w:hAnsi="Times New Roman" w:cs="Times New Roman"/>
        </w:rPr>
        <w:t xml:space="preserve"> R.;</w:t>
      </w:r>
      <w:r w:rsidRPr="007F0987">
        <w:rPr>
          <w:rFonts w:ascii="Times New Roman" w:hAnsi="Times New Roman" w:cs="Times New Roman"/>
        </w:rPr>
        <w:t xml:space="preserve"> Bhattacharya,</w:t>
      </w:r>
      <w:r w:rsidR="004B4CB6" w:rsidRPr="007F0987">
        <w:rPr>
          <w:rFonts w:ascii="Times New Roman" w:hAnsi="Times New Roman" w:cs="Times New Roman"/>
        </w:rPr>
        <w:t xml:space="preserve"> B.;</w:t>
      </w:r>
      <w:r w:rsidRPr="007F0987">
        <w:rPr>
          <w:rFonts w:ascii="Times New Roman" w:hAnsi="Times New Roman" w:cs="Times New Roman"/>
        </w:rPr>
        <w:t xml:space="preserve"> Review on decolorisation of aqueous dye solutions by low cost adsorbents</w:t>
      </w:r>
      <w:r w:rsidR="004B4CB6"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Color. Technol.</w:t>
      </w:r>
      <w:r w:rsidRPr="007F0987">
        <w:rPr>
          <w:rFonts w:ascii="Times New Roman" w:hAnsi="Times New Roman" w:cs="Times New Roman"/>
        </w:rPr>
        <w:t xml:space="preserve"> </w:t>
      </w:r>
      <w:r w:rsidR="004B4CB6" w:rsidRPr="007F0987">
        <w:rPr>
          <w:rFonts w:ascii="Times New Roman" w:hAnsi="Times New Roman" w:cs="Times New Roman"/>
          <w:b/>
          <w:bCs/>
        </w:rPr>
        <w:t xml:space="preserve">2002, </w:t>
      </w:r>
      <w:r w:rsidRPr="007F0987">
        <w:rPr>
          <w:rFonts w:ascii="Times New Roman" w:hAnsi="Times New Roman" w:cs="Times New Roman"/>
          <w:i/>
          <w:iCs/>
        </w:rPr>
        <w:t>118</w:t>
      </w:r>
      <w:r w:rsidR="004B4CB6" w:rsidRPr="007F0987">
        <w:rPr>
          <w:rFonts w:ascii="Times New Roman" w:hAnsi="Times New Roman" w:cs="Times New Roman"/>
        </w:rPr>
        <w:t>,</w:t>
      </w:r>
      <w:r w:rsidRPr="007F0987">
        <w:rPr>
          <w:rFonts w:ascii="Times New Roman" w:hAnsi="Times New Roman" w:cs="Times New Roman"/>
        </w:rPr>
        <w:t xml:space="preserve"> 256-269.</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Kumar, A.</w:t>
      </w:r>
      <w:r w:rsidR="004B4CB6" w:rsidRPr="007F0987">
        <w:rPr>
          <w:rFonts w:ascii="Times New Roman" w:hAnsi="Times New Roman" w:cs="Times New Roman"/>
        </w:rPr>
        <w:t>;</w:t>
      </w:r>
      <w:r w:rsidRPr="007F0987">
        <w:rPr>
          <w:rFonts w:ascii="Times New Roman" w:hAnsi="Times New Roman" w:cs="Times New Roman"/>
        </w:rPr>
        <w:t xml:space="preserve"> Kumar, S.</w:t>
      </w:r>
      <w:r w:rsidR="004B4CB6" w:rsidRPr="007F0987">
        <w:rPr>
          <w:rFonts w:ascii="Times New Roman" w:hAnsi="Times New Roman" w:cs="Times New Roman"/>
        </w:rPr>
        <w:t>;</w:t>
      </w:r>
      <w:r w:rsidRPr="007F0987">
        <w:rPr>
          <w:rFonts w:ascii="Times New Roman" w:hAnsi="Times New Roman" w:cs="Times New Roman"/>
        </w:rPr>
        <w:t xml:space="preserve"> Kumar, S.</w:t>
      </w:r>
      <w:r w:rsidR="004B4CB6" w:rsidRPr="007F0987">
        <w:rPr>
          <w:rFonts w:ascii="Times New Roman" w:hAnsi="Times New Roman" w:cs="Times New Roman"/>
        </w:rPr>
        <w:t xml:space="preserve">; </w:t>
      </w:r>
      <w:r w:rsidRPr="007F0987">
        <w:rPr>
          <w:rFonts w:ascii="Times New Roman" w:hAnsi="Times New Roman" w:cs="Times New Roman"/>
        </w:rPr>
        <w:t>Gupta, D. V.</w:t>
      </w:r>
      <w:r w:rsidR="004B4CB6" w:rsidRPr="007F0987">
        <w:rPr>
          <w:rFonts w:ascii="Times New Roman" w:hAnsi="Times New Roman" w:cs="Times New Roman"/>
        </w:rPr>
        <w:t>;</w:t>
      </w:r>
      <w:r w:rsidRPr="007F0987">
        <w:rPr>
          <w:rFonts w:ascii="Times New Roman" w:hAnsi="Times New Roman" w:cs="Times New Roman"/>
        </w:rPr>
        <w:t xml:space="preserve"> Adsorption of phenol and4- nitrophenol on granular activated carbon in basal salt medium: Equilibriumand kinetics. </w:t>
      </w:r>
      <w:r w:rsidR="00344027" w:rsidRPr="007F0987">
        <w:rPr>
          <w:rFonts w:ascii="Times New Roman" w:hAnsi="Times New Roman" w:cs="Times New Roman"/>
          <w:i/>
          <w:iCs/>
        </w:rPr>
        <w:t>J. Hazard. Mater.</w:t>
      </w:r>
      <w:r w:rsidRPr="007F0987">
        <w:rPr>
          <w:rFonts w:ascii="Times New Roman" w:hAnsi="Times New Roman" w:cs="Times New Roman"/>
          <w:i/>
          <w:iCs/>
        </w:rPr>
        <w:t xml:space="preserve"> </w:t>
      </w:r>
      <w:r w:rsidR="004B4CB6" w:rsidRPr="007F0987">
        <w:rPr>
          <w:rFonts w:ascii="Times New Roman" w:hAnsi="Times New Roman" w:cs="Times New Roman"/>
          <w:b/>
          <w:bCs/>
          <w:lang w:val="sv-SE"/>
        </w:rPr>
        <w:t>2007,</w:t>
      </w:r>
      <w:r w:rsidR="004B4CB6" w:rsidRPr="007F0987">
        <w:rPr>
          <w:rFonts w:ascii="Times New Roman" w:hAnsi="Times New Roman" w:cs="Times New Roman"/>
          <w:lang w:val="sv-SE"/>
        </w:rPr>
        <w:t xml:space="preserve"> </w:t>
      </w:r>
      <w:r w:rsidRPr="007F0987">
        <w:rPr>
          <w:rFonts w:ascii="Times New Roman" w:hAnsi="Times New Roman" w:cs="Times New Roman"/>
          <w:i/>
          <w:iCs/>
        </w:rPr>
        <w:t>147</w:t>
      </w:r>
      <w:r w:rsidRPr="007F0987">
        <w:rPr>
          <w:rFonts w:ascii="Times New Roman" w:hAnsi="Times New Roman" w:cs="Times New Roman"/>
        </w:rPr>
        <w:t>, 155-166.</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Xin,</w:t>
      </w:r>
      <w:r w:rsidR="004B4CB6" w:rsidRPr="007F0987">
        <w:rPr>
          <w:rFonts w:ascii="Times New Roman" w:hAnsi="Times New Roman" w:cs="Times New Roman"/>
        </w:rPr>
        <w:t xml:space="preserve"> X.;</w:t>
      </w:r>
      <w:r w:rsidRPr="007F0987">
        <w:rPr>
          <w:rFonts w:ascii="Times New Roman" w:hAnsi="Times New Roman" w:cs="Times New Roman"/>
        </w:rPr>
        <w:t xml:space="preserve"> Si,</w:t>
      </w:r>
      <w:r w:rsidR="004B4CB6" w:rsidRPr="007F0987">
        <w:rPr>
          <w:rFonts w:ascii="Times New Roman" w:hAnsi="Times New Roman" w:cs="Times New Roman"/>
        </w:rPr>
        <w:t xml:space="preserve"> W.;</w:t>
      </w:r>
      <w:r w:rsidRPr="007F0987">
        <w:rPr>
          <w:rFonts w:ascii="Times New Roman" w:hAnsi="Times New Roman" w:cs="Times New Roman"/>
        </w:rPr>
        <w:t xml:space="preserve"> Yao,</w:t>
      </w:r>
      <w:r w:rsidR="004B4CB6" w:rsidRPr="007F0987">
        <w:rPr>
          <w:rFonts w:ascii="Times New Roman" w:hAnsi="Times New Roman" w:cs="Times New Roman"/>
        </w:rPr>
        <w:t xml:space="preserve"> Z.;</w:t>
      </w:r>
      <w:r w:rsidRPr="007F0987">
        <w:rPr>
          <w:rFonts w:ascii="Times New Roman" w:hAnsi="Times New Roman" w:cs="Times New Roman"/>
        </w:rPr>
        <w:t xml:space="preserve"> Feng,</w:t>
      </w:r>
      <w:r w:rsidR="004B4CB6" w:rsidRPr="007F0987">
        <w:rPr>
          <w:rFonts w:ascii="Times New Roman" w:hAnsi="Times New Roman" w:cs="Times New Roman"/>
        </w:rPr>
        <w:t xml:space="preserve"> R.;</w:t>
      </w:r>
      <w:r w:rsidRPr="007F0987">
        <w:rPr>
          <w:rFonts w:ascii="Times New Roman" w:hAnsi="Times New Roman" w:cs="Times New Roman"/>
        </w:rPr>
        <w:t xml:space="preserve"> Du,</w:t>
      </w:r>
      <w:r w:rsidR="004B4CB6" w:rsidRPr="007F0987">
        <w:rPr>
          <w:rFonts w:ascii="Times New Roman" w:hAnsi="Times New Roman" w:cs="Times New Roman"/>
        </w:rPr>
        <w:t xml:space="preserve"> B.;</w:t>
      </w:r>
      <w:r w:rsidRPr="007F0987">
        <w:rPr>
          <w:rFonts w:ascii="Times New Roman" w:hAnsi="Times New Roman" w:cs="Times New Roman"/>
        </w:rPr>
        <w:t xml:space="preserve"> Yan,</w:t>
      </w:r>
      <w:r w:rsidR="004B4CB6" w:rsidRPr="007F0987">
        <w:rPr>
          <w:rFonts w:ascii="Times New Roman" w:hAnsi="Times New Roman" w:cs="Times New Roman"/>
        </w:rPr>
        <w:t xml:space="preserve"> L.;</w:t>
      </w:r>
      <w:r w:rsidRPr="007F0987">
        <w:rPr>
          <w:rFonts w:ascii="Times New Roman" w:hAnsi="Times New Roman" w:cs="Times New Roman"/>
        </w:rPr>
        <w:t xml:space="preserve"> Wei,</w:t>
      </w:r>
      <w:r w:rsidR="004B4CB6" w:rsidRPr="007F0987">
        <w:rPr>
          <w:rFonts w:ascii="Times New Roman" w:hAnsi="Times New Roman" w:cs="Times New Roman"/>
        </w:rPr>
        <w:t xml:space="preserve"> Q.;</w:t>
      </w:r>
      <w:r w:rsidRPr="007F0987">
        <w:rPr>
          <w:rFonts w:ascii="Times New Roman" w:hAnsi="Times New Roman" w:cs="Times New Roman"/>
        </w:rPr>
        <w:t xml:space="preserve"> Adsorption of benzoic acid from aqueous solution by three kinds of modified Bentonites</w:t>
      </w:r>
      <w:r w:rsidR="004B4CB6" w:rsidRPr="007F0987">
        <w:rPr>
          <w:rFonts w:ascii="Times New Roman" w:hAnsi="Times New Roman" w:cs="Times New Roman"/>
        </w:rPr>
        <w:t>.</w:t>
      </w:r>
      <w:r w:rsidRPr="007F0987">
        <w:rPr>
          <w:rFonts w:ascii="Times New Roman" w:hAnsi="Times New Roman" w:cs="Times New Roman"/>
        </w:rPr>
        <w:t xml:space="preserve"> </w:t>
      </w:r>
      <w:r w:rsidR="00344027" w:rsidRPr="007F0987">
        <w:rPr>
          <w:rFonts w:ascii="Times New Roman" w:hAnsi="Times New Roman" w:cs="Times New Roman"/>
          <w:i/>
          <w:iCs/>
        </w:rPr>
        <w:t>J. Colloid Interface Sci.</w:t>
      </w:r>
      <w:r w:rsidR="00344027" w:rsidRPr="007F0987">
        <w:rPr>
          <w:rFonts w:ascii="Times New Roman" w:hAnsi="Times New Roman" w:cs="Times New Roman"/>
        </w:rPr>
        <w:t xml:space="preserve"> </w:t>
      </w:r>
      <w:r w:rsidR="004B4CB6" w:rsidRPr="007F0987">
        <w:rPr>
          <w:rFonts w:ascii="Times New Roman" w:hAnsi="Times New Roman" w:cs="Times New Roman"/>
          <w:b/>
          <w:bCs/>
        </w:rPr>
        <w:t xml:space="preserve">2011, </w:t>
      </w:r>
      <w:r w:rsidRPr="007F0987">
        <w:rPr>
          <w:rFonts w:ascii="Times New Roman" w:hAnsi="Times New Roman" w:cs="Times New Roman"/>
          <w:i/>
          <w:iCs/>
        </w:rPr>
        <w:t>359</w:t>
      </w:r>
      <w:r w:rsidR="004B4CB6" w:rsidRPr="007F0987">
        <w:rPr>
          <w:rFonts w:ascii="Times New Roman" w:hAnsi="Times New Roman" w:cs="Times New Roman"/>
        </w:rPr>
        <w:t>,</w:t>
      </w:r>
      <w:r w:rsidRPr="007F0987">
        <w:rPr>
          <w:rFonts w:ascii="Times New Roman" w:hAnsi="Times New Roman" w:cs="Times New Roman"/>
        </w:rPr>
        <w:t xml:space="preserve"> 499 </w:t>
      </w:r>
      <w:r w:rsidR="004B4CB6" w:rsidRPr="007F0987">
        <w:rPr>
          <w:rFonts w:ascii="Times New Roman" w:hAnsi="Times New Roman" w:cs="Times New Roman"/>
        </w:rPr>
        <w:t>-</w:t>
      </w:r>
      <w:r w:rsidRPr="007F0987">
        <w:rPr>
          <w:rFonts w:ascii="Times New Roman" w:hAnsi="Times New Roman" w:cs="Times New Roman"/>
        </w:rPr>
        <w:t>504</w:t>
      </w:r>
      <w:r w:rsidR="004B4CB6" w:rsidRPr="007F0987">
        <w:rPr>
          <w:rFonts w:ascii="Times New Roman" w:hAnsi="Times New Roman" w:cs="Times New Roman"/>
        </w:rPr>
        <w:t>.</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Erdem,</w:t>
      </w:r>
      <w:r w:rsidR="004B4CB6" w:rsidRPr="007F0987">
        <w:rPr>
          <w:rFonts w:ascii="Times New Roman" w:hAnsi="Times New Roman" w:cs="Times New Roman"/>
        </w:rPr>
        <w:t xml:space="preserve"> B.;</w:t>
      </w:r>
      <w:r w:rsidRPr="007F0987">
        <w:rPr>
          <w:rFonts w:ascii="Times New Roman" w:hAnsi="Times New Roman" w:cs="Times New Roman"/>
        </w:rPr>
        <w:t xml:space="preserve"> </w:t>
      </w:r>
      <w:r w:rsidR="004B4CB6" w:rsidRPr="007F0987">
        <w:rPr>
          <w:rFonts w:ascii="Times New Roman" w:hAnsi="Times New Roman" w:cs="Times New Roman"/>
        </w:rPr>
        <w:t>O</w:t>
      </w:r>
      <w:r w:rsidRPr="007F0987">
        <w:rPr>
          <w:rFonts w:ascii="Times New Roman" w:hAnsi="Times New Roman" w:cs="Times New Roman"/>
        </w:rPr>
        <w:t>zcan,</w:t>
      </w:r>
      <w:r w:rsidR="004B4CB6" w:rsidRPr="007F0987">
        <w:rPr>
          <w:rFonts w:ascii="Times New Roman" w:hAnsi="Times New Roman" w:cs="Times New Roman"/>
        </w:rPr>
        <w:t xml:space="preserve"> O</w:t>
      </w:r>
      <w:r w:rsidRPr="007F0987">
        <w:rPr>
          <w:rFonts w:ascii="Times New Roman" w:hAnsi="Times New Roman" w:cs="Times New Roman"/>
        </w:rPr>
        <w:t>zcan</w:t>
      </w:r>
      <w:r w:rsidR="004B4CB6" w:rsidRPr="007F0987">
        <w:rPr>
          <w:rFonts w:ascii="Times New Roman" w:hAnsi="Times New Roman" w:cs="Times New Roman"/>
        </w:rPr>
        <w:t xml:space="preserve"> A. S.;</w:t>
      </w:r>
      <w:r w:rsidRPr="007F0987">
        <w:rPr>
          <w:rFonts w:ascii="Times New Roman" w:hAnsi="Times New Roman" w:cs="Times New Roman"/>
        </w:rPr>
        <w:t xml:space="preserve"> Adsorption and solid phase extraction of 8-hydroxyquinoline from aqueous solutions by using natural bentonite, </w:t>
      </w:r>
      <w:r w:rsidRPr="007F0987">
        <w:rPr>
          <w:rFonts w:ascii="Times New Roman" w:hAnsi="Times New Roman" w:cs="Times New Roman"/>
          <w:i/>
          <w:iCs/>
        </w:rPr>
        <w:t>Applied Surface Science</w:t>
      </w:r>
      <w:r w:rsidRPr="007F0987">
        <w:rPr>
          <w:rFonts w:ascii="Times New Roman" w:hAnsi="Times New Roman" w:cs="Times New Roman"/>
        </w:rPr>
        <w:t xml:space="preserve"> </w:t>
      </w:r>
      <w:r w:rsidR="004B4CB6" w:rsidRPr="007F0987">
        <w:rPr>
          <w:rFonts w:ascii="Times New Roman" w:hAnsi="Times New Roman" w:cs="Times New Roman"/>
          <w:b/>
          <w:bCs/>
        </w:rPr>
        <w:t xml:space="preserve">2010, </w:t>
      </w:r>
      <w:r w:rsidRPr="007F0987">
        <w:rPr>
          <w:rFonts w:ascii="Times New Roman" w:hAnsi="Times New Roman" w:cs="Times New Roman"/>
          <w:i/>
          <w:iCs/>
        </w:rPr>
        <w:t>256</w:t>
      </w:r>
      <w:r w:rsidR="004B4CB6" w:rsidRPr="007F0987">
        <w:rPr>
          <w:rFonts w:ascii="Times New Roman" w:hAnsi="Times New Roman" w:cs="Times New Roman"/>
        </w:rPr>
        <w:t>,</w:t>
      </w:r>
      <w:r w:rsidRPr="007F0987">
        <w:rPr>
          <w:rFonts w:ascii="Times New Roman" w:hAnsi="Times New Roman" w:cs="Times New Roman"/>
        </w:rPr>
        <w:t xml:space="preserve"> 5422 -5427</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Ayari,</w:t>
      </w:r>
      <w:r w:rsidR="004B4CB6" w:rsidRPr="007F0987">
        <w:rPr>
          <w:rFonts w:ascii="Times New Roman" w:hAnsi="Times New Roman" w:cs="Times New Roman"/>
        </w:rPr>
        <w:t xml:space="preserve"> F.;</w:t>
      </w:r>
      <w:r w:rsidRPr="007F0987">
        <w:rPr>
          <w:rFonts w:ascii="Times New Roman" w:hAnsi="Times New Roman" w:cs="Times New Roman"/>
        </w:rPr>
        <w:t xml:space="preserve"> </w:t>
      </w:r>
      <w:proofErr w:type="spellStart"/>
      <w:r w:rsidRPr="007F0987">
        <w:rPr>
          <w:rFonts w:ascii="Times New Roman" w:hAnsi="Times New Roman" w:cs="Times New Roman"/>
        </w:rPr>
        <w:t>Srasra</w:t>
      </w:r>
      <w:proofErr w:type="spellEnd"/>
      <w:r w:rsidRPr="007F0987">
        <w:rPr>
          <w:rFonts w:ascii="Times New Roman" w:hAnsi="Times New Roman" w:cs="Times New Roman"/>
        </w:rPr>
        <w:t>,</w:t>
      </w:r>
      <w:r w:rsidR="004B4CB6" w:rsidRPr="007F0987">
        <w:rPr>
          <w:rFonts w:ascii="Times New Roman" w:hAnsi="Times New Roman" w:cs="Times New Roman"/>
        </w:rPr>
        <w:t xml:space="preserve"> E.;</w:t>
      </w:r>
      <w:r w:rsidRPr="007F0987">
        <w:rPr>
          <w:rFonts w:ascii="Times New Roman" w:hAnsi="Times New Roman" w:cs="Times New Roman"/>
        </w:rPr>
        <w:t xml:space="preserve"> </w:t>
      </w:r>
      <w:r w:rsidR="004B4CB6" w:rsidRPr="007F0987">
        <w:rPr>
          <w:rFonts w:ascii="Times New Roman" w:hAnsi="Times New Roman" w:cs="Times New Roman"/>
        </w:rPr>
        <w:t>Trabelsi-Ayadi</w:t>
      </w:r>
      <w:r w:rsidRPr="007F0987">
        <w:rPr>
          <w:rFonts w:ascii="Times New Roman" w:hAnsi="Times New Roman" w:cs="Times New Roman"/>
        </w:rPr>
        <w:t xml:space="preserve">, </w:t>
      </w:r>
      <w:r w:rsidR="004B4CB6" w:rsidRPr="007F0987">
        <w:rPr>
          <w:rFonts w:ascii="Times New Roman" w:hAnsi="Times New Roman" w:cs="Times New Roman"/>
        </w:rPr>
        <w:t xml:space="preserve">M.; </w:t>
      </w:r>
      <w:r w:rsidRPr="007F0987">
        <w:rPr>
          <w:rFonts w:ascii="Times New Roman" w:hAnsi="Times New Roman" w:cs="Times New Roman"/>
        </w:rPr>
        <w:t xml:space="preserve">Characterization of bentonitic clays </w:t>
      </w:r>
      <w:r w:rsidR="008C44B0" w:rsidRPr="007F0987">
        <w:rPr>
          <w:rFonts w:ascii="Times New Roman" w:hAnsi="Times New Roman" w:cs="Times New Roman"/>
        </w:rPr>
        <w:t>and their</w:t>
      </w:r>
      <w:r w:rsidRPr="007F0987">
        <w:rPr>
          <w:rFonts w:ascii="Times New Roman" w:hAnsi="Times New Roman" w:cs="Times New Roman"/>
        </w:rPr>
        <w:t xml:space="preserve"> use as adsorbent</w:t>
      </w:r>
      <w:r w:rsidR="004B4CB6"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Desalination</w:t>
      </w:r>
      <w:r w:rsidRPr="007F0987">
        <w:rPr>
          <w:rFonts w:ascii="Times New Roman" w:hAnsi="Times New Roman" w:cs="Times New Roman"/>
        </w:rPr>
        <w:t xml:space="preserve"> </w:t>
      </w:r>
      <w:r w:rsidR="004B4CB6" w:rsidRPr="007F0987">
        <w:rPr>
          <w:rFonts w:ascii="Times New Roman" w:hAnsi="Times New Roman" w:cs="Times New Roman"/>
        </w:rPr>
        <w:t xml:space="preserve"> </w:t>
      </w:r>
      <w:r w:rsidR="004B4CB6" w:rsidRPr="007F0987">
        <w:rPr>
          <w:rFonts w:ascii="Times New Roman" w:hAnsi="Times New Roman" w:cs="Times New Roman"/>
          <w:b/>
          <w:bCs/>
        </w:rPr>
        <w:t xml:space="preserve">2005, </w:t>
      </w:r>
      <w:r w:rsidRPr="007F0987">
        <w:rPr>
          <w:rFonts w:ascii="Times New Roman" w:hAnsi="Times New Roman" w:cs="Times New Roman"/>
          <w:i/>
          <w:iCs/>
        </w:rPr>
        <w:t>185</w:t>
      </w:r>
      <w:r w:rsidR="004B4CB6" w:rsidRPr="007F0987">
        <w:rPr>
          <w:rFonts w:ascii="Times New Roman" w:hAnsi="Times New Roman" w:cs="Times New Roman"/>
        </w:rPr>
        <w:t>,</w:t>
      </w:r>
      <w:r w:rsidRPr="007F0987">
        <w:rPr>
          <w:rFonts w:ascii="Times New Roman" w:hAnsi="Times New Roman" w:cs="Times New Roman"/>
        </w:rPr>
        <w:t xml:space="preserve"> 39</w:t>
      </w:r>
      <w:r w:rsidR="004B4CB6" w:rsidRPr="007F0987">
        <w:rPr>
          <w:rFonts w:ascii="Times New Roman" w:hAnsi="Times New Roman" w:cs="Times New Roman"/>
        </w:rPr>
        <w:t>1-</w:t>
      </w:r>
      <w:r w:rsidRPr="007F0987">
        <w:rPr>
          <w:rFonts w:ascii="Times New Roman" w:hAnsi="Times New Roman" w:cs="Times New Roman"/>
        </w:rPr>
        <w:t>397.</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Gottipati,</w:t>
      </w:r>
      <w:r w:rsidR="004B4CB6" w:rsidRPr="007F0987">
        <w:rPr>
          <w:rFonts w:ascii="Times New Roman" w:hAnsi="Times New Roman" w:cs="Times New Roman"/>
        </w:rPr>
        <w:t xml:space="preserve"> R.;</w:t>
      </w:r>
      <w:r w:rsidRPr="007F0987">
        <w:rPr>
          <w:rFonts w:ascii="Times New Roman" w:hAnsi="Times New Roman" w:cs="Times New Roman"/>
        </w:rPr>
        <w:t xml:space="preserve"> Mishra,</w:t>
      </w:r>
      <w:r w:rsidR="004B4CB6" w:rsidRPr="007F0987">
        <w:rPr>
          <w:rFonts w:ascii="Times New Roman" w:hAnsi="Times New Roman" w:cs="Times New Roman"/>
        </w:rPr>
        <w:t xml:space="preserve"> S.;</w:t>
      </w:r>
      <w:r w:rsidRPr="007F0987">
        <w:rPr>
          <w:rFonts w:ascii="Times New Roman" w:hAnsi="Times New Roman" w:cs="Times New Roman"/>
        </w:rPr>
        <w:t xml:space="preserve"> Process optimization of adsorption of Cr(VI) on activated carbons prepared fromplant precursors by a </w:t>
      </w:r>
      <w:r w:rsidR="004B4CB6" w:rsidRPr="007F0987">
        <w:rPr>
          <w:rFonts w:ascii="Times New Roman" w:hAnsi="Times New Roman" w:cs="Times New Roman"/>
        </w:rPr>
        <w:t>two-level full factorial design.</w:t>
      </w:r>
      <w:r w:rsidRPr="007F0987">
        <w:rPr>
          <w:rFonts w:ascii="Times New Roman" w:hAnsi="Times New Roman" w:cs="Times New Roman"/>
        </w:rPr>
        <w:t xml:space="preserve"> </w:t>
      </w:r>
      <w:r w:rsidRPr="007F0987">
        <w:rPr>
          <w:rFonts w:ascii="Times New Roman" w:hAnsi="Times New Roman" w:cs="Times New Roman"/>
          <w:i/>
          <w:iCs/>
        </w:rPr>
        <w:t>Chemical Engineering Journal</w:t>
      </w:r>
      <w:r w:rsidRPr="007F0987">
        <w:rPr>
          <w:rFonts w:ascii="Times New Roman" w:hAnsi="Times New Roman" w:cs="Times New Roman"/>
        </w:rPr>
        <w:t xml:space="preserve"> </w:t>
      </w:r>
      <w:r w:rsidR="004B4CB6" w:rsidRPr="007F0987">
        <w:rPr>
          <w:rFonts w:ascii="Times New Roman" w:hAnsi="Times New Roman" w:cs="Times New Roman"/>
          <w:b/>
          <w:bCs/>
        </w:rPr>
        <w:t xml:space="preserve">2010, </w:t>
      </w:r>
      <w:r w:rsidRPr="007F0987">
        <w:rPr>
          <w:rFonts w:ascii="Times New Roman" w:hAnsi="Times New Roman" w:cs="Times New Roman"/>
          <w:i/>
          <w:iCs/>
        </w:rPr>
        <w:t>160</w:t>
      </w:r>
      <w:r w:rsidR="004B4CB6" w:rsidRPr="007F0987">
        <w:rPr>
          <w:rFonts w:ascii="Times New Roman" w:hAnsi="Times New Roman" w:cs="Times New Roman"/>
          <w:i/>
          <w:iCs/>
        </w:rPr>
        <w:t>,</w:t>
      </w:r>
      <w:r w:rsidRPr="007F0987">
        <w:rPr>
          <w:rFonts w:ascii="Times New Roman" w:hAnsi="Times New Roman" w:cs="Times New Roman"/>
        </w:rPr>
        <w:t xml:space="preserve"> 99-107</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Cronje,</w:t>
      </w:r>
      <w:r w:rsidR="004B4CB6" w:rsidRPr="007F0987">
        <w:rPr>
          <w:rFonts w:ascii="Times New Roman" w:hAnsi="Times New Roman" w:cs="Times New Roman"/>
        </w:rPr>
        <w:t xml:space="preserve"> K.J.;</w:t>
      </w:r>
      <w:r w:rsidRPr="007F0987">
        <w:rPr>
          <w:rFonts w:ascii="Times New Roman" w:hAnsi="Times New Roman" w:cs="Times New Roman"/>
        </w:rPr>
        <w:t xml:space="preserve"> Chetty,</w:t>
      </w:r>
      <w:r w:rsidR="004B4CB6" w:rsidRPr="007F0987">
        <w:rPr>
          <w:rFonts w:ascii="Times New Roman" w:hAnsi="Times New Roman" w:cs="Times New Roman"/>
        </w:rPr>
        <w:t xml:space="preserve"> K.;</w:t>
      </w:r>
      <w:r w:rsidRPr="007F0987">
        <w:rPr>
          <w:rFonts w:ascii="Times New Roman" w:hAnsi="Times New Roman" w:cs="Times New Roman"/>
        </w:rPr>
        <w:t xml:space="preserve"> </w:t>
      </w:r>
      <w:proofErr w:type="spellStart"/>
      <w:r w:rsidRPr="007F0987">
        <w:rPr>
          <w:rFonts w:ascii="Times New Roman" w:hAnsi="Times New Roman" w:cs="Times New Roman"/>
        </w:rPr>
        <w:t>Carsky</w:t>
      </w:r>
      <w:proofErr w:type="spellEnd"/>
      <w:r w:rsidRPr="007F0987">
        <w:rPr>
          <w:rFonts w:ascii="Times New Roman" w:hAnsi="Times New Roman" w:cs="Times New Roman"/>
        </w:rPr>
        <w:t>,</w:t>
      </w:r>
      <w:r w:rsidR="004B4CB6" w:rsidRPr="007F0987">
        <w:rPr>
          <w:rFonts w:ascii="Times New Roman" w:hAnsi="Times New Roman" w:cs="Times New Roman"/>
        </w:rPr>
        <w:t xml:space="preserve"> M.;</w:t>
      </w:r>
      <w:r w:rsidRPr="007F0987">
        <w:rPr>
          <w:rFonts w:ascii="Times New Roman" w:hAnsi="Times New Roman" w:cs="Times New Roman"/>
        </w:rPr>
        <w:t xml:space="preserve"> Sahu,</w:t>
      </w:r>
      <w:r w:rsidR="004B4CB6" w:rsidRPr="007F0987">
        <w:rPr>
          <w:rFonts w:ascii="Times New Roman" w:hAnsi="Times New Roman" w:cs="Times New Roman"/>
        </w:rPr>
        <w:t xml:space="preserve"> J.N.;</w:t>
      </w:r>
      <w:r w:rsidRPr="007F0987">
        <w:rPr>
          <w:rFonts w:ascii="Times New Roman" w:hAnsi="Times New Roman" w:cs="Times New Roman"/>
        </w:rPr>
        <w:t xml:space="preserve"> </w:t>
      </w:r>
      <w:proofErr w:type="spellStart"/>
      <w:r w:rsidRPr="007F0987">
        <w:rPr>
          <w:rFonts w:ascii="Times New Roman" w:hAnsi="Times New Roman" w:cs="Times New Roman"/>
        </w:rPr>
        <w:t>Meikap</w:t>
      </w:r>
      <w:proofErr w:type="spellEnd"/>
      <w:r w:rsidRPr="007F0987">
        <w:rPr>
          <w:rFonts w:ascii="Times New Roman" w:hAnsi="Times New Roman" w:cs="Times New Roman"/>
        </w:rPr>
        <w:t>,</w:t>
      </w:r>
      <w:r w:rsidR="004B4CB6" w:rsidRPr="007F0987">
        <w:rPr>
          <w:rFonts w:ascii="Times New Roman" w:hAnsi="Times New Roman" w:cs="Times New Roman"/>
        </w:rPr>
        <w:t xml:space="preserve"> B.C.;</w:t>
      </w:r>
      <w:r w:rsidRPr="007F0987">
        <w:rPr>
          <w:rFonts w:ascii="Times New Roman" w:hAnsi="Times New Roman" w:cs="Times New Roman"/>
        </w:rPr>
        <w:t xml:space="preserve"> Optimization of chromium(VI) sorption potential using developed activated carbonfrom sugarcane bagasse with chemical activation by zinc chloride</w:t>
      </w:r>
      <w:r w:rsidR="004B4CB6"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Desalination</w:t>
      </w:r>
      <w:r w:rsidRPr="007F0987">
        <w:rPr>
          <w:rFonts w:ascii="Times New Roman" w:hAnsi="Times New Roman" w:cs="Times New Roman"/>
        </w:rPr>
        <w:t xml:space="preserve"> </w:t>
      </w:r>
      <w:r w:rsidR="004B4CB6" w:rsidRPr="007F0987">
        <w:rPr>
          <w:rFonts w:ascii="Times New Roman" w:hAnsi="Times New Roman" w:cs="Times New Roman"/>
          <w:b/>
          <w:bCs/>
        </w:rPr>
        <w:t xml:space="preserve">2011, </w:t>
      </w:r>
      <w:r w:rsidRPr="007F0987">
        <w:rPr>
          <w:rFonts w:ascii="Times New Roman" w:hAnsi="Times New Roman" w:cs="Times New Roman"/>
          <w:i/>
          <w:iCs/>
        </w:rPr>
        <w:t>275</w:t>
      </w:r>
      <w:r w:rsidR="004B4CB6" w:rsidRPr="007F0987">
        <w:rPr>
          <w:rFonts w:ascii="Times New Roman" w:hAnsi="Times New Roman" w:cs="Times New Roman"/>
        </w:rPr>
        <w:t>,</w:t>
      </w:r>
      <w:r w:rsidRPr="007F0987">
        <w:rPr>
          <w:rFonts w:ascii="Times New Roman" w:hAnsi="Times New Roman" w:cs="Times New Roman"/>
        </w:rPr>
        <w:t xml:space="preserve"> 276-284</w:t>
      </w:r>
      <w:r w:rsidR="004B4CB6" w:rsidRPr="007F0987">
        <w:rPr>
          <w:rFonts w:ascii="Times New Roman" w:hAnsi="Times New Roman" w:cs="Times New Roman"/>
        </w:rPr>
        <w:t>.</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Myers,</w:t>
      </w:r>
      <w:r w:rsidR="004B4CB6" w:rsidRPr="007F0987">
        <w:rPr>
          <w:rFonts w:ascii="Times New Roman" w:hAnsi="Times New Roman" w:cs="Times New Roman"/>
        </w:rPr>
        <w:t xml:space="preserve"> R.H.;</w:t>
      </w:r>
      <w:r w:rsidRPr="007F0987">
        <w:rPr>
          <w:rFonts w:ascii="Times New Roman" w:hAnsi="Times New Roman" w:cs="Times New Roman"/>
        </w:rPr>
        <w:t xml:space="preserve"> Response Surface Methodology, Allyn and Bacon, New York, </w:t>
      </w:r>
      <w:r w:rsidRPr="007F0987">
        <w:rPr>
          <w:rFonts w:ascii="Times New Roman" w:hAnsi="Times New Roman" w:cs="Times New Roman"/>
          <w:b/>
          <w:bCs/>
        </w:rPr>
        <w:t>1971</w:t>
      </w:r>
      <w:r w:rsidRPr="007F0987">
        <w:rPr>
          <w:rFonts w:ascii="Times New Roman" w:hAnsi="Times New Roman" w:cs="Times New Roman"/>
        </w:rPr>
        <w:t>.</w:t>
      </w:r>
    </w:p>
    <w:p w:rsidR="00C8161B" w:rsidRPr="007F0987" w:rsidRDefault="00C8161B" w:rsidP="00686691">
      <w:pPr>
        <w:numPr>
          <w:ilvl w:val="0"/>
          <w:numId w:val="2"/>
        </w:numPr>
        <w:tabs>
          <w:tab w:val="clear" w:pos="720"/>
          <w:tab w:val="num" w:pos="660"/>
        </w:tabs>
        <w:spacing w:after="0" w:line="480" w:lineRule="auto"/>
        <w:ind w:hanging="610"/>
        <w:rPr>
          <w:rFonts w:ascii="Times New Roman" w:hAnsi="Times New Roman" w:cs="Times New Roman"/>
        </w:rPr>
      </w:pPr>
      <w:r w:rsidRPr="007F0987">
        <w:rPr>
          <w:rFonts w:ascii="Times New Roman" w:hAnsi="Times New Roman" w:cs="Times New Roman"/>
        </w:rPr>
        <w:t>Box,</w:t>
      </w:r>
      <w:r w:rsidR="004B4CB6" w:rsidRPr="007F0987">
        <w:rPr>
          <w:rFonts w:ascii="Times New Roman" w:hAnsi="Times New Roman" w:cs="Times New Roman"/>
        </w:rPr>
        <w:t xml:space="preserve"> G.E.P.;</w:t>
      </w:r>
      <w:r w:rsidRPr="007F0987">
        <w:rPr>
          <w:rFonts w:ascii="Times New Roman" w:hAnsi="Times New Roman" w:cs="Times New Roman"/>
        </w:rPr>
        <w:t xml:space="preserve"> </w:t>
      </w:r>
      <w:r w:rsidR="004B4CB6" w:rsidRPr="007F0987">
        <w:rPr>
          <w:rFonts w:ascii="Times New Roman" w:hAnsi="Times New Roman" w:cs="Times New Roman"/>
        </w:rPr>
        <w:t>Hunter, J.S.;</w:t>
      </w:r>
      <w:r w:rsidRPr="007F0987">
        <w:rPr>
          <w:rFonts w:ascii="Times New Roman" w:hAnsi="Times New Roman" w:cs="Times New Roman"/>
        </w:rPr>
        <w:t xml:space="preserve"> Multi factor experimental designs </w:t>
      </w:r>
      <w:r w:rsidR="004B4CB6" w:rsidRPr="007F0987">
        <w:rPr>
          <w:rFonts w:ascii="Times New Roman" w:hAnsi="Times New Roman" w:cs="Times New Roman"/>
        </w:rPr>
        <w:t>for exploring response surfaces.</w:t>
      </w:r>
      <w:r w:rsidRPr="007F0987">
        <w:rPr>
          <w:rFonts w:ascii="Times New Roman" w:hAnsi="Times New Roman" w:cs="Times New Roman"/>
        </w:rPr>
        <w:t xml:space="preserve"> </w:t>
      </w:r>
      <w:r w:rsidRPr="007F0987">
        <w:rPr>
          <w:rFonts w:ascii="Times New Roman" w:hAnsi="Times New Roman" w:cs="Times New Roman"/>
          <w:i/>
          <w:iCs/>
        </w:rPr>
        <w:t>Ann Math Statist</w:t>
      </w:r>
      <w:r w:rsidRPr="007F0987">
        <w:rPr>
          <w:rFonts w:ascii="Times New Roman" w:hAnsi="Times New Roman" w:cs="Times New Roman"/>
        </w:rPr>
        <w:t xml:space="preserve"> </w:t>
      </w:r>
      <w:r w:rsidRPr="007F0987">
        <w:rPr>
          <w:rFonts w:ascii="Times New Roman" w:hAnsi="Times New Roman" w:cs="Times New Roman"/>
          <w:b/>
          <w:bCs/>
        </w:rPr>
        <w:t>1957</w:t>
      </w:r>
      <w:r w:rsidR="004B4CB6" w:rsidRPr="007F0987">
        <w:rPr>
          <w:rFonts w:ascii="Times New Roman" w:hAnsi="Times New Roman" w:cs="Times New Roman"/>
          <w:b/>
          <w:bCs/>
        </w:rPr>
        <w:t>,</w:t>
      </w:r>
      <w:r w:rsidRPr="007F0987">
        <w:rPr>
          <w:rFonts w:ascii="Times New Roman" w:hAnsi="Times New Roman" w:cs="Times New Roman"/>
        </w:rPr>
        <w:t xml:space="preserve"> </w:t>
      </w:r>
      <w:r w:rsidRPr="007F0987">
        <w:rPr>
          <w:rFonts w:ascii="Times New Roman" w:hAnsi="Times New Roman" w:cs="Times New Roman"/>
          <w:i/>
          <w:iCs/>
        </w:rPr>
        <w:t>28</w:t>
      </w:r>
      <w:r w:rsidR="004B4CB6" w:rsidRPr="007F0987">
        <w:rPr>
          <w:rFonts w:ascii="Times New Roman" w:hAnsi="Times New Roman" w:cs="Times New Roman"/>
        </w:rPr>
        <w:t>,</w:t>
      </w:r>
      <w:r w:rsidRPr="007F0987">
        <w:rPr>
          <w:rFonts w:ascii="Times New Roman" w:hAnsi="Times New Roman" w:cs="Times New Roman"/>
        </w:rPr>
        <w:t xml:space="preserve"> 195 – 241.</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Box,</w:t>
      </w:r>
      <w:r w:rsidR="0063443E" w:rsidRPr="007F0987">
        <w:rPr>
          <w:rFonts w:ascii="Times New Roman" w:hAnsi="Times New Roman" w:cs="Times New Roman"/>
        </w:rPr>
        <w:t xml:space="preserve"> G.E.P.;</w:t>
      </w:r>
      <w:r w:rsidRPr="007F0987">
        <w:rPr>
          <w:rFonts w:ascii="Times New Roman" w:hAnsi="Times New Roman" w:cs="Times New Roman"/>
        </w:rPr>
        <w:t xml:space="preserve"> Hunter,</w:t>
      </w:r>
      <w:r w:rsidR="0063443E" w:rsidRPr="007F0987">
        <w:rPr>
          <w:rFonts w:ascii="Times New Roman" w:hAnsi="Times New Roman" w:cs="Times New Roman"/>
        </w:rPr>
        <w:t xml:space="preserve"> J.S.;</w:t>
      </w:r>
      <w:r w:rsidRPr="007F0987">
        <w:rPr>
          <w:rFonts w:ascii="Times New Roman" w:hAnsi="Times New Roman" w:cs="Times New Roman"/>
        </w:rPr>
        <w:t xml:space="preserve"> The 2k p fractional factorial designs, parts I and II, </w:t>
      </w:r>
      <w:proofErr w:type="spellStart"/>
      <w:r w:rsidRPr="007F0987">
        <w:rPr>
          <w:rFonts w:ascii="Times New Roman" w:hAnsi="Times New Roman" w:cs="Times New Roman"/>
          <w:i/>
          <w:iCs/>
        </w:rPr>
        <w:t>JTechnomet</w:t>
      </w:r>
      <w:r w:rsidR="00C8161B" w:rsidRPr="007F0987">
        <w:rPr>
          <w:rFonts w:ascii="Times New Roman" w:hAnsi="Times New Roman" w:cs="Times New Roman"/>
          <w:i/>
          <w:iCs/>
        </w:rPr>
        <w:t>rics</w:t>
      </w:r>
      <w:proofErr w:type="spellEnd"/>
      <w:r w:rsidRPr="007F0987">
        <w:rPr>
          <w:rFonts w:ascii="Times New Roman" w:hAnsi="Times New Roman" w:cs="Times New Roman"/>
        </w:rPr>
        <w:t xml:space="preserve"> </w:t>
      </w:r>
      <w:r w:rsidR="0063443E" w:rsidRPr="007F0987">
        <w:rPr>
          <w:rFonts w:ascii="Times New Roman" w:hAnsi="Times New Roman" w:cs="Times New Roman"/>
          <w:b/>
          <w:bCs/>
        </w:rPr>
        <w:t xml:space="preserve">1961, </w:t>
      </w:r>
      <w:r w:rsidRPr="007F0987">
        <w:rPr>
          <w:rFonts w:ascii="Times New Roman" w:hAnsi="Times New Roman" w:cs="Times New Roman"/>
          <w:i/>
          <w:iCs/>
        </w:rPr>
        <w:t>3</w:t>
      </w:r>
      <w:r w:rsidR="0063443E" w:rsidRPr="007F0987">
        <w:rPr>
          <w:rFonts w:ascii="Times New Roman" w:hAnsi="Times New Roman" w:cs="Times New Roman"/>
        </w:rPr>
        <w:t>,</w:t>
      </w:r>
      <w:r w:rsidRPr="007F0987">
        <w:rPr>
          <w:rFonts w:ascii="Times New Roman" w:hAnsi="Times New Roman" w:cs="Times New Roman"/>
        </w:rPr>
        <w:t xml:space="preserve"> 311-458.</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Muthukumar,</w:t>
      </w:r>
      <w:r w:rsidR="0063443E" w:rsidRPr="007F0987">
        <w:rPr>
          <w:rFonts w:ascii="Times New Roman" w:hAnsi="Times New Roman" w:cs="Times New Roman"/>
        </w:rPr>
        <w:t xml:space="preserve"> M.;</w:t>
      </w:r>
      <w:r w:rsidRPr="007F0987">
        <w:rPr>
          <w:rFonts w:ascii="Times New Roman" w:hAnsi="Times New Roman" w:cs="Times New Roman"/>
        </w:rPr>
        <w:t xml:space="preserve"> Mohan,</w:t>
      </w:r>
      <w:r w:rsidR="0063443E" w:rsidRPr="007F0987">
        <w:rPr>
          <w:rFonts w:ascii="Times New Roman" w:hAnsi="Times New Roman" w:cs="Times New Roman"/>
        </w:rPr>
        <w:t xml:space="preserve"> D.;</w:t>
      </w:r>
      <w:r w:rsidRPr="007F0987">
        <w:rPr>
          <w:rFonts w:ascii="Times New Roman" w:hAnsi="Times New Roman" w:cs="Times New Roman"/>
        </w:rPr>
        <w:t xml:space="preserve"> Rajendran,</w:t>
      </w:r>
      <w:r w:rsidR="0063443E" w:rsidRPr="007F0987">
        <w:rPr>
          <w:rFonts w:ascii="Times New Roman" w:hAnsi="Times New Roman" w:cs="Times New Roman"/>
        </w:rPr>
        <w:t xml:space="preserve"> M.;</w:t>
      </w:r>
      <w:r w:rsidRPr="007F0987">
        <w:rPr>
          <w:rFonts w:ascii="Times New Roman" w:hAnsi="Times New Roman" w:cs="Times New Roman"/>
        </w:rPr>
        <w:t xml:space="preserve"> Optimization of mix proportions of mineral aggregates using Box-Behnken design of experiments</w:t>
      </w:r>
      <w:r w:rsidR="0063443E"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Cem. Concr. Compos.</w:t>
      </w:r>
      <w:r w:rsidRPr="007F0987">
        <w:rPr>
          <w:rFonts w:ascii="Times New Roman" w:hAnsi="Times New Roman" w:cs="Times New Roman"/>
        </w:rPr>
        <w:t xml:space="preserve"> </w:t>
      </w:r>
      <w:r w:rsidRPr="007F0987">
        <w:rPr>
          <w:rFonts w:ascii="Times New Roman" w:hAnsi="Times New Roman" w:cs="Times New Roman"/>
          <w:b/>
          <w:bCs/>
        </w:rPr>
        <w:t>2003</w:t>
      </w:r>
      <w:r w:rsidRPr="007F0987">
        <w:rPr>
          <w:rFonts w:ascii="Times New Roman" w:hAnsi="Times New Roman" w:cs="Times New Roman"/>
        </w:rPr>
        <w:t>,</w:t>
      </w:r>
      <w:r w:rsidRPr="007F0987">
        <w:rPr>
          <w:rFonts w:ascii="Times New Roman" w:hAnsi="Times New Roman" w:cs="Times New Roman"/>
          <w:i/>
          <w:iCs/>
        </w:rPr>
        <w:t xml:space="preserve"> 25</w:t>
      </w:r>
      <w:r w:rsidRPr="007F0987">
        <w:rPr>
          <w:rFonts w:ascii="Times New Roman" w:hAnsi="Times New Roman" w:cs="Times New Roman"/>
        </w:rPr>
        <w:t>, 751 - 758.</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proofErr w:type="spellStart"/>
      <w:r w:rsidRPr="007F0987">
        <w:rPr>
          <w:rFonts w:ascii="Times New Roman" w:hAnsi="Times New Roman" w:cs="Times New Roman"/>
        </w:rPr>
        <w:t>Benyounis</w:t>
      </w:r>
      <w:proofErr w:type="spellEnd"/>
      <w:r w:rsidRPr="007F0987">
        <w:rPr>
          <w:rFonts w:ascii="Times New Roman" w:hAnsi="Times New Roman" w:cs="Times New Roman"/>
        </w:rPr>
        <w:t>,</w:t>
      </w:r>
      <w:r w:rsidR="0063443E" w:rsidRPr="007F0987">
        <w:rPr>
          <w:rFonts w:ascii="Times New Roman" w:hAnsi="Times New Roman" w:cs="Times New Roman"/>
        </w:rPr>
        <w:t xml:space="preserve"> K. Y.;</w:t>
      </w:r>
      <w:r w:rsidRPr="007F0987">
        <w:rPr>
          <w:rFonts w:ascii="Times New Roman" w:hAnsi="Times New Roman" w:cs="Times New Roman"/>
        </w:rPr>
        <w:t xml:space="preserve"> </w:t>
      </w:r>
      <w:proofErr w:type="spellStart"/>
      <w:r w:rsidRPr="007F0987">
        <w:rPr>
          <w:rFonts w:ascii="Times New Roman" w:hAnsi="Times New Roman" w:cs="Times New Roman"/>
        </w:rPr>
        <w:t>Olabi</w:t>
      </w:r>
      <w:proofErr w:type="spellEnd"/>
      <w:r w:rsidRPr="007F0987">
        <w:rPr>
          <w:rFonts w:ascii="Times New Roman" w:hAnsi="Times New Roman" w:cs="Times New Roman"/>
        </w:rPr>
        <w:t>,</w:t>
      </w:r>
      <w:r w:rsidR="0063443E" w:rsidRPr="007F0987">
        <w:rPr>
          <w:rFonts w:ascii="Times New Roman" w:hAnsi="Times New Roman" w:cs="Times New Roman"/>
        </w:rPr>
        <w:t xml:space="preserve"> A. G.;</w:t>
      </w:r>
      <w:r w:rsidRPr="007F0987">
        <w:rPr>
          <w:rFonts w:ascii="Times New Roman" w:hAnsi="Times New Roman" w:cs="Times New Roman"/>
        </w:rPr>
        <w:t xml:space="preserve"> Hashmi,</w:t>
      </w:r>
      <w:r w:rsidR="0063443E" w:rsidRPr="007F0987">
        <w:rPr>
          <w:rFonts w:ascii="Times New Roman" w:hAnsi="Times New Roman" w:cs="Times New Roman"/>
        </w:rPr>
        <w:t xml:space="preserve"> M. S. J.;</w:t>
      </w:r>
      <w:r w:rsidRPr="007F0987">
        <w:rPr>
          <w:rFonts w:ascii="Times New Roman" w:hAnsi="Times New Roman" w:cs="Times New Roman"/>
        </w:rPr>
        <w:t xml:space="preserve"> Effect of laser welding parameters on the h</w:t>
      </w:r>
      <w:r w:rsidR="0063443E" w:rsidRPr="007F0987">
        <w:rPr>
          <w:rFonts w:ascii="Times New Roman" w:hAnsi="Times New Roman" w:cs="Times New Roman"/>
        </w:rPr>
        <w:t>eat input and weld-bead profile.</w:t>
      </w:r>
      <w:r w:rsidRPr="007F0987">
        <w:rPr>
          <w:rFonts w:ascii="Times New Roman" w:hAnsi="Times New Roman" w:cs="Times New Roman"/>
        </w:rPr>
        <w:t xml:space="preserve"> </w:t>
      </w:r>
      <w:r w:rsidRPr="007F0987">
        <w:rPr>
          <w:rFonts w:ascii="Times New Roman" w:hAnsi="Times New Roman" w:cs="Times New Roman"/>
          <w:i/>
          <w:iCs/>
        </w:rPr>
        <w:t>J. Mater. Process. Technol.</w:t>
      </w:r>
      <w:r w:rsidRPr="007F0987">
        <w:rPr>
          <w:rFonts w:ascii="Times New Roman" w:hAnsi="Times New Roman" w:cs="Times New Roman"/>
        </w:rPr>
        <w:t xml:space="preserve"> </w:t>
      </w:r>
      <w:r w:rsidR="0063443E" w:rsidRPr="007F0987">
        <w:rPr>
          <w:rFonts w:ascii="Times New Roman" w:hAnsi="Times New Roman" w:cs="Times New Roman"/>
          <w:b/>
          <w:bCs/>
        </w:rPr>
        <w:t xml:space="preserve">2005, </w:t>
      </w:r>
      <w:r w:rsidRPr="007F0987">
        <w:rPr>
          <w:rFonts w:ascii="Times New Roman" w:hAnsi="Times New Roman" w:cs="Times New Roman"/>
          <w:i/>
          <w:iCs/>
        </w:rPr>
        <w:t>164</w:t>
      </w:r>
      <w:r w:rsidR="0063443E" w:rsidRPr="007F0987">
        <w:rPr>
          <w:rFonts w:ascii="Times New Roman" w:hAnsi="Times New Roman" w:cs="Times New Roman"/>
        </w:rPr>
        <w:t>,</w:t>
      </w:r>
      <w:r w:rsidR="00BF6179" w:rsidRPr="007F0987">
        <w:rPr>
          <w:rFonts w:ascii="Times New Roman" w:hAnsi="Times New Roman" w:cs="Times New Roman"/>
        </w:rPr>
        <w:t xml:space="preserve"> </w:t>
      </w:r>
      <w:r w:rsidR="008C44B0" w:rsidRPr="007F0987">
        <w:rPr>
          <w:rFonts w:ascii="Times New Roman" w:hAnsi="Times New Roman" w:cs="Times New Roman"/>
        </w:rPr>
        <w:t>978</w:t>
      </w:r>
      <w:r w:rsidRPr="007F0987">
        <w:rPr>
          <w:rFonts w:ascii="Times New Roman" w:hAnsi="Times New Roman" w:cs="Times New Roman"/>
        </w:rPr>
        <w:t xml:space="preserve"> - 985.</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Tarangini,</w:t>
      </w:r>
      <w:r w:rsidR="0063443E" w:rsidRPr="007F0987">
        <w:rPr>
          <w:rFonts w:ascii="Times New Roman" w:hAnsi="Times New Roman" w:cs="Times New Roman"/>
        </w:rPr>
        <w:t xml:space="preserve"> K.;</w:t>
      </w:r>
      <w:r w:rsidRPr="007F0987">
        <w:rPr>
          <w:rFonts w:ascii="Times New Roman" w:hAnsi="Times New Roman" w:cs="Times New Roman"/>
        </w:rPr>
        <w:t xml:space="preserve"> Kumar,</w:t>
      </w:r>
      <w:r w:rsidR="0063443E" w:rsidRPr="007F0987">
        <w:rPr>
          <w:rFonts w:ascii="Times New Roman" w:hAnsi="Times New Roman" w:cs="Times New Roman"/>
        </w:rPr>
        <w:t xml:space="preserve"> A.;</w:t>
      </w:r>
      <w:r w:rsidRPr="007F0987">
        <w:rPr>
          <w:rFonts w:ascii="Times New Roman" w:hAnsi="Times New Roman" w:cs="Times New Roman"/>
        </w:rPr>
        <w:t xml:space="preserve"> </w:t>
      </w:r>
      <w:proofErr w:type="spellStart"/>
      <w:r w:rsidRPr="007F0987">
        <w:rPr>
          <w:rFonts w:ascii="Times New Roman" w:hAnsi="Times New Roman" w:cs="Times New Roman"/>
        </w:rPr>
        <w:t>Satpathy</w:t>
      </w:r>
      <w:proofErr w:type="spellEnd"/>
      <w:r w:rsidRPr="007F0987">
        <w:rPr>
          <w:rFonts w:ascii="Times New Roman" w:hAnsi="Times New Roman" w:cs="Times New Roman"/>
        </w:rPr>
        <w:t>,</w:t>
      </w:r>
      <w:r w:rsidR="0063443E" w:rsidRPr="007F0987">
        <w:rPr>
          <w:rFonts w:ascii="Times New Roman" w:hAnsi="Times New Roman" w:cs="Times New Roman"/>
        </w:rPr>
        <w:t xml:space="preserve"> G. R.;</w:t>
      </w:r>
      <w:r w:rsidRPr="007F0987">
        <w:rPr>
          <w:rFonts w:ascii="Times New Roman" w:hAnsi="Times New Roman" w:cs="Times New Roman"/>
        </w:rPr>
        <w:t xml:space="preserve"> Sangal, </w:t>
      </w:r>
      <w:r w:rsidR="0063443E" w:rsidRPr="007F0987">
        <w:rPr>
          <w:rFonts w:ascii="Times New Roman" w:hAnsi="Times New Roman" w:cs="Times New Roman"/>
        </w:rPr>
        <w:t xml:space="preserve">V. K.; </w:t>
      </w:r>
      <w:r w:rsidRPr="007F0987">
        <w:rPr>
          <w:rFonts w:ascii="Times New Roman" w:hAnsi="Times New Roman" w:cs="Times New Roman"/>
        </w:rPr>
        <w:t>Statistical Optimization of Process Parameters for Cr (VI) Biosorption onto Mixed Cultures of Pseudomonas aeruginosa and Bacillus subtilis</w:t>
      </w:r>
      <w:r w:rsidR="0063443E" w:rsidRPr="007F0987">
        <w:rPr>
          <w:rFonts w:ascii="Times New Roman" w:hAnsi="Times New Roman" w:cs="Times New Roman"/>
        </w:rPr>
        <w:t>.</w:t>
      </w:r>
      <w:r w:rsidRPr="007F0987">
        <w:rPr>
          <w:rFonts w:ascii="Times New Roman" w:hAnsi="Times New Roman" w:cs="Times New Roman"/>
        </w:rPr>
        <w:t xml:space="preserve"> </w:t>
      </w:r>
      <w:r w:rsidRPr="007F0987">
        <w:rPr>
          <w:rFonts w:ascii="Times New Roman" w:hAnsi="Times New Roman" w:cs="Times New Roman"/>
          <w:i/>
          <w:iCs/>
        </w:rPr>
        <w:t>Clean</w:t>
      </w:r>
      <w:r w:rsidRPr="007F0987">
        <w:rPr>
          <w:rFonts w:ascii="Times New Roman" w:hAnsi="Times New Roman" w:cs="Times New Roman"/>
        </w:rPr>
        <w:t xml:space="preserve"> </w:t>
      </w:r>
      <w:r w:rsidR="0063443E" w:rsidRPr="007F0987">
        <w:rPr>
          <w:rFonts w:ascii="Times New Roman" w:hAnsi="Times New Roman" w:cs="Times New Roman"/>
          <w:b/>
          <w:bCs/>
        </w:rPr>
        <w:t xml:space="preserve">2009, </w:t>
      </w:r>
      <w:r w:rsidRPr="007F0987">
        <w:rPr>
          <w:rFonts w:ascii="Times New Roman" w:hAnsi="Times New Roman" w:cs="Times New Roman"/>
          <w:i/>
          <w:iCs/>
        </w:rPr>
        <w:t>37</w:t>
      </w:r>
      <w:r w:rsidR="0063443E" w:rsidRPr="007F0987">
        <w:rPr>
          <w:rFonts w:ascii="Times New Roman" w:hAnsi="Times New Roman" w:cs="Times New Roman"/>
        </w:rPr>
        <w:t>,</w:t>
      </w:r>
      <w:r w:rsidR="00BF6179" w:rsidRPr="007F0987">
        <w:rPr>
          <w:rFonts w:ascii="Times New Roman" w:hAnsi="Times New Roman" w:cs="Times New Roman"/>
        </w:rPr>
        <w:t xml:space="preserve"> </w:t>
      </w:r>
      <w:r w:rsidRPr="007F0987">
        <w:rPr>
          <w:rFonts w:ascii="Times New Roman" w:hAnsi="Times New Roman" w:cs="Times New Roman"/>
        </w:rPr>
        <w:t>319-327</w:t>
      </w:r>
      <w:r w:rsidR="0063443E" w:rsidRPr="007F0987">
        <w:rPr>
          <w:rFonts w:ascii="Times New Roman" w:hAnsi="Times New Roman" w:cs="Times New Roman"/>
        </w:rPr>
        <w:t>.</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Box,</w:t>
      </w:r>
      <w:r w:rsidR="0063443E" w:rsidRPr="007F0987">
        <w:rPr>
          <w:rFonts w:ascii="Times New Roman" w:hAnsi="Times New Roman" w:cs="Times New Roman"/>
        </w:rPr>
        <w:t xml:space="preserve"> G. E. P.;</w:t>
      </w:r>
      <w:r w:rsidRPr="007F0987">
        <w:rPr>
          <w:rFonts w:ascii="Times New Roman" w:hAnsi="Times New Roman" w:cs="Times New Roman"/>
        </w:rPr>
        <w:t xml:space="preserve"> Hunter,</w:t>
      </w:r>
      <w:r w:rsidR="0063443E" w:rsidRPr="007F0987">
        <w:rPr>
          <w:rFonts w:ascii="Times New Roman" w:hAnsi="Times New Roman" w:cs="Times New Roman"/>
        </w:rPr>
        <w:t xml:space="preserve"> J. S.;</w:t>
      </w:r>
      <w:r w:rsidRPr="007F0987">
        <w:rPr>
          <w:rFonts w:ascii="Times New Roman" w:hAnsi="Times New Roman" w:cs="Times New Roman"/>
        </w:rPr>
        <w:t xml:space="preserve"> Multi factor experimental designs </w:t>
      </w:r>
      <w:r w:rsidR="008C44B0" w:rsidRPr="007F0987">
        <w:rPr>
          <w:rFonts w:ascii="Times New Roman" w:hAnsi="Times New Roman" w:cs="Times New Roman"/>
        </w:rPr>
        <w:t>for exploring</w:t>
      </w:r>
      <w:r w:rsidR="0063443E" w:rsidRPr="007F0987">
        <w:rPr>
          <w:rFonts w:ascii="Times New Roman" w:hAnsi="Times New Roman" w:cs="Times New Roman"/>
        </w:rPr>
        <w:t xml:space="preserve"> response surfaces.</w:t>
      </w:r>
      <w:r w:rsidRPr="007F0987">
        <w:rPr>
          <w:rFonts w:ascii="Times New Roman" w:hAnsi="Times New Roman" w:cs="Times New Roman"/>
        </w:rPr>
        <w:t xml:space="preserve"> </w:t>
      </w:r>
      <w:r w:rsidRPr="007F0987">
        <w:rPr>
          <w:rFonts w:ascii="Times New Roman" w:hAnsi="Times New Roman" w:cs="Times New Roman"/>
          <w:i/>
          <w:iCs/>
        </w:rPr>
        <w:t>Ann. Math. Statist.</w:t>
      </w:r>
      <w:r w:rsidR="00BF6179" w:rsidRPr="007F0987">
        <w:rPr>
          <w:rFonts w:ascii="Times New Roman" w:hAnsi="Times New Roman" w:cs="Times New Roman"/>
        </w:rPr>
        <w:t xml:space="preserve"> </w:t>
      </w:r>
      <w:r w:rsidR="0063443E" w:rsidRPr="007F0987">
        <w:rPr>
          <w:rFonts w:ascii="Times New Roman" w:hAnsi="Times New Roman" w:cs="Times New Roman"/>
          <w:b/>
          <w:bCs/>
        </w:rPr>
        <w:t xml:space="preserve">1957, </w:t>
      </w:r>
      <w:r w:rsidR="00BF6179" w:rsidRPr="007F0987">
        <w:rPr>
          <w:rFonts w:ascii="Times New Roman" w:hAnsi="Times New Roman" w:cs="Times New Roman"/>
          <w:i/>
          <w:iCs/>
        </w:rPr>
        <w:t>28</w:t>
      </w:r>
      <w:r w:rsidR="0063443E" w:rsidRPr="007F0987">
        <w:rPr>
          <w:rFonts w:ascii="Times New Roman" w:hAnsi="Times New Roman" w:cs="Times New Roman"/>
        </w:rPr>
        <w:t>,</w:t>
      </w:r>
      <w:r w:rsidR="00BF6179" w:rsidRPr="007F0987">
        <w:rPr>
          <w:rFonts w:ascii="Times New Roman" w:hAnsi="Times New Roman" w:cs="Times New Roman"/>
        </w:rPr>
        <w:t xml:space="preserve"> </w:t>
      </w:r>
      <w:r w:rsidRPr="007F0987">
        <w:rPr>
          <w:rFonts w:ascii="Times New Roman" w:hAnsi="Times New Roman" w:cs="Times New Roman"/>
        </w:rPr>
        <w:t>195-241.</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Ozer,</w:t>
      </w:r>
      <w:r w:rsidR="0063443E" w:rsidRPr="007F0987">
        <w:rPr>
          <w:rFonts w:ascii="Times New Roman" w:hAnsi="Times New Roman" w:cs="Times New Roman"/>
        </w:rPr>
        <w:t xml:space="preserve"> A.;</w:t>
      </w:r>
      <w:r w:rsidRPr="007F0987">
        <w:rPr>
          <w:rFonts w:ascii="Times New Roman" w:hAnsi="Times New Roman" w:cs="Times New Roman"/>
        </w:rPr>
        <w:t xml:space="preserve"> </w:t>
      </w:r>
      <w:proofErr w:type="spellStart"/>
      <w:r w:rsidRPr="007F0987">
        <w:rPr>
          <w:rFonts w:ascii="Times New Roman" w:hAnsi="Times New Roman" w:cs="Times New Roman"/>
        </w:rPr>
        <w:t>Gurbuz</w:t>
      </w:r>
      <w:proofErr w:type="spellEnd"/>
      <w:r w:rsidRPr="007F0987">
        <w:rPr>
          <w:rFonts w:ascii="Times New Roman" w:hAnsi="Times New Roman" w:cs="Times New Roman"/>
        </w:rPr>
        <w:t>,</w:t>
      </w:r>
      <w:r w:rsidR="0063443E" w:rsidRPr="007F0987">
        <w:rPr>
          <w:rFonts w:ascii="Times New Roman" w:hAnsi="Times New Roman" w:cs="Times New Roman"/>
        </w:rPr>
        <w:t xml:space="preserve"> G.;</w:t>
      </w:r>
      <w:r w:rsidRPr="007F0987">
        <w:rPr>
          <w:rFonts w:ascii="Times New Roman" w:hAnsi="Times New Roman" w:cs="Times New Roman"/>
        </w:rPr>
        <w:t xml:space="preserve"> </w:t>
      </w:r>
      <w:proofErr w:type="spellStart"/>
      <w:r w:rsidRPr="007F0987">
        <w:rPr>
          <w:rFonts w:ascii="Times New Roman" w:hAnsi="Times New Roman" w:cs="Times New Roman"/>
        </w:rPr>
        <w:t>Calimli</w:t>
      </w:r>
      <w:proofErr w:type="spellEnd"/>
      <w:r w:rsidRPr="007F0987">
        <w:rPr>
          <w:rFonts w:ascii="Times New Roman" w:hAnsi="Times New Roman" w:cs="Times New Roman"/>
        </w:rPr>
        <w:t xml:space="preserve">, </w:t>
      </w:r>
      <w:r w:rsidR="0063443E" w:rsidRPr="007F0987">
        <w:rPr>
          <w:rFonts w:ascii="Times New Roman" w:hAnsi="Times New Roman" w:cs="Times New Roman"/>
        </w:rPr>
        <w:t xml:space="preserve">A.; </w:t>
      </w:r>
      <w:proofErr w:type="spellStart"/>
      <w:r w:rsidRPr="007F0987">
        <w:rPr>
          <w:rFonts w:ascii="Times New Roman" w:hAnsi="Times New Roman" w:cs="Times New Roman"/>
        </w:rPr>
        <w:t>Korbahti</w:t>
      </w:r>
      <w:proofErr w:type="spellEnd"/>
      <w:r w:rsidRPr="007F0987">
        <w:rPr>
          <w:rFonts w:ascii="Times New Roman" w:hAnsi="Times New Roman" w:cs="Times New Roman"/>
        </w:rPr>
        <w:t>,</w:t>
      </w:r>
      <w:r w:rsidR="0063443E" w:rsidRPr="007F0987">
        <w:rPr>
          <w:rFonts w:ascii="Times New Roman" w:hAnsi="Times New Roman" w:cs="Times New Roman"/>
        </w:rPr>
        <w:t xml:space="preserve"> B.K.</w:t>
      </w:r>
      <w:r w:rsidRPr="007F0987">
        <w:rPr>
          <w:rFonts w:ascii="Times New Roman" w:hAnsi="Times New Roman" w:cs="Times New Roman"/>
        </w:rPr>
        <w:t xml:space="preserve"> Investigation of nickel (II) biosorption on Enteromorphaprolifera: optimization using response surface analysis. </w:t>
      </w:r>
      <w:r w:rsidRPr="007F0987">
        <w:rPr>
          <w:rFonts w:ascii="Times New Roman" w:hAnsi="Times New Roman" w:cs="Times New Roman"/>
          <w:i/>
          <w:iCs/>
        </w:rPr>
        <w:t>J. Hazard. Mater.</w:t>
      </w:r>
      <w:r w:rsidRPr="007F0987">
        <w:rPr>
          <w:rFonts w:ascii="Times New Roman" w:hAnsi="Times New Roman" w:cs="Times New Roman"/>
        </w:rPr>
        <w:t xml:space="preserve"> </w:t>
      </w:r>
      <w:r w:rsidR="0063443E" w:rsidRPr="007F0987">
        <w:rPr>
          <w:rFonts w:ascii="Times New Roman" w:hAnsi="Times New Roman" w:cs="Times New Roman"/>
          <w:b/>
          <w:bCs/>
        </w:rPr>
        <w:t xml:space="preserve">2008, </w:t>
      </w:r>
      <w:r w:rsidR="00BF6179" w:rsidRPr="007F0987">
        <w:rPr>
          <w:rFonts w:ascii="Times New Roman" w:hAnsi="Times New Roman" w:cs="Times New Roman"/>
          <w:i/>
          <w:iCs/>
        </w:rPr>
        <w:t>152</w:t>
      </w:r>
      <w:r w:rsidR="0063443E" w:rsidRPr="007F0987">
        <w:rPr>
          <w:rFonts w:ascii="Times New Roman" w:hAnsi="Times New Roman" w:cs="Times New Roman"/>
        </w:rPr>
        <w:t>,</w:t>
      </w:r>
      <w:r w:rsidR="00BF6179" w:rsidRPr="007F0987">
        <w:rPr>
          <w:rFonts w:ascii="Times New Roman" w:hAnsi="Times New Roman" w:cs="Times New Roman"/>
        </w:rPr>
        <w:t xml:space="preserve"> </w:t>
      </w:r>
      <w:r w:rsidRPr="007F0987">
        <w:rPr>
          <w:rFonts w:ascii="Times New Roman" w:hAnsi="Times New Roman" w:cs="Times New Roman"/>
        </w:rPr>
        <w:t>778-788.</w:t>
      </w:r>
    </w:p>
    <w:p w:rsidR="009A6A5F" w:rsidRPr="007F0987" w:rsidRDefault="009A6A5F" w:rsidP="00686691">
      <w:pPr>
        <w:numPr>
          <w:ilvl w:val="0"/>
          <w:numId w:val="2"/>
        </w:numPr>
        <w:tabs>
          <w:tab w:val="clear" w:pos="720"/>
          <w:tab w:val="num" w:pos="660"/>
        </w:tabs>
        <w:autoSpaceDE w:val="0"/>
        <w:autoSpaceDN w:val="0"/>
        <w:adjustRightInd w:val="0"/>
        <w:spacing w:after="0" w:line="480" w:lineRule="auto"/>
        <w:ind w:hanging="610"/>
        <w:rPr>
          <w:rFonts w:ascii="Times New Roman" w:hAnsi="Times New Roman" w:cs="Times New Roman"/>
        </w:rPr>
      </w:pPr>
      <w:r w:rsidRPr="007F0987">
        <w:rPr>
          <w:rFonts w:ascii="Times New Roman" w:hAnsi="Times New Roman" w:cs="Times New Roman"/>
        </w:rPr>
        <w:t>Mahalik,</w:t>
      </w:r>
      <w:r w:rsidR="0063443E" w:rsidRPr="007F0987">
        <w:rPr>
          <w:rFonts w:ascii="Times New Roman" w:hAnsi="Times New Roman" w:cs="Times New Roman"/>
        </w:rPr>
        <w:t xml:space="preserve"> K.;</w:t>
      </w:r>
      <w:r w:rsidRPr="007F0987">
        <w:rPr>
          <w:rFonts w:ascii="Times New Roman" w:hAnsi="Times New Roman" w:cs="Times New Roman"/>
        </w:rPr>
        <w:t xml:space="preserve"> Sahu,</w:t>
      </w:r>
      <w:r w:rsidR="0063443E" w:rsidRPr="007F0987">
        <w:rPr>
          <w:rFonts w:ascii="Times New Roman" w:hAnsi="Times New Roman" w:cs="Times New Roman"/>
        </w:rPr>
        <w:t xml:space="preserve"> J.N.;</w:t>
      </w:r>
      <w:r w:rsidRPr="007F0987">
        <w:rPr>
          <w:rFonts w:ascii="Times New Roman" w:hAnsi="Times New Roman" w:cs="Times New Roman"/>
        </w:rPr>
        <w:t xml:space="preserve"> Patwardhan,</w:t>
      </w:r>
      <w:r w:rsidR="0063443E" w:rsidRPr="007F0987">
        <w:rPr>
          <w:rFonts w:ascii="Times New Roman" w:hAnsi="Times New Roman" w:cs="Times New Roman"/>
        </w:rPr>
        <w:t xml:space="preserve"> A.V. ;</w:t>
      </w:r>
      <w:r w:rsidRPr="007F0987">
        <w:rPr>
          <w:rFonts w:ascii="Times New Roman" w:hAnsi="Times New Roman" w:cs="Times New Roman"/>
        </w:rPr>
        <w:t xml:space="preserve"> </w:t>
      </w:r>
      <w:proofErr w:type="spellStart"/>
      <w:r w:rsidRPr="007F0987">
        <w:rPr>
          <w:rFonts w:ascii="Times New Roman" w:hAnsi="Times New Roman" w:cs="Times New Roman"/>
        </w:rPr>
        <w:t>Meikap</w:t>
      </w:r>
      <w:proofErr w:type="spellEnd"/>
      <w:r w:rsidRPr="007F0987">
        <w:rPr>
          <w:rFonts w:ascii="Times New Roman" w:hAnsi="Times New Roman" w:cs="Times New Roman"/>
        </w:rPr>
        <w:t>,</w:t>
      </w:r>
      <w:r w:rsidR="0063443E" w:rsidRPr="007F0987">
        <w:rPr>
          <w:rFonts w:ascii="Times New Roman" w:hAnsi="Times New Roman" w:cs="Times New Roman"/>
        </w:rPr>
        <w:t xml:space="preserve"> B.C.;</w:t>
      </w:r>
      <w:r w:rsidRPr="007F0987">
        <w:rPr>
          <w:rFonts w:ascii="Times New Roman" w:hAnsi="Times New Roman" w:cs="Times New Roman"/>
        </w:rPr>
        <w:t xml:space="preserve"> Statistical modelling and optimization of hydrolysis of urea to generate ammonia for flue gas conditioning</w:t>
      </w:r>
      <w:r w:rsidR="0063443E" w:rsidRPr="007F0987">
        <w:rPr>
          <w:rFonts w:ascii="Times New Roman" w:hAnsi="Times New Roman" w:cs="Times New Roman"/>
        </w:rPr>
        <w:t>.</w:t>
      </w:r>
      <w:r w:rsidRPr="007F0987">
        <w:rPr>
          <w:rFonts w:ascii="Times New Roman" w:hAnsi="Times New Roman" w:cs="Times New Roman"/>
        </w:rPr>
        <w:t xml:space="preserve"> </w:t>
      </w:r>
      <w:r w:rsidR="00BC13A3" w:rsidRPr="007F0987">
        <w:rPr>
          <w:rFonts w:ascii="Times New Roman" w:hAnsi="Times New Roman" w:cs="Times New Roman"/>
          <w:i/>
          <w:iCs/>
        </w:rPr>
        <w:t>J. Hazard. Mater.</w:t>
      </w:r>
      <w:r w:rsidR="0063443E" w:rsidRPr="007F0987">
        <w:rPr>
          <w:rFonts w:ascii="Times New Roman" w:hAnsi="Times New Roman" w:cs="Times New Roman"/>
        </w:rPr>
        <w:t xml:space="preserve"> </w:t>
      </w:r>
      <w:r w:rsidR="0063443E" w:rsidRPr="007F0987">
        <w:rPr>
          <w:rFonts w:ascii="Times New Roman" w:hAnsi="Times New Roman" w:cs="Times New Roman"/>
          <w:b/>
          <w:bCs/>
        </w:rPr>
        <w:t xml:space="preserve">2010, </w:t>
      </w:r>
      <w:r w:rsidRPr="007F0987">
        <w:rPr>
          <w:rFonts w:ascii="Times New Roman" w:hAnsi="Times New Roman" w:cs="Times New Roman"/>
          <w:i/>
          <w:iCs/>
        </w:rPr>
        <w:t>182</w:t>
      </w:r>
      <w:r w:rsidR="0063443E" w:rsidRPr="007F0987">
        <w:rPr>
          <w:rFonts w:ascii="Times New Roman" w:hAnsi="Times New Roman" w:cs="Times New Roman"/>
        </w:rPr>
        <w:t>,</w:t>
      </w:r>
      <w:r w:rsidRPr="007F0987">
        <w:rPr>
          <w:rFonts w:ascii="Times New Roman" w:hAnsi="Times New Roman" w:cs="Times New Roman"/>
        </w:rPr>
        <w:t xml:space="preserve"> 603-610.</w:t>
      </w:r>
    </w:p>
    <w:p w:rsidR="00C8161B" w:rsidRPr="007F0987" w:rsidRDefault="00C8161B" w:rsidP="00686691">
      <w:pPr>
        <w:numPr>
          <w:ilvl w:val="0"/>
          <w:numId w:val="2"/>
        </w:numPr>
        <w:tabs>
          <w:tab w:val="clear" w:pos="720"/>
          <w:tab w:val="num" w:pos="660"/>
        </w:tabs>
        <w:spacing w:after="0" w:line="480" w:lineRule="auto"/>
        <w:ind w:hanging="610"/>
        <w:rPr>
          <w:rFonts w:ascii="Times New Roman" w:hAnsi="Times New Roman" w:cs="Times New Roman"/>
        </w:rPr>
      </w:pPr>
      <w:r w:rsidRPr="007F0987">
        <w:rPr>
          <w:rFonts w:ascii="Times New Roman" w:hAnsi="Times New Roman" w:cs="Times New Roman"/>
        </w:rPr>
        <w:t>Myers,</w:t>
      </w:r>
      <w:r w:rsidR="00EC3BBC" w:rsidRPr="007F0987">
        <w:rPr>
          <w:rFonts w:ascii="Times New Roman" w:hAnsi="Times New Roman" w:cs="Times New Roman"/>
        </w:rPr>
        <w:t xml:space="preserve"> R.H.;</w:t>
      </w:r>
      <w:r w:rsidRPr="007F0987">
        <w:rPr>
          <w:rFonts w:ascii="Times New Roman" w:hAnsi="Times New Roman" w:cs="Times New Roman"/>
        </w:rPr>
        <w:t xml:space="preserve"> Montgomery</w:t>
      </w:r>
      <w:r w:rsidR="00EC3BBC" w:rsidRPr="007F0987">
        <w:rPr>
          <w:rFonts w:ascii="Times New Roman" w:hAnsi="Times New Roman" w:cs="Times New Roman"/>
        </w:rPr>
        <w:t>, D.C.;</w:t>
      </w:r>
      <w:r w:rsidRPr="007F0987">
        <w:rPr>
          <w:rFonts w:ascii="Times New Roman" w:hAnsi="Times New Roman" w:cs="Times New Roman"/>
        </w:rPr>
        <w:t xml:space="preserve"> Response Surface Methodology: Process and Product   </w:t>
      </w:r>
      <w:r w:rsidR="00C11830" w:rsidRPr="007F0987">
        <w:rPr>
          <w:rFonts w:ascii="Times New Roman" w:hAnsi="Times New Roman" w:cs="Times New Roman"/>
        </w:rPr>
        <w:t>Optimization using</w:t>
      </w:r>
      <w:r w:rsidRPr="007F0987">
        <w:rPr>
          <w:rFonts w:ascii="Times New Roman" w:hAnsi="Times New Roman" w:cs="Times New Roman"/>
        </w:rPr>
        <w:t xml:space="preserve"> Designed </w:t>
      </w:r>
      <w:r w:rsidR="008C44B0" w:rsidRPr="007F0987">
        <w:rPr>
          <w:rFonts w:ascii="Times New Roman" w:hAnsi="Times New Roman" w:cs="Times New Roman"/>
        </w:rPr>
        <w:t>Experiments</w:t>
      </w:r>
      <w:r w:rsidR="00EC3BBC" w:rsidRPr="007F0987">
        <w:rPr>
          <w:rFonts w:ascii="Times New Roman" w:hAnsi="Times New Roman" w:cs="Times New Roman"/>
        </w:rPr>
        <w:t>.</w:t>
      </w:r>
      <w:r w:rsidRPr="007F0987">
        <w:rPr>
          <w:rFonts w:ascii="Times New Roman" w:hAnsi="Times New Roman" w:cs="Times New Roman"/>
        </w:rPr>
        <w:t xml:space="preserve"> 2nd Ed.USA: John Wiley &amp;Sons </w:t>
      </w:r>
      <w:r w:rsidRPr="007F0987">
        <w:rPr>
          <w:rFonts w:ascii="Times New Roman" w:hAnsi="Times New Roman" w:cs="Times New Roman"/>
          <w:b/>
          <w:bCs/>
        </w:rPr>
        <w:t>2002</w:t>
      </w:r>
      <w:r w:rsidRPr="007F0987">
        <w:rPr>
          <w:rFonts w:ascii="Times New Roman" w:hAnsi="Times New Roman" w:cs="Times New Roman"/>
        </w:rPr>
        <w:t>.</w:t>
      </w:r>
    </w:p>
    <w:p w:rsidR="00C8161B" w:rsidRPr="007F0987" w:rsidRDefault="00C8161B" w:rsidP="00686691">
      <w:pPr>
        <w:spacing w:after="0" w:line="480" w:lineRule="auto"/>
        <w:rPr>
          <w:rFonts w:ascii="Times New Roman" w:hAnsi="Times New Roman" w:cs="Times New Roman"/>
        </w:rPr>
      </w:pPr>
    </w:p>
    <w:p w:rsidR="009F08CD" w:rsidRDefault="009F08CD" w:rsidP="00686691">
      <w:pPr>
        <w:spacing w:after="0" w:line="480" w:lineRule="auto"/>
        <w:rPr>
          <w:rFonts w:ascii="Times New Roman" w:hAnsi="Times New Roman" w:cs="Times New Roman"/>
        </w:rPr>
      </w:pPr>
    </w:p>
    <w:p w:rsidR="00822663" w:rsidRPr="00822663" w:rsidRDefault="00822663" w:rsidP="00686691">
      <w:pPr>
        <w:spacing w:after="0" w:line="480" w:lineRule="auto"/>
        <w:rPr>
          <w:rFonts w:ascii="Times New Roman" w:hAnsi="Times New Roman" w:cs="Times New Roman"/>
        </w:rPr>
      </w:pPr>
    </w:p>
    <w:p w:rsidR="00822663" w:rsidRPr="00822663" w:rsidRDefault="00822663" w:rsidP="00822663">
      <w:pPr>
        <w:widowControl w:val="0"/>
        <w:autoSpaceDE w:val="0"/>
        <w:autoSpaceDN w:val="0"/>
        <w:adjustRightInd w:val="0"/>
        <w:spacing w:after="0" w:line="240" w:lineRule="auto"/>
        <w:rPr>
          <w:rFonts w:ascii="Times New Roman" w:hAnsi="Times New Roman" w:cs="Times New Roman"/>
        </w:rPr>
      </w:pPr>
      <w:r w:rsidRPr="00822663">
        <w:rPr>
          <w:rFonts w:ascii="Times New Roman" w:hAnsi="Times New Roman" w:cs="Times New Roman"/>
        </w:rPr>
        <w:t xml:space="preserve">Note. Reference styles should be consistent with other chapters in the book. </w:t>
      </w:r>
    </w:p>
    <w:p w:rsidR="00822663" w:rsidRPr="00822663" w:rsidRDefault="00822663" w:rsidP="00822663">
      <w:pPr>
        <w:widowControl w:val="0"/>
        <w:autoSpaceDE w:val="0"/>
        <w:autoSpaceDN w:val="0"/>
        <w:adjustRightInd w:val="0"/>
        <w:spacing w:after="0" w:line="240" w:lineRule="auto"/>
        <w:rPr>
          <w:rFonts w:ascii="Times New Roman" w:hAnsi="Times New Roman" w:cs="Times New Roman"/>
        </w:rPr>
      </w:pPr>
      <w:r w:rsidRPr="00822663">
        <w:rPr>
          <w:rFonts w:ascii="Times New Roman" w:hAnsi="Times New Roman" w:cs="Times New Roman"/>
        </w:rPr>
        <w:t xml:space="preserve">Use either the American Chemical Association style used above OR use the Chicago style (from the </w:t>
      </w:r>
      <w:r w:rsidRPr="00822663">
        <w:rPr>
          <w:rFonts w:ascii="Times New Roman" w:hAnsi="Times New Roman" w:cs="Times New Roman"/>
          <w:i/>
        </w:rPr>
        <w:t>Chicago Manual of Style</w:t>
      </w:r>
      <w:r w:rsidRPr="00822663">
        <w:rPr>
          <w:rFonts w:ascii="Times New Roman" w:hAnsi="Times New Roman" w:cs="Times New Roman"/>
        </w:rPr>
        <w:t>)  or the APA style (from the American Psychological Association). These will have in-text citations as such: (Rakita, 2004).</w:t>
      </w:r>
    </w:p>
    <w:sectPr w:rsidR="00822663" w:rsidRPr="00822663" w:rsidSect="00677560">
      <w:pgSz w:w="11907" w:h="16839" w:code="9"/>
      <w:pgMar w:top="1224" w:right="1440" w:bottom="1224"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1"/>
    <w:family w:val="roman"/>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MHNF M+ Caecilia">
    <w:altName w:val="Caecil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473"/>
    <w:multiLevelType w:val="hybridMultilevel"/>
    <w:tmpl w:val="72720CA2"/>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3D2D22E3"/>
    <w:multiLevelType w:val="hybridMultilevel"/>
    <w:tmpl w:val="E9727568"/>
    <w:lvl w:ilvl="0" w:tplc="D69A72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953607">
    <w:abstractNumId w:val="1"/>
  </w:num>
  <w:num w:numId="2" w16cid:durableId="52960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A5F"/>
    <w:rsid w:val="00004981"/>
    <w:rsid w:val="00010FF7"/>
    <w:rsid w:val="00052573"/>
    <w:rsid w:val="00081955"/>
    <w:rsid w:val="000A54C0"/>
    <w:rsid w:val="000A5994"/>
    <w:rsid w:val="000D26C8"/>
    <w:rsid w:val="000E37A5"/>
    <w:rsid w:val="000E59B5"/>
    <w:rsid w:val="000F075E"/>
    <w:rsid w:val="0011647B"/>
    <w:rsid w:val="00133B08"/>
    <w:rsid w:val="001368F4"/>
    <w:rsid w:val="001D488E"/>
    <w:rsid w:val="002579FC"/>
    <w:rsid w:val="0026359A"/>
    <w:rsid w:val="00291BAE"/>
    <w:rsid w:val="002A4DEE"/>
    <w:rsid w:val="002B1C0A"/>
    <w:rsid w:val="002C3C82"/>
    <w:rsid w:val="002D66EC"/>
    <w:rsid w:val="0030734C"/>
    <w:rsid w:val="00307EBC"/>
    <w:rsid w:val="00324A94"/>
    <w:rsid w:val="0033253D"/>
    <w:rsid w:val="00344027"/>
    <w:rsid w:val="00345850"/>
    <w:rsid w:val="00363036"/>
    <w:rsid w:val="00392D49"/>
    <w:rsid w:val="003A6C5B"/>
    <w:rsid w:val="003D1AC1"/>
    <w:rsid w:val="003D350F"/>
    <w:rsid w:val="003E4094"/>
    <w:rsid w:val="003E4B84"/>
    <w:rsid w:val="003F2941"/>
    <w:rsid w:val="00403360"/>
    <w:rsid w:val="00411B00"/>
    <w:rsid w:val="00421B16"/>
    <w:rsid w:val="00432103"/>
    <w:rsid w:val="00433421"/>
    <w:rsid w:val="0044403A"/>
    <w:rsid w:val="004630F3"/>
    <w:rsid w:val="004A73B0"/>
    <w:rsid w:val="004B4CB6"/>
    <w:rsid w:val="004D45EE"/>
    <w:rsid w:val="004F2082"/>
    <w:rsid w:val="00530810"/>
    <w:rsid w:val="00543432"/>
    <w:rsid w:val="005561D2"/>
    <w:rsid w:val="005908FA"/>
    <w:rsid w:val="005E1371"/>
    <w:rsid w:val="005F1F26"/>
    <w:rsid w:val="00612D37"/>
    <w:rsid w:val="00630C41"/>
    <w:rsid w:val="0063443E"/>
    <w:rsid w:val="00636E96"/>
    <w:rsid w:val="006468AE"/>
    <w:rsid w:val="00655470"/>
    <w:rsid w:val="00662D53"/>
    <w:rsid w:val="00664233"/>
    <w:rsid w:val="0067643C"/>
    <w:rsid w:val="00677560"/>
    <w:rsid w:val="0068535D"/>
    <w:rsid w:val="00686691"/>
    <w:rsid w:val="006A6E90"/>
    <w:rsid w:val="006B2D60"/>
    <w:rsid w:val="00753DE9"/>
    <w:rsid w:val="00755A10"/>
    <w:rsid w:val="007918B3"/>
    <w:rsid w:val="007B2D1D"/>
    <w:rsid w:val="007C53EF"/>
    <w:rsid w:val="007F0987"/>
    <w:rsid w:val="007F6764"/>
    <w:rsid w:val="00822663"/>
    <w:rsid w:val="00834A81"/>
    <w:rsid w:val="00840493"/>
    <w:rsid w:val="00863B71"/>
    <w:rsid w:val="00865984"/>
    <w:rsid w:val="008A6D9C"/>
    <w:rsid w:val="008B28C8"/>
    <w:rsid w:val="008B51DA"/>
    <w:rsid w:val="008C44B0"/>
    <w:rsid w:val="008D1CAD"/>
    <w:rsid w:val="008D636E"/>
    <w:rsid w:val="008E5B7D"/>
    <w:rsid w:val="008E65FF"/>
    <w:rsid w:val="008E7209"/>
    <w:rsid w:val="00900DF3"/>
    <w:rsid w:val="009077FA"/>
    <w:rsid w:val="00933235"/>
    <w:rsid w:val="00941D88"/>
    <w:rsid w:val="0098155C"/>
    <w:rsid w:val="009A6A5F"/>
    <w:rsid w:val="009A6E03"/>
    <w:rsid w:val="009B2AE4"/>
    <w:rsid w:val="009C1A70"/>
    <w:rsid w:val="009C37B0"/>
    <w:rsid w:val="009D4315"/>
    <w:rsid w:val="009F08CD"/>
    <w:rsid w:val="00A01D52"/>
    <w:rsid w:val="00A263C3"/>
    <w:rsid w:val="00A7003A"/>
    <w:rsid w:val="00A74DC3"/>
    <w:rsid w:val="00A74E4B"/>
    <w:rsid w:val="00A86E2F"/>
    <w:rsid w:val="00AB1208"/>
    <w:rsid w:val="00AC7AEA"/>
    <w:rsid w:val="00B015B6"/>
    <w:rsid w:val="00B41023"/>
    <w:rsid w:val="00B6174D"/>
    <w:rsid w:val="00B62AD3"/>
    <w:rsid w:val="00B93AB7"/>
    <w:rsid w:val="00BC03AD"/>
    <w:rsid w:val="00BC13A3"/>
    <w:rsid w:val="00BE46D2"/>
    <w:rsid w:val="00BF6179"/>
    <w:rsid w:val="00BF620E"/>
    <w:rsid w:val="00C002B2"/>
    <w:rsid w:val="00C0477B"/>
    <w:rsid w:val="00C11830"/>
    <w:rsid w:val="00C2470E"/>
    <w:rsid w:val="00C27D39"/>
    <w:rsid w:val="00C40D82"/>
    <w:rsid w:val="00C75D4C"/>
    <w:rsid w:val="00C8161B"/>
    <w:rsid w:val="00CC3A67"/>
    <w:rsid w:val="00CC6ED3"/>
    <w:rsid w:val="00CD1039"/>
    <w:rsid w:val="00CD3A26"/>
    <w:rsid w:val="00D320FD"/>
    <w:rsid w:val="00D46BE8"/>
    <w:rsid w:val="00D60871"/>
    <w:rsid w:val="00D629D3"/>
    <w:rsid w:val="00D71273"/>
    <w:rsid w:val="00DA0761"/>
    <w:rsid w:val="00DA2929"/>
    <w:rsid w:val="00DA7698"/>
    <w:rsid w:val="00DC0DEB"/>
    <w:rsid w:val="00DC7EE7"/>
    <w:rsid w:val="00DD16A0"/>
    <w:rsid w:val="00DE54E0"/>
    <w:rsid w:val="00DF661D"/>
    <w:rsid w:val="00E05712"/>
    <w:rsid w:val="00E15666"/>
    <w:rsid w:val="00E2443C"/>
    <w:rsid w:val="00E50E5D"/>
    <w:rsid w:val="00E555A0"/>
    <w:rsid w:val="00E835C3"/>
    <w:rsid w:val="00E85FCE"/>
    <w:rsid w:val="00EB2E5C"/>
    <w:rsid w:val="00EC3BBC"/>
    <w:rsid w:val="00EC3D2C"/>
    <w:rsid w:val="00EE20FF"/>
    <w:rsid w:val="00EF38DF"/>
    <w:rsid w:val="00EF4340"/>
    <w:rsid w:val="00F13A44"/>
    <w:rsid w:val="00F35D57"/>
    <w:rsid w:val="00F40E54"/>
    <w:rsid w:val="00F52B90"/>
    <w:rsid w:val="00F63D31"/>
    <w:rsid w:val="00F76595"/>
    <w:rsid w:val="00F838F9"/>
    <w:rsid w:val="00FA6A59"/>
    <w:rsid w:val="00FC03C5"/>
    <w:rsid w:val="00FC290D"/>
    <w:rsid w:val="00FC7AE6"/>
    <w:rsid w:val="00FF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15:chartTrackingRefBased/>
  <w15:docId w15:val="{73FFF207-DFE1-477E-B6A9-6761483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8CD"/>
    <w:pPr>
      <w:spacing w:after="200" w:line="276" w:lineRule="auto"/>
    </w:pPr>
    <w:rPr>
      <w:sz w:val="22"/>
      <w:szCs w:val="22"/>
    </w:rPr>
  </w:style>
  <w:style w:type="paragraph" w:styleId="Heading4">
    <w:name w:val="heading 4"/>
    <w:basedOn w:val="Normal"/>
    <w:next w:val="Normal"/>
    <w:link w:val="Heading4Char"/>
    <w:qFormat/>
    <w:rsid w:val="000A5994"/>
    <w:pPr>
      <w:keepNext/>
      <w:tabs>
        <w:tab w:val="left" w:pos="360"/>
      </w:tabs>
      <w:spacing w:after="0" w:line="240" w:lineRule="auto"/>
      <w:jc w:val="center"/>
      <w:outlineLvl w:val="3"/>
    </w:pPr>
    <w:rPr>
      <w:rFonts w:ascii="Times New Roman" w:eastAsia="Times"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6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lorfulList-Accent1">
    <w:name w:val="Colorful List Accent 1"/>
    <w:basedOn w:val="Normal"/>
    <w:uiPriority w:val="34"/>
    <w:qFormat/>
    <w:rsid w:val="0044403A"/>
    <w:pPr>
      <w:ind w:left="720"/>
      <w:contextualSpacing/>
    </w:pPr>
  </w:style>
  <w:style w:type="paragraph" w:styleId="BalloonText">
    <w:name w:val="Balloon Text"/>
    <w:basedOn w:val="Normal"/>
    <w:link w:val="BalloonTextChar"/>
    <w:uiPriority w:val="99"/>
    <w:semiHidden/>
    <w:unhideWhenUsed/>
    <w:rsid w:val="00AC7AE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7AEA"/>
    <w:rPr>
      <w:rFonts w:ascii="Tahoma" w:hAnsi="Tahoma" w:cs="Tahoma"/>
      <w:sz w:val="16"/>
      <w:szCs w:val="16"/>
    </w:rPr>
  </w:style>
  <w:style w:type="paragraph" w:customStyle="1" w:styleId="Default">
    <w:name w:val="Default"/>
    <w:rsid w:val="00FA6A59"/>
    <w:pPr>
      <w:autoSpaceDE w:val="0"/>
      <w:autoSpaceDN w:val="0"/>
      <w:adjustRightInd w:val="0"/>
    </w:pPr>
    <w:rPr>
      <w:rFonts w:ascii="LMHNF M+ Caecilia" w:hAnsi="LMHNF M+ Caecilia" w:cs="LMHNF M+ Caecilia"/>
      <w:color w:val="000000"/>
      <w:sz w:val="24"/>
      <w:szCs w:val="24"/>
      <w:lang w:bidi="te-IN"/>
    </w:rPr>
  </w:style>
  <w:style w:type="character" w:customStyle="1" w:styleId="Heading4Char">
    <w:name w:val="Heading 4 Char"/>
    <w:link w:val="Heading4"/>
    <w:rsid w:val="000A5994"/>
    <w:rPr>
      <w:rFonts w:ascii="Times New Roman" w:eastAsia="Times" w:hAnsi="Times New Roman" w:cs="Times New Roman"/>
      <w:b/>
      <w:sz w:val="24"/>
      <w:szCs w:val="20"/>
      <w:u w:val="single"/>
    </w:rPr>
  </w:style>
  <w:style w:type="paragraph" w:customStyle="1" w:styleId="Affiliation">
    <w:name w:val="Affiliation"/>
    <w:basedOn w:val="Normal"/>
    <w:rsid w:val="000A5994"/>
    <w:pPr>
      <w:spacing w:after="0" w:line="240" w:lineRule="auto"/>
      <w:jc w:val="center"/>
    </w:pPr>
    <w:rPr>
      <w:rFonts w:ascii="Helvetica" w:eastAsia="MS Mincho" w:hAnsi="Helvetica" w:cs="Times New Roman"/>
      <w:sz w:val="20"/>
      <w:szCs w:val="20"/>
    </w:rPr>
  </w:style>
  <w:style w:type="paragraph" w:customStyle="1" w:styleId="Author">
    <w:name w:val="Author"/>
    <w:basedOn w:val="Normal"/>
    <w:next w:val="Affiliation"/>
    <w:rsid w:val="000A5994"/>
    <w:pPr>
      <w:keepNext/>
      <w:spacing w:after="0" w:line="240" w:lineRule="auto"/>
      <w:jc w:val="center"/>
    </w:pPr>
    <w:rPr>
      <w:rFonts w:ascii="Helvetica" w:eastAsia="MS Mincho" w:hAnsi="Helvetica" w:cs="Times New Roman"/>
      <w:b/>
      <w:sz w:val="20"/>
      <w:szCs w:val="20"/>
    </w:rPr>
  </w:style>
  <w:style w:type="character" w:styleId="Hyperlink">
    <w:name w:val="Hyperlink"/>
    <w:rsid w:val="000A5994"/>
    <w:rPr>
      <w:color w:val="0000FF"/>
      <w:u w:val="single"/>
    </w:rPr>
  </w:style>
  <w:style w:type="character" w:styleId="MediumGrid1">
    <w:name w:val="Medium Grid 1"/>
    <w:uiPriority w:val="99"/>
    <w:semiHidden/>
    <w:rsid w:val="00052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cp:lastModifiedBy>app</cp:lastModifiedBy>
  <cp:revision>2</cp:revision>
  <cp:lastPrinted>2019-10-16T19:07:00Z</cp:lastPrinted>
  <dcterms:created xsi:type="dcterms:W3CDTF">2023-09-18T09:58:00Z</dcterms:created>
  <dcterms:modified xsi:type="dcterms:W3CDTF">2023-09-18T09:58:00Z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e93342f31d4b588fd388f6ab6220d4a5aab019aa54f1c1318d4ce27d52114550</vt:lpwstr>
  </property>
</Properties>
</file>