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分册十六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医药进阶 —— 磺胺类与水杨酸类：一条走不通，一条走得通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本册的开篇结论很重要：你点名的两味药，一个是【不要尝试】，一个是【可以做但必须极其谨慎】。</w:t>
              <w:br/>
              <w:t>本册不给任何剂量、不给疗程、不给效价。土法制品的浓度未知，给剂量等于害人。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一、两条路线的现实评估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磺胺与水杨酸两条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图30  合成路线与植物源路线的对照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磺胺类（合成抗菌药）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水杨酸类（解热镇痛，植物源）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起始原料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苯胺、氯磺酸、浓硫酸、氨等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柳树皮、绣线菊、冬青叶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古代可得性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几乎为零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柳树极常见，四季可采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工艺难度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多步合成，需控温、需耐酸设备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水煮提取 + 酸化析出 + 重结晶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毒性风险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中间体与副产物剧毒、致癌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本身有胃肠道刺激与出血风险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纯度检验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无分析手段即无法确认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可用熔点、溶解度粗判（仍不可靠）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不要尝试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可以做，但效价须实测，剂量不给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二、磺胺类：为什么走不通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它是什么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【科学】磺胺类药物是最早一批人工合成的抗菌药，通过干扰细菌的叶酸合成起作用，对人的细胞影响相对小（人体不自行合成叶酸，需从食物摄取）。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【史实】它于 20 世纪被发现并大规模用于战场与临床，在抗生素普及前救了大量生命。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为什么古代条件下不可行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起始原料链太长：需要芳香胺、需要磺化与氯化试剂、需要氨。每一环在古代都要单独建立一套化工业。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【科学】磺化与氯化步骤用到强腐蚀性、强毒性的试剂，产生的中间体与废气对人极危险，没有通风橱、耐酸器皿与防护，做一步伤一批。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控温与分离：多步反应各有各自的温度区间与副反应，没有温度计与回流装置，只能靠运气。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致命的是检验：你无法知道自己做出来的白色粉末里有多少是目标物、多少是有毒残留。吃下去的是药还是毒，分不清。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真正的风险不是做不出来，而是做出来一点像样的白色结晶，然后你相信它是药。这是本手册最想拦住的一种错误。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那为什么要知道它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因为它解释了一件事：抗菌治疗的价值不在某一种药，而在对症与足量。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在没有磺胺的年代，你的抗菌主力仍然是分册 01 的青霉素（也是高危，须严格按抑菌圈判据），以及更基础的：清创、引流、煮沸饮水、隔离病患。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磺胺类知识的最大用处是让你明白，化学合成药这条路要等地基齐了再说，不要跳步。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三、水杨酸类：可以走，但要慢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历史与原理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【史实】柳树皮用于退热止痛，在古代中国、古希腊、古埃及与北美原住民中都有记载，是少见的跨文明一致的经验。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【科学】柳树皮含水杨苷，在体内与水解条件下可转为水杨酸；水杨酸经乙酰化后即现代常用的乙酰水杨酸（阿司匹林）。乙酰化的目的之一是减轻对胃的直接刺激。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【经验】不同树种、不同季节、不同树龄的树皮含量差异很大，因此不能假定任何固定得率。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土法路线的四步（原理说明，剂量与得率一律不给）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采集：选柳树（Salix 属，枝条柔韧、叶狭长）的嫩枝皮或根皮。春季与生长季采集较为常见。注意：只认准柳树，不要凭叶形相似随意采。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提取：树皮剪碎，加水长时间煎煮，滤去渣，得到深色水提液。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转化：水杨苷需水解为水杨酸。可用酸水解（需酸，见分册 08 的酸制备）或发酵法——【经验】发酵法条件温和但耗时长、杂菌难控。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精制：酸化使游离水杨酸析出，过滤后用水重结晶。重结晶次数决定纯度，也决定收率，两者互相牺牲。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判据：怎么知道自己做出来的是什么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【科学】纯水杨酸有明确的熔点范围，可通过油浴粗略观察；不同物质熔点不同，可区分大部分杂质。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【科学】水杨酸遇三价铁离子显紫色（酚类特征反应）。铁盐来自分册 04 的铁，或直接用铁锈溶于醋。这是一个可操作的定性判据——显色说明有酚类，不说明纯度。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【经验】颜色洁白、无焦糊味、灼烧后残灰极少，是粗略的纯度参考，不能替代熔点与显色。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判据的意义是排除明显错误，不是确认安全。即使全部判据都过，仍不知道含量。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四、水杨酸类的真实风险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胃肠道刺激与出血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【科学】水杨酸类直接刺激胃黏膜，并可影响凝血，可致胃部不适甚至出血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饭后服；出现黑便、胃痛、呕血立即停用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儿童病毒感染期禁用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【科学】儿童在病毒性疾病期间使用存在严重不良反应风险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儿童一律不用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过敏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【科学】可出现皮疹、哮喘发作、喉头水肿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首次极小量试用，出现即停用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与出血风险叠加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外伤、手术、产后、月经过多时风险更高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此类情形不用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妊娠与哺乳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安全性不确定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效价未知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土法制品含量不明，同一批内也可能不均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不追求强度，宁可不用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服药原则：先动物试 → 再极小量 → 观察一段时间 → 无异常才考虑再用。任何一次出现皮疹、气促、呕血、黑便，永久停用。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五、比这两味药更值得投入的事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14（净水与卫生）：把水烧开、把粪便管好，救的人比任何药都多。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13（止血驱虫驱兽）：外伤与虫媒病是古代最常见的死因。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07（制盐）里的口服补液：腹泻脱水用盐水纠正，效果直接而可靠。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01（青霉素）：真正能对上细菌感染的牌，但必须做抑菌圈判据与皮试。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隔离与护理：单独的住处、单独的碗筷、专人照护、充足饮水与营养——这是古代唯一能稳定做到的医院级措施。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六、本册红线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一、不尝试磺胺类合成。</w:t>
              <w:br/>
              <w:t>二、水杨酸类不给剂量，任何来源的剂量数字都不要照抄到土法制品上。</w:t>
              <w:br/>
              <w:t>三、儿童、孕妇、出血倾向者、外伤与术后者一律不用水杨酸类制品。</w:t>
              <w:br/>
              <w:t>四、任何自制药先动物试、再极小量、再观察。</w:t>
              <w:br/>
              <w:t>五、不注射。土法制品只考虑口服与外用，绝不入血管。</w:t>
              <w:br/>
              <w:t>六、确诊不了的病不要用药拖着——先解决水、营养、隔离三件事。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七、四周落地顺序（如果要做）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周：把分册 14 的净水、厕所、洗手制度先立起来。药物是最后一道防线，不是第一道。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周：采集柳树皮，做水提与显色试验，确认手上的材料确实含酚类物质。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周：小量做一次酸化析出与重结晶，观察外观、熔点与灼烧残渣。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周：动物试。任何异常即止步，把结论记入手册。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长期：把制药与诊疗记录成册，逐步建立自己的药典与判据库——这才是穿越者真正的资产。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