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南京禄通生命科学有限公司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新员工转正申请表</w:t>
      </w:r>
    </w:p>
    <w:p>
      <w:pPr>
        <w:jc w:val="left"/>
      </w:pPr>
      <w:r>
        <w:rPr>
          <w:rFonts w:ascii="宋体" w:hAnsi="宋体" w:eastAsia="宋体"/>
          <w:b/>
          <w:sz w:val="28"/>
        </w:rPr>
        <w:t>第一部分：员工个人述职报告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刘婷婷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部门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运营部</w:t>
            </w:r>
          </w:p>
        </w:tc>
      </w:tr>
      <w:tr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职位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专员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试用期时间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2016.3.10 - 2016.6.9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个人述职报告要求：</w:t>
      </w:r>
    </w:p>
    <w:p>
      <w:pPr>
        <w:spacing w:before="40" w:after="40"/>
        <w:ind w:left="567"/>
      </w:pPr>
      <w:r>
        <w:rPr>
          <w:rFonts w:ascii="宋体" w:hAnsi="宋体" w:eastAsia="宋体"/>
          <w:sz w:val="24"/>
        </w:rPr>
        <w:t>1. 主要工作任务</w:t>
      </w:r>
    </w:p>
    <w:p>
      <w:pPr>
        <w:spacing w:before="40" w:after="40"/>
        <w:ind w:left="567"/>
      </w:pPr>
      <w:r>
        <w:rPr>
          <w:rFonts w:ascii="宋体" w:hAnsi="宋体" w:eastAsia="宋体"/>
          <w:sz w:val="24"/>
        </w:rPr>
        <w:t>2. 完成情况</w:t>
      </w:r>
    </w:p>
    <w:p>
      <w:pPr>
        <w:spacing w:before="40" w:after="40"/>
        <w:ind w:left="567"/>
      </w:pPr>
      <w:r>
        <w:rPr>
          <w:rFonts w:ascii="宋体" w:hAnsi="宋体" w:eastAsia="宋体"/>
          <w:sz w:val="24"/>
        </w:rPr>
        <w:t>3. 存在的问题及后期计划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r>
              <w:rPr>
                <w:rFonts w:ascii="宋体" w:hAnsi="宋体" w:eastAsia="宋体"/>
                <w:b/>
                <w:sz w:val="24"/>
              </w:rPr>
              <w:t>1. 主要工作任务：</w:t>
            </w:r>
          </w:p>
          <w:p>
            <w:pPr>
              <w:ind w:left="283"/>
            </w:pPr>
            <w:r>
              <w:rPr>
                <w:rFonts w:ascii="宋体" w:hAnsi="宋体" w:eastAsia="宋体"/>
                <w:sz w:val="24"/>
              </w:rPr>
              <w:t>① 单据制作：用ERP完成采购、销售合同、出库单、采购发票、付款申请、销售发票的系统记录。</w:t>
            </w:r>
          </w:p>
          <w:p>
            <w:pPr>
              <w:ind w:left="283"/>
            </w:pPr>
            <w:r>
              <w:rPr>
                <w:rFonts w:ascii="宋体" w:hAnsi="宋体" w:eastAsia="宋体"/>
                <w:sz w:val="24"/>
              </w:rPr>
              <w:t>② 订单跟进：与工厂、客户签订合同；发货前核对COA、标签以及客户要求；核对发货明细、送货单、收货单；跟进开票资料。</w:t>
            </w:r>
          </w:p>
          <w:p>
            <w:pPr>
              <w:ind w:left="283"/>
            </w:pPr>
            <w:r>
              <w:rPr>
                <w:rFonts w:ascii="宋体" w:hAnsi="宋体" w:eastAsia="宋体"/>
                <w:sz w:val="24"/>
              </w:rPr>
              <w:t>③ 资料归档：合同、COA、标签、送货单、物流信息、收货确认单、发票分类存档。</w:t>
            </w:r>
          </w:p>
          <w:p>
            <w:r>
              <w:rPr>
                <w:rFonts w:ascii="宋体" w:hAnsi="宋体" w:eastAsia="宋体"/>
                <w:b/>
                <w:sz w:val="24"/>
              </w:rPr>
              <w:t>2. 完成情况：</w:t>
            </w:r>
          </w:p>
          <w:p>
            <w:pPr>
              <w:ind w:left="283"/>
            </w:pPr>
            <w:r>
              <w:rPr>
                <w:rFonts w:ascii="宋体" w:hAnsi="宋体" w:eastAsia="宋体"/>
                <w:sz w:val="24"/>
              </w:rPr>
              <w:t>及时响应业务、客户、财务的单据查询；妥善处理单据异常问题；未因单证问题产生客诉、财务纠纷。</w:t>
            </w:r>
          </w:p>
          <w:p>
            <w:r>
              <w:rPr>
                <w:rFonts w:ascii="宋体" w:hAnsi="宋体" w:eastAsia="宋体"/>
                <w:b/>
                <w:sz w:val="24"/>
              </w:rPr>
              <w:t>3. 存在的问题及后期计划：</w:t>
            </w:r>
          </w:p>
          <w:p>
            <w:pPr>
              <w:ind w:left="283"/>
            </w:pPr>
            <w:r>
              <w:rPr>
                <w:rFonts w:ascii="宋体" w:hAnsi="宋体" w:eastAsia="宋体"/>
                <w:sz w:val="24"/>
              </w:rPr>
              <w:t>多订单集中出货高峰期，制单节奏紧张，偶尔出现信息疏漏，需二次复核修正。未来还需吃透特殊业务流程，对于特殊订单，要做前置风险核查。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员工签名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刘婷婷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2026.6.9</w:t>
            </w:r>
          </w:p>
        </w:tc>
      </w:tr>
    </w:tbl>
    <w:p>
      <w:pPr>
        <w:spacing w:before="240"/>
        <w:jc w:val="center"/>
      </w:pPr>
      <w:r>
        <w:rPr>
          <w:rFonts w:ascii="宋体" w:hAnsi="宋体" w:eastAsia="宋体"/>
          <w:sz w:val="20"/>
        </w:rPr>
        <w:t>第1页 共2页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南京禄通生命科学有限公司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第二部分：转正审核表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2551"/>
        </w:trP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直属上级意见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该员工试用期上进心足、乐于协作、基础工作可胜任，少量细节需优化指导，整体符合岗位转正标准，同意按期转正。</w:t>
            </w:r>
          </w:p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签名：吴丹    日期：2026.06.10</w:t>
            </w:r>
          </w:p>
        </w:tc>
      </w:tr>
      <w:tr>
        <w:trPr>
          <w:trHeight w:val="1417"/>
        </w:trP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部门负责人意见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同意</w:t>
            </w:r>
          </w:p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签名：吴丹    日期：2026.06.10</w:t>
            </w:r>
          </w:p>
        </w:tc>
      </w:tr>
      <w:tr>
        <w:trPr>
          <w:trHeight w:val="1417"/>
        </w:trP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综合管理部意见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同意</w:t>
            </w:r>
          </w:p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签名：柳宏彦    日期：2026.6.10</w:t>
            </w:r>
          </w:p>
        </w:tc>
      </w:tr>
      <w:tr>
        <w:trPr>
          <w:trHeight w:val="1417"/>
        </w:trPr>
        <w:tc>
          <w:tcPr>
            <w:tcW w:type="dxa" w:w="226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总经理意见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同意</w:t>
            </w:r>
          </w:p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签名：______    日期：6/10</w:t>
            </w:r>
          </w:p>
        </w:tc>
      </w:tr>
    </w:tbl>
    <w:p>
      <w:pPr>
        <w:spacing w:before="240"/>
        <w:jc w:val="center"/>
      </w:pPr>
      <w:r>
        <w:rPr>
          <w:rFonts w:ascii="宋体" w:hAnsi="宋体" w:eastAsia="宋体"/>
          <w:sz w:val="20"/>
        </w:rPr>
        <w:t>第2页 共2页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