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t>08 | 管程：并发编程的万能钥匙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可以这么说，管程就是一把解决并发问题的万能钥匙。</w:t>
      </w: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什么是管程</w:t>
      </w:r>
    </w:p>
    <w:p>
      <w:pPr>
        <w:ind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不知道你是否曾思考过这个问题：为什么 Java 在 1.5 之前仅仅提供了 synchronized 关键字及 wait()、notify()、notifyAll() 这三个看似从天而降的方法？在刚接触 Java 的时候，我以为它会提供信号量这种编程原语，因为操作系统原理课程告诉我，用信号量能解决所有并发问题，结果我发现不是。后来我找到了原因：Java 采用的是管程技术，synchronized 关键字及 wait()、notify()、notifyAll() 这三个方法都是管程的组成部分。而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管程和信号量是等价的，所谓等价指的是用管程能够实现信号量，也能用信号量实现管程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。但是管程更容易使用，所以 Java 选择了管程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管程，对应的英文是 Monitor，很多 Java 领域的同学都喜欢将其翻译成“监视器”，这是直译。操作系统领域一般都翻译成“管程”，这个是意译，而我自己也更倾向于使用“管程”。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所谓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管程，指的是管理共享变量以及对共享变量的操作过程，让他们支持并发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。翻译为 Java 领域的语言，就是管理类的成员变量和成员方法，让这个类是线程安全的。那管程是怎么管的呢？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MESA 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在管程的发展史上，先后出现过三种不同的管程模型，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分别是：Hasen 模型、Hoare 模型和 MESA 模型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。其中，现在广泛应用的是 MESA 模型，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并且 Java 管程的实现参考的也是 MESA 模型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。所以今天我们重点介绍一下 MESA 模型。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在并发编程领域，有两大核心问题：一个是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互斥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，即同一时刻只允许一个线程访问共享资源；另一个是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同步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，即线程之间如何通信、协作。这两大问题，管程都是能够解决的。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我们先来看看管程是如何解决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互斥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问题的。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管程解决互斥问题的思路很简单，就是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将共享变量及其对共享变量的操作统一封装起来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。在下图中，管程 X 将共享变量 queue 这个队列和相关的操作入队 enq()、出队 deq() 都封装起来了；线程 A 和线程 B 如果想访问共享变量 queue，只能通过调用管程提供的 enq()、deq() 方法来实现；enq()、deq() 保证互斥性，只允许一个线程进入管程。不知你有没有发现，管程模型和面向对象高度契合的。估计这也是 Java 选择管程的原因吧。而我在前面章节介绍的互斥锁用法，其背后的模型其实就是它。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3291840"/>
            <wp:effectExtent l="0" t="0" r="12065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管程模型的代码化语义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那管程如何解决线程间的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同步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问题呢？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这个就比较复杂了，不过你可以借鉴一下我们曾经提到过的就医流程，它可以帮助你快速地理解这个问题。为进一步便于你理解，在下面，我展示了一幅 MESA 管程模型示意图，它详细描述了 MESA 模型的主要组成部分。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在管程模型里，共享变量和对共享变量的操作是被封装起来的，图中最外层的框就代表封装的意思。框的上面只有一个入口，并且在入口旁边还有一个入口等待队列。当多个线程同时试图进入管程内部时，只允许一个线程进入，其他线程则在入口等待队列中等待。这个过程类似就医流程的分诊，只允许一个患者就诊，其他患者都在门口等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管程里还引入了条件变量的概念，而且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每个条件变量都对应有一个等待队列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，如下图，条件变量 A 和条件变量 B 分别都有自己的等待队列。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2272030"/>
            <wp:effectExtent l="0" t="0" r="1206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72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  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MESA 管程模型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那条件变量和等待队列的作用是什么呢？其实就是解决线程同步问题。你也可以结合上面提到的入队出队例子加深一下理解。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假设有个线程 T1 执行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出队操作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，不过需要注意的是执行出队操作，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有个前提条件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，就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是队列不能是空的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，而队列不空这个前提条件就是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管程里的条件变量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 如果线程 T1 进入管程后恰好发现队列是空的，那怎么办呢？等待啊，去哪里等呢？就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去条件变量对应的等待队列里面等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。此时线程 T1 就去“队列不空”这个条件变量的等待队列中等待。这个过程类似于大夫发现你要去验个血，于是给你开了个验血的单子，你呢就去验血的队伍里排队。线程 T1 进入条件变量的等待队列后，是允许其他线程进入管程的。这和你去验血的时候，医生可以给其他患者诊治，道理都是一样的。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再假设之后另外一个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线程 T2 执行入队操作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入队操作执行成功之后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，“队列不空”这个条件对于线程 T1 来说已经满足了，此时线程 T2 要通知 T1，告诉它需要的条件已经满足了。</w:t>
      </w:r>
      <w:r>
        <w:rPr>
          <w:rFonts w:hint="eastAsia" w:ascii="楷体" w:hAnsi="楷体" w:eastAsia="楷体" w:cs="楷体"/>
          <w:i w:val="0"/>
          <w:caps w:val="0"/>
          <w:color w:val="FF0000"/>
          <w:spacing w:val="0"/>
          <w:sz w:val="24"/>
          <w:szCs w:val="24"/>
          <w:shd w:val="clear" w:fill="FFFFFF"/>
        </w:rPr>
        <w:t>当线程 T1 得到通知后，会从等待队列里面出来，但是出来之后不是马上执行，而是重新进入到入口等待队列里面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。这个过程类似你验血完，回来找大夫，需要重新分诊。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条件变量及其等待队列我们讲清楚了，下面再说说 wait()、notify()、notifyAll() 这三个操作。前面提到线程 T1 发现“队列不空”这个条件不满足，需要进到对应的等待队列里等待。这个过程就是通过调用 wait() 来实现的。如果我们用对象 A 代表“队列不空”这个条件，那么线程 T1 需要调用 A.wait()。同理当“队列不空”这个条件满足时，线程 T2 需要调用 A.notify() 来通知 A 等待队列中的一个线程，此时这个队列里面只有线程 T1。至于 notifyAll() 这个方法，它可以通知等待队列中的所有线程。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这里我还是来一段代码再次说明一下吧。下面的代码实现的是一个阻塞队列，阻塞队列有两个操作分别是入队和出队，这两个方法都是先获取互斥锁，类比管程模型中的入口。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对于入队操作，如果队列已满，就需要等待直到队列不满，所以这里用了notFull.await();。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对于出队操作，如果队列为空，就需要等待直到队列不空，所以就用了notEmpty.await();。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如果入队成功，那么队列就不空了，就需要通知条件变量：队列不空notEmpty对应的等待队列。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如果出队成功，那就队列就不满了，就需要通知条件变量：队列不满notFull对应的等待队列。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public class BlockedQueue&lt;T&gt;{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final Lock lock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new ReentrantLock();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条件变量：队列不满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final Condition notFull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lock.newCondition();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条件变量：队列不空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final Condition notEmpty =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lock.newCondition();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入队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void enq(T x)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lock.lock();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try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while (队列已满){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// 等待队列不满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notFull.await();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}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// 省略入队操作...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//入队后,通知可出队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notEmpty.signal();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}finally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lock.unlock();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出队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void deq(){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lock.lock();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try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while (队列已空){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// 等待队列不空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  notEmpty.await();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// 省略出队操作...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//出队后，通知可入队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notFull.signal();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}finally 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  lock.unlock();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  }  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2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在这段示例代码中，我们用了 Java 并发包里面的 Lock 和 Condition，如果你看着吃力，也没关系，后面我们还会详细介绍，这个例子只是先让你明白条件变量及其等待队列是怎么回事。需要注意的是：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await() 和前面我们提到的 wait() 语义是一样的；signal() 和前面我们提到的 notify() 语义是一样的。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wait() 的正确姿势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但是有一点，需要再次提醒，对于 MESA 管程来说，有一个编程范式，就是需要在一个 while 循环里面调用 wait()。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这个是 MESA 管程特有的。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sz w:val="24"/>
          <w:szCs w:val="24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sz w:val="24"/>
          <w:szCs w:val="24"/>
          <w:highlight w:val="lightGray"/>
        </w:rPr>
      </w:pPr>
      <w:r>
        <w:rPr>
          <w:rFonts w:hint="eastAsia" w:ascii="楷体" w:hAnsi="楷体" w:eastAsia="楷体" w:cs="楷体"/>
          <w:sz w:val="24"/>
          <w:szCs w:val="24"/>
          <w:highlight w:val="lightGray"/>
        </w:rPr>
        <w:t>while(条件不满足)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sz w:val="24"/>
          <w:szCs w:val="24"/>
          <w:highlight w:val="lightGray"/>
        </w:rPr>
      </w:pPr>
      <w:r>
        <w:rPr>
          <w:rFonts w:hint="eastAsia" w:ascii="楷体" w:hAnsi="楷体" w:eastAsia="楷体" w:cs="楷体"/>
          <w:sz w:val="24"/>
          <w:szCs w:val="24"/>
          <w:highlight w:val="lightGray"/>
        </w:rPr>
        <w:t xml:space="preserve">  wait();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sz w:val="24"/>
          <w:szCs w:val="24"/>
          <w:highlight w:val="lightGray"/>
        </w:rPr>
      </w:pPr>
      <w:r>
        <w:rPr>
          <w:rFonts w:hint="eastAsia" w:ascii="楷体" w:hAnsi="楷体" w:eastAsia="楷体" w:cs="楷体"/>
          <w:sz w:val="24"/>
          <w:szCs w:val="24"/>
          <w:highlight w:val="lightGray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Hasen 模型、Hoare 模型和 MESA 模型的一个核心区别就是当条件满足后，如何通知相关线程。管程要求同一时刻只允许一个线程执行，那当线程 T2 的操作使线程 T1 等待的条件满足时，T1 和 T2 究竟谁可以执行呢？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Hasen 模型里面，要求 notify() 放在代码的最后，这样 T2 通知完 T1 后，T2 就结束了，然后 T1 再执行，这样就能保证同一时刻只有一个线程执行。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Hoare 模型里面，T2 通知完 T1 后，T2 阻塞，T1 马上执行；等 T1 执行完，再唤醒 T2，也能保证同一时刻只有一个线程执行。但是相比 Hasen 模型，T2 多了一次阻塞唤醒操作。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MESA 管程里面，T2 通知完 T1 后，T2 还是会接着执行，T1 并不立即执行，仅仅是从条件变量的等待队列进到入口等待队列里面。这样做的好处是 notify() 不用放到代码的最后，T2 也没有多余的阻塞唤醒操作。但是也有个副作用，就是当 T1 再次执行的时候，可能曾经满足的条件，现在已经不满足了，所以需要以循环方式检验条件变量。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notify() 何时可以使用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还有一个需要注意的地方，就是 notify() 和 notifyAll() 的使用，前面章节，我曾经介绍过，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除非经过深思熟虑，否则尽量使用 notifyAll()</w:t>
      </w: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。那什么时候可以使用 notify() 呢？需要满足以下三个条件：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所有等待线程拥有相同的等待条件；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所有等待线程被唤醒后，执行相同的操作；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left="420" w:left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只需要唤醒一个线程。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ind w:firstLine="42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比如上面阻塞队列的例子中，对于“队列不满”这个条件变量，其阻塞队列里的线程都是在等待“队列不满”这个条件，反映在代码里就是下面这 3 行代码。对所有等待线程来说，都是执行这 3 行代码，</w:t>
      </w: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重点是 while 里面的等待条件是完全相同的。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while (队列已满){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// 等待队列不满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 xml:space="preserve">  notFull.await();</w:t>
      </w:r>
    </w:p>
    <w:p>
      <w:pPr>
        <w:keepNext w:val="0"/>
        <w:keepLines w:val="0"/>
        <w:pageBreakBefore w:val="0"/>
        <w:widowControl w:val="0"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 w:val="0"/>
          <w:bCs w:val="0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所有等待线程被唤醒后执行的操作也是相同的，都是下面这几行：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// 省略入队操作...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//入队后,通知可出队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  <w:t>notEmpty.signal();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highlight w:val="lightGray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同时也满足第 3 条，只需要唤醒一个线程。所以上面阻塞队列的代码，使用 signal() 是可以的。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总结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tLeas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Java 参考了 MESA 模型，语言内置的管程（synchronized）对 MESA 模型进行了精简。MESA 模型中，条件变量可以有多个，Java 语言内置的管程里只有一个条件变量。具体如下图所示。</w:t>
      </w:r>
    </w:p>
    <w:p>
      <w:pPr>
        <w:rPr>
          <w:rFonts w:hint="eastAsia" w:ascii="楷体" w:hAnsi="楷体" w:eastAsia="楷体" w:cs="楷体"/>
          <w:sz w:val="24"/>
          <w:szCs w:val="24"/>
        </w:rPr>
      </w:pPr>
      <w:r>
        <w:rPr>
          <w:rFonts w:hint="eastAsia" w:ascii="楷体" w:hAnsi="楷体" w:eastAsia="楷体" w:cs="楷体"/>
          <w:sz w:val="24"/>
          <w:szCs w:val="24"/>
        </w:rPr>
        <w:drawing>
          <wp:inline distT="0" distB="0" distL="114300" distR="114300">
            <wp:extent cx="5264785" cy="3291840"/>
            <wp:effectExtent l="0" t="0" r="12065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leftChars="0" w:firstLine="420" w:firstLineChars="0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Java 中的管程示意图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Java 内置的管程方案（synchronized）使用简单，synchronized 关键字修饰的代码块，在编译期会自动生成相关加锁和解锁的代码，但是仅支持一个条件变量；而 Java SDK 并发包实现的管程支持多个条件变量，不过并发包里的锁，需要开发人员自己进行加锁和解锁操作。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并发编程里两大核心问题——互斥和同步，都可以由管程来帮你解决。学好管程，理论上所有的并发问题你都可以解决，并且很多并发工具类底层都是管程实现的，所以学好管程，就是相当于掌握了一把并发编程的万能钥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评论：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  <w:lang w:val="en-US" w:eastAsia="zh-CN"/>
        </w:rPr>
        <w:t>①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4"/>
          <w:szCs w:val="24"/>
          <w:shd w:val="clear" w:fill="FFFFFF"/>
        </w:rPr>
        <w:t>有hasen 是执行完，再去唤醒另外一个线程。能够保证线程的执行。hoare，是中断当前线程，唤醒另外一个线程，执行玩再去唤醒，也能够保证完成。而mesa是进入等待队列，不一定有机会能够执行。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0" w:name="_GoBack"/>
      <w:bookmarkEnd w:id="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ind w:firstLine="420" w:firstLineChars="0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②</w:t>
      </w:r>
      <w:r>
        <w:rPr>
          <w:rFonts w:hint="eastAsia" w:ascii="楷体" w:hAnsi="楷体" w:eastAsia="楷体" w:cs="楷体"/>
          <w:i w:val="0"/>
          <w:caps w:val="0"/>
          <w:color w:val="505050"/>
          <w:spacing w:val="0"/>
          <w:sz w:val="21"/>
          <w:szCs w:val="21"/>
          <w:shd w:val="clear" w:fill="FFFFFF"/>
        </w:rPr>
        <w:t>管程的组成锁和0或者多个条件变量，java用两种方式实现了管程①synchronized+wait、notify、notifyAll②lock+内部的condition，第一种只支持一个条件变量，即wait，调用wait时会将其加到等待队列中，被notify时，会随机通知一个线程加到获取锁的等待队列中，第二种相对第一种condition支持中断和增加了时间的等待，lock需要自己进行加锁解锁，更加灵活，两个都是可重入锁，但是lock支持公平和非公平锁，synchronized支持非公平锁，老师，不知道理解的对不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  <w:t>课后思考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exact"/>
        <w:textAlignment w:val="auto"/>
        <w:rPr>
          <w:rFonts w:hint="eastAsia" w:ascii="楷体" w:hAnsi="楷体" w:eastAsia="楷体" w:cs="楷体"/>
          <w:b/>
          <w:bCs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hint="eastAsia" w:ascii="楷体" w:hAnsi="楷体" w:eastAsia="楷体" w:cs="楷体"/>
          <w:i w:val="0"/>
          <w:caps w:val="0"/>
          <w:color w:val="333333"/>
          <w:spacing w:val="0"/>
          <w:sz w:val="24"/>
          <w:szCs w:val="24"/>
          <w:shd w:val="clear" w:fill="FFFFFF"/>
        </w:rPr>
        <w:t>wait() 方法，在 Hasen 模型和 Hoare 模型里面，都是没有参数的，而在 MESA 模型里面，增加了超时参数，你觉得这个参数有必要吗？</w:t>
      </w: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p>
      <w:pPr>
        <w:rPr>
          <w:rFonts w:hint="eastAsia" w:ascii="楷体" w:hAnsi="楷体" w:eastAsia="楷体" w:cs="楷体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彩云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7F9C2C"/>
    <w:multiLevelType w:val="singleLevel"/>
    <w:tmpl w:val="BB7F9C2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5800C4"/>
    <w:multiLevelType w:val="singleLevel"/>
    <w:tmpl w:val="CF5800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312EE16"/>
    <w:multiLevelType w:val="singleLevel"/>
    <w:tmpl w:val="4312EE1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72BC0"/>
    <w:rsid w:val="046E670B"/>
    <w:rsid w:val="10794BDA"/>
    <w:rsid w:val="1301051E"/>
    <w:rsid w:val="173F5191"/>
    <w:rsid w:val="1AA615B4"/>
    <w:rsid w:val="1C59265D"/>
    <w:rsid w:val="1D4946C7"/>
    <w:rsid w:val="206E5018"/>
    <w:rsid w:val="21F667EB"/>
    <w:rsid w:val="25872BC0"/>
    <w:rsid w:val="2603463E"/>
    <w:rsid w:val="2F2C009F"/>
    <w:rsid w:val="300157A4"/>
    <w:rsid w:val="3AD378CE"/>
    <w:rsid w:val="493D4A89"/>
    <w:rsid w:val="51B77B84"/>
    <w:rsid w:val="526825FA"/>
    <w:rsid w:val="53495CB9"/>
    <w:rsid w:val="57CB4BE6"/>
    <w:rsid w:val="610C3639"/>
    <w:rsid w:val="683A1CE8"/>
    <w:rsid w:val="70C62E6F"/>
    <w:rsid w:val="74FB5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66</TotalTime>
  <ScaleCrop>false</ScaleCrop>
  <LinksUpToDate>false</LinksUpToDate>
  <CharactersWithSpaces>0</CharactersWithSpaces>
  <Application>WPS Office_11.1.0.9198_F1E327BC-269C-435d-A152-05C5408002CA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2019-12-03T01:42:00Z</dcterms:created>
  <dc:creator>Administrator</dc:creator>
  <cp:lastModifiedBy>Administrator</cp:lastModifiedBy>
  <dcterms:modified xsi:type="dcterms:W3CDTF">2019-12-03T02:54:08Z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2052-11.1.0.9198</vt:lpwstr>
  </property>
</Properties>
</file>