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00" w:beforeAutospacing="0" w:after="0" w:afterAutospacing="0" w:line="23" w:lineRule="atLeast"/>
        <w:ind w:left="0" w:right="0" w:firstLine="0"/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404040"/>
          <w:spacing w:val="0"/>
          <w:sz w:val="21"/>
          <w:szCs w:val="21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404040"/>
          <w:spacing w:val="0"/>
          <w:sz w:val="21"/>
          <w:szCs w:val="21"/>
          <w:shd w:val="clear" w:fill="FFFFFF"/>
        </w:rPr>
        <w:t>20 幻读是什么，幻读有什么问题？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CREATE TABLE `t` (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`id` int(11) NOT NULL,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`c` int(11) DEFAULT NULL,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`d` int(11) DEFAULT NULL,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PRIMARY KEY (`id`),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KEY `c` (`c`)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) ENGINE=InnoDB;</w:t>
      </w:r>
    </w:p>
    <w:p>
      <w:pPr>
        <w:rPr>
          <w:rFonts w:hint="default"/>
          <w:highlight w:val="lightGray"/>
          <w:lang w:val="en-US" w:eastAsia="zh-CN"/>
        </w:rPr>
      </w:pP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insert into t values(0,0,0),(5,5,5),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(10,10,10),(15,15,15),(20,20,20),(25,25,25);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表除了主键id外，还有一个索引c,初始化语句插入6条数据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下面语句序列，是怎么加锁的，加的锁又是什么时候释放的？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begin;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select * from t where d=5 for update;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commit;</w:t>
      </w:r>
    </w:p>
    <w:p>
      <w:pPr>
        <w:ind w:firstLine="420" w:firstLineChars="0"/>
        <w:rPr>
          <w:rFonts w:hint="default"/>
          <w:highlight w:val="lightGray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这个语句会命中d=5 这一行，对应的主键是d=5,对应主键id=5,select 执行完，id=5这一行会加写锁，而且由于两阶段锁协议，这个写锁会在commit后释放。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由于字段d没有索引，所以会做全表扫描，其他被扫描的，但是不满足条件的会不会加锁呢？</w:t>
      </w:r>
    </w:p>
    <w:p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幻读是什么？</w:t>
      </w:r>
    </w:p>
    <w:p>
      <w:pPr>
        <w:numPr>
          <w:ilvl w:val="0"/>
          <w:numId w:val="0"/>
        </w:numPr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现在分析，如果只在id=5这一行加锁，而其他的行不加锁，会怎么样？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2120900"/>
            <wp:effectExtent l="0" t="0" r="4445" b="12700"/>
            <wp:docPr id="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1 假设只在id=5这一行加锁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SessionA 执行了三次查询，分别是Q1,Q2,Q3,查询d=5的行，而且使用当前读，并且加上写锁，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分别返回什么结果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Q1只返回id=5这一行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在T2时刻，sessionB把id=0这一行的d改成了5，因此T3时刻Q2查出来是id=0和id=5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在T4时刻，sessionC 插入一行（1,1,5），因此T5时刻Q3查出来的id=0,id=1和id=5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Q3对到id=1这一行的现象称为“幻读”，幻读是指一个事务在前后两次查询同一个范围的时候，后一次查询到了前一次没有看到的行。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“幻读”说明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在可重复读隔离级别下，普通的查询是快照读，是不会别的事务插入的数据的，因此，幻读在“当前读”下才会出现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上面sessionB的修改结果，被sessionA之后的select语句用“当前读”看到，不能成为幻读。幻读仅专指“新插入的行”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从事务可见性分析，上面语句返回的结果没有问题。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因为这三个查询都加了for update,都是当前读，而当前读的规则，几时要能读到所有已经提交的记录最新值。并且sessionB和sessionC的两条语句，执行后就会提交，所以Q2和Q3就是应该看到这两个事务的操作效果，而且也看到了，着跟事务的可见性不矛盾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这里是有问题的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幻读有什么问题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首先在语义上，</w:t>
      </w:r>
      <w:r>
        <w:rPr>
          <w:rFonts w:hint="eastAsia"/>
          <w:b w:val="0"/>
          <w:bCs w:val="0"/>
          <w:lang w:val="en-US" w:eastAsia="zh-CN"/>
        </w:rPr>
        <w:t>sessionA 在T1时刻就声明了，“我要把所有d=5的行锁住，不准别的事务进行读写操作”。实际上这个语义被破坏了。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往sessionB 和sessionC分别加入一条语句，会出现什么现象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drawing>
          <wp:inline distT="0" distB="0" distL="114300" distR="114300">
            <wp:extent cx="5273675" cy="2715260"/>
            <wp:effectExtent l="0" t="0" r="3175" b="8890"/>
            <wp:docPr id="8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1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图2 假设只有id=5这一行加行锁-- 语义被破坏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Session B的第二条语句update t set c = 5 where id =0 ,语义是“我把id=0,d=5这一行的c值，改成了5”。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由于在T1时刻，session A还是只给id=5,这一行加了行锁，并没有给id=0这行加锁，因此sessionB在T2时刻，是可以执行这两条update语句的。这样就破坏了sessionA里Q1语句要锁住所有d=5的加锁的声明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SessionC 也是一样，对id=1这一行的修改，也破坏了Q1的加锁声明。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其次，是数据一致性问题</w:t>
      </w:r>
    </w:p>
    <w:p>
      <w:pPr>
        <w:numPr>
          <w:ilvl w:val="0"/>
          <w:numId w:val="0"/>
        </w:numPr>
        <w:rPr>
          <w:rFonts w:hint="eastAsia"/>
          <w:b/>
          <w:bCs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锁设计是为了保证数据的一致性，不只是数据库内部数据状态在此刻的一致性，还包含了数据和日志在逻辑上的一致性。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为了说明这个问题，给sessionA在T1时刻再加一个更新语句，即：update t set d=100 where d=5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5420" cy="2782570"/>
            <wp:effectExtent l="0" t="0" r="11430" b="17780"/>
            <wp:docPr id="8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8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 假设只在id=5这一行加行锁 -- 数据一致性问题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Update的加锁语义和select...for update是一致的，所以此时加上这条update语句和很合理。sessionA声明说“要给d=5的语句加上锁”，就是为了要更新数据，新加的这条update语句就是把它认为加上了锁的这一行的d改成100。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分析图3执行完成后，数据库是什么结果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1.经过T1时刻，id=5这一行变成（5,5,100）当然这个最终结果是在T6时刻正式提交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2.经过T2时刻，id=0这一行变成了（0,5,5）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3.经过T4时刻，表里面多了一行（1,5,5）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4其他行跟这个执行序列无关，保持不变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这样看，这些数据也没啥问题，但是看看binlog里面的内容</w:t>
      </w:r>
    </w:p>
    <w:p>
      <w:pPr>
        <w:numPr>
          <w:ilvl w:val="0"/>
          <w:numId w:val="3"/>
        </w:numPr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T2时刻，sessionB事务提交，写入两条语句</w:t>
      </w:r>
    </w:p>
    <w:p>
      <w:pPr>
        <w:numPr>
          <w:ilvl w:val="0"/>
          <w:numId w:val="3"/>
        </w:numPr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T4时刻，sessionC 事务提交，写入两条语句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T6时刻，session A事务提交，写入了update t set d=100 where d=5这条语句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同一放一起的话，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>update t set d=5 where id=0; /*(0,0,5)*/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>update t set c=5 where id=0; /*(0,5,5)*/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highlight w:val="lightGray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>insert into t values(1,1,5); /*(1,1,5)*/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>update t set c=5 where id=1; /*(1,5,5)*/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highlight w:val="lightGray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>update t set d=100 where d=5;/* 所有 d=5 的行，d 改成 100*/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highlight w:val="lightGray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问题出现了，这个语句序列，不论拿到备库执行，还是以后用binlog来克隆一个库，这三行的结果都变成了（0,5,100）（1,5,100）和（5,5,100）。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也就是说id=0和id=1这两行，发生数据不一致，问题很严重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到这里，</w:t>
      </w:r>
      <w:r>
        <w:rPr>
          <w:rFonts w:hint="eastAsia"/>
          <w:b/>
          <w:bCs/>
          <w:highlight w:val="none"/>
          <w:lang w:val="en-US" w:eastAsia="zh-CN"/>
        </w:rPr>
        <w:t>这个数据不一致到底是怎么引入的？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假设</w:t>
      </w:r>
      <w:r>
        <w:rPr>
          <w:rFonts w:hint="eastAsia"/>
          <w:b w:val="0"/>
          <w:bCs w:val="0"/>
          <w:highlight w:val="none"/>
          <w:lang w:val="en-US" w:eastAsia="zh-CN"/>
        </w:rPr>
        <w:t>“select * from t where d=5 for update这条语句只给d=5这一行，也就是id=5的这一行加锁”导致的。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所以认为，上面的设定不合理，需要改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把扫描过程中碰到的行，也都加上写锁，再来看看执行效果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highlight w:val="none"/>
          <w:lang w:val="en-US" w:eastAsia="zh-CN"/>
        </w:rPr>
      </w:pPr>
      <w:r>
        <w:drawing>
          <wp:inline distT="0" distB="0" distL="114300" distR="114300">
            <wp:extent cx="5272405" cy="2781300"/>
            <wp:effectExtent l="0" t="0" r="4445" b="0"/>
            <wp:docPr id="9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图 4 假设扫描到的行都被加上了行锁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由于sessionA把所有的行都加上了行锁，所以sessionB在执行第一个update语句的时候被锁住了。需要等到T6时刻sessionA提交以后，sessionB才能继续执行</w:t>
      </w:r>
    </w:p>
    <w:p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这样对于id=0这一行，在数据库里的最终的结果还是（0，5，5），在binlog里面，</w:t>
      </w:r>
    </w:p>
    <w:p>
      <w:pPr>
        <w:numPr>
          <w:ilvl w:val="0"/>
          <w:numId w:val="0"/>
        </w:numPr>
        <w:rPr>
          <w:rFonts w:hint="eastAsia"/>
          <w:b w:val="0"/>
          <w:bCs w:val="0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>insert into t values(1,1,5); /*(1,1,5)*/</w:t>
      </w:r>
    </w:p>
    <w:p>
      <w:pPr>
        <w:numPr>
          <w:ilvl w:val="0"/>
          <w:numId w:val="0"/>
        </w:numPr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>update t set c=5 where id=1; /*(1,5,5)*/</w:t>
      </w:r>
    </w:p>
    <w:p>
      <w:pPr>
        <w:numPr>
          <w:ilvl w:val="0"/>
          <w:numId w:val="0"/>
        </w:numPr>
        <w:rPr>
          <w:rFonts w:hint="default"/>
          <w:b w:val="0"/>
          <w:bCs w:val="0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>update t set d=100 where d=5;/* 所有 d=5 的行，d 改成 100*/</w:t>
      </w:r>
    </w:p>
    <w:p>
      <w:pPr>
        <w:numPr>
          <w:ilvl w:val="0"/>
          <w:numId w:val="0"/>
        </w:numPr>
        <w:rPr>
          <w:rFonts w:hint="default"/>
          <w:b w:val="0"/>
          <w:bCs w:val="0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>update t set d=5 where id=0; /*(0,0,5)*/</w:t>
      </w:r>
    </w:p>
    <w:p>
      <w:pPr>
        <w:numPr>
          <w:ilvl w:val="0"/>
          <w:numId w:val="0"/>
        </w:numPr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>update t set c=5 where id=0; /*(0,5,5)*/</w:t>
      </w:r>
    </w:p>
    <w:p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按照日志执行，id=0这一行的最终结果也是（0,5,5）。所以id=0这一行的问题解决了</w:t>
      </w:r>
    </w:p>
    <w:p>
      <w:pPr>
        <w:numPr>
          <w:ilvl w:val="0"/>
          <w:numId w:val="0"/>
        </w:numPr>
        <w:rPr>
          <w:rFonts w:hint="eastAsia"/>
          <w:b w:val="0"/>
          <w:bCs w:val="0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Id=1这一行，在数据库里面的结果是（1,5,5），而binlog的执行结果是（1,5,100）也就是幻读的问题依然存在，为什么吧所有的记录都加上了锁，还是阻止不了id=1这一行的插入和更新呢？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在T3时刻，给所有的行加锁的时候，id=1这一行还不存在，不存在的也就加不上锁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也就是说，即使把所有的记录都加上锁，还是阻止不了新插入的记录，</w:t>
      </w:r>
      <w:r>
        <w:rPr>
          <w:rFonts w:hint="eastAsia"/>
          <w:b w:val="0"/>
          <w:bCs w:val="0"/>
          <w:highlight w:val="none"/>
          <w:lang w:val="en-US" w:eastAsia="zh-CN"/>
        </w:rPr>
        <w:t>这也是为什么“幻读”会被单独拿出来解决的原因。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如何解决幻读？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产生幻读的原因是，行锁只能锁住行，但是新插入记录这个动作，要更新的是记录之间的“间隙”。因此，为了解决幻读问题，InnoDB只好引入新的锁，也就是间隙锁（GapLock）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间隙锁，锁的就是两个值之间的空隙，不如文章开头的表t，初始化插入了6个数据，产生了7个间隙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4785" cy="2212340"/>
            <wp:effectExtent l="0" t="0" r="12065" b="16510"/>
            <wp:docPr id="9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21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5 表t 主键索引上的行锁和间隙锁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当执行 select * from t where d=5 for update的时候，就不止是给数据库中已有的6个记录加上了行锁，还同时加了7个间隙锁，这样确实保证了无法插入新的记录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在一行行扫描的过程中，不仅将给行加上了行锁，还给行两边的空隙，也加上了间隙锁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数据行时可以加上锁的实体，数据行之间的间隙，也是可以加上锁的实体，但是间隙锁和之前的锁不太一样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比如行锁，分为读锁和写锁，下图是两种行锁的冲突关系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914775" cy="1466850"/>
            <wp:effectExtent l="0" t="0" r="9525" b="0"/>
            <wp:docPr id="9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6 两种行锁之间的冲突关系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跟行锁有冲突的关系是“另外一个行锁”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但是间隙锁不一样，</w:t>
      </w:r>
      <w:r>
        <w:rPr>
          <w:rFonts w:hint="eastAsia"/>
          <w:b/>
          <w:bCs/>
          <w:lang w:val="en-US" w:eastAsia="zh-CN"/>
        </w:rPr>
        <w:t>跟间隙锁存在冲突关系的，是往这个间隙中间插入一个记录的操作，</w:t>
      </w:r>
      <w:r>
        <w:rPr>
          <w:rFonts w:hint="eastAsia"/>
          <w:b w:val="0"/>
          <w:bCs w:val="0"/>
          <w:lang w:val="en-US" w:eastAsia="zh-CN"/>
        </w:rPr>
        <w:t>间隙锁都不存在冲突关系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1170305"/>
            <wp:effectExtent l="0" t="0" r="5715" b="10795"/>
            <wp:docPr id="9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7  间隙锁之间不互锁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SessionB并不会被堵住。因为表t里并没有c=7这个记录，因此sessionA加的是间隙锁（5,10）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而sessionB也是在这个间隙加的间隙锁，他们有共同的目标，即：保护这个间隙，不允许插入值，它们之间不冲突。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/>
          <w:lang w:val="en-US" w:eastAsia="zh-CN"/>
        </w:rPr>
        <w:t>间隙锁和行锁合成next-key lock，每个next-key lock是前开后闭区间，表t初始化后，如果用select * from t for update 要把整个表所有记录锁起来，就形成了7个next-key lock,分别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(-∞,0]、(0,5]、(5,10]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(10,15]、(15,20]、(20, 25]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(25, +supremum]。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eastAsia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间隙锁和next-key lock的引入，帮助解决了幻读的问题，但同时也带来了一些“困扰”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有个问题：任意锁住一行，如果这一行不存在的话就插入，如果存在这一行就更新数据，</w:t>
      </w:r>
    </w:p>
    <w:p>
      <w:pPr>
        <w:numPr>
          <w:ilvl w:val="0"/>
          <w:numId w:val="0"/>
        </w:numPr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>begin;</w:t>
      </w:r>
    </w:p>
    <w:p>
      <w:pPr>
        <w:numPr>
          <w:ilvl w:val="0"/>
          <w:numId w:val="0"/>
        </w:numPr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>select * from t where id=N for update;</w:t>
      </w:r>
    </w:p>
    <w:p>
      <w:pPr>
        <w:numPr>
          <w:ilvl w:val="0"/>
          <w:numId w:val="0"/>
        </w:numPr>
        <w:rPr>
          <w:rFonts w:hint="default"/>
          <w:b w:val="0"/>
          <w:bCs w:val="0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>/* 如果行不存在 */</w:t>
      </w:r>
    </w:p>
    <w:p>
      <w:pPr>
        <w:numPr>
          <w:ilvl w:val="0"/>
          <w:numId w:val="0"/>
        </w:numPr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>insert into t values(N,N,N);</w:t>
      </w:r>
    </w:p>
    <w:p>
      <w:pPr>
        <w:numPr>
          <w:ilvl w:val="0"/>
          <w:numId w:val="0"/>
        </w:numPr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>/* 如果行存在 */</w:t>
      </w:r>
    </w:p>
    <w:p>
      <w:pPr>
        <w:numPr>
          <w:ilvl w:val="0"/>
          <w:numId w:val="0"/>
        </w:numPr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>update t set d=N set id=N;</w:t>
      </w:r>
    </w:p>
    <w:p>
      <w:pPr>
        <w:numPr>
          <w:ilvl w:val="0"/>
          <w:numId w:val="0"/>
        </w:numPr>
        <w:rPr>
          <w:rFonts w:hint="default"/>
          <w:b w:val="0"/>
          <w:bCs w:val="0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>Commit;</w:t>
      </w:r>
    </w:p>
    <w:p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这个不是insert... on duplicate key update就能解决吗？但其实有多个唯一键的时候，这个方法是不满足需求的，为什么，以后说</w:t>
      </w:r>
    </w:p>
    <w:p>
      <w:pPr>
        <w:numPr>
          <w:ilvl w:val="0"/>
          <w:numId w:val="0"/>
        </w:numPr>
        <w:rPr>
          <w:rFonts w:hint="eastAsia"/>
          <w:b w:val="0"/>
          <w:bCs w:val="0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讨论这个逻辑，一点并发，就会碰到死锁，这个逻辑每次操作前用for update锁起来，已经是最严格的模式，怎会死锁呢？</w:t>
      </w:r>
    </w:p>
    <w:p>
      <w:pPr>
        <w:numPr>
          <w:ilvl w:val="0"/>
          <w:numId w:val="0"/>
        </w:numPr>
        <w:rPr>
          <w:rFonts w:hint="eastAsia"/>
          <w:b w:val="0"/>
          <w:bCs w:val="0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设置两个session ,并假设N=9</w:t>
      </w:r>
    </w:p>
    <w:p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 w:eastAsia="zh-CN"/>
        </w:rPr>
      </w:pPr>
      <w:r>
        <w:drawing>
          <wp:inline distT="0" distB="0" distL="114300" distR="114300">
            <wp:extent cx="5269230" cy="1743075"/>
            <wp:effectExtent l="0" t="0" r="7620" b="9525"/>
            <wp:docPr id="9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图8 间隙锁导致的死锁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1.sessionA 执行select... for update语句，由于id=9这一行不存在，因此会加上间隙锁（5,10）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2.sessionB 执行 select...for update 语句，同样会加上间隙锁（5,10），间隙锁之间不会冲突，因此这个语句可以执行成功。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3.sessionB 视图插入一行（9,9,9），被sessionA间隙锁挡住了，只好进入等待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4.sessionA 视图插入一样（9,9,9），被sessionB 间隙锁挡住了。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至此，两个session进入相互等待，形成死锁，InnoDB的死锁检测马上就这对死锁关系，让sessionA的insert语句报错返回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间隙锁的引入，可能会导致同样的语句锁住更大的范围，这其实是影响了并发度的，</w:t>
      </w:r>
      <w:r>
        <w:rPr>
          <w:rFonts w:hint="eastAsia"/>
          <w:b w:val="0"/>
          <w:bCs w:val="0"/>
          <w:lang w:val="en-US" w:eastAsia="zh-CN"/>
        </w:rPr>
        <w:t>其实这还是一个简单的例子。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间隙锁是在可重复读隔离级别下才会生效的，所以把隔离级别设置为读提交的话，就没有加息锁了，但同时，要解决可能出现的binlog数据和日志不一致的问题，需要把binlog格式设置为row,也是不少公司使用的配置组合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思考题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为什么sessionB和sessionC的insert语句都会进入锁等待状态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1731010"/>
            <wp:effectExtent l="0" t="0" r="5715" b="2540"/>
            <wp:docPr id="10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3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图9 事务进入锁等待状态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133A7F"/>
    <w:multiLevelType w:val="singleLevel"/>
    <w:tmpl w:val="87133A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DADF0D3"/>
    <w:multiLevelType w:val="singleLevel"/>
    <w:tmpl w:val="0DADF0D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39D8FA4"/>
    <w:multiLevelType w:val="singleLevel"/>
    <w:tmpl w:val="439D8FA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9F5158"/>
    <w:rsid w:val="1B9F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2019-11-18T13:32:00Z</dcterms:created>
  <dc:creator>Administrator</dc:creator>
  <cp:lastModifiedBy>Administrator</cp:lastModifiedBy>
  <dcterms:modified xsi:type="dcterms:W3CDTF">2019-11-18T13:32:51Z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