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44"/>
          <w:szCs w:val="44"/>
          <w:shd w:val="clear" w:fill="FFFFFF"/>
        </w:rPr>
        <w:t>22 | MySQL有哪些“饮鸩止渴”提高性能的方法？</w:t>
      </w:r>
    </w:p>
    <w:p>
      <w:pPr>
        <w:rPr>
          <w:rFonts w:hint="default" w:eastAsia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短连接风暴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正常的短连接就是连接到数据库后，执行很少的SQL语句就断开，下次需要的时候在重连，如果使用的是短连接，在业务高峰期的时候，可能出现连接数暴涨的情况。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在第一篇说过MySQL建立连接的过程，成本很高，除了正常的网络连接三次握手外，还需要登录权限判断和获得这个数据的读取权限。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短连接模型存在一个风险，就是一旦数据库处理的慢一些，连接数就会暴涨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Max_connections参数，用来控制一个MySQL实例同时存在的连接数的上线，超过这个值，系统就会拒绝下来的连接请求，并报错提示“Too Many connections”。对于被拒绝连接的请求，从业务角度来说是数据库不可用。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在机器负载比较高的时候，处理现有请求的时间变长，每个连接保持的时间也更长，这是，再有新建连接的，就可能会超过max_connections的限制。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这种情况时，一个比较自然的想法，就是调高max_connections的值，但这样的是有风险的。因为设计max_connections这个参数的目的是保护MySQL,如果把它改的太大，让更多的连接都可以进来，那么系统的负载可能会进一步加大，大量的资源消耗在权限验证等逻辑上，结果可能适得其反，已经连接的线程拿不到CPU资源去执行业务的SQL请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第一种方法：先处理掉那么占着连接但是不工作的线程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max_connections的计算，不是看谁在running,是只要连接着就占一个计数位置，对于那些不需要保持的连接，可以用kill connection主动踢掉，这个行为跟事先设置wait_timeout的效果是一样的，设置wait_timeout参数表示的是，一个线程空闲wait_timeout这么多秒之后，就会被MySQL直接断开。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在show processlist的结果是，踢掉显示为sleep的线程，可能是有损的</w:t>
      </w:r>
    </w:p>
    <w:p>
      <w:pPr>
        <w:ind w:firstLine="420" w:firstLineChars="0"/>
      </w:pPr>
      <w:r>
        <w:drawing>
          <wp:inline distT="0" distB="0" distL="114300" distR="114300">
            <wp:extent cx="5269230" cy="9893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sleep线程的两种状态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在上面的例子，如果断开session A的连接，此时sessionA还没有提交，所以MySQL只能按照回滚事务来处理；而断开sessionB的连接，就没什么大影响，所以按照优先级来说，应该先断开像sessionB这样的事务外空闲的连接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怎么判断哪些是事务外空闲的呢？Session C在T时刻后30秒执行show processlist,结果如图</w:t>
      </w:r>
    </w:p>
    <w:p>
      <w:r>
        <w:drawing>
          <wp:inline distT="0" distB="0" distL="114300" distR="114300">
            <wp:extent cx="5266690" cy="808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sleep 线程的两种状态，show processlist结果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图中id=4 和id=5的两个会话都是sleep状态，而要看事务具体状态的话，查information_schema库的innodb_trx表</w:t>
      </w:r>
    </w:p>
    <w:p>
      <w:r>
        <w:drawing>
          <wp:inline distT="0" distB="0" distL="114300" distR="114300">
            <wp:extent cx="5271135" cy="318452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information_schema.innodb_trx查询事务状态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这个结果trx_mysql_thread_id=4，表示id=4的线程还在事务中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因此，如果是连接数过多，可以优先断开事务外空闲太久的连接；如果这样不够，在考虑断开事务内空闲太久的连接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从服务器断开连接使用的是kill_connection + id的命令，一个客户端处于sleep状态时，它的连接被服务器主动断开，这客户端不会马上知道，直到客户端在发下一个请求的时候，才会收到这样的报错.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从数据端主动断开连接可能是有损的，尤其是有的应用端收到这个错误后，不重新连接，而是直接用这个已经不能用的句柄重试查询，这会导致从应用端看上去，“MySQL一直没有恢复”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第二种方法：减少连接过程的消耗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跳过权限验证的方法是：重启数据库，并使用--skip-grant-tables参数启动，这样整个MySQL会跳过所有的权限验证阶段，包括连接过程和执行过程在内。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highlight w:val="darkGreen"/>
          <w:lang w:val="en-US" w:eastAsia="zh-CN"/>
        </w:rPr>
        <w:t>这种方法风险极高，是不建议使用的方案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MySQL8.0版本里，如果启用--skip-grant-table参数，MySQL会默认把--skip-networking参数打开，表示这时数据库只能被本地的客户端连接，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慢查询性能问题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Mysql中，会引发性能问题的慢查询，大体有三种可能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索引没设计好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SLQ语句没写好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MySQL选错索引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导致慢查询的第一种可能，索引没设计好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一般是通过紧急创建索引来解决，MySQL版本以后，创建索引都支持Online DDL了，对于那种高峰期数据库已经被这个语句打挂了，最高效的做法都是直接执行alter table语句。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比较理想的是能够在备库先执行，假设现在的服务是一主一备，主库A,备库B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1.在备库B上执行set sql_log_bin=off，也就是不写binlog,然后执行alter table语句加上索引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2.执行主备切换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3.这个时候主库是B，备库是A,在A上执行set sql_log_bin=off然后执行alter table语句加上索引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导致慢查询的第二种可能，语句没写好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比如，犯了第18篇中提到的错误，导致语句没有用上索引，可以通过改写SQL语句来处理，MySQL5.7提供了query_rewrite功能，可以把输入的一种语句改写成另外以总模式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比如：语句被错误的写成select * from t where id + 1= 10000, 可以增加一个改写规则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insert into query_rewrite.rewrite_rules(pattern, replacement, pattern_database) values ("select * from t where id + 1 = ?", "select * from t where id = ? - 1", "db1");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call query_rewrite.flush_rewrite_rules();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这里call query_rewirte.flush_rewrite_rules()这个存储过程，是让插入的新规则生效，也就是我们说的“查询重写”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00838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查询重写效果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导致慢查询的第三种可能是第10篇的Mysql 选错索引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此时应急方案就是给这个语句加上force index;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同样的，使用查询重写功能，给原来的语句加上force index，也可以解决问题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可以避免上述的过程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1.上线前，在测试环境，把慢查询日志（slow log） 打开，并且把long_query_time设置0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确保每个语句都会被记录如慢查询日志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在测试表里插入模拟线上的数据，走一遍回归测试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观察慢日志里没类语句的输出，特别留意Rows_examined字段是否与预期一致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QPS突增问题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18614"/>
    <w:multiLevelType w:val="singleLevel"/>
    <w:tmpl w:val="FB2186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E4510A"/>
    <w:multiLevelType w:val="singleLevel"/>
    <w:tmpl w:val="4DE451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8189E"/>
    <w:rsid w:val="05E8189E"/>
    <w:rsid w:val="13E43E9E"/>
    <w:rsid w:val="267C0B7F"/>
    <w:rsid w:val="637236E0"/>
    <w:rsid w:val="6701355E"/>
    <w:rsid w:val="6F2861E7"/>
    <w:rsid w:val="7B4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2019-10-11T05:59:00Z</dcterms:created>
  <dc:creator>Administrator</dc:creator>
  <cp:lastModifiedBy>Administrator</cp:lastModifiedBy>
  <dcterms:modified xsi:type="dcterms:W3CDTF">2019-10-11T06:59:36Z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