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eastAsia="zh-CN"/>
        </w:rPr>
        <w:t>23 | MySQL是怎么保证数据不丢的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WAL机制（回顾，2,9，12,15篇文中的相关内容），得到的结论是：只要redo log和binlog保证持久化磁盘，就能保证MySQL异常重启后，数据可以恢复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  <w:t>binlog的写入机制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事务的执行过程中，先把日志写到binlog cache,事务提交的时候，在把binlog cache写入到binlog文件中。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一个事务的binlog是不能被拆开的，因此不论这个事务多大，也要确保一次性写入，这涉及到了binlog cache的保存问题。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系统给binlog cache分配了一块内存，每个线程一个，参数binlog_cache_size用于控制单个线程内binlog cache所占内存的大小，如果超过了这个是参数规定的大小，就要暂存到磁盘。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事务提交的时候，执行器把binlog cache里的完整事务写入到binlog中，并清空binlog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Cache，状态如图1所示</w:t>
      </w:r>
    </w:p>
    <w:p>
      <w:r>
        <w:drawing>
          <wp:inline distT="0" distB="0" distL="114300" distR="114300">
            <wp:extent cx="5264785" cy="29622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 binlog 写盘状态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每个线程有自己的binlog cache ,但是共用同一个binlog文件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·图中的write，指的是把日志写入到文件系统的page cache,并没有把数据持久化到磁盘，所以速度更快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·图中fsync,才是将数据持久化到磁盘的操作，一般情况下，我们认为fsync才占磁盘的IOPS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Write和fsync的时机，有参数sync_binlog控制的：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sync_binlog=0的时候，表示每次提交事务都只write，不fsync,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Sync-binlog=1的时候，表示每次提交事务都会执行fsync,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Sync_binlog=N(N&gt;1)的时候，表示每次提交事务都write，但积累N个事务后才fsync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因此，出现IO瓶颈的场景里，将sync_binlog设置成一个比较大的值，可以提升性能。在实际的业务场景中，考虑到丢失日志量的可控性，一般不建议将这参数设成0，比较常见的是将是设置为100-1000中的某个值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但是将sync设置为N，对一个的风险是：如果主机发生异常重启，会丢失最近N个事务的binlog日志。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Redo log的写入机制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专栏 15篇，介绍了redo_log_buffer,事务在执行过程中，生成的redo log是要先写到redo log buffer的。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 w:val="0"/>
          <w:bCs w:val="0"/>
          <w:highlight w:val="darkGreen"/>
          <w:lang w:val="en-US" w:eastAsia="zh-CN"/>
        </w:rPr>
        <w:t>Redo log buffer的内容</w:t>
      </w:r>
      <w:r>
        <w:rPr>
          <w:rFonts w:hint="eastAsia"/>
          <w:b/>
          <w:bCs/>
          <w:highlight w:val="darkGreen"/>
          <w:lang w:val="en-US" w:eastAsia="zh-CN"/>
        </w:rPr>
        <w:t>不需要每次生成后都直接持久化到磁盘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如果事务执行期间MySQL发生异常重启，这部分日志就丢了，由于事务并没有提交，所以这是日志丢了也不会有损。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事务没有提交的时候，redo log buffer中的部分日志有没有可能被持久化到磁盘呢？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三个状态对应图2的三个颜色块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73609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2 MySQL redo log 存储状态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三种状态分别是：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存在redo log buffer中，物理上是MySQL进程内存中，就是图中红色部分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写到磁盘（write）,但是没有持久化（fsync）,物理上是在文件系统的page cache里面，也就是图中黄色的部分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持久化到磁盘，对应的是hard_disk,也就是图中绿色的部分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日志写到redo log buffer是很快的，write到page cache也差不多，但是持久化到磁盘的速度就慢了。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为了控制redo log 的写入策略，InnoDB提供了innodb_flush_log_at_trx_commit参数，3中可能取值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设置为0，表示每次事务提交时都只把redo log留在redo log buffer中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设置为1，表示每次事务提交时都将redo log直接持久化到磁盘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设置为2，表示每次事务提交时都只是把redo log写到page 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InnoDB有一个后台线程，每隔1秒，会把redo log buffer中的日志，调用write写到文件系统page cache,然后调用fsync持久化到磁盘。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注意，事务执行中间过程的redo log也是直接写在redo log buffer中，这些redo log也会被后台线程一起持久化大磁盘，</w:t>
      </w:r>
      <w:r>
        <w:rPr>
          <w:rFonts w:hint="eastAsia"/>
          <w:b w:val="0"/>
          <w:bCs w:val="0"/>
          <w:lang w:val="en-US" w:eastAsia="zh-CN"/>
        </w:rPr>
        <w:t>也就是说，一个没有提交事务的redo log,也可能已经持久化到磁盘的。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实际上，除了后台线程每秒一次的轮询操作外，还有两种场景会让一个没有提交的事务的redo log写入到磁盘</w:t>
      </w:r>
    </w:p>
    <w:p>
      <w:pPr>
        <w:numPr>
          <w:ilvl w:val="0"/>
          <w:numId w:val="4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一种是,redo log buffer占用的空间即将达到innodb_log_buffer_size一般的时候，后台线程会主动刷盘，</w:t>
      </w:r>
      <w:r>
        <w:rPr>
          <w:rFonts w:hint="eastAsia"/>
          <w:b w:val="0"/>
          <w:bCs w:val="0"/>
          <w:lang w:val="en-US" w:eastAsia="zh-CN"/>
        </w:rPr>
        <w:t>注意，由于这个事务比没有提交，所以这个写盘动作只是write,而没有调用fsync,也就是只留在了文件系统的page cache.</w:t>
      </w:r>
    </w:p>
    <w:p>
      <w:pPr>
        <w:numPr>
          <w:ilvl w:val="0"/>
          <w:numId w:val="4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另一种是，并行的事务提交的时候，顺带将这个事务的redo log buffer持久化到磁盘。</w:t>
      </w:r>
      <w:r>
        <w:rPr>
          <w:rFonts w:hint="eastAsia"/>
          <w:b w:val="0"/>
          <w:bCs w:val="0"/>
          <w:lang w:val="en-US" w:eastAsia="zh-CN"/>
        </w:rPr>
        <w:t>假设一个事务A执行到一半，已经写了一些redo log到buffer中，这个时候有另外一个线程的事务B提交，如果Innodb_flush_log_at_trx_commit设置是1，那么按这参数的逻辑，事务B要把redo log buffer里的日志全部持久化到磁盘，此时，就会带上事务A在redo log buffer里的日志一起持久化到磁盘。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注意，介绍过两阶段提交，时序上redo log先prepare，再binlog,最后再把redo log commit.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如果把innodb_flush_log_at_trx_commit设置为1，那么redo log在prepare阶段就要持久化一次，因为有一个崩溃恢复逻辑是要依赖于prepare的redo log，再加上binlog来恢复的。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（恢复15篇）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每秒一次后台轮询刷盘，再加上崩溃恢复这个逻辑，InnoDB就认为redo log在commit的时候就不需要fsync了，只会write到文件系统的page cache中就够了。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通常数MySQL的双“1”配置，指的就是sync_binlog和innodb_flush_log_at_trx_commit都设置为1，就是一个事务完整提交前，需要等待两次刷盘，一次是redo log(prepare阶段)，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一次是binlog.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此时，有个疑问，从MySQL看到TPS是每秒2万的话，每秒就会写4万次磁盘。但是用工具测试出来，磁盘能力也就两万左右，怎么是实现2万的TPS?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组提交机制（group commit）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日志逻辑序列号（log sequence number,LSN）的概念，LSN是单词递增的，用来对应redo log的一个个写入点，每次写入长度为length的redo log,LSN的值就会加上length.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LSN也会写到InnoDB的数据页中，来确保数据页不会被多次执行重复的redo log.关于LSN和redo log 、checkpoint的关系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如图3 ，是三个并发事务（trx1,trx2,trx3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）在prepare阶段，都写完redo log buffer，持久化到磁盘的过程，对应的LSN分别是50，120和160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579945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79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redo log组提交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trx1是第一个到达的，会被选为这组的leader;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等trx1要开始写盘的时候，这个组里面已经有三个事务了，这时候LSN也变成了160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trx1去写盘的时候，带的就是LSN=160,因此等trx1返回时，所有LSN小于等于160的redo log ,都已经被持久化到磁盘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这时候trx2和trx3就可以直接返回了。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所以，一次组提交里面，组成员越多，节约磁盘IOPS的效果越好，但如果只有单线程压测，就是一个事务对应一次持久化操作了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在并发更新场景下，第一个事务写完redo log buffer以后，接下来这个fsync越晚调用，组员可能越多，节约IOPS的效果就越好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为了让一次fsync带的组员越多，MySQL有个有趣的优化：拖时间，在介绍两阶段提交的时候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4785" cy="2555875"/>
            <wp:effectExtent l="0" t="0" r="1206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两阶段提交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先把binlog从binlog cache中写到磁盘上的binlog文件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调用fsync持久化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MySQL为了让组提交的效果更好，把redo log做fsync的时间拖到了步骤1之后，也就是上面的图变成了这样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3969385"/>
            <wp:effectExtent l="0" t="0" r="1206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两阶段提交细化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这么一来，binlog可以组提交了，在执行图5中第4步把binlog fsync到磁盘时，如果有多个事务的binlog已经写完，也是一起持久化的，这样可以减少IOPS的消耗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通常情况下第3步执行的很快，索引binlog的write和fsync间的间隔时间短，导致集合到一起持久化的binlog比较少，因此binlog的组提交的效果通常不如redo log的效果那么好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如果想提升binlog组提交的效果，可以通过设置binlog_gourp_commit_sync_delay和binlog_group_commit_sync_no_delay_count来实现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binlog_group_commit_sync_delay参数，表示延迟多少微妙后才调用fsync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Binlog_group_commit_sync_no_delay_count参数，表示积累多少次以后调用fsync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这两个条件是或的关系，也就是只要有一个满足条件就会调用fsync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所以，当binlog_group_commit_sync_delay设置为0的时候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Binlog_group_commit_sync_no_delay_count也无效了。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WAL机制主要得益于两个方面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 log和binlog都是顺序写，磁盘的顺序写比随机写速度快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组提交机制，可以大幅度降低磁盘的IOPS消耗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如果MySQL现在出现性能瓶颈，而且在瓶颈IO上，可以考虑那些方法来提升呢？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可以考虑三种方法</w:t>
      </w:r>
    </w:p>
    <w:p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设置binlog_group_commit_sync_delay和binlog_group_commit_sync_no_delay_count参数，减少binlog的写盘次数，这个方法是基于“额外的故意等待”来实现的，因此可能会增加语句的响应时间，但没有丢失数据的风险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将sync_binlog设置为大于1的值（比较常见是100-1000），这样做的风险是，主机掉电是会丢binlog日志</w:t>
      </w:r>
    </w:p>
    <w:p>
      <w:pPr>
        <w:numPr>
          <w:ilvl w:val="0"/>
          <w:numId w:val="9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将innodb_flush_log_at_trx_commit设置为2，这样做的风险是，主机掉电的时候会丢数据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不建议把innodb_flush_log_at_trx_commit设置为0，因为把这个参数设置为成0，表示redo log只存在内存中，这样的话MySQL本身异常重启也会丢数据，风险太大，而redo log写到文件系统的page cache的数据页很快，所以将这个参数设置成2跟设置为0其实性能差不多，但这样做MySQL异常重启时就不会丢数据了，相比之下风险会更小。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问题1 </w:t>
      </w:r>
      <w:r>
        <w:rPr>
          <w:rFonts w:hint="eastAsia"/>
          <w:b w:val="0"/>
          <w:bCs w:val="0"/>
          <w:lang w:val="en-US" w:eastAsia="zh-CN"/>
        </w:rPr>
        <w:t>执行一个update语句后，再去执行hexdump命令直接查看ibd文件内容，为什么没有看到数据的改变呢？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回答</w:t>
      </w:r>
      <w:r>
        <w:rPr>
          <w:rFonts w:hint="eastAsia"/>
          <w:b w:val="0"/>
          <w:bCs w:val="0"/>
          <w:lang w:val="en-US" w:eastAsia="zh-CN"/>
        </w:rPr>
        <w:t>：这可能是因为WAL机制的原因，update语句执行完后，InnoDB只保证了写完了redo log,内存、可能还没来得急将数据写到磁盘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问题2</w:t>
      </w:r>
      <w:r>
        <w:rPr>
          <w:rFonts w:hint="eastAsia"/>
          <w:b w:val="0"/>
          <w:bCs w:val="0"/>
          <w:lang w:val="en-US" w:eastAsia="zh-CN"/>
        </w:rPr>
        <w:t xml:space="preserve"> 为什么binlog cache是每个线程自由维护的，而redo log buffer是全局公用的？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回答</w:t>
      </w:r>
      <w:r>
        <w:rPr>
          <w:rFonts w:hint="eastAsia"/>
          <w:b w:val="0"/>
          <w:bCs w:val="0"/>
          <w:lang w:val="en-US" w:eastAsia="zh-CN"/>
        </w:rPr>
        <w:t>：MySQL这么设计的主要原因是：binlog是不能被“打断的”，一个事务的binlog必须连续写，因此要整个事务完成后，在一起写到文件里。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而redo log 并没有这个要求，中间有生成的日志可以写到redo log buffer中，redo log buffer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中的内容还能“搭便车”，其他事务提交的时候可以被一起写到磁盘中。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问题4：</w:t>
      </w:r>
      <w:r>
        <w:rPr>
          <w:rFonts w:hint="eastAsia"/>
          <w:b w:val="0"/>
          <w:bCs w:val="0"/>
          <w:lang w:val="en-US" w:eastAsia="zh-CN"/>
        </w:rPr>
        <w:t>如果binlog写完盘后发生crash,这时候还没给客户端答复就重启了，等客户端再重连进来，发现事物已经提交成功了，这个是不是bug？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回答：不是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整个事务都已经提交成功了，redo log commit完成，备库也收到binlog并执行了，但是主库和客户端网络断开，导致事务成功的包返回不回去，这时候客户端也会收到“网络断开”的异常，这种只能算是“事务成功的，不能认为是bug”.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实际上数据库的crash-safe保证的是：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1.如果客户端收到事务成功的消息，事务就一定持久化了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2.如果客户端收到事务失败（不如主键冲突，回滚等）的消息，事务就一定失败了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3.如果客户端收到“执行异常”的消息，应用需要重连后通过查询当前状态来继续后续的逻辑。此时数据库只需要保证内部（数据和日志之间，主库和备库之间）一致就可以了。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886212"/>
    <w:multiLevelType w:val="singleLevel"/>
    <w:tmpl w:val="818862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391B938"/>
    <w:multiLevelType w:val="singleLevel"/>
    <w:tmpl w:val="8391B9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3FD6A1D"/>
    <w:multiLevelType w:val="singleLevel"/>
    <w:tmpl w:val="83FD6A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418AB20"/>
    <w:multiLevelType w:val="singleLevel"/>
    <w:tmpl w:val="B418AB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BF68E78"/>
    <w:multiLevelType w:val="singleLevel"/>
    <w:tmpl w:val="BBF68E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87421FA"/>
    <w:multiLevelType w:val="singleLevel"/>
    <w:tmpl w:val="E87421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A87D181"/>
    <w:multiLevelType w:val="singleLevel"/>
    <w:tmpl w:val="FA87D1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31255204"/>
    <w:multiLevelType w:val="singleLevel"/>
    <w:tmpl w:val="312552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5BB8921"/>
    <w:multiLevelType w:val="singleLevel"/>
    <w:tmpl w:val="35BB89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45C1C"/>
    <w:rsid w:val="0A145C1C"/>
    <w:rsid w:val="2A47474B"/>
    <w:rsid w:val="4ADF6465"/>
    <w:rsid w:val="615E40B0"/>
    <w:rsid w:val="67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2019-10-12T05:51:00Z</dcterms:created>
  <dc:creator>Administrator</dc:creator>
  <cp:lastModifiedBy>Administrator</cp:lastModifiedBy>
  <dcterms:modified xsi:type="dcterms:W3CDTF">2019-10-14T05:16:59Z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