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ind w:firstLine="48" w:firstLineChars="17"/>
        <w:jc w:val="center"/>
        <w:rPr>
          <w:b/>
          <w:sz w:val="28"/>
          <w:szCs w:val="28"/>
        </w:rPr>
      </w:pPr>
      <w:bookmarkStart w:id="1" w:name="_GoBack"/>
      <w:bookmarkEnd w:id="1"/>
      <w:r>
        <w:rPr>
          <w:rFonts w:hint="eastAsia"/>
          <w:b/>
          <w:sz w:val="28"/>
          <w:szCs w:val="28"/>
        </w:rPr>
        <w:t>2018数模挑战赛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我们仔细阅读了中国大学生数学建模竞赛的竞赛规则.</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pPr>
        <w:spacing w:line="360" w:lineRule="auto"/>
        <w:ind w:firstLine="420"/>
        <w:rPr>
          <w:bCs/>
          <w:sz w:val="24"/>
          <w:u w:val="single"/>
        </w:rPr>
      </w:pPr>
      <w:r>
        <w:rPr>
          <w:rFonts w:hint="eastAsia"/>
          <w:bCs/>
          <w:sz w:val="24"/>
        </w:rPr>
        <w:t>我们参赛选择的题号是（从A/B/C中选择一项填写）：</w:t>
      </w:r>
      <w:r>
        <w:rPr>
          <w:rFonts w:hint="eastAsia"/>
          <w:bCs/>
          <w:sz w:val="24"/>
          <w:u w:val="single"/>
        </w:rPr>
        <w:t xml:space="preserve">    C                   </w:t>
      </w:r>
    </w:p>
    <w:p>
      <w:pPr>
        <w:spacing w:line="360" w:lineRule="auto"/>
        <w:ind w:firstLine="405"/>
        <w:rPr>
          <w:bCs/>
          <w:sz w:val="24"/>
        </w:rPr>
      </w:pPr>
      <w:r>
        <w:rPr>
          <w:rFonts w:hint="eastAsia"/>
          <w:bCs/>
          <w:sz w:val="24"/>
        </w:rPr>
        <w:t>参赛队员信息：</w:t>
      </w:r>
    </w:p>
    <w:tbl>
      <w:tblPr>
        <w:tblStyle w:val="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spacing w:line="360" w:lineRule="auto"/>
              <w:rPr>
                <w:bCs/>
                <w:sz w:val="24"/>
              </w:rPr>
            </w:pPr>
            <w:r>
              <w:rPr>
                <w:rFonts w:hint="eastAsia"/>
                <w:bCs/>
                <w:sz w:val="24"/>
              </w:rPr>
              <w:t>姓名</w:t>
            </w:r>
          </w:p>
        </w:tc>
        <w:tc>
          <w:tcPr>
            <w:tcW w:w="2322" w:type="dxa"/>
          </w:tcPr>
          <w:p>
            <w:pPr>
              <w:spacing w:line="360" w:lineRule="auto"/>
              <w:rPr>
                <w:bCs/>
                <w:sz w:val="24"/>
              </w:rPr>
            </w:pPr>
            <w:r>
              <w:rPr>
                <w:rFonts w:hint="eastAsia"/>
                <w:bCs/>
                <w:sz w:val="24"/>
              </w:rPr>
              <w:t>学号</w:t>
            </w:r>
          </w:p>
        </w:tc>
        <w:tc>
          <w:tcPr>
            <w:tcW w:w="2322" w:type="dxa"/>
          </w:tcPr>
          <w:p>
            <w:pPr>
              <w:spacing w:line="360" w:lineRule="auto"/>
              <w:rPr>
                <w:bCs/>
                <w:sz w:val="24"/>
              </w:rPr>
            </w:pPr>
            <w:r>
              <w:rPr>
                <w:rFonts w:hint="eastAsia"/>
                <w:bCs/>
                <w:sz w:val="24"/>
              </w:rPr>
              <w:t>QQ</w:t>
            </w:r>
          </w:p>
        </w:tc>
        <w:tc>
          <w:tcPr>
            <w:tcW w:w="2322" w:type="dxa"/>
          </w:tcPr>
          <w:p>
            <w:pPr>
              <w:spacing w:line="360" w:lineRule="auto"/>
              <w:rPr>
                <w:bCs/>
                <w:sz w:val="24"/>
              </w:rPr>
            </w:pPr>
            <w:r>
              <w:rPr>
                <w:rFonts w:hint="eastAsia"/>
                <w:bCs/>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spacing w:line="360" w:lineRule="auto"/>
              <w:rPr>
                <w:bCs/>
                <w:sz w:val="24"/>
              </w:rPr>
            </w:pPr>
            <w:r>
              <w:rPr>
                <w:rFonts w:hint="eastAsia"/>
                <w:bCs/>
                <w:sz w:val="24"/>
              </w:rPr>
              <w:t>唐红亮</w:t>
            </w:r>
          </w:p>
        </w:tc>
        <w:tc>
          <w:tcPr>
            <w:tcW w:w="2322" w:type="dxa"/>
          </w:tcPr>
          <w:p>
            <w:pPr>
              <w:spacing w:line="360" w:lineRule="auto"/>
              <w:rPr>
                <w:bCs/>
                <w:sz w:val="24"/>
              </w:rPr>
            </w:pPr>
            <w:r>
              <w:rPr>
                <w:rFonts w:hint="eastAsia"/>
                <w:bCs/>
                <w:sz w:val="24"/>
              </w:rPr>
              <w:t>2017211815</w:t>
            </w:r>
          </w:p>
        </w:tc>
        <w:tc>
          <w:tcPr>
            <w:tcW w:w="2322" w:type="dxa"/>
          </w:tcPr>
          <w:p>
            <w:pPr>
              <w:spacing w:line="360" w:lineRule="auto"/>
              <w:rPr>
                <w:bCs/>
                <w:sz w:val="24"/>
              </w:rPr>
            </w:pPr>
            <w:r>
              <w:rPr>
                <w:rFonts w:hint="eastAsia"/>
                <w:bCs/>
                <w:sz w:val="24"/>
              </w:rPr>
              <w:t>136949263</w:t>
            </w:r>
          </w:p>
        </w:tc>
        <w:tc>
          <w:tcPr>
            <w:tcW w:w="2322" w:type="dxa"/>
          </w:tcPr>
          <w:p>
            <w:pPr>
              <w:spacing w:line="360" w:lineRule="auto"/>
              <w:rPr>
                <w:bCs/>
                <w:sz w:val="24"/>
              </w:rPr>
            </w:pPr>
            <w:r>
              <w:rPr>
                <w:rFonts w:hint="eastAsia"/>
                <w:bCs/>
                <w:sz w:val="24"/>
              </w:rPr>
              <w:t>18323667185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spacing w:line="360" w:lineRule="auto"/>
              <w:rPr>
                <w:bCs/>
                <w:sz w:val="24"/>
              </w:rPr>
            </w:pPr>
            <w:r>
              <w:rPr>
                <w:rFonts w:hint="eastAsia"/>
                <w:bCs/>
                <w:sz w:val="24"/>
              </w:rPr>
              <w:t>刘杨</w:t>
            </w:r>
          </w:p>
        </w:tc>
        <w:tc>
          <w:tcPr>
            <w:tcW w:w="2322" w:type="dxa"/>
          </w:tcPr>
          <w:p>
            <w:pPr>
              <w:spacing w:line="360" w:lineRule="auto"/>
              <w:rPr>
                <w:bCs/>
                <w:sz w:val="24"/>
              </w:rPr>
            </w:pPr>
            <w:r>
              <w:rPr>
                <w:rFonts w:hint="eastAsia"/>
                <w:bCs/>
                <w:sz w:val="24"/>
              </w:rPr>
              <w:t>2017211814</w:t>
            </w:r>
          </w:p>
        </w:tc>
        <w:tc>
          <w:tcPr>
            <w:tcW w:w="2322" w:type="dxa"/>
          </w:tcPr>
          <w:p>
            <w:pPr>
              <w:spacing w:line="360" w:lineRule="auto"/>
              <w:rPr>
                <w:bCs/>
                <w:sz w:val="24"/>
              </w:rPr>
            </w:pPr>
            <w:r>
              <w:rPr>
                <w:rFonts w:hint="eastAsia"/>
                <w:bCs/>
                <w:sz w:val="24"/>
              </w:rPr>
              <w:t>2577254925</w:t>
            </w:r>
          </w:p>
        </w:tc>
        <w:tc>
          <w:tcPr>
            <w:tcW w:w="2322" w:type="dxa"/>
          </w:tcPr>
          <w:p>
            <w:pPr>
              <w:spacing w:line="360" w:lineRule="auto"/>
              <w:rPr>
                <w:bCs/>
                <w:sz w:val="24"/>
              </w:rPr>
            </w:pPr>
            <w:r>
              <w:rPr>
                <w:rFonts w:hint="eastAsia"/>
                <w:bCs/>
                <w:sz w:val="24"/>
              </w:rPr>
              <w:t>17347898270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spacing w:line="360" w:lineRule="auto"/>
              <w:rPr>
                <w:bCs/>
                <w:sz w:val="24"/>
              </w:rPr>
            </w:pPr>
            <w:r>
              <w:rPr>
                <w:rFonts w:hint="eastAsia"/>
                <w:bCs/>
                <w:sz w:val="24"/>
              </w:rPr>
              <w:t>刘宗林</w:t>
            </w:r>
          </w:p>
        </w:tc>
        <w:tc>
          <w:tcPr>
            <w:tcW w:w="2322" w:type="dxa"/>
          </w:tcPr>
          <w:p>
            <w:pPr>
              <w:spacing w:line="360" w:lineRule="auto"/>
              <w:rPr>
                <w:bCs/>
                <w:sz w:val="24"/>
              </w:rPr>
            </w:pPr>
            <w:r>
              <w:rPr>
                <w:rFonts w:hint="eastAsia"/>
                <w:bCs/>
                <w:sz w:val="24"/>
              </w:rPr>
              <w:t>2017211813</w:t>
            </w:r>
          </w:p>
        </w:tc>
        <w:tc>
          <w:tcPr>
            <w:tcW w:w="2322" w:type="dxa"/>
          </w:tcPr>
          <w:p>
            <w:pPr>
              <w:spacing w:line="360" w:lineRule="auto"/>
              <w:rPr>
                <w:bCs/>
                <w:sz w:val="24"/>
              </w:rPr>
            </w:pPr>
            <w:r>
              <w:rPr>
                <w:rFonts w:hint="eastAsia"/>
                <w:bCs/>
                <w:sz w:val="24"/>
              </w:rPr>
              <w:t>1176729060</w:t>
            </w:r>
          </w:p>
        </w:tc>
        <w:tc>
          <w:tcPr>
            <w:tcW w:w="2322" w:type="dxa"/>
          </w:tcPr>
          <w:p>
            <w:pPr>
              <w:spacing w:line="360" w:lineRule="auto"/>
              <w:rPr>
                <w:bCs/>
                <w:sz w:val="24"/>
              </w:rPr>
            </w:pPr>
            <w:r>
              <w:rPr>
                <w:rFonts w:hint="eastAsia"/>
                <w:bCs/>
                <w:sz w:val="24"/>
              </w:rPr>
              <w:t>15823279316</w:t>
            </w:r>
          </w:p>
        </w:tc>
      </w:tr>
    </w:tbl>
    <w:p>
      <w:pPr>
        <w:spacing w:line="360" w:lineRule="auto"/>
        <w:ind w:firstLine="405"/>
        <w:rPr>
          <w:bCs/>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2018 </w:t>
      </w:r>
      <w:r>
        <w:rPr>
          <w:rFonts w:hint="eastAsia" w:ascii="宋体" w:hAnsi="宋体" w:cs="宋体"/>
          <w:kern w:val="0"/>
          <w:sz w:val="24"/>
        </w:rPr>
        <w:t>年</w:t>
      </w:r>
      <w:r>
        <w:rPr>
          <w:rFonts w:hint="eastAsia" w:ascii="宋体" w:hAnsi="宋体" w:cs="宋体"/>
          <w:kern w:val="0"/>
          <w:sz w:val="24"/>
          <w:u w:val="single"/>
        </w:rPr>
        <w:t xml:space="preserve">  11 </w:t>
      </w:r>
      <w:r>
        <w:rPr>
          <w:rFonts w:hint="eastAsia" w:ascii="宋体" w:hAnsi="宋体" w:cs="宋体"/>
          <w:kern w:val="0"/>
          <w:sz w:val="24"/>
        </w:rPr>
        <w:t>月</w:t>
      </w:r>
      <w:r>
        <w:rPr>
          <w:rFonts w:hint="eastAsia" w:ascii="宋体" w:hAnsi="宋体" w:cs="宋体"/>
          <w:kern w:val="0"/>
          <w:sz w:val="24"/>
          <w:u w:val="single"/>
        </w:rPr>
        <w:t xml:space="preserve">  9  </w:t>
      </w:r>
      <w:r>
        <w:rPr>
          <w:rFonts w:hint="eastAsia" w:ascii="宋体" w:hAnsi="宋体" w:cs="宋体"/>
          <w:kern w:val="0"/>
          <w:sz w:val="24"/>
        </w:rPr>
        <w:t>日</w:t>
      </w:r>
    </w:p>
    <w:p>
      <w:pPr>
        <w:adjustRightInd w:val="0"/>
        <w:snapToGrid w:val="0"/>
        <w:spacing w:line="240" w:lineRule="atLeast"/>
        <w:rPr>
          <w:rFonts w:ascii="华文楷体" w:hAnsi="华文楷体" w:eastAsia="华文楷体"/>
          <w:bCs/>
          <w:kern w:val="0"/>
          <w:sz w:val="24"/>
          <w:szCs w:val="20"/>
        </w:rPr>
      </w:pPr>
    </w:p>
    <w:p/>
    <w:p/>
    <w:p/>
    <w:p/>
    <w:p/>
    <w:p/>
    <w:p/>
    <w:p/>
    <w:p/>
    <w:p/>
    <w:p/>
    <w:p/>
    <w:p/>
    <w:p/>
    <w:p/>
    <w:p/>
    <w:p/>
    <w:p/>
    <w:p>
      <w:pPr>
        <w:sectPr>
          <w:footerReference r:id="rId6" w:type="first"/>
          <w:headerReference r:id="rId3" w:type="default"/>
          <w:footerReference r:id="rId4" w:type="default"/>
          <w:footerReference r:id="rId5" w:type="even"/>
          <w:pgSz w:w="11907" w:h="16840"/>
          <w:pgMar w:top="1418" w:right="1418" w:bottom="1418" w:left="1418" w:header="1134" w:footer="1134" w:gutter="0"/>
          <w:pgNumType w:fmt="decimal" w:start="1"/>
          <w:cols w:space="720" w:num="1"/>
          <w:docGrid w:linePitch="312" w:charSpace="0"/>
        </w:sectPr>
      </w:pPr>
    </w:p>
    <w:p/>
    <w:p/>
    <w:p/>
    <w:p/>
    <w:p/>
    <w:p/>
    <w:p/>
    <w:p/>
    <w:p/>
    <w:p/>
    <w:p/>
    <w:p/>
    <w:p/>
    <w:p/>
    <w:p/>
    <w:p/>
    <w:p/>
    <w:p/>
    <w:p/>
    <w:p/>
    <w:p/>
    <w:p/>
    <w:p/>
    <w:p/>
    <w:p/>
    <w:p/>
    <w:p/>
    <w:p/>
    <w:p/>
    <w:p/>
    <w:p/>
    <w:p/>
    <w:p/>
    <w:p/>
    <w:p/>
    <w:p/>
    <w:p/>
    <w:p/>
    <w:p/>
    <w:p/>
    <w:p/>
    <w:p/>
    <w:p/>
    <w:p/>
    <w:p/>
    <w:p/>
    <w:p/>
    <w:p/>
    <w:p/>
    <w:p/>
    <w:p/>
    <w:p/>
    <w:p/>
    <w:p/>
    <w:p/>
    <w:p/>
    <w:p/>
    <w:p>
      <w:pPr>
        <w:jc w:val="center"/>
        <w:rPr>
          <w:rFonts w:hint="eastAsia"/>
          <w:sz w:val="32"/>
          <w:szCs w:val="32"/>
        </w:rPr>
        <w:sectPr>
          <w:footerReference r:id="rId7" w:type="default"/>
          <w:pgSz w:w="11907" w:h="16840"/>
          <w:pgMar w:top="1418" w:right="1418" w:bottom="1418" w:left="1418" w:header="1134" w:footer="1134" w:gutter="0"/>
          <w:pgNumType w:fmt="decimal" w:start="1"/>
          <w:cols w:space="720" w:num="1"/>
          <w:docGrid w:linePitch="312" w:charSpace="0"/>
        </w:sectPr>
      </w:pPr>
    </w:p>
    <w:p>
      <w:pPr>
        <w:jc w:val="center"/>
        <w:rPr>
          <w:sz w:val="32"/>
          <w:szCs w:val="32"/>
        </w:rPr>
      </w:pPr>
      <w:r>
        <w:rPr>
          <w:rFonts w:hint="eastAsia"/>
          <w:sz w:val="32"/>
          <w:szCs w:val="32"/>
        </w:rPr>
        <w:t>题目：抗旱方案的制定</w:t>
      </w:r>
    </w:p>
    <w:p>
      <w:pPr>
        <w:jc w:val="center"/>
        <w:rPr>
          <w:sz w:val="32"/>
          <w:szCs w:val="32"/>
        </w:rPr>
      </w:pPr>
    </w:p>
    <w:p>
      <w:pPr>
        <w:rPr>
          <w:sz w:val="28"/>
          <w:szCs w:val="28"/>
        </w:rPr>
      </w:pPr>
      <w:r>
        <w:rPr>
          <w:rFonts w:hint="eastAsia"/>
          <w:sz w:val="28"/>
          <w:szCs w:val="28"/>
        </w:rPr>
        <w:t>关键词：残差分析、MATLAB、EXECE、典型相关分析法、线性回归法</w:t>
      </w:r>
    </w:p>
    <w:p>
      <w:pPr>
        <w:rPr>
          <w:sz w:val="28"/>
          <w:szCs w:val="28"/>
        </w:rPr>
      </w:pPr>
    </w:p>
    <w:p>
      <w:pPr>
        <w:jc w:val="center"/>
        <w:rPr>
          <w:sz w:val="28"/>
          <w:szCs w:val="28"/>
        </w:rPr>
      </w:pPr>
      <w:r>
        <w:rPr>
          <w:rFonts w:hint="eastAsia"/>
          <w:sz w:val="28"/>
          <w:szCs w:val="28"/>
        </w:rPr>
        <w:t>摘 要：</w:t>
      </w:r>
    </w:p>
    <w:p>
      <w:pPr>
        <w:ind w:firstLine="480" w:firstLineChars="200"/>
        <w:jc w:val="left"/>
        <w:rPr>
          <w:rFonts w:ascii="宋体" w:hAnsi="宋体"/>
          <w:sz w:val="24"/>
        </w:rPr>
      </w:pPr>
      <w:r>
        <w:rPr>
          <w:rFonts w:hint="eastAsia"/>
          <w:sz w:val="24"/>
        </w:rPr>
        <w:t>本文是关于</w:t>
      </w:r>
      <w:r>
        <w:rPr>
          <w:rFonts w:hint="eastAsia" w:ascii="宋体" w:hAnsi="宋体"/>
          <w:sz w:val="24"/>
        </w:rPr>
        <w:t>缺水问题进行抗旱方案的制定。首先根据典型相关分析法、残差分析、线性回归法，基于每口水井每年的正常取水情况和可提取水量的递减情况进行推测、分析、验证、并建立了相应的数学模型。其次，运用MATLAB,EXCEL等软件应用对图形数据进行检验、提取、处理、根据附表中的数据，给出了可靠的数学模型，揭示了每年已有水井的可取水量与时间（年）的变化关系，从而准确预测出接下来五年内每口井的可取水量。最后，根据每年对水量的总需求，通过对8口可打井各项数据的分析、提取，并综合已有水井的出水量，分步提取正确的数据，从而在满足每年对水量的要求下，得出最省钱的方案。</w:t>
      </w:r>
    </w:p>
    <w:p>
      <w:pPr>
        <w:ind w:firstLine="480" w:firstLineChars="200"/>
        <w:jc w:val="left"/>
        <w:rPr>
          <w:rFonts w:ascii="宋体" w:hAnsi="宋体"/>
          <w:sz w:val="24"/>
        </w:rPr>
      </w:pPr>
      <w:r>
        <w:rPr>
          <w:rFonts w:hint="eastAsia" w:ascii="宋体" w:hAnsi="宋体"/>
          <w:sz w:val="24"/>
        </w:rPr>
        <w:t>针对问题，根据附件一表1已有水井每年的出水量可预测出的2010-2014年出水量和表2可新打井的出水量与打井费用的比值，在满足每年一定水量需求的情况下寻找性价比最高的打井点，依次打井，在满足用水量需求的情况下将剩余的款项用来铺设管道，通过计算机编程、对数据进行提取与精确的分析来求出最佳方案。</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rPr>
          <w:rFonts w:hint="eastAsia"/>
          <w:sz w:val="32"/>
          <w:szCs w:val="32"/>
        </w:rPr>
      </w:pPr>
    </w:p>
    <w:p>
      <w:pPr>
        <w:tabs>
          <w:tab w:val="left" w:pos="3690"/>
        </w:tabs>
        <w:jc w:val="left"/>
        <w:rPr>
          <w:rFonts w:hint="eastAsia" w:eastAsia="宋体"/>
          <w:sz w:val="32"/>
          <w:szCs w:val="32"/>
          <w:lang w:eastAsia="zh-CN"/>
        </w:rPr>
      </w:pPr>
      <w:r>
        <w:rPr>
          <w:rFonts w:hint="eastAsia"/>
          <w:sz w:val="32"/>
          <w:szCs w:val="32"/>
          <w:lang w:eastAsia="zh-CN"/>
        </w:rPr>
        <w:tab/>
      </w:r>
    </w:p>
    <w:p>
      <w:pPr>
        <w:jc w:val="center"/>
        <w:rPr>
          <w:rFonts w:ascii="黑体" w:hAnsi="黑体" w:eastAsia="黑体"/>
          <w:sz w:val="32"/>
          <w:szCs w:val="32"/>
        </w:rPr>
      </w:pPr>
      <w:r>
        <w:rPr>
          <w:rFonts w:hint="eastAsia" w:ascii="黑体" w:hAnsi="黑体" w:eastAsia="黑体"/>
          <w:sz w:val="32"/>
          <w:szCs w:val="32"/>
        </w:rPr>
        <w:t>抗旱方案的制定</w:t>
      </w:r>
    </w:p>
    <w:p>
      <w:pPr>
        <w:jc w:val="left"/>
        <w:rPr>
          <w:rFonts w:ascii="黑体" w:hAnsi="黑体" w:eastAsia="黑体"/>
          <w:sz w:val="24"/>
        </w:rPr>
      </w:pPr>
      <w:r>
        <w:rPr>
          <w:rFonts w:hint="eastAsia" w:ascii="黑体" w:hAnsi="黑体" w:eastAsia="黑体"/>
          <w:sz w:val="24"/>
        </w:rPr>
        <w:t>问题的重述：</w:t>
      </w:r>
    </w:p>
    <w:p>
      <w:pPr>
        <w:rPr>
          <w:rFonts w:ascii="宋体" w:hAnsi="宋体"/>
          <w:sz w:val="24"/>
        </w:rPr>
      </w:pPr>
      <w:r>
        <w:rPr>
          <w:rFonts w:hint="eastAsia" w:ascii="宋体" w:hAnsi="宋体"/>
          <w:sz w:val="24"/>
        </w:rPr>
        <w:t xml:space="preserve">    位于我国西南地区的某个偏远贫困村，年平均降水量不足20mm，是典型的缺水地区。过去村民的日常生活和农业生产用水一方面靠的是每家每户自行建造的小蓄水池，用来屯积每逢下雨时获得的雨水，另一方面是利用村里现有的四口水井。由于近年来环境破坏，经常是一连数月滴雨不下，这些小蓄水池的功能完全丧失。而现有的四口水井经过多年使用后，年产水量也在逐渐减少，在表1中给出它们在近9年来的产水量粗略统计数字。2009年以来，由于水井的水远远不能满足需要，不仅各种农业生产全部停止，而且大量的村民每天要被迫翻山越岭到相隔十几里外去背水来维持日常生活。</w:t>
      </w:r>
    </w:p>
    <w:p>
      <w:pPr>
        <w:rPr>
          <w:sz w:val="24"/>
        </w:rPr>
      </w:pPr>
      <w:r>
        <w:rPr>
          <w:rFonts w:hint="eastAsia" w:ascii="宋体" w:hAnsi="宋体"/>
          <w:sz w:val="24"/>
        </w:rPr>
        <w:t xml:space="preserve">    为此，今年政府打算着手帮助该村解决用水难的问题。从两方面考虑，一是地质专家经过勘察，在该村附近又找到了8个可供打井的位置，它们的地质构造不同，因而每个位置打井的费用和预计的年产水量也不同，详见表2，而且预计每口水井的年产水量还会以平均每年10%左右的速率减少。二是从长远考虑，可以通过铺设管道的办法从相隔20公里外的地方把河水引入该村。</w:t>
      </w:r>
      <w:r>
        <w:rPr>
          <w:rFonts w:hint="eastAsia"/>
          <w:sz w:val="24"/>
        </w:rPr>
        <w:t>铺设管道的费用为</w:t>
      </w:r>
      <w:r>
        <w:rPr>
          <w:position w:val="-10"/>
          <w:sz w:val="24"/>
        </w:rPr>
        <w:object>
          <v:shape id="_x0000_i1025" o:spt="75" type="#_x0000_t75" style="height:18pt;width:75pt;" o:ole="t" fillcolor="#000011"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sz w:val="24"/>
        </w:rPr>
        <w:t>（万元），其中</w:t>
      </w:r>
      <w:r>
        <w:rPr>
          <w:position w:val="-10"/>
          <w:sz w:val="24"/>
        </w:rPr>
        <w:object>
          <v:shape id="_x0000_i1026" o:spt="75" type="#_x0000_t75" style="height:16.5pt;width:12pt;" o:ole="t" fillcolor="#000011"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r>
        <w:rPr>
          <w:rFonts w:hint="eastAsia"/>
          <w:sz w:val="24"/>
        </w:rPr>
        <w:t>表示每年的可供水量（万吨/年），</w:t>
      </w:r>
      <w:r>
        <w:rPr>
          <w:position w:val="-4"/>
          <w:sz w:val="24"/>
        </w:rPr>
        <w:object>
          <v:shape id="_x0000_i1027" o:spt="75" type="#_x0000_t75" style="height:13.5pt;width:11.25pt;" o:ole="t" fillcolor="#000011"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hint="eastAsia"/>
          <w:sz w:val="24"/>
        </w:rPr>
        <w:t>表示管道长度（公里）。铺设管道从开工到完成需要三年时间，且每年投资铺设管道的费用为万元的整数倍。要求完成之后，每年能够通过管道至少提供100万吨水。</w:t>
      </w:r>
    </w:p>
    <w:p>
      <w:pPr>
        <w:rPr>
          <w:sz w:val="24"/>
        </w:rPr>
      </w:pPr>
      <w:r>
        <w:rPr>
          <w:rFonts w:hint="eastAsia"/>
          <w:sz w:val="24"/>
        </w:rPr>
        <w:t xml:space="preserve">       政府从2010年开始，连续三年，每年最多可提供60万元用于该村打井和铺设管道，为了保证该村从2010至2014年这五年间每年分别能至少获得150、160、170、180、190万吨水，请作出一个从2010年起三年的打井和铺设管道计划，以使整个计划的总开支尽量节省（不考虑</w:t>
      </w:r>
      <w:r>
        <w:rPr>
          <w:rFonts w:hint="eastAsia" w:ascii="宋体" w:hAnsi="宋体"/>
          <w:sz w:val="24"/>
        </w:rPr>
        <w:t>小蓄水池的作用和</w:t>
      </w:r>
      <w:r>
        <w:rPr>
          <w:rFonts w:hint="eastAsia"/>
          <w:sz w:val="24"/>
        </w:rPr>
        <w:t>利息的因素在内）。</w:t>
      </w:r>
    </w:p>
    <w:p>
      <w:pPr>
        <w:rPr>
          <w:sz w:val="24"/>
        </w:rPr>
      </w:pPr>
    </w:p>
    <w:tbl>
      <w:tblPr>
        <w:tblStyle w:val="8"/>
        <w:tblpPr w:leftFromText="180" w:rightFromText="180" w:vertAnchor="text" w:horzAnchor="margin" w:tblpXSpec="center" w:tblpY="479"/>
        <w:tblW w:w="10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803"/>
        <w:gridCol w:w="803"/>
        <w:gridCol w:w="803"/>
        <w:gridCol w:w="803"/>
        <w:gridCol w:w="643"/>
        <w:gridCol w:w="643"/>
        <w:gridCol w:w="643"/>
        <w:gridCol w:w="643"/>
        <w:gridCol w:w="643"/>
        <w:gridCol w:w="643"/>
        <w:gridCol w:w="643"/>
        <w:gridCol w:w="643"/>
        <w:gridCol w:w="643"/>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22" w:type="dxa"/>
          </w:tcPr>
          <w:p>
            <w:pPr>
              <w:jc w:val="right"/>
              <w:rPr>
                <w:rFonts w:ascii="黑体" w:eastAsia="黑体"/>
              </w:rPr>
            </w:pPr>
            <w: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92710</wp:posOffset>
                      </wp:positionV>
                      <wp:extent cx="793750" cy="593725"/>
                      <wp:effectExtent l="1905" t="2540" r="4445" b="13335"/>
                      <wp:wrapNone/>
                      <wp:docPr id="4" name="组合 4"/>
                      <wp:cNvGraphicFramePr/>
                      <a:graphic xmlns:a="http://schemas.openxmlformats.org/drawingml/2006/main">
                        <a:graphicData uri="http://schemas.microsoft.com/office/word/2010/wordprocessingGroup">
                          <wpg:wgp>
                            <wpg:cNvGrpSpPr/>
                            <wpg:grpSpPr>
                              <a:xfrm>
                                <a:off x="0" y="0"/>
                                <a:ext cx="793750" cy="593725"/>
                                <a:chOff x="1697" y="7908"/>
                                <a:chExt cx="1250" cy="935"/>
                              </a:xfrm>
                            </wpg:grpSpPr>
                            <wps:wsp>
                              <wps:cNvPr id="5" name="直接连接符 5"/>
                              <wps:cNvCnPr/>
                              <wps:spPr>
                                <a:xfrm>
                                  <a:off x="2322" y="7908"/>
                                  <a:ext cx="625" cy="935"/>
                                </a:xfrm>
                                <a:prstGeom prst="line">
                                  <a:avLst/>
                                </a:prstGeom>
                                <a:ln w="6350" cap="flat" cmpd="sng">
                                  <a:solidFill>
                                    <a:srgbClr val="000000"/>
                                  </a:solidFill>
                                  <a:prstDash val="solid"/>
                                  <a:headEnd type="none" w="med" len="med"/>
                                  <a:tailEnd type="none" w="med" len="med"/>
                                </a:ln>
                              </wps:spPr>
                              <wps:bodyPr/>
                            </wps:wsp>
                            <wps:wsp>
                              <wps:cNvPr id="6" name="直接连接符 6"/>
                              <wps:cNvCnPr/>
                              <wps:spPr>
                                <a:xfrm>
                                  <a:off x="1697" y="8376"/>
                                  <a:ext cx="1250" cy="467"/>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0pt;margin-top:7.3pt;height:46.75pt;width:62.5pt;z-index:251658240;mso-width-relative:page;mso-height-relative:page;" coordorigin="1697,7908" coordsize="1250,935" o:gfxdata="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tIKgXXAAAABwEAAA8AAAAAAAAAAQAgAAAAIgAAAGRycy9kb3du&#10;cmV2LnhtbFBLAQIUABQAAAAIAIdO4kBM3jowcgIAALsGAAAOAAAAAAAAAAEAIAAAACYBAABkcnMv&#10;ZTJvRG9jLnhtbFBLBQYAAAAABgAGAFkBAAAKBgAAAAA=&#10;">
                      <o:lock v:ext="edit" aspectratio="f"/>
                      <v:line id="_x0000_s1026" o:spid="_x0000_s1026" o:spt="20" style="position:absolute;left:2322;top:7908;height:935;width:625;" filled="f" stroked="t" coordsize="21600,21600" o:gfxdata="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PA5+ugAAANo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_x0000_s1026" o:spid="_x0000_s1026" o:spt="20" style="position:absolute;left:1697;top:8376;height:467;width:1250;" filled="f" stroked="t" coordsize="21600,21600" o:gfxdata="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7pAJugAAANo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w:pict>
                </mc:Fallback>
              </mc:AlternateContent>
            </w:r>
            <w:r>
              <w:rPr>
                <w:rFonts w:hint="eastAsia" w:ascii="黑体" w:eastAsia="黑体"/>
              </w:rPr>
              <w:t>年份</w:t>
            </w:r>
          </w:p>
          <w:p>
            <w:pPr>
              <w:ind w:firstLine="207" w:firstLineChars="99"/>
              <w:rPr>
                <w:rFonts w:ascii="黑体" w:eastAsia="黑体"/>
              </w:rPr>
            </w:pPr>
            <w:r>
              <w:rPr>
                <w:rFonts w:hint="eastAsia" w:ascii="黑体" w:eastAsia="黑体"/>
              </w:rPr>
              <w:t>产</w:t>
            </w:r>
            <w:r>
              <w:rPr>
                <w:rFonts w:hint="eastAsia" w:ascii="宋体" w:hAnsi="宋体"/>
              </w:rPr>
              <w:t>水量</w:t>
            </w:r>
          </w:p>
          <w:p>
            <w:pPr>
              <w:rPr>
                <w:rFonts w:ascii="黑体" w:eastAsia="黑体"/>
              </w:rPr>
            </w:pPr>
            <w:r>
              <w:rPr>
                <w:rFonts w:hint="eastAsia" w:ascii="黑体" w:eastAsia="黑体"/>
              </w:rPr>
              <w:t>编号</w:t>
            </w:r>
          </w:p>
        </w:tc>
        <w:tc>
          <w:tcPr>
            <w:tcW w:w="803" w:type="dxa"/>
            <w:vAlign w:val="center"/>
          </w:tcPr>
          <w:p>
            <w:pPr>
              <w:jc w:val="center"/>
              <w:rPr>
                <w:rFonts w:ascii="黑体" w:eastAsia="黑体"/>
              </w:rPr>
            </w:pPr>
            <w:r>
              <w:rPr>
                <w:rFonts w:hint="eastAsia" w:ascii="黑体" w:eastAsia="黑体"/>
              </w:rPr>
              <w:t>2001</w:t>
            </w:r>
          </w:p>
        </w:tc>
        <w:tc>
          <w:tcPr>
            <w:tcW w:w="803" w:type="dxa"/>
            <w:vAlign w:val="center"/>
          </w:tcPr>
          <w:p>
            <w:pPr>
              <w:jc w:val="center"/>
              <w:rPr>
                <w:rFonts w:ascii="黑体" w:eastAsia="黑体"/>
              </w:rPr>
            </w:pPr>
            <w:r>
              <w:rPr>
                <w:rFonts w:hint="eastAsia" w:ascii="黑体" w:eastAsia="黑体"/>
              </w:rPr>
              <w:t>2002</w:t>
            </w:r>
          </w:p>
        </w:tc>
        <w:tc>
          <w:tcPr>
            <w:tcW w:w="803" w:type="dxa"/>
            <w:vAlign w:val="center"/>
          </w:tcPr>
          <w:p>
            <w:pPr>
              <w:jc w:val="center"/>
              <w:rPr>
                <w:rFonts w:ascii="黑体" w:eastAsia="黑体"/>
              </w:rPr>
            </w:pPr>
            <w:r>
              <w:rPr>
                <w:rFonts w:hint="eastAsia" w:ascii="黑体" w:eastAsia="黑体"/>
              </w:rPr>
              <w:t>2003</w:t>
            </w:r>
          </w:p>
        </w:tc>
        <w:tc>
          <w:tcPr>
            <w:tcW w:w="803" w:type="dxa"/>
            <w:vAlign w:val="center"/>
          </w:tcPr>
          <w:p>
            <w:pPr>
              <w:jc w:val="center"/>
              <w:rPr>
                <w:rFonts w:ascii="黑体" w:eastAsia="黑体"/>
              </w:rPr>
            </w:pPr>
            <w:r>
              <w:rPr>
                <w:rFonts w:hint="eastAsia" w:ascii="黑体" w:eastAsia="黑体"/>
              </w:rPr>
              <w:t>2004</w:t>
            </w:r>
          </w:p>
        </w:tc>
        <w:tc>
          <w:tcPr>
            <w:tcW w:w="643" w:type="dxa"/>
            <w:vAlign w:val="center"/>
          </w:tcPr>
          <w:p>
            <w:pPr>
              <w:jc w:val="center"/>
              <w:rPr>
                <w:rFonts w:ascii="黑体" w:eastAsia="黑体"/>
              </w:rPr>
            </w:pPr>
            <w:r>
              <w:rPr>
                <w:rFonts w:hint="eastAsia" w:ascii="黑体" w:eastAsia="黑体"/>
              </w:rPr>
              <w:t>2005</w:t>
            </w:r>
          </w:p>
        </w:tc>
        <w:tc>
          <w:tcPr>
            <w:tcW w:w="643" w:type="dxa"/>
            <w:vAlign w:val="center"/>
          </w:tcPr>
          <w:p>
            <w:pPr>
              <w:jc w:val="center"/>
              <w:rPr>
                <w:rFonts w:ascii="黑体" w:eastAsia="黑体"/>
              </w:rPr>
            </w:pPr>
            <w:r>
              <w:rPr>
                <w:rFonts w:hint="eastAsia" w:ascii="黑体" w:eastAsia="黑体"/>
              </w:rPr>
              <w:t>2006</w:t>
            </w:r>
          </w:p>
        </w:tc>
        <w:tc>
          <w:tcPr>
            <w:tcW w:w="643" w:type="dxa"/>
            <w:vAlign w:val="center"/>
          </w:tcPr>
          <w:p>
            <w:pPr>
              <w:jc w:val="center"/>
              <w:rPr>
                <w:rFonts w:ascii="黑体" w:eastAsia="黑体"/>
              </w:rPr>
            </w:pPr>
            <w:r>
              <w:rPr>
                <w:rFonts w:hint="eastAsia" w:ascii="黑体" w:eastAsia="黑体"/>
              </w:rPr>
              <w:t>2007</w:t>
            </w:r>
          </w:p>
        </w:tc>
        <w:tc>
          <w:tcPr>
            <w:tcW w:w="643" w:type="dxa"/>
            <w:vAlign w:val="center"/>
          </w:tcPr>
          <w:p>
            <w:pPr>
              <w:jc w:val="center"/>
              <w:rPr>
                <w:rFonts w:ascii="黑体" w:eastAsia="黑体"/>
              </w:rPr>
            </w:pPr>
            <w:r>
              <w:rPr>
                <w:rFonts w:hint="eastAsia" w:ascii="黑体" w:eastAsia="黑体"/>
              </w:rPr>
              <w:t>2008</w:t>
            </w:r>
          </w:p>
        </w:tc>
        <w:tc>
          <w:tcPr>
            <w:tcW w:w="643" w:type="dxa"/>
            <w:vAlign w:val="center"/>
          </w:tcPr>
          <w:p>
            <w:pPr>
              <w:jc w:val="center"/>
              <w:rPr>
                <w:rFonts w:ascii="黑体" w:eastAsia="黑体"/>
              </w:rPr>
            </w:pPr>
            <w:r>
              <w:rPr>
                <w:rFonts w:hint="eastAsia" w:ascii="黑体" w:eastAsia="黑体"/>
              </w:rPr>
              <w:t>2009</w:t>
            </w:r>
          </w:p>
        </w:tc>
        <w:tc>
          <w:tcPr>
            <w:tcW w:w="643" w:type="dxa"/>
          </w:tcPr>
          <w:p>
            <w:pPr>
              <w:jc w:val="center"/>
              <w:rPr>
                <w:rFonts w:ascii="黑体" w:eastAsia="黑体"/>
              </w:rPr>
            </w:pPr>
            <w:r>
              <w:rPr>
                <w:rFonts w:hint="eastAsia" w:ascii="黑体" w:eastAsia="黑体"/>
              </w:rPr>
              <w:t>2010</w:t>
            </w:r>
          </w:p>
          <w:p>
            <w:pPr>
              <w:jc w:val="center"/>
              <w:rPr>
                <w:rFonts w:ascii="黑体" w:eastAsia="黑体"/>
              </w:rPr>
            </w:pPr>
            <w:r>
              <w:rPr>
                <w:rFonts w:ascii="黑体" w:eastAsia="黑体"/>
              </w:rPr>
              <w:t>(</w:t>
            </w:r>
            <w:r>
              <w:rPr>
                <w:rFonts w:hint="eastAsia" w:ascii="黑体" w:eastAsia="黑体"/>
              </w:rPr>
              <w:t>预测</w:t>
            </w:r>
            <w:r>
              <w:rPr>
                <w:rFonts w:ascii="黑体" w:eastAsia="黑体"/>
              </w:rPr>
              <w:t>)</w:t>
            </w:r>
          </w:p>
        </w:tc>
        <w:tc>
          <w:tcPr>
            <w:tcW w:w="643" w:type="dxa"/>
          </w:tcPr>
          <w:p>
            <w:pPr>
              <w:jc w:val="center"/>
              <w:rPr>
                <w:rFonts w:ascii="黑体" w:eastAsia="黑体"/>
              </w:rPr>
            </w:pPr>
            <w:r>
              <w:rPr>
                <w:rFonts w:hint="eastAsia" w:ascii="黑体" w:eastAsia="黑体"/>
              </w:rPr>
              <w:t>2011</w:t>
            </w:r>
            <w:r>
              <w:rPr>
                <w:rFonts w:ascii="黑体" w:eastAsia="黑体"/>
              </w:rPr>
              <w:t>(</w:t>
            </w:r>
            <w:r>
              <w:rPr>
                <w:rFonts w:hint="eastAsia" w:ascii="黑体" w:eastAsia="黑体"/>
              </w:rPr>
              <w:t>预测</w:t>
            </w:r>
            <w:r>
              <w:rPr>
                <w:rFonts w:ascii="黑体" w:eastAsia="黑体"/>
              </w:rPr>
              <w:t>)</w:t>
            </w:r>
          </w:p>
        </w:tc>
        <w:tc>
          <w:tcPr>
            <w:tcW w:w="643" w:type="dxa"/>
          </w:tcPr>
          <w:p>
            <w:pPr>
              <w:jc w:val="center"/>
              <w:rPr>
                <w:rFonts w:ascii="黑体" w:eastAsia="黑体"/>
              </w:rPr>
            </w:pPr>
            <w:r>
              <w:rPr>
                <w:rFonts w:hint="eastAsia" w:ascii="黑体" w:eastAsia="黑体"/>
              </w:rPr>
              <w:t>2012</w:t>
            </w:r>
            <w:r>
              <w:rPr>
                <w:rFonts w:ascii="黑体" w:eastAsia="黑体"/>
              </w:rPr>
              <w:t>(</w:t>
            </w:r>
            <w:r>
              <w:rPr>
                <w:rFonts w:hint="eastAsia" w:ascii="黑体" w:eastAsia="黑体"/>
              </w:rPr>
              <w:t>预测</w:t>
            </w:r>
            <w:r>
              <w:rPr>
                <w:rFonts w:ascii="黑体" w:eastAsia="黑体"/>
              </w:rPr>
              <w:t>)</w:t>
            </w:r>
          </w:p>
        </w:tc>
        <w:tc>
          <w:tcPr>
            <w:tcW w:w="643" w:type="dxa"/>
          </w:tcPr>
          <w:p>
            <w:pPr>
              <w:jc w:val="center"/>
              <w:rPr>
                <w:rFonts w:ascii="黑体" w:eastAsia="黑体"/>
              </w:rPr>
            </w:pPr>
            <w:r>
              <w:rPr>
                <w:rFonts w:hint="eastAsia" w:ascii="黑体" w:eastAsia="黑体"/>
              </w:rPr>
              <w:t>2013</w:t>
            </w:r>
            <w:r>
              <w:rPr>
                <w:rFonts w:ascii="黑体" w:eastAsia="黑体"/>
              </w:rPr>
              <w:t>(</w:t>
            </w:r>
            <w:r>
              <w:rPr>
                <w:rFonts w:hint="eastAsia" w:ascii="黑体" w:eastAsia="黑体"/>
              </w:rPr>
              <w:t>预测</w:t>
            </w:r>
            <w:r>
              <w:rPr>
                <w:rFonts w:ascii="黑体" w:eastAsia="黑体"/>
              </w:rPr>
              <w:t>)</w:t>
            </w:r>
          </w:p>
        </w:tc>
        <w:tc>
          <w:tcPr>
            <w:tcW w:w="643" w:type="dxa"/>
          </w:tcPr>
          <w:p>
            <w:pPr>
              <w:jc w:val="center"/>
              <w:rPr>
                <w:rFonts w:ascii="黑体" w:eastAsia="黑体"/>
              </w:rPr>
            </w:pPr>
            <w:r>
              <w:rPr>
                <w:rFonts w:hint="eastAsia" w:ascii="黑体" w:eastAsia="黑体"/>
              </w:rPr>
              <w:t>2014</w:t>
            </w:r>
            <w:r>
              <w:rPr>
                <w:rFonts w:ascii="黑体" w:eastAsia="黑体"/>
              </w:rPr>
              <w:t>(</w:t>
            </w:r>
            <w:r>
              <w:rPr>
                <w:rFonts w:hint="eastAsia" w:ascii="黑体" w:eastAsia="黑体"/>
              </w:rPr>
              <w:t>预测</w:t>
            </w:r>
            <w:r>
              <w:rPr>
                <w:rFonts w:ascii="黑体" w:eastAsia="黑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22" w:type="dxa"/>
            <w:vAlign w:val="center"/>
          </w:tcPr>
          <w:p>
            <w:pPr>
              <w:jc w:val="center"/>
              <w:rPr>
                <w:rFonts w:ascii="黑体" w:eastAsia="黑体"/>
              </w:rPr>
            </w:pPr>
            <w:r>
              <w:rPr>
                <w:rFonts w:hint="eastAsia" w:ascii="黑体" w:eastAsia="黑体"/>
              </w:rPr>
              <w:t>1号井</w:t>
            </w:r>
          </w:p>
        </w:tc>
        <w:tc>
          <w:tcPr>
            <w:tcW w:w="803" w:type="dxa"/>
            <w:vAlign w:val="center"/>
          </w:tcPr>
          <w:p>
            <w:pPr>
              <w:jc w:val="center"/>
              <w:rPr>
                <w:rFonts w:ascii="黑体" w:eastAsia="黑体"/>
              </w:rPr>
            </w:pPr>
            <w:r>
              <w:rPr>
                <w:rFonts w:hint="eastAsia" w:ascii="黑体" w:eastAsia="黑体"/>
              </w:rPr>
              <w:t>32.2</w:t>
            </w:r>
          </w:p>
        </w:tc>
        <w:tc>
          <w:tcPr>
            <w:tcW w:w="803" w:type="dxa"/>
            <w:vAlign w:val="center"/>
          </w:tcPr>
          <w:p>
            <w:pPr>
              <w:jc w:val="center"/>
              <w:rPr>
                <w:rFonts w:ascii="黑体" w:eastAsia="黑体"/>
              </w:rPr>
            </w:pPr>
            <w:r>
              <w:rPr>
                <w:rFonts w:hint="eastAsia" w:ascii="黑体" w:eastAsia="黑体"/>
              </w:rPr>
              <w:t>31.3</w:t>
            </w:r>
          </w:p>
        </w:tc>
        <w:tc>
          <w:tcPr>
            <w:tcW w:w="803" w:type="dxa"/>
            <w:vAlign w:val="center"/>
          </w:tcPr>
          <w:p>
            <w:pPr>
              <w:jc w:val="center"/>
              <w:rPr>
                <w:rFonts w:ascii="黑体" w:eastAsia="黑体"/>
              </w:rPr>
            </w:pPr>
            <w:r>
              <w:rPr>
                <w:rFonts w:hint="eastAsia" w:ascii="黑体" w:eastAsia="黑体"/>
              </w:rPr>
              <w:t>29.7</w:t>
            </w:r>
          </w:p>
        </w:tc>
        <w:tc>
          <w:tcPr>
            <w:tcW w:w="803" w:type="dxa"/>
            <w:vAlign w:val="center"/>
          </w:tcPr>
          <w:p>
            <w:pPr>
              <w:jc w:val="center"/>
              <w:rPr>
                <w:rFonts w:ascii="黑体" w:eastAsia="黑体"/>
              </w:rPr>
            </w:pPr>
            <w:r>
              <w:rPr>
                <w:rFonts w:hint="eastAsia" w:ascii="黑体" w:eastAsia="黑体"/>
              </w:rPr>
              <w:t>28.6</w:t>
            </w:r>
          </w:p>
        </w:tc>
        <w:tc>
          <w:tcPr>
            <w:tcW w:w="643" w:type="dxa"/>
            <w:vAlign w:val="center"/>
          </w:tcPr>
          <w:p>
            <w:pPr>
              <w:jc w:val="center"/>
              <w:rPr>
                <w:rFonts w:ascii="黑体" w:eastAsia="黑体"/>
              </w:rPr>
            </w:pPr>
            <w:r>
              <w:rPr>
                <w:rFonts w:hint="eastAsia" w:ascii="黑体" w:eastAsia="黑体"/>
              </w:rPr>
              <w:t>27.5</w:t>
            </w:r>
          </w:p>
        </w:tc>
        <w:tc>
          <w:tcPr>
            <w:tcW w:w="643" w:type="dxa"/>
            <w:vAlign w:val="center"/>
          </w:tcPr>
          <w:p>
            <w:pPr>
              <w:jc w:val="center"/>
              <w:rPr>
                <w:rFonts w:ascii="黑体" w:eastAsia="黑体"/>
              </w:rPr>
            </w:pPr>
            <w:r>
              <w:rPr>
                <w:rFonts w:hint="eastAsia" w:ascii="黑体" w:eastAsia="黑体"/>
              </w:rPr>
              <w:t>26.1</w:t>
            </w:r>
          </w:p>
        </w:tc>
        <w:tc>
          <w:tcPr>
            <w:tcW w:w="643" w:type="dxa"/>
            <w:vAlign w:val="center"/>
          </w:tcPr>
          <w:p>
            <w:pPr>
              <w:jc w:val="center"/>
              <w:rPr>
                <w:rFonts w:ascii="黑体" w:eastAsia="黑体"/>
              </w:rPr>
            </w:pPr>
            <w:r>
              <w:rPr>
                <w:rFonts w:hint="eastAsia" w:ascii="黑体" w:eastAsia="黑体"/>
              </w:rPr>
              <w:t>25.3</w:t>
            </w:r>
          </w:p>
        </w:tc>
        <w:tc>
          <w:tcPr>
            <w:tcW w:w="643" w:type="dxa"/>
            <w:vAlign w:val="center"/>
          </w:tcPr>
          <w:p>
            <w:pPr>
              <w:jc w:val="center"/>
              <w:rPr>
                <w:rFonts w:ascii="黑体" w:eastAsia="黑体"/>
              </w:rPr>
            </w:pPr>
            <w:r>
              <w:rPr>
                <w:rFonts w:hint="eastAsia" w:ascii="黑体" w:eastAsia="黑体"/>
              </w:rPr>
              <w:t>23.7</w:t>
            </w:r>
          </w:p>
        </w:tc>
        <w:tc>
          <w:tcPr>
            <w:tcW w:w="643" w:type="dxa"/>
            <w:vAlign w:val="center"/>
          </w:tcPr>
          <w:p>
            <w:pPr>
              <w:jc w:val="center"/>
              <w:rPr>
                <w:rFonts w:ascii="黑体" w:eastAsia="黑体"/>
              </w:rPr>
            </w:pPr>
            <w:r>
              <w:rPr>
                <w:rFonts w:hint="eastAsia" w:ascii="黑体" w:eastAsia="黑体"/>
              </w:rPr>
              <w:t>22.7</w:t>
            </w:r>
          </w:p>
        </w:tc>
        <w:tc>
          <w:tcPr>
            <w:tcW w:w="643" w:type="dxa"/>
          </w:tcPr>
          <w:p>
            <w:pPr>
              <w:jc w:val="center"/>
              <w:rPr>
                <w:rFonts w:ascii="黑体" w:eastAsia="黑体"/>
              </w:rPr>
            </w:pPr>
            <w:r>
              <w:rPr>
                <w:rFonts w:hint="eastAsia" w:ascii="黑体" w:eastAsia="黑体"/>
              </w:rPr>
              <w:t>21.5</w:t>
            </w:r>
          </w:p>
        </w:tc>
        <w:tc>
          <w:tcPr>
            <w:tcW w:w="643" w:type="dxa"/>
          </w:tcPr>
          <w:p>
            <w:pPr>
              <w:jc w:val="center"/>
              <w:rPr>
                <w:rFonts w:ascii="黑体" w:eastAsia="黑体"/>
              </w:rPr>
            </w:pPr>
            <w:r>
              <w:rPr>
                <w:rFonts w:hint="eastAsia" w:ascii="黑体" w:eastAsia="黑体"/>
              </w:rPr>
              <w:t>20.3</w:t>
            </w:r>
          </w:p>
        </w:tc>
        <w:tc>
          <w:tcPr>
            <w:tcW w:w="643" w:type="dxa"/>
          </w:tcPr>
          <w:p>
            <w:pPr>
              <w:jc w:val="center"/>
              <w:rPr>
                <w:rFonts w:ascii="黑体" w:eastAsia="黑体"/>
              </w:rPr>
            </w:pPr>
            <w:r>
              <w:rPr>
                <w:rFonts w:hint="eastAsia" w:ascii="黑体" w:eastAsia="黑体"/>
              </w:rPr>
              <w:t>19.1</w:t>
            </w:r>
          </w:p>
        </w:tc>
        <w:tc>
          <w:tcPr>
            <w:tcW w:w="643" w:type="dxa"/>
          </w:tcPr>
          <w:p>
            <w:pPr>
              <w:jc w:val="center"/>
              <w:rPr>
                <w:rFonts w:ascii="黑体" w:eastAsia="黑体"/>
              </w:rPr>
            </w:pPr>
            <w:r>
              <w:rPr>
                <w:rFonts w:hint="eastAsia" w:ascii="黑体" w:eastAsia="黑体"/>
              </w:rPr>
              <w:t>17.9</w:t>
            </w:r>
          </w:p>
        </w:tc>
        <w:tc>
          <w:tcPr>
            <w:tcW w:w="643" w:type="dxa"/>
          </w:tcPr>
          <w:p>
            <w:pPr>
              <w:jc w:val="center"/>
              <w:rPr>
                <w:rFonts w:ascii="黑体" w:eastAsia="黑体"/>
              </w:rPr>
            </w:pPr>
            <w:r>
              <w:rPr>
                <w:rFonts w:hint="eastAsia" w:ascii="黑体" w:eastAsia="黑体"/>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22" w:type="dxa"/>
            <w:vAlign w:val="center"/>
          </w:tcPr>
          <w:p>
            <w:pPr>
              <w:jc w:val="center"/>
              <w:rPr>
                <w:rFonts w:ascii="黑体" w:eastAsia="黑体"/>
              </w:rPr>
            </w:pPr>
            <w:r>
              <w:rPr>
                <w:rFonts w:hint="eastAsia" w:ascii="黑体" w:eastAsia="黑体"/>
              </w:rPr>
              <w:t>2号井</w:t>
            </w:r>
          </w:p>
        </w:tc>
        <w:tc>
          <w:tcPr>
            <w:tcW w:w="803" w:type="dxa"/>
            <w:vAlign w:val="center"/>
          </w:tcPr>
          <w:p>
            <w:pPr>
              <w:jc w:val="center"/>
              <w:rPr>
                <w:rFonts w:ascii="黑体" w:eastAsia="黑体"/>
              </w:rPr>
            </w:pPr>
            <w:r>
              <w:rPr>
                <w:rFonts w:hint="eastAsia" w:ascii="黑体" w:eastAsia="黑体"/>
              </w:rPr>
              <w:t>21.5</w:t>
            </w:r>
          </w:p>
        </w:tc>
        <w:tc>
          <w:tcPr>
            <w:tcW w:w="803" w:type="dxa"/>
            <w:vAlign w:val="center"/>
          </w:tcPr>
          <w:p>
            <w:pPr>
              <w:jc w:val="center"/>
              <w:rPr>
                <w:rFonts w:ascii="黑体" w:eastAsia="黑体"/>
              </w:rPr>
            </w:pPr>
            <w:r>
              <w:rPr>
                <w:rFonts w:hint="eastAsia" w:ascii="黑体" w:eastAsia="黑体"/>
              </w:rPr>
              <w:t>15.9</w:t>
            </w:r>
          </w:p>
        </w:tc>
        <w:tc>
          <w:tcPr>
            <w:tcW w:w="803" w:type="dxa"/>
            <w:vAlign w:val="center"/>
          </w:tcPr>
          <w:p>
            <w:pPr>
              <w:jc w:val="center"/>
              <w:rPr>
                <w:rFonts w:ascii="黑体" w:eastAsia="黑体"/>
              </w:rPr>
            </w:pPr>
            <w:r>
              <w:rPr>
                <w:rFonts w:hint="eastAsia" w:ascii="黑体" w:eastAsia="黑体"/>
              </w:rPr>
              <w:t>11.8</w:t>
            </w:r>
          </w:p>
        </w:tc>
        <w:tc>
          <w:tcPr>
            <w:tcW w:w="803" w:type="dxa"/>
            <w:vAlign w:val="center"/>
          </w:tcPr>
          <w:p>
            <w:pPr>
              <w:jc w:val="center"/>
              <w:rPr>
                <w:rFonts w:ascii="黑体" w:eastAsia="黑体"/>
              </w:rPr>
            </w:pPr>
            <w:r>
              <w:rPr>
                <w:rFonts w:hint="eastAsia" w:ascii="黑体" w:eastAsia="黑体"/>
              </w:rPr>
              <w:t>8.7</w:t>
            </w:r>
          </w:p>
        </w:tc>
        <w:tc>
          <w:tcPr>
            <w:tcW w:w="643" w:type="dxa"/>
            <w:vAlign w:val="center"/>
          </w:tcPr>
          <w:p>
            <w:pPr>
              <w:jc w:val="center"/>
              <w:rPr>
                <w:rFonts w:ascii="黑体" w:eastAsia="黑体"/>
              </w:rPr>
            </w:pPr>
            <w:r>
              <w:rPr>
                <w:rFonts w:hint="eastAsia" w:ascii="黑体" w:eastAsia="黑体"/>
              </w:rPr>
              <w:t>6.5</w:t>
            </w:r>
          </w:p>
        </w:tc>
        <w:tc>
          <w:tcPr>
            <w:tcW w:w="643" w:type="dxa"/>
            <w:vAlign w:val="center"/>
          </w:tcPr>
          <w:p>
            <w:pPr>
              <w:jc w:val="center"/>
              <w:rPr>
                <w:rFonts w:ascii="黑体" w:eastAsia="黑体"/>
              </w:rPr>
            </w:pPr>
            <w:r>
              <w:rPr>
                <w:rFonts w:hint="eastAsia" w:ascii="黑体" w:eastAsia="黑体"/>
              </w:rPr>
              <w:t>4.8</w:t>
            </w:r>
          </w:p>
        </w:tc>
        <w:tc>
          <w:tcPr>
            <w:tcW w:w="643" w:type="dxa"/>
            <w:vAlign w:val="center"/>
          </w:tcPr>
          <w:p>
            <w:pPr>
              <w:jc w:val="center"/>
              <w:rPr>
                <w:rFonts w:ascii="黑体" w:eastAsia="黑体"/>
              </w:rPr>
            </w:pPr>
            <w:r>
              <w:rPr>
                <w:rFonts w:hint="eastAsia" w:ascii="黑体" w:eastAsia="黑体"/>
              </w:rPr>
              <w:t>3.5</w:t>
            </w:r>
          </w:p>
        </w:tc>
        <w:tc>
          <w:tcPr>
            <w:tcW w:w="643" w:type="dxa"/>
            <w:vAlign w:val="center"/>
          </w:tcPr>
          <w:p>
            <w:pPr>
              <w:jc w:val="center"/>
              <w:rPr>
                <w:rFonts w:ascii="黑体" w:eastAsia="黑体"/>
              </w:rPr>
            </w:pPr>
            <w:r>
              <w:rPr>
                <w:rFonts w:hint="eastAsia" w:ascii="黑体" w:eastAsia="黑体"/>
              </w:rPr>
              <w:t>2.6</w:t>
            </w:r>
          </w:p>
        </w:tc>
        <w:tc>
          <w:tcPr>
            <w:tcW w:w="643" w:type="dxa"/>
            <w:vAlign w:val="center"/>
          </w:tcPr>
          <w:p>
            <w:pPr>
              <w:jc w:val="center"/>
              <w:rPr>
                <w:rFonts w:ascii="黑体" w:eastAsia="黑体"/>
              </w:rPr>
            </w:pPr>
            <w:r>
              <w:rPr>
                <w:rFonts w:hint="eastAsia" w:ascii="黑体" w:eastAsia="黑体"/>
              </w:rPr>
              <w:t>2.0</w:t>
            </w:r>
          </w:p>
        </w:tc>
        <w:tc>
          <w:tcPr>
            <w:tcW w:w="643" w:type="dxa"/>
          </w:tcPr>
          <w:p>
            <w:pPr>
              <w:jc w:val="center"/>
              <w:rPr>
                <w:rFonts w:ascii="黑体" w:eastAsia="黑体"/>
              </w:rPr>
            </w:pPr>
            <w:r>
              <w:rPr>
                <w:rFonts w:hint="eastAsia" w:ascii="黑体" w:eastAsia="黑体"/>
              </w:rPr>
              <w:t>1.1</w:t>
            </w:r>
          </w:p>
        </w:tc>
        <w:tc>
          <w:tcPr>
            <w:tcW w:w="643" w:type="dxa"/>
          </w:tcPr>
          <w:p>
            <w:pPr>
              <w:jc w:val="center"/>
              <w:rPr>
                <w:rFonts w:ascii="黑体" w:eastAsia="黑体"/>
              </w:rPr>
            </w:pPr>
            <w:r>
              <w:rPr>
                <w:rFonts w:hint="eastAsia" w:ascii="黑体" w:eastAsia="黑体"/>
              </w:rPr>
              <w:t>0</w:t>
            </w:r>
          </w:p>
        </w:tc>
        <w:tc>
          <w:tcPr>
            <w:tcW w:w="643" w:type="dxa"/>
          </w:tcPr>
          <w:p>
            <w:pPr>
              <w:jc w:val="center"/>
              <w:rPr>
                <w:rFonts w:ascii="黑体" w:eastAsia="黑体"/>
              </w:rPr>
            </w:pPr>
            <w:r>
              <w:rPr>
                <w:rFonts w:hint="eastAsia" w:ascii="黑体" w:eastAsia="黑体"/>
              </w:rPr>
              <w:t>0</w:t>
            </w:r>
          </w:p>
        </w:tc>
        <w:tc>
          <w:tcPr>
            <w:tcW w:w="643" w:type="dxa"/>
          </w:tcPr>
          <w:p>
            <w:pPr>
              <w:jc w:val="center"/>
              <w:rPr>
                <w:rFonts w:ascii="黑体" w:eastAsia="黑体"/>
              </w:rPr>
            </w:pPr>
            <w:r>
              <w:rPr>
                <w:rFonts w:hint="eastAsia" w:ascii="黑体" w:eastAsia="黑体"/>
              </w:rPr>
              <w:t>0</w:t>
            </w:r>
          </w:p>
        </w:tc>
        <w:tc>
          <w:tcPr>
            <w:tcW w:w="643" w:type="dxa"/>
          </w:tcPr>
          <w:p>
            <w:pPr>
              <w:jc w:val="center"/>
              <w:rPr>
                <w:rFonts w:ascii="黑体" w:eastAsia="黑体"/>
              </w:rPr>
            </w:pPr>
            <w:r>
              <w:rPr>
                <w:rFonts w:hint="eastAsia" w:ascii="黑体" w:eastAsia="黑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22" w:type="dxa"/>
            <w:vAlign w:val="center"/>
          </w:tcPr>
          <w:p>
            <w:pPr>
              <w:jc w:val="center"/>
              <w:rPr>
                <w:rFonts w:ascii="黑体" w:eastAsia="黑体"/>
              </w:rPr>
            </w:pPr>
            <w:r>
              <w:rPr>
                <w:rFonts w:hint="eastAsia" w:ascii="黑体" w:eastAsia="黑体"/>
              </w:rPr>
              <w:t>3号井</w:t>
            </w:r>
          </w:p>
        </w:tc>
        <w:tc>
          <w:tcPr>
            <w:tcW w:w="803" w:type="dxa"/>
            <w:vAlign w:val="center"/>
          </w:tcPr>
          <w:p>
            <w:pPr>
              <w:jc w:val="center"/>
              <w:rPr>
                <w:rFonts w:ascii="黑体" w:eastAsia="黑体"/>
              </w:rPr>
            </w:pPr>
            <w:r>
              <w:rPr>
                <w:rFonts w:hint="eastAsia" w:ascii="黑体" w:eastAsia="黑体"/>
              </w:rPr>
              <w:t>27.9</w:t>
            </w:r>
          </w:p>
        </w:tc>
        <w:tc>
          <w:tcPr>
            <w:tcW w:w="803" w:type="dxa"/>
            <w:vAlign w:val="center"/>
          </w:tcPr>
          <w:p>
            <w:pPr>
              <w:jc w:val="center"/>
              <w:rPr>
                <w:rFonts w:ascii="黑体" w:eastAsia="黑体"/>
              </w:rPr>
            </w:pPr>
            <w:r>
              <w:rPr>
                <w:rFonts w:hint="eastAsia" w:ascii="黑体" w:eastAsia="黑体"/>
              </w:rPr>
              <w:t>25.8</w:t>
            </w:r>
          </w:p>
        </w:tc>
        <w:tc>
          <w:tcPr>
            <w:tcW w:w="803" w:type="dxa"/>
            <w:vAlign w:val="center"/>
          </w:tcPr>
          <w:p>
            <w:pPr>
              <w:jc w:val="center"/>
              <w:rPr>
                <w:rFonts w:ascii="黑体" w:eastAsia="黑体"/>
              </w:rPr>
            </w:pPr>
            <w:r>
              <w:rPr>
                <w:rFonts w:hint="eastAsia" w:ascii="黑体" w:eastAsia="黑体"/>
              </w:rPr>
              <w:t>23.8</w:t>
            </w:r>
          </w:p>
        </w:tc>
        <w:tc>
          <w:tcPr>
            <w:tcW w:w="803" w:type="dxa"/>
            <w:vAlign w:val="center"/>
          </w:tcPr>
          <w:p>
            <w:pPr>
              <w:jc w:val="center"/>
              <w:rPr>
                <w:rFonts w:ascii="黑体" w:eastAsia="黑体"/>
              </w:rPr>
            </w:pPr>
            <w:r>
              <w:rPr>
                <w:rFonts w:hint="eastAsia" w:ascii="黑体" w:eastAsia="黑体"/>
              </w:rPr>
              <w:t>21.6</w:t>
            </w:r>
          </w:p>
        </w:tc>
        <w:tc>
          <w:tcPr>
            <w:tcW w:w="643" w:type="dxa"/>
            <w:vAlign w:val="center"/>
          </w:tcPr>
          <w:p>
            <w:pPr>
              <w:jc w:val="center"/>
              <w:rPr>
                <w:rFonts w:ascii="黑体" w:eastAsia="黑体"/>
              </w:rPr>
            </w:pPr>
            <w:r>
              <w:rPr>
                <w:rFonts w:hint="eastAsia" w:ascii="黑体" w:eastAsia="黑体"/>
              </w:rPr>
              <w:t>19.5</w:t>
            </w:r>
          </w:p>
        </w:tc>
        <w:tc>
          <w:tcPr>
            <w:tcW w:w="643" w:type="dxa"/>
            <w:vAlign w:val="center"/>
          </w:tcPr>
          <w:p>
            <w:pPr>
              <w:jc w:val="center"/>
              <w:rPr>
                <w:rFonts w:ascii="黑体" w:eastAsia="黑体"/>
              </w:rPr>
            </w:pPr>
            <w:r>
              <w:rPr>
                <w:rFonts w:hint="eastAsia" w:ascii="黑体" w:eastAsia="黑体"/>
              </w:rPr>
              <w:t>17.4</w:t>
            </w:r>
          </w:p>
        </w:tc>
        <w:tc>
          <w:tcPr>
            <w:tcW w:w="643" w:type="dxa"/>
            <w:vAlign w:val="center"/>
          </w:tcPr>
          <w:p>
            <w:pPr>
              <w:jc w:val="center"/>
              <w:rPr>
                <w:rFonts w:ascii="黑体" w:eastAsia="黑体"/>
              </w:rPr>
            </w:pPr>
            <w:r>
              <w:rPr>
                <w:rFonts w:hint="eastAsia" w:ascii="黑体" w:eastAsia="黑体"/>
              </w:rPr>
              <w:t>15.5</w:t>
            </w:r>
          </w:p>
        </w:tc>
        <w:tc>
          <w:tcPr>
            <w:tcW w:w="643" w:type="dxa"/>
            <w:vAlign w:val="center"/>
          </w:tcPr>
          <w:p>
            <w:pPr>
              <w:jc w:val="center"/>
              <w:rPr>
                <w:rFonts w:ascii="黑体" w:eastAsia="黑体"/>
              </w:rPr>
            </w:pPr>
            <w:r>
              <w:rPr>
                <w:rFonts w:hint="eastAsia" w:ascii="黑体" w:eastAsia="黑体"/>
              </w:rPr>
              <w:t>13.3</w:t>
            </w:r>
          </w:p>
        </w:tc>
        <w:tc>
          <w:tcPr>
            <w:tcW w:w="643" w:type="dxa"/>
            <w:vAlign w:val="center"/>
          </w:tcPr>
          <w:p>
            <w:pPr>
              <w:jc w:val="center"/>
              <w:rPr>
                <w:rFonts w:ascii="黑体" w:eastAsia="黑体"/>
              </w:rPr>
            </w:pPr>
            <w:r>
              <w:rPr>
                <w:rFonts w:hint="eastAsia" w:ascii="黑体" w:eastAsia="黑体"/>
              </w:rPr>
              <w:t>11.2</w:t>
            </w:r>
          </w:p>
        </w:tc>
        <w:tc>
          <w:tcPr>
            <w:tcW w:w="643" w:type="dxa"/>
          </w:tcPr>
          <w:p>
            <w:pPr>
              <w:jc w:val="center"/>
              <w:rPr>
                <w:rFonts w:ascii="黑体" w:eastAsia="黑体"/>
              </w:rPr>
            </w:pPr>
            <w:r>
              <w:rPr>
                <w:rFonts w:hint="eastAsia" w:ascii="黑体" w:eastAsia="黑体"/>
              </w:rPr>
              <w:t>7.1</w:t>
            </w:r>
          </w:p>
        </w:tc>
        <w:tc>
          <w:tcPr>
            <w:tcW w:w="643" w:type="dxa"/>
          </w:tcPr>
          <w:p>
            <w:pPr>
              <w:jc w:val="center"/>
              <w:rPr>
                <w:rFonts w:ascii="黑体" w:eastAsia="黑体"/>
              </w:rPr>
            </w:pPr>
            <w:r>
              <w:rPr>
                <w:rFonts w:hint="eastAsia" w:ascii="黑体" w:eastAsia="黑体"/>
              </w:rPr>
              <w:t>7.0</w:t>
            </w:r>
          </w:p>
        </w:tc>
        <w:tc>
          <w:tcPr>
            <w:tcW w:w="643" w:type="dxa"/>
          </w:tcPr>
          <w:p>
            <w:pPr>
              <w:jc w:val="center"/>
              <w:rPr>
                <w:rFonts w:ascii="黑体" w:eastAsia="黑体"/>
              </w:rPr>
            </w:pPr>
            <w:r>
              <w:rPr>
                <w:rFonts w:hint="eastAsia" w:ascii="黑体" w:eastAsia="黑体"/>
              </w:rPr>
              <w:t>4.9</w:t>
            </w:r>
          </w:p>
        </w:tc>
        <w:tc>
          <w:tcPr>
            <w:tcW w:w="643" w:type="dxa"/>
          </w:tcPr>
          <w:p>
            <w:pPr>
              <w:jc w:val="center"/>
              <w:rPr>
                <w:rFonts w:ascii="黑体" w:eastAsia="黑体"/>
              </w:rPr>
            </w:pPr>
            <w:r>
              <w:rPr>
                <w:rFonts w:hint="eastAsia" w:ascii="黑体" w:eastAsia="黑体"/>
              </w:rPr>
              <w:t>2.7</w:t>
            </w:r>
          </w:p>
        </w:tc>
        <w:tc>
          <w:tcPr>
            <w:tcW w:w="643" w:type="dxa"/>
          </w:tcPr>
          <w:p>
            <w:pPr>
              <w:jc w:val="center"/>
              <w:rPr>
                <w:rFonts w:ascii="黑体" w:eastAsia="黑体"/>
              </w:rPr>
            </w:pPr>
            <w:r>
              <w:rPr>
                <w:rFonts w:hint="eastAsia" w:ascii="黑体" w:eastAsia="黑体"/>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22" w:type="dxa"/>
            <w:vAlign w:val="center"/>
          </w:tcPr>
          <w:p>
            <w:pPr>
              <w:jc w:val="center"/>
              <w:rPr>
                <w:rFonts w:ascii="黑体" w:eastAsia="黑体"/>
              </w:rPr>
            </w:pPr>
            <w:r>
              <w:rPr>
                <w:rFonts w:hint="eastAsia" w:ascii="黑体" w:eastAsia="黑体"/>
              </w:rPr>
              <w:t>4号井</w:t>
            </w:r>
          </w:p>
        </w:tc>
        <w:tc>
          <w:tcPr>
            <w:tcW w:w="803" w:type="dxa"/>
            <w:vAlign w:val="center"/>
          </w:tcPr>
          <w:p>
            <w:pPr>
              <w:jc w:val="center"/>
              <w:rPr>
                <w:rFonts w:ascii="黑体" w:eastAsia="黑体"/>
              </w:rPr>
            </w:pPr>
          </w:p>
        </w:tc>
        <w:tc>
          <w:tcPr>
            <w:tcW w:w="803" w:type="dxa"/>
            <w:vAlign w:val="center"/>
          </w:tcPr>
          <w:p>
            <w:pPr>
              <w:jc w:val="center"/>
              <w:rPr>
                <w:rFonts w:ascii="黑体" w:eastAsia="黑体"/>
              </w:rPr>
            </w:pPr>
            <w:r>
              <w:rPr>
                <w:rFonts w:hint="eastAsia" w:ascii="黑体" w:eastAsia="黑体"/>
              </w:rPr>
              <w:t>46.2</w:t>
            </w:r>
          </w:p>
        </w:tc>
        <w:tc>
          <w:tcPr>
            <w:tcW w:w="803" w:type="dxa"/>
            <w:vAlign w:val="center"/>
          </w:tcPr>
          <w:p>
            <w:pPr>
              <w:jc w:val="center"/>
              <w:rPr>
                <w:rFonts w:ascii="黑体" w:eastAsia="黑体"/>
              </w:rPr>
            </w:pPr>
            <w:r>
              <w:rPr>
                <w:rFonts w:hint="eastAsia" w:ascii="黑体" w:eastAsia="黑体"/>
              </w:rPr>
              <w:t>32.6</w:t>
            </w:r>
          </w:p>
        </w:tc>
        <w:tc>
          <w:tcPr>
            <w:tcW w:w="803" w:type="dxa"/>
            <w:vAlign w:val="center"/>
          </w:tcPr>
          <w:p>
            <w:pPr>
              <w:jc w:val="center"/>
              <w:rPr>
                <w:rFonts w:ascii="黑体" w:eastAsia="黑体"/>
              </w:rPr>
            </w:pPr>
            <w:r>
              <w:rPr>
                <w:rFonts w:hint="eastAsia" w:ascii="黑体" w:eastAsia="黑体"/>
              </w:rPr>
              <w:t>26.7</w:t>
            </w:r>
          </w:p>
        </w:tc>
        <w:tc>
          <w:tcPr>
            <w:tcW w:w="643" w:type="dxa"/>
            <w:vAlign w:val="center"/>
          </w:tcPr>
          <w:p>
            <w:pPr>
              <w:jc w:val="center"/>
              <w:rPr>
                <w:rFonts w:ascii="黑体" w:eastAsia="黑体"/>
              </w:rPr>
            </w:pPr>
            <w:r>
              <w:rPr>
                <w:rFonts w:hint="eastAsia" w:ascii="黑体" w:eastAsia="黑体"/>
              </w:rPr>
              <w:t>23.0</w:t>
            </w:r>
          </w:p>
        </w:tc>
        <w:tc>
          <w:tcPr>
            <w:tcW w:w="643" w:type="dxa"/>
            <w:vAlign w:val="center"/>
          </w:tcPr>
          <w:p>
            <w:pPr>
              <w:jc w:val="center"/>
              <w:rPr>
                <w:rFonts w:ascii="黑体" w:eastAsia="黑体"/>
              </w:rPr>
            </w:pPr>
            <w:r>
              <w:rPr>
                <w:rFonts w:hint="eastAsia" w:ascii="黑体" w:eastAsia="黑体"/>
              </w:rPr>
              <w:t>20.0</w:t>
            </w:r>
          </w:p>
        </w:tc>
        <w:tc>
          <w:tcPr>
            <w:tcW w:w="643" w:type="dxa"/>
            <w:vAlign w:val="center"/>
          </w:tcPr>
          <w:p>
            <w:pPr>
              <w:jc w:val="center"/>
              <w:rPr>
                <w:rFonts w:ascii="黑体" w:eastAsia="黑体"/>
              </w:rPr>
            </w:pPr>
            <w:r>
              <w:rPr>
                <w:rFonts w:hint="eastAsia" w:ascii="黑体" w:eastAsia="黑体"/>
              </w:rPr>
              <w:t>18.9</w:t>
            </w:r>
          </w:p>
        </w:tc>
        <w:tc>
          <w:tcPr>
            <w:tcW w:w="643" w:type="dxa"/>
            <w:vAlign w:val="center"/>
          </w:tcPr>
          <w:p>
            <w:pPr>
              <w:jc w:val="center"/>
              <w:rPr>
                <w:rFonts w:ascii="黑体" w:eastAsia="黑体"/>
              </w:rPr>
            </w:pPr>
            <w:r>
              <w:rPr>
                <w:rFonts w:hint="eastAsia" w:ascii="黑体" w:eastAsia="黑体"/>
              </w:rPr>
              <w:t>17.5</w:t>
            </w:r>
          </w:p>
        </w:tc>
        <w:tc>
          <w:tcPr>
            <w:tcW w:w="643" w:type="dxa"/>
            <w:vAlign w:val="center"/>
          </w:tcPr>
          <w:p>
            <w:pPr>
              <w:jc w:val="center"/>
              <w:rPr>
                <w:rFonts w:ascii="黑体" w:eastAsia="黑体"/>
              </w:rPr>
            </w:pPr>
            <w:r>
              <w:rPr>
                <w:rFonts w:hint="eastAsia" w:ascii="黑体" w:eastAsia="黑体"/>
              </w:rPr>
              <w:t>16.3</w:t>
            </w:r>
          </w:p>
        </w:tc>
        <w:tc>
          <w:tcPr>
            <w:tcW w:w="643" w:type="dxa"/>
          </w:tcPr>
          <w:p>
            <w:pPr>
              <w:jc w:val="center"/>
              <w:rPr>
                <w:rFonts w:ascii="黑体" w:eastAsia="黑体"/>
              </w:rPr>
            </w:pPr>
            <w:r>
              <w:rPr>
                <w:rFonts w:hint="eastAsia" w:ascii="黑体" w:eastAsia="黑体"/>
              </w:rPr>
              <w:t>11.8</w:t>
            </w:r>
          </w:p>
        </w:tc>
        <w:tc>
          <w:tcPr>
            <w:tcW w:w="643" w:type="dxa"/>
          </w:tcPr>
          <w:p>
            <w:pPr>
              <w:jc w:val="center"/>
              <w:rPr>
                <w:rFonts w:ascii="黑体" w:eastAsia="黑体"/>
              </w:rPr>
            </w:pPr>
            <w:r>
              <w:rPr>
                <w:rFonts w:hint="eastAsia" w:ascii="黑体" w:eastAsia="黑体"/>
              </w:rPr>
              <w:t>4.5</w:t>
            </w:r>
          </w:p>
        </w:tc>
        <w:tc>
          <w:tcPr>
            <w:tcW w:w="643" w:type="dxa"/>
          </w:tcPr>
          <w:p>
            <w:pPr>
              <w:jc w:val="center"/>
              <w:rPr>
                <w:rFonts w:ascii="黑体" w:eastAsia="黑体"/>
              </w:rPr>
            </w:pPr>
            <w:r>
              <w:rPr>
                <w:rFonts w:hint="eastAsia" w:ascii="黑体" w:eastAsia="黑体"/>
              </w:rPr>
              <w:t>0</w:t>
            </w:r>
          </w:p>
        </w:tc>
        <w:tc>
          <w:tcPr>
            <w:tcW w:w="643" w:type="dxa"/>
          </w:tcPr>
          <w:p>
            <w:pPr>
              <w:jc w:val="center"/>
              <w:rPr>
                <w:rFonts w:ascii="黑体" w:eastAsia="黑体"/>
              </w:rPr>
            </w:pPr>
            <w:r>
              <w:rPr>
                <w:rFonts w:hint="eastAsia" w:ascii="黑体" w:eastAsia="黑体"/>
              </w:rPr>
              <w:t>0</w:t>
            </w:r>
          </w:p>
        </w:tc>
        <w:tc>
          <w:tcPr>
            <w:tcW w:w="643" w:type="dxa"/>
          </w:tcPr>
          <w:p>
            <w:pPr>
              <w:jc w:val="center"/>
              <w:rPr>
                <w:rFonts w:ascii="黑体" w:eastAsia="黑体"/>
              </w:rPr>
            </w:pPr>
            <w:r>
              <w:rPr>
                <w:rFonts w:hint="eastAsia" w:ascii="黑体" w:eastAsia="黑体"/>
              </w:rPr>
              <w:t>0</w:t>
            </w:r>
          </w:p>
        </w:tc>
      </w:tr>
    </w:tbl>
    <w:p>
      <w:pPr>
        <w:ind w:firstLine="2169" w:firstLineChars="1029"/>
        <w:rPr>
          <w:b/>
        </w:rPr>
      </w:pPr>
      <w:r>
        <w:rPr>
          <w:rFonts w:hint="eastAsia"/>
          <w:b/>
        </w:rPr>
        <w:t>表1   现有</w:t>
      </w:r>
      <w:r>
        <w:rPr>
          <w:rFonts w:hint="eastAsia"/>
          <w:b/>
          <w:szCs w:val="21"/>
        </w:rPr>
        <w:t>各水井在近几年的产水量（万吨）</w:t>
      </w:r>
    </w:p>
    <w:p>
      <w:pPr>
        <w:rPr>
          <w:b/>
        </w:rPr>
      </w:pPr>
    </w:p>
    <w:p>
      <w:pPr>
        <w:ind w:firstLine="1446" w:firstLineChars="686"/>
        <w:rPr>
          <w:b/>
        </w:rPr>
      </w:pPr>
    </w:p>
    <w:p>
      <w:pPr>
        <w:ind w:firstLine="1446" w:firstLineChars="686"/>
        <w:rPr>
          <w:b/>
        </w:rPr>
      </w:pPr>
    </w:p>
    <w:p>
      <w:pPr>
        <w:ind w:firstLine="1446" w:firstLineChars="686"/>
        <w:rPr>
          <w:b/>
        </w:rPr>
      </w:pPr>
      <w:r>
        <w:rPr>
          <w:rFonts w:hint="eastAsia"/>
          <w:b/>
        </w:rPr>
        <w:t>表2   10个位置打井费用（万元）和当</w:t>
      </w:r>
      <w:r>
        <w:rPr>
          <w:rFonts w:hint="eastAsia"/>
          <w:b/>
          <w:szCs w:val="21"/>
        </w:rPr>
        <w:t>年产水量（万吨）</w:t>
      </w:r>
    </w:p>
    <w:tbl>
      <w:tblPr>
        <w:tblStyle w:val="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900"/>
        <w:gridCol w:w="900"/>
        <w:gridCol w:w="900"/>
        <w:gridCol w:w="900"/>
        <w:gridCol w:w="90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pPr>
            <w:r>
              <w:rPr>
                <w:rFonts w:hint="eastAsia"/>
              </w:rPr>
              <w:t>编号</w:t>
            </w:r>
          </w:p>
        </w:tc>
        <w:tc>
          <w:tcPr>
            <w:tcW w:w="900" w:type="dxa"/>
          </w:tcPr>
          <w:p>
            <w:pPr>
              <w:jc w:val="center"/>
            </w:pPr>
            <w:r>
              <w:rPr>
                <w:rFonts w:hint="eastAsia"/>
              </w:rPr>
              <w:t>1</w:t>
            </w:r>
          </w:p>
        </w:tc>
        <w:tc>
          <w:tcPr>
            <w:tcW w:w="900" w:type="dxa"/>
          </w:tcPr>
          <w:p>
            <w:pPr>
              <w:jc w:val="center"/>
            </w:pPr>
            <w:r>
              <w:rPr>
                <w:rFonts w:hint="eastAsia"/>
              </w:rPr>
              <w:t>2</w:t>
            </w:r>
          </w:p>
        </w:tc>
        <w:tc>
          <w:tcPr>
            <w:tcW w:w="900" w:type="dxa"/>
          </w:tcPr>
          <w:p>
            <w:pPr>
              <w:jc w:val="center"/>
            </w:pPr>
            <w:r>
              <w:rPr>
                <w:rFonts w:hint="eastAsia"/>
              </w:rPr>
              <w:t>3</w:t>
            </w:r>
          </w:p>
        </w:tc>
        <w:tc>
          <w:tcPr>
            <w:tcW w:w="900" w:type="dxa"/>
          </w:tcPr>
          <w:p>
            <w:pPr>
              <w:jc w:val="center"/>
            </w:pPr>
            <w:r>
              <w:rPr>
                <w:rFonts w:hint="eastAsia"/>
              </w:rPr>
              <w:t>4</w:t>
            </w:r>
          </w:p>
        </w:tc>
        <w:tc>
          <w:tcPr>
            <w:tcW w:w="900" w:type="dxa"/>
          </w:tcPr>
          <w:p>
            <w:pPr>
              <w:jc w:val="center"/>
            </w:pPr>
            <w:r>
              <w:rPr>
                <w:rFonts w:hint="eastAsia"/>
              </w:rPr>
              <w:t>5</w:t>
            </w:r>
          </w:p>
        </w:tc>
        <w:tc>
          <w:tcPr>
            <w:tcW w:w="900" w:type="dxa"/>
          </w:tcPr>
          <w:p>
            <w:pPr>
              <w:jc w:val="center"/>
            </w:pPr>
            <w:r>
              <w:rPr>
                <w:rFonts w:hint="eastAsia"/>
              </w:rPr>
              <w:t>6</w:t>
            </w:r>
          </w:p>
        </w:tc>
        <w:tc>
          <w:tcPr>
            <w:tcW w:w="900" w:type="dxa"/>
          </w:tcPr>
          <w:p>
            <w:pPr>
              <w:jc w:val="center"/>
            </w:pPr>
            <w:r>
              <w:rPr>
                <w:rFonts w:hint="eastAsia"/>
              </w:rPr>
              <w:t>7</w:t>
            </w:r>
          </w:p>
        </w:tc>
        <w:tc>
          <w:tcPr>
            <w:tcW w:w="900" w:type="dxa"/>
          </w:tcPr>
          <w:p>
            <w:pPr>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pPr>
            <w:r>
              <w:rPr>
                <w:rFonts w:hint="eastAsia"/>
              </w:rPr>
              <w:t>打井费用</w:t>
            </w:r>
          </w:p>
        </w:tc>
        <w:tc>
          <w:tcPr>
            <w:tcW w:w="900" w:type="dxa"/>
          </w:tcPr>
          <w:p>
            <w:pPr>
              <w:jc w:val="center"/>
            </w:pPr>
            <w:r>
              <w:rPr>
                <w:rFonts w:hint="eastAsia"/>
              </w:rPr>
              <w:t>5</w:t>
            </w:r>
          </w:p>
        </w:tc>
        <w:tc>
          <w:tcPr>
            <w:tcW w:w="900" w:type="dxa"/>
          </w:tcPr>
          <w:p>
            <w:pPr>
              <w:jc w:val="center"/>
            </w:pPr>
            <w:r>
              <w:rPr>
                <w:rFonts w:hint="eastAsia"/>
              </w:rPr>
              <w:t>7</w:t>
            </w:r>
          </w:p>
        </w:tc>
        <w:tc>
          <w:tcPr>
            <w:tcW w:w="900" w:type="dxa"/>
          </w:tcPr>
          <w:p>
            <w:pPr>
              <w:jc w:val="center"/>
            </w:pPr>
            <w:r>
              <w:rPr>
                <w:rFonts w:hint="eastAsia"/>
              </w:rPr>
              <w:t>5</w:t>
            </w:r>
          </w:p>
        </w:tc>
        <w:tc>
          <w:tcPr>
            <w:tcW w:w="900" w:type="dxa"/>
          </w:tcPr>
          <w:p>
            <w:pPr>
              <w:jc w:val="center"/>
            </w:pPr>
            <w:r>
              <w:rPr>
                <w:rFonts w:hint="eastAsia"/>
              </w:rPr>
              <w:t>4</w:t>
            </w:r>
          </w:p>
        </w:tc>
        <w:tc>
          <w:tcPr>
            <w:tcW w:w="900" w:type="dxa"/>
          </w:tcPr>
          <w:p>
            <w:pPr>
              <w:jc w:val="center"/>
            </w:pPr>
            <w:r>
              <w:rPr>
                <w:rFonts w:hint="eastAsia"/>
              </w:rPr>
              <w:t>6</w:t>
            </w:r>
          </w:p>
        </w:tc>
        <w:tc>
          <w:tcPr>
            <w:tcW w:w="900" w:type="dxa"/>
          </w:tcPr>
          <w:p>
            <w:pPr>
              <w:jc w:val="center"/>
            </w:pPr>
            <w:r>
              <w:rPr>
                <w:rFonts w:hint="eastAsia"/>
              </w:rPr>
              <w:t>5</w:t>
            </w:r>
          </w:p>
        </w:tc>
        <w:tc>
          <w:tcPr>
            <w:tcW w:w="900" w:type="dxa"/>
          </w:tcPr>
          <w:p>
            <w:pPr>
              <w:jc w:val="center"/>
            </w:pPr>
            <w:r>
              <w:rPr>
                <w:rFonts w:hint="eastAsia"/>
              </w:rPr>
              <w:t>5</w:t>
            </w:r>
          </w:p>
        </w:tc>
        <w:tc>
          <w:tcPr>
            <w:tcW w:w="900" w:type="dxa"/>
          </w:tcPr>
          <w:p>
            <w:pPr>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pPr>
            <w:r>
              <w:rPr>
                <w:rFonts w:hint="eastAsia"/>
              </w:rPr>
              <w:t>当年产水</w:t>
            </w:r>
          </w:p>
        </w:tc>
        <w:tc>
          <w:tcPr>
            <w:tcW w:w="900" w:type="dxa"/>
          </w:tcPr>
          <w:p>
            <w:pPr>
              <w:jc w:val="center"/>
            </w:pPr>
            <w:r>
              <w:rPr>
                <w:rFonts w:hint="eastAsia"/>
              </w:rPr>
              <w:t>25</w:t>
            </w:r>
          </w:p>
        </w:tc>
        <w:tc>
          <w:tcPr>
            <w:tcW w:w="900" w:type="dxa"/>
          </w:tcPr>
          <w:p>
            <w:pPr>
              <w:jc w:val="center"/>
            </w:pPr>
            <w:r>
              <w:rPr>
                <w:rFonts w:hint="eastAsia"/>
              </w:rPr>
              <w:t>36</w:t>
            </w:r>
          </w:p>
        </w:tc>
        <w:tc>
          <w:tcPr>
            <w:tcW w:w="900" w:type="dxa"/>
          </w:tcPr>
          <w:p>
            <w:pPr>
              <w:jc w:val="center"/>
            </w:pPr>
            <w:r>
              <w:rPr>
                <w:rFonts w:hint="eastAsia"/>
              </w:rPr>
              <w:t>32</w:t>
            </w:r>
          </w:p>
        </w:tc>
        <w:tc>
          <w:tcPr>
            <w:tcW w:w="900" w:type="dxa"/>
          </w:tcPr>
          <w:p>
            <w:pPr>
              <w:jc w:val="center"/>
            </w:pPr>
            <w:r>
              <w:rPr>
                <w:rFonts w:hint="eastAsia"/>
              </w:rPr>
              <w:t>15</w:t>
            </w:r>
          </w:p>
        </w:tc>
        <w:tc>
          <w:tcPr>
            <w:tcW w:w="900" w:type="dxa"/>
          </w:tcPr>
          <w:p>
            <w:pPr>
              <w:jc w:val="center"/>
            </w:pPr>
            <w:r>
              <w:rPr>
                <w:rFonts w:hint="eastAsia"/>
              </w:rPr>
              <w:t>31</w:t>
            </w:r>
          </w:p>
        </w:tc>
        <w:tc>
          <w:tcPr>
            <w:tcW w:w="900" w:type="dxa"/>
          </w:tcPr>
          <w:p>
            <w:pPr>
              <w:jc w:val="center"/>
            </w:pPr>
            <w:r>
              <w:rPr>
                <w:rFonts w:hint="eastAsia"/>
              </w:rPr>
              <w:t>28</w:t>
            </w:r>
          </w:p>
        </w:tc>
        <w:tc>
          <w:tcPr>
            <w:tcW w:w="900" w:type="dxa"/>
          </w:tcPr>
          <w:p>
            <w:pPr>
              <w:jc w:val="center"/>
            </w:pPr>
            <w:r>
              <w:rPr>
                <w:rFonts w:hint="eastAsia"/>
              </w:rPr>
              <w:t>22</w:t>
            </w:r>
          </w:p>
        </w:tc>
        <w:tc>
          <w:tcPr>
            <w:tcW w:w="900" w:type="dxa"/>
          </w:tcPr>
          <w:p>
            <w:pPr>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pPr>
            <w:r>
              <w:rPr>
                <w:rFonts w:hint="eastAsia"/>
              </w:rPr>
              <w:t>比值</w:t>
            </w:r>
          </w:p>
        </w:tc>
        <w:tc>
          <w:tcPr>
            <w:tcW w:w="900" w:type="dxa"/>
          </w:tcPr>
          <w:p>
            <w:pPr>
              <w:jc w:val="center"/>
            </w:pPr>
            <w:r>
              <w:rPr>
                <w:rFonts w:hint="eastAsia"/>
              </w:rPr>
              <w:t>5</w:t>
            </w:r>
          </w:p>
        </w:tc>
        <w:tc>
          <w:tcPr>
            <w:tcW w:w="900" w:type="dxa"/>
          </w:tcPr>
          <w:p>
            <w:pPr>
              <w:jc w:val="center"/>
            </w:pPr>
            <w:r>
              <w:rPr>
                <w:rFonts w:hint="eastAsia"/>
              </w:rPr>
              <w:t>5.143</w:t>
            </w:r>
          </w:p>
        </w:tc>
        <w:tc>
          <w:tcPr>
            <w:tcW w:w="900" w:type="dxa"/>
          </w:tcPr>
          <w:p>
            <w:pPr>
              <w:jc w:val="center"/>
            </w:pPr>
            <w:r>
              <w:rPr>
                <w:rFonts w:hint="eastAsia"/>
              </w:rPr>
              <w:t>6.4</w:t>
            </w:r>
          </w:p>
        </w:tc>
        <w:tc>
          <w:tcPr>
            <w:tcW w:w="900" w:type="dxa"/>
          </w:tcPr>
          <w:p>
            <w:pPr>
              <w:jc w:val="center"/>
            </w:pPr>
            <w:r>
              <w:rPr>
                <w:rFonts w:hint="eastAsia"/>
              </w:rPr>
              <w:t>3.75</w:t>
            </w:r>
          </w:p>
        </w:tc>
        <w:tc>
          <w:tcPr>
            <w:tcW w:w="900" w:type="dxa"/>
          </w:tcPr>
          <w:p>
            <w:pPr>
              <w:jc w:val="center"/>
            </w:pPr>
            <w:r>
              <w:rPr>
                <w:rFonts w:hint="eastAsia"/>
              </w:rPr>
              <w:t>5.167</w:t>
            </w:r>
          </w:p>
        </w:tc>
        <w:tc>
          <w:tcPr>
            <w:tcW w:w="900" w:type="dxa"/>
          </w:tcPr>
          <w:p>
            <w:pPr>
              <w:jc w:val="center"/>
            </w:pPr>
            <w:r>
              <w:rPr>
                <w:rFonts w:hint="eastAsia"/>
              </w:rPr>
              <w:t>5.6</w:t>
            </w:r>
          </w:p>
        </w:tc>
        <w:tc>
          <w:tcPr>
            <w:tcW w:w="900" w:type="dxa"/>
          </w:tcPr>
          <w:p>
            <w:pPr>
              <w:jc w:val="center"/>
            </w:pPr>
            <w:r>
              <w:rPr>
                <w:rFonts w:hint="eastAsia"/>
              </w:rPr>
              <w:t>4.4</w:t>
            </w:r>
          </w:p>
        </w:tc>
        <w:tc>
          <w:tcPr>
            <w:tcW w:w="900" w:type="dxa"/>
          </w:tcPr>
          <w:p>
            <w:pPr>
              <w:jc w:val="center"/>
            </w:pPr>
            <w:r>
              <w:rPr>
                <w:rFonts w:hint="eastAsia"/>
              </w:rPr>
              <w:t>4</w:t>
            </w:r>
          </w:p>
        </w:tc>
      </w:tr>
    </w:tbl>
    <w:p>
      <w:pPr>
        <w:jc w:val="left"/>
        <w:rPr>
          <w:rFonts w:ascii="黑体" w:hAnsi="黑体" w:eastAsia="黑体"/>
          <w:sz w:val="24"/>
        </w:rPr>
      </w:pPr>
    </w:p>
    <w:p>
      <w:pPr>
        <w:jc w:val="left"/>
        <w:rPr>
          <w:rFonts w:ascii="黑体" w:hAnsi="黑体" w:eastAsia="黑体"/>
          <w:sz w:val="24"/>
        </w:rPr>
      </w:pPr>
      <w:r>
        <w:rPr>
          <w:rFonts w:hint="eastAsia" w:ascii="黑体" w:hAnsi="黑体" w:eastAsia="黑体"/>
          <w:sz w:val="24"/>
        </w:rPr>
        <w:t>问题分析：</w:t>
      </w:r>
    </w:p>
    <w:p>
      <w:pPr>
        <w:pStyle w:val="11"/>
        <w:numPr>
          <w:ilvl w:val="0"/>
          <w:numId w:val="1"/>
        </w:numPr>
        <w:ind w:firstLineChars="0"/>
        <w:jc w:val="left"/>
        <w:rPr>
          <w:rFonts w:ascii="宋体" w:hAnsi="宋体"/>
          <w:sz w:val="24"/>
        </w:rPr>
      </w:pPr>
      <w:r>
        <w:rPr>
          <w:rFonts w:hint="eastAsia" w:ascii="宋体" w:hAnsi="宋体"/>
          <w:sz w:val="24"/>
        </w:rPr>
        <w:t>供水方式：2种——打井，铺设管道。</w:t>
      </w:r>
    </w:p>
    <w:p>
      <w:pPr>
        <w:pStyle w:val="11"/>
        <w:numPr>
          <w:ilvl w:val="0"/>
          <w:numId w:val="1"/>
        </w:numPr>
        <w:ind w:firstLineChars="0"/>
        <w:jc w:val="left"/>
        <w:rPr>
          <w:rFonts w:ascii="宋体" w:hAnsi="宋体"/>
          <w:sz w:val="24"/>
        </w:rPr>
      </w:pPr>
      <w:r>
        <w:rPr>
          <w:rFonts w:hint="eastAsia" w:ascii="宋体" w:hAnsi="宋体"/>
          <w:sz w:val="24"/>
        </w:rPr>
        <w:t>原有水井可用，但水量不够。</w:t>
      </w:r>
    </w:p>
    <w:p>
      <w:pPr>
        <w:pStyle w:val="11"/>
        <w:numPr>
          <w:ilvl w:val="0"/>
          <w:numId w:val="1"/>
        </w:numPr>
        <w:ind w:firstLineChars="0"/>
        <w:jc w:val="left"/>
        <w:rPr>
          <w:rFonts w:ascii="宋体" w:hAnsi="宋体"/>
          <w:sz w:val="24"/>
        </w:rPr>
      </w:pPr>
      <w:r>
        <w:rPr>
          <w:rFonts w:hint="eastAsia" w:ascii="宋体" w:hAnsi="宋体"/>
          <w:sz w:val="24"/>
        </w:rPr>
        <w:t>每年可用资金60万，不足以一次性铺设完管道。</w:t>
      </w:r>
    </w:p>
    <w:p>
      <w:pPr>
        <w:pStyle w:val="11"/>
        <w:numPr>
          <w:ilvl w:val="0"/>
          <w:numId w:val="1"/>
        </w:numPr>
        <w:ind w:firstLineChars="0"/>
        <w:jc w:val="left"/>
        <w:rPr>
          <w:rFonts w:ascii="宋体" w:hAnsi="宋体"/>
          <w:sz w:val="24"/>
        </w:rPr>
      </w:pPr>
      <w:r>
        <w:rPr>
          <w:rFonts w:hint="eastAsia" w:ascii="宋体" w:hAnsi="宋体"/>
          <w:sz w:val="24"/>
        </w:rPr>
        <w:t>总时间三年实施</w:t>
      </w:r>
      <w:r>
        <w:rPr>
          <w:rFonts w:hint="eastAsia"/>
          <w:sz w:val="24"/>
        </w:rPr>
        <w:t>打井和铺设管道计划。</w:t>
      </w:r>
    </w:p>
    <w:p>
      <w:pPr>
        <w:pStyle w:val="11"/>
        <w:numPr>
          <w:ilvl w:val="0"/>
          <w:numId w:val="1"/>
        </w:numPr>
        <w:ind w:firstLineChars="0"/>
        <w:jc w:val="left"/>
        <w:rPr>
          <w:rFonts w:ascii="宋体" w:hAnsi="宋体"/>
          <w:sz w:val="24"/>
        </w:rPr>
      </w:pPr>
      <w:r>
        <w:rPr>
          <w:rFonts w:hint="eastAsia" w:ascii="宋体" w:hAnsi="宋体"/>
          <w:sz w:val="24"/>
        </w:rPr>
        <w:t>尽量节省开支。</w:t>
      </w:r>
    </w:p>
    <w:p>
      <w:pPr>
        <w:jc w:val="left"/>
        <w:rPr>
          <w:rFonts w:ascii="黑体" w:hAnsi="黑体" w:eastAsia="黑体"/>
          <w:sz w:val="24"/>
        </w:rPr>
      </w:pPr>
      <w:r>
        <w:rPr>
          <w:rFonts w:hint="eastAsia" w:ascii="黑体" w:hAnsi="黑体" w:eastAsia="黑体"/>
          <w:sz w:val="24"/>
        </w:rPr>
        <w:t>解决方案：</w:t>
      </w:r>
    </w:p>
    <w:p>
      <w:pPr>
        <w:jc w:val="left"/>
        <w:rPr>
          <w:rFonts w:ascii="宋体" w:hAnsi="宋体"/>
          <w:sz w:val="24"/>
        </w:rPr>
      </w:pPr>
      <w:r>
        <w:rPr>
          <w:rFonts w:hint="eastAsia" w:ascii="宋体" w:hAnsi="宋体"/>
          <w:sz w:val="24"/>
        </w:rPr>
        <w:t>根据对问题的分析，经过深思熟虑之后得出最终解决方案：</w:t>
      </w:r>
    </w:p>
    <w:p>
      <w:pPr>
        <w:jc w:val="left"/>
        <w:rPr>
          <w:rFonts w:ascii="宋体" w:hAnsi="宋体"/>
          <w:sz w:val="24"/>
        </w:rPr>
      </w:pPr>
      <w:r>
        <w:rPr>
          <w:rFonts w:hint="eastAsia" w:ascii="宋体" w:hAnsi="宋体"/>
          <w:sz w:val="24"/>
        </w:rPr>
        <w:t>按井的性价比打井，并在满足村民用水的情况下尽量节省资金用来铺设管道，在题目要求的三年内将管道铺设完成。</w:t>
      </w:r>
    </w:p>
    <w:p>
      <w:pPr>
        <w:jc w:val="left"/>
        <w:rPr>
          <w:sz w:val="32"/>
          <w:szCs w:val="32"/>
        </w:rPr>
      </w:pPr>
    </w:p>
    <w:p>
      <w:pPr>
        <w:jc w:val="left"/>
        <w:rPr>
          <w:rFonts w:ascii="黑体" w:hAnsi="黑体" w:eastAsia="黑体"/>
          <w:sz w:val="24"/>
        </w:rPr>
      </w:pPr>
      <w:r>
        <w:rPr>
          <w:rFonts w:hint="eastAsia" w:ascii="黑体" w:hAnsi="黑体" w:eastAsia="黑体"/>
          <w:sz w:val="24"/>
        </w:rPr>
        <w:t>模型假设：</w:t>
      </w:r>
    </w:p>
    <w:p>
      <w:pPr>
        <w:jc w:val="left"/>
        <w:rPr>
          <w:rFonts w:asciiTheme="minorEastAsia" w:hAnsiTheme="minorEastAsia" w:eastAsiaTheme="minorEastAsia"/>
          <w:sz w:val="24"/>
        </w:rPr>
      </w:pPr>
      <w:r>
        <w:rPr>
          <w:rFonts w:hint="eastAsia" w:asciiTheme="minorEastAsia" w:hAnsiTheme="minorEastAsia" w:eastAsiaTheme="minorEastAsia"/>
          <w:sz w:val="24"/>
        </w:rPr>
        <w:t>本计划一切按原计划进行，题目条件不受外界影响做出任何改变（包括但不限于任何人为或非人为的因素）。</w:t>
      </w:r>
    </w:p>
    <w:p>
      <w:pPr>
        <w:jc w:val="left"/>
        <w:rPr>
          <w:rFonts w:asciiTheme="minorEastAsia" w:hAnsiTheme="minorEastAsia" w:eastAsiaTheme="minorEastAsia"/>
          <w:sz w:val="24"/>
        </w:rPr>
      </w:pPr>
    </w:p>
    <w:p>
      <w:pPr>
        <w:jc w:val="left"/>
        <w:rPr>
          <w:rFonts w:ascii="黑体" w:hAnsi="黑体" w:eastAsia="黑体"/>
          <w:sz w:val="24"/>
        </w:rPr>
      </w:pPr>
      <w:r>
        <w:rPr>
          <w:rFonts w:hint="eastAsia" w:ascii="黑体" w:hAnsi="黑体" w:eastAsia="黑体"/>
          <w:sz w:val="24"/>
        </w:rPr>
        <w:t>符号说明：</w:t>
      </w:r>
    </w:p>
    <w:p>
      <w:pPr>
        <w:jc w:val="left"/>
        <w:rPr>
          <w:rFonts w:ascii="黑体" w:hAnsi="黑体" w:eastAsia="黑体"/>
          <w:sz w:val="24"/>
        </w:rPr>
      </w:pPr>
      <w:r>
        <w:rPr>
          <w:rFonts w:ascii="黑体" w:hAnsi="黑体" w:eastAsia="黑体"/>
          <w:sz w:val="24"/>
        </w:rPr>
        <w:t>X</w:t>
      </w:r>
      <w:r>
        <w:rPr>
          <w:rFonts w:hint="eastAsia" w:ascii="黑体" w:hAnsi="黑体" w:eastAsia="黑体"/>
          <w:sz w:val="24"/>
        </w:rPr>
        <w:t>：2001-2009年的年份分别对2000取模。</w:t>
      </w:r>
    </w:p>
    <w:p>
      <w:pPr>
        <w:jc w:val="left"/>
        <w:rPr>
          <w:rFonts w:ascii="黑体" w:hAnsi="黑体" w:eastAsia="黑体"/>
          <w:sz w:val="24"/>
        </w:rPr>
      </w:pPr>
      <w:r>
        <w:rPr>
          <w:rFonts w:ascii="黑体" w:hAnsi="黑体" w:eastAsia="黑体"/>
          <w:sz w:val="24"/>
        </w:rPr>
        <w:t>X</w:t>
      </w:r>
      <w:r>
        <w:rPr>
          <w:rFonts w:hint="eastAsia" w:ascii="黑体" w:hAnsi="黑体" w:eastAsia="黑体"/>
          <w:sz w:val="24"/>
        </w:rPr>
        <w:t>4</w:t>
      </w:r>
      <w:r>
        <w:rPr>
          <w:rFonts w:ascii="黑体" w:hAnsi="黑体" w:eastAsia="黑体"/>
          <w:sz w:val="24"/>
        </w:rPr>
        <w:t>:</w:t>
      </w:r>
      <w:r>
        <w:rPr>
          <w:rFonts w:hint="eastAsia" w:ascii="黑体" w:hAnsi="黑体" w:eastAsia="黑体"/>
          <w:sz w:val="24"/>
        </w:rPr>
        <w:t xml:space="preserve"> 200</w:t>
      </w:r>
      <w:r>
        <w:rPr>
          <w:rFonts w:ascii="黑体" w:hAnsi="黑体" w:eastAsia="黑体"/>
          <w:sz w:val="24"/>
        </w:rPr>
        <w:t>2</w:t>
      </w:r>
      <w:r>
        <w:rPr>
          <w:rFonts w:hint="eastAsia" w:ascii="黑体" w:hAnsi="黑体" w:eastAsia="黑体"/>
          <w:sz w:val="24"/>
        </w:rPr>
        <w:t>-2009年的年份分别对2000取模。</w:t>
      </w:r>
    </w:p>
    <w:p>
      <w:pPr>
        <w:jc w:val="left"/>
        <w:rPr>
          <w:rFonts w:hint="eastAsia" w:ascii="黑体" w:hAnsi="黑体" w:eastAsia="黑体"/>
          <w:sz w:val="24"/>
        </w:rPr>
      </w:pPr>
      <w:r>
        <w:rPr>
          <w:rFonts w:ascii="黑体" w:hAnsi="黑体" w:eastAsia="黑体"/>
          <w:sz w:val="24"/>
        </w:rPr>
        <w:t>Y1:</w:t>
      </w:r>
      <w:r>
        <w:rPr>
          <w:rFonts w:hint="eastAsia" w:ascii="黑体" w:hAnsi="黑体" w:eastAsia="黑体"/>
          <w:sz w:val="24"/>
        </w:rPr>
        <w:t>第一口井2001-2009年每年的出水量。</w:t>
      </w:r>
    </w:p>
    <w:p>
      <w:pPr>
        <w:jc w:val="left"/>
        <w:rPr>
          <w:rFonts w:hint="eastAsia" w:ascii="黑体" w:hAnsi="黑体" w:eastAsia="黑体"/>
          <w:sz w:val="24"/>
        </w:rPr>
      </w:pPr>
      <w:r>
        <w:rPr>
          <w:rFonts w:ascii="黑体" w:hAnsi="黑体" w:eastAsia="黑体"/>
          <w:sz w:val="24"/>
        </w:rPr>
        <w:t>Y</w:t>
      </w:r>
      <w:r>
        <w:rPr>
          <w:rFonts w:hint="eastAsia" w:ascii="黑体" w:hAnsi="黑体" w:eastAsia="黑体"/>
          <w:sz w:val="24"/>
        </w:rPr>
        <w:t>2</w:t>
      </w:r>
      <w:r>
        <w:rPr>
          <w:rFonts w:ascii="黑体" w:hAnsi="黑体" w:eastAsia="黑体"/>
          <w:sz w:val="24"/>
        </w:rPr>
        <w:t>:</w:t>
      </w:r>
      <w:r>
        <w:rPr>
          <w:rFonts w:hint="eastAsia" w:ascii="黑体" w:hAnsi="黑体" w:eastAsia="黑体"/>
          <w:sz w:val="24"/>
        </w:rPr>
        <w:t>第二口井2001-2009年每年的出水量。</w:t>
      </w:r>
    </w:p>
    <w:p>
      <w:pPr>
        <w:jc w:val="left"/>
        <w:rPr>
          <w:rFonts w:hint="eastAsia" w:ascii="黑体" w:hAnsi="黑体" w:eastAsia="黑体"/>
          <w:sz w:val="24"/>
        </w:rPr>
      </w:pPr>
      <w:r>
        <w:rPr>
          <w:rFonts w:ascii="黑体" w:hAnsi="黑体" w:eastAsia="黑体"/>
          <w:sz w:val="24"/>
        </w:rPr>
        <w:t>Y</w:t>
      </w:r>
      <w:r>
        <w:rPr>
          <w:rFonts w:hint="eastAsia" w:ascii="黑体" w:hAnsi="黑体" w:eastAsia="黑体"/>
          <w:sz w:val="24"/>
        </w:rPr>
        <w:t>3</w:t>
      </w:r>
      <w:r>
        <w:rPr>
          <w:rFonts w:ascii="黑体" w:hAnsi="黑体" w:eastAsia="黑体"/>
          <w:sz w:val="24"/>
        </w:rPr>
        <w:t>:</w:t>
      </w:r>
      <w:r>
        <w:rPr>
          <w:rFonts w:hint="eastAsia" w:ascii="黑体" w:hAnsi="黑体" w:eastAsia="黑体"/>
          <w:sz w:val="24"/>
        </w:rPr>
        <w:t>第三口井2001-2009年每年的出水量。</w:t>
      </w:r>
    </w:p>
    <w:p>
      <w:pPr>
        <w:jc w:val="left"/>
        <w:rPr>
          <w:rFonts w:ascii="黑体" w:hAnsi="黑体" w:eastAsia="黑体"/>
          <w:sz w:val="24"/>
        </w:rPr>
      </w:pPr>
      <w:r>
        <w:rPr>
          <w:rFonts w:ascii="黑体" w:hAnsi="黑体" w:eastAsia="黑体"/>
          <w:sz w:val="24"/>
        </w:rPr>
        <w:t>Y</w:t>
      </w:r>
      <w:r>
        <w:rPr>
          <w:rFonts w:hint="eastAsia" w:ascii="黑体" w:hAnsi="黑体" w:eastAsia="黑体"/>
          <w:sz w:val="24"/>
        </w:rPr>
        <w:t>4</w:t>
      </w:r>
      <w:r>
        <w:rPr>
          <w:rFonts w:ascii="黑体" w:hAnsi="黑体" w:eastAsia="黑体"/>
          <w:sz w:val="24"/>
        </w:rPr>
        <w:t>:</w:t>
      </w:r>
      <w:r>
        <w:rPr>
          <w:rFonts w:hint="eastAsia" w:ascii="黑体" w:hAnsi="黑体" w:eastAsia="黑体"/>
          <w:sz w:val="24"/>
        </w:rPr>
        <w:t>第四口井2002-2009年每年的出水量。</w:t>
      </w:r>
    </w:p>
    <w:p>
      <w:pPr>
        <w:jc w:val="left"/>
        <w:rPr>
          <w:rFonts w:ascii="黑体" w:hAnsi="黑体" w:eastAsia="黑体"/>
          <w:sz w:val="24"/>
        </w:rPr>
      </w:pPr>
    </w:p>
    <w:p>
      <w:pPr>
        <w:jc w:val="left"/>
        <w:rPr>
          <w:rFonts w:ascii="黑体" w:hAnsi="黑体" w:eastAsia="黑体"/>
          <w:sz w:val="24"/>
        </w:rPr>
      </w:pPr>
    </w:p>
    <w:p>
      <w:pPr>
        <w:jc w:val="left"/>
        <w:rPr>
          <w:rFonts w:asciiTheme="minorEastAsia" w:hAnsiTheme="minorEastAsia" w:eastAsiaTheme="minorEastAsia"/>
          <w:sz w:val="24"/>
        </w:rPr>
      </w:pPr>
    </w:p>
    <w:p>
      <w:pPr>
        <w:jc w:val="left"/>
        <w:rPr>
          <w:rFonts w:hint="eastAsia"/>
          <w:sz w:val="24"/>
        </w:rPr>
      </w:pPr>
      <w:r>
        <w:rPr>
          <w:rFonts w:hint="eastAsia" w:ascii="黑体" w:hAnsi="黑体" w:eastAsia="黑体"/>
          <w:sz w:val="24"/>
        </w:rPr>
        <w:t>模型建立及求解</w:t>
      </w:r>
      <w:r>
        <w:rPr>
          <w:rFonts w:hint="eastAsia"/>
          <w:sz w:val="24"/>
        </w:rPr>
        <w:t>：</w:t>
      </w:r>
    </w:p>
    <w:tbl>
      <w:tblPr>
        <w:tblStyle w:val="8"/>
        <w:tblpPr w:leftFromText="180" w:rightFromText="180" w:vertAnchor="text" w:horzAnchor="margin" w:tblpXSpec="center" w:tblpY="479"/>
        <w:tblW w:w="7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803"/>
        <w:gridCol w:w="803"/>
        <w:gridCol w:w="803"/>
        <w:gridCol w:w="803"/>
        <w:gridCol w:w="643"/>
        <w:gridCol w:w="643"/>
        <w:gridCol w:w="643"/>
        <w:gridCol w:w="643"/>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22" w:type="dxa"/>
          </w:tcPr>
          <w:p>
            <w:pPr>
              <w:jc w:val="right"/>
              <w:rPr>
                <w:rFonts w:asciiTheme="minorEastAsia" w:hAnsiTheme="minorEastAsia" w:eastAsiaTheme="minorEastAsia" w:cstheme="minorEastAsia"/>
              </w:rPr>
            </w:pPr>
            <w:r>
              <w:rPr>
                <w:rFonts w:hint="eastAsia" w:asciiTheme="minorEastAsia" w:hAnsiTheme="minorEastAsia" w:eastAsiaTheme="minorEastAsia" w:cstheme="minorEastAsia"/>
              </w:rPr>
              <w:t>年份</w:t>
            </w:r>
          </w:p>
          <w:p>
            <w:pPr>
              <w:ind w:firstLine="207" w:firstLineChars="99"/>
              <w:rPr>
                <w:rFonts w:asciiTheme="minorEastAsia" w:hAnsiTheme="minorEastAsia" w:eastAsiaTheme="minorEastAsia" w:cstheme="minorEastAsia"/>
              </w:rPr>
            </w:pPr>
            <w:r>
              <w:rPr>
                <w:rFonts w:hint="eastAsia" w:asciiTheme="minorEastAsia" w:hAnsiTheme="minorEastAsia" w:eastAsiaTheme="minorEastAsia" w:cstheme="minorEastAsia"/>
              </w:rPr>
              <w:t>产水量</w:t>
            </w:r>
          </w:p>
          <w:p>
            <w:pPr>
              <w:rPr>
                <w:rFonts w:asciiTheme="minorEastAsia" w:hAnsiTheme="minorEastAsia" w:eastAsiaTheme="minorEastAsia" w:cstheme="minorEastAsia"/>
              </w:rPr>
            </w:pPr>
            <w:r>
              <w:rPr>
                <w:rFonts w:hint="eastAsia" w:asciiTheme="minorEastAsia" w:hAnsiTheme="minorEastAsia" w:eastAsiaTheme="minorEastAsia" w:cstheme="minorEastAsia"/>
              </w:rPr>
              <w:t>编号</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2001</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2002</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2003</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2004</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2006</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2007</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2008</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22"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1号井</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32.2</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31.3</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29.7</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28.6</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27.5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26.1</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25.3</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23.7</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22"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2号井</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21.5</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15.9</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11.8</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8.7</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6.5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4.8</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3.5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2.6</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22"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3号井</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27.9</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25.8</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23.8</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21.6</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19.5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17.4</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15.5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13.3</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22"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4号井</w:t>
            </w:r>
          </w:p>
        </w:tc>
        <w:tc>
          <w:tcPr>
            <w:tcW w:w="803" w:type="dxa"/>
            <w:vAlign w:val="center"/>
          </w:tcPr>
          <w:p>
            <w:pPr>
              <w:jc w:val="center"/>
              <w:rPr>
                <w:rFonts w:asciiTheme="minorEastAsia" w:hAnsiTheme="minorEastAsia" w:eastAsiaTheme="minorEastAsia" w:cstheme="minorEastAsia"/>
              </w:rPr>
            </w:pP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46.2</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32.6</w:t>
            </w:r>
          </w:p>
        </w:tc>
        <w:tc>
          <w:tcPr>
            <w:tcW w:w="8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26.7</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23.0</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20.0</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18.9</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17.5</w:t>
            </w:r>
          </w:p>
        </w:tc>
        <w:tc>
          <w:tcPr>
            <w:tcW w:w="64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16.3</w:t>
            </w:r>
          </w:p>
        </w:tc>
      </w:tr>
    </w:tbl>
    <w:p>
      <w:pPr>
        <w:rPr>
          <w:rFonts w:asciiTheme="minorEastAsia" w:hAnsiTheme="minorEastAsia" w:eastAsiaTheme="minorEastAsia" w:cstheme="minorEastAsia"/>
          <w:b/>
          <w:sz w:val="24"/>
        </w:rPr>
      </w:pPr>
      <w:bookmarkStart w:id="0" w:name="_Hlk529538168"/>
      <w:r>
        <w:rPr>
          <w:rFonts w:hint="eastAsia" w:asciiTheme="minorEastAsia" w:hAnsiTheme="minorEastAsia" w:eastAsiaTheme="minorEastAsia" w:cstheme="minorEastAsia"/>
          <w:b/>
          <w:sz w:val="24"/>
        </w:rPr>
        <w:t>表1   现有各水井在近几年的产水量（万吨）</w:t>
      </w:r>
    </w:p>
    <w:bookmarkEnd w:id="0"/>
    <w:p>
      <w:pPr>
        <w:rPr>
          <w:rFonts w:asciiTheme="minorEastAsia" w:hAnsiTheme="minorEastAsia" w:eastAsiaTheme="minorEastAsia" w:cstheme="minorEastAsia"/>
          <w:sz w:val="24"/>
        </w:rPr>
      </w:pPr>
    </w:p>
    <w:p>
      <w:pPr>
        <w:jc w:val="left"/>
        <w:rPr>
          <w:sz w:val="24"/>
        </w:rPr>
      </w:pPr>
    </w:p>
    <w:p>
      <w:pPr>
        <w:jc w:val="left"/>
        <w:rPr>
          <w:sz w:val="24"/>
        </w:rPr>
      </w:pPr>
    </w:p>
    <w:p>
      <w:pPr>
        <w:jc w:val="left"/>
        <w:rPr>
          <w:sz w:val="24"/>
        </w:rPr>
      </w:pPr>
    </w:p>
    <w:p>
      <w:pPr>
        <w:jc w:val="left"/>
        <w:rPr>
          <w:sz w:val="24"/>
        </w:rPr>
      </w:pPr>
    </w:p>
    <w:p>
      <w:pPr>
        <w:rPr>
          <w:sz w:val="32"/>
          <w:szCs w:val="32"/>
        </w:rPr>
      </w:pPr>
    </w:p>
    <w:p>
      <w:pPr>
        <w:rPr>
          <w:sz w:val="32"/>
          <w:szCs w:val="32"/>
        </w:rPr>
      </w:pPr>
    </w:p>
    <w:p>
      <w:pPr>
        <w:rPr>
          <w:sz w:val="32"/>
          <w:szCs w:val="32"/>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第一口井：</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x=[1 2 3 4 5 6 7 8 9]</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y1=[32.2 31.3 29.7 28.6 27.5 26.1 25.3 23.7 22.7]</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Polyfit(x,y1)</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cftool操作绘图如下</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534535" cy="1516380"/>
            <wp:effectExtent l="0" t="0" r="6985" b="762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6"/>
                    <a:stretch>
                      <a:fillRect/>
                    </a:stretch>
                  </pic:blipFill>
                  <pic:spPr>
                    <a:xfrm>
                      <a:off x="0" y="0"/>
                      <a:ext cx="4534535" cy="1516380"/>
                    </a:xfrm>
                    <a:prstGeom prst="rect">
                      <a:avLst/>
                    </a:prstGeom>
                    <a:noFill/>
                    <a:ln w="9525">
                      <a:noFill/>
                    </a:ln>
                  </pic:spPr>
                </pic:pic>
              </a:graphicData>
            </a:graphic>
          </wp:inline>
        </w:drawing>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Linear model Poly3: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f(x) = p1*x^3 + p2*x^2 + p3*x + p4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Coefficients (with 95% confidence bounds):</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p1 =-8.418e-05  (-0.01371, 0.01354)  </w:t>
      </w:r>
    </w:p>
    <w:p>
      <w:pPr>
        <w:ind w:firstLine="720" w:firstLineChars="3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p3 = -1.232  (-2.144, -0.3201)</w:t>
      </w:r>
    </w:p>
    <w:p>
      <w:pPr>
        <w:ind w:firstLine="720" w:firstLineChars="3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p2 = 0.003752  (-0.2027, 0.2102)    </w:t>
      </w:r>
    </w:p>
    <w:p>
      <w:pPr>
        <w:ind w:firstLine="720" w:firstLineChars="3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p4 =33.52  (32.4, 34.63)</w:t>
      </w:r>
    </w:p>
    <w:p>
      <w:pPr>
        <w:ind w:firstLine="720" w:firstLineChars="300"/>
        <w:rPr>
          <w:rFonts w:asciiTheme="minorEastAsia" w:hAnsiTheme="minorEastAsia" w:eastAsiaTheme="minorEastAsia" w:cstheme="minorEastAsia"/>
          <w:sz w:val="24"/>
        </w:rPr>
      </w:pPr>
    </w:p>
    <w:p>
      <w:pPr>
        <w:ind w:firstLine="720" w:firstLineChars="300"/>
        <w:rPr>
          <w:rFonts w:asciiTheme="minorEastAsia" w:hAnsiTheme="minorEastAsia" w:eastAsiaTheme="minorEastAsia" w:cstheme="minorEastAsia"/>
          <w:sz w:val="24"/>
        </w:rPr>
      </w:pPr>
    </w:p>
    <w:p>
      <w:pPr>
        <w:ind w:firstLine="720" w:firstLineChars="300"/>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第二口井：</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x=[1 2 3 4 5 6 7 8 9]</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y2=[21.5 15.9 11.8 8.7 6.5 4.8 3.5 2.6 2.0]</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Polyfit(x,y2)</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cftool操作绘图如</w:t>
      </w:r>
      <w:r>
        <w:rPr>
          <w:rFonts w:hint="eastAsia" w:asciiTheme="minorEastAsia" w:hAnsiTheme="minorEastAsia" w:eastAsiaTheme="minorEastAsia" w:cstheme="minorEastAsia"/>
          <w:sz w:val="24"/>
        </w:rPr>
        <w:drawing>
          <wp:inline distT="0" distB="0" distL="114300" distR="114300">
            <wp:extent cx="4443095" cy="1524000"/>
            <wp:effectExtent l="0" t="0" r="6985"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7"/>
                    <a:stretch>
                      <a:fillRect/>
                    </a:stretch>
                  </pic:blipFill>
                  <pic:spPr>
                    <a:xfrm>
                      <a:off x="0" y="0"/>
                      <a:ext cx="4443095" cy="1524000"/>
                    </a:xfrm>
                    <a:prstGeom prst="rect">
                      <a:avLst/>
                    </a:prstGeom>
                    <a:noFill/>
                    <a:ln w="9525">
                      <a:noFill/>
                    </a:ln>
                  </pic:spPr>
                </pic:pic>
              </a:graphicData>
            </a:graphic>
          </wp:inline>
        </w:drawing>
      </w:r>
      <w:r>
        <w:rPr>
          <w:rFonts w:hint="eastAsia" w:asciiTheme="minorEastAsia" w:hAnsiTheme="minorEastAsia" w:eastAsiaTheme="minorEastAsia" w:cstheme="minorEastAsia"/>
          <w:sz w:val="24"/>
        </w:rPr>
        <w:t xml:space="preserve">  </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Linear model Poly3: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f(x) = p1*x^3 + p2*x^2 + p3*x + p4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Coefficients (with 95% confidence bounds):</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p1 = -0.03106  (-0.03851, -0.02361)</w:t>
      </w:r>
    </w:p>
    <w:p>
      <w:pPr>
        <w:ind w:left="420"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p2 = 0.7966  (0.6837, 0.9096)  </w:t>
      </w:r>
    </w:p>
    <w:p>
      <w:pPr>
        <w:ind w:left="420"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p3 = -7.577  (-8.076, -7.078) </w:t>
      </w:r>
    </w:p>
    <w:p>
      <w:pPr>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 xml:space="preserve">p4 = 28.24  (27.63, 28.84)  </w:t>
      </w:r>
    </w:p>
    <w:p>
      <w:pPr>
        <w:ind w:firstLine="420"/>
        <w:rPr>
          <w:rFonts w:asciiTheme="minorEastAsia" w:hAnsiTheme="minorEastAsia" w:eastAsiaTheme="minorEastAsia" w:cstheme="minorEastAsia"/>
          <w:sz w:val="24"/>
        </w:rPr>
      </w:pPr>
    </w:p>
    <w:p>
      <w:pPr>
        <w:ind w:firstLine="420"/>
        <w:rPr>
          <w:rFonts w:asciiTheme="minorEastAsia" w:hAnsiTheme="minorEastAsia" w:eastAsiaTheme="minorEastAsia" w:cstheme="minorEastAsia"/>
          <w:sz w:val="24"/>
        </w:rPr>
      </w:pPr>
    </w:p>
    <w:p>
      <w:pPr>
        <w:ind w:firstLine="420"/>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第三口井</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x=[1 2 3 4 5 6 7 8 9]</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y3=[27.9 25.8 23.8 21.6 19.5 17.4 15.5 13.3 11.2]</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Polyfit(x,y3)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cftool操作绘图如下</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511675" cy="1531620"/>
            <wp:effectExtent l="0" t="0" r="14605" b="762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8"/>
                    <a:stretch>
                      <a:fillRect/>
                    </a:stretch>
                  </pic:blipFill>
                  <pic:spPr>
                    <a:xfrm>
                      <a:off x="0" y="0"/>
                      <a:ext cx="4511675" cy="1531620"/>
                    </a:xfrm>
                    <a:prstGeom prst="rect">
                      <a:avLst/>
                    </a:prstGeom>
                    <a:noFill/>
                    <a:ln w="9525">
                      <a:noFill/>
                    </a:ln>
                  </pic:spPr>
                </pic:pic>
              </a:graphicData>
            </a:graphic>
          </wp:inline>
        </w:drawing>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Linear model Poly3: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f(x) = p1*x^3 + p2*x^2 + p3*x + p4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Coefficients (with 95% confidence bounds):</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p1 =  -0.0005051  (-0.005593, 0.004583)  </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p2 =   0.008766  (-0.06833, 0.08586)  </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p3 = -2.129  (-2.469, -1.788)  </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p4 = 30.04  (29.62, 30.45)</w:t>
      </w:r>
    </w:p>
    <w:p>
      <w:pPr>
        <w:ind w:firstLine="420"/>
        <w:rPr>
          <w:rFonts w:asciiTheme="minorEastAsia" w:hAnsiTheme="minorEastAsia" w:eastAsiaTheme="minorEastAsia" w:cstheme="minorEastAsia"/>
          <w:sz w:val="24"/>
        </w:rPr>
      </w:pPr>
    </w:p>
    <w:p>
      <w:pPr>
        <w:ind w:firstLine="420"/>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第四口井：</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x4=[2 3 4 5 6 7 8 9]</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y4=[46.2 32.6 26.7 23.0 20.0 18.9 17.5 16.3]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Polyfit(x4,y4)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cftool操作绘图如下</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618355" cy="1516380"/>
            <wp:effectExtent l="0" t="0" r="14605" b="762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9"/>
                    <a:stretch>
                      <a:fillRect/>
                    </a:stretch>
                  </pic:blipFill>
                  <pic:spPr>
                    <a:xfrm>
                      <a:off x="0" y="0"/>
                      <a:ext cx="4618355" cy="1516380"/>
                    </a:xfrm>
                    <a:prstGeom prst="rect">
                      <a:avLst/>
                    </a:prstGeom>
                    <a:noFill/>
                    <a:ln w="9525">
                      <a:noFill/>
                    </a:ln>
                  </pic:spPr>
                </pic:pic>
              </a:graphicData>
            </a:graphic>
          </wp:inline>
        </w:drawing>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Linear model Poly3: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f(x) = p1*x^3 + p2*x^2 + p3*x + p4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Coefficients (with 95% confidence bounds):</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p1 = -0.1773  (-0.2785, -0.07601)  </w:t>
      </w:r>
    </w:p>
    <w:p>
      <w:pPr>
        <w:ind w:firstLine="240" w:firstLineChars="1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p2 = 3.733  (2.052, 5.415)   </w:t>
      </w:r>
    </w:p>
    <w:p>
      <w:pPr>
        <w:ind w:firstLine="240" w:firstLineChars="1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p3 =-27.04  (-35.57, -18.52)     </w:t>
      </w:r>
    </w:p>
    <w:p>
      <w:pPr>
        <w:ind w:firstLine="240" w:firstLineChars="1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p4 =86.21  (73.38, 99.04)</w:t>
      </w:r>
    </w:p>
    <w:p>
      <w:pPr>
        <w:rPr>
          <w:rFonts w:asciiTheme="minorEastAsia" w:hAnsiTheme="minorEastAsia" w:eastAsiaTheme="minorEastAsia" w:cstheme="minorEastAsia"/>
          <w:sz w:val="24"/>
        </w:rPr>
      </w:pPr>
    </w:p>
    <w:p>
      <w:pPr>
        <w:rPr>
          <w:rFonts w:hint="eastAsia" w:asciiTheme="minorEastAsia" w:hAnsiTheme="minorEastAsia" w:eastAsiaTheme="minorEastAsia" w:cstheme="minorEastAsia"/>
          <w:sz w:val="24"/>
        </w:rPr>
      </w:pPr>
    </w:p>
    <w:p>
      <w:pPr>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分别令Q1=polyfit(x,y1,3)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Q2=polyfit(x,y2,3)</w:t>
      </w:r>
    </w:p>
    <w:p>
      <w:pPr>
        <w:ind w:firstLine="720" w:firstLineChars="3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Q3=polyfit(x,y3,3)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Q4=polyfit(x4,y4,3)</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运用matlab对四口井分别预测接下来五年的出水量</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一号井：polyval(Q1,10)  polyval(Q1,11) polyval(Q1,12) polyval(Q1,13) polyval(Q1,14)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二号井：polyval(Q2,10)  polyval(Q2,11) polyval(Q2,12) polyval(Q2,13) polyval(Q2,14)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三号井：polyval(Q3,10)  polyval(Q3,11) polyval(Q3,12) polyval(Q3,13) polyval(Q3,14)</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四号井：polyval(Q4,10)  polyval(Q4,11) polyval(Q4,12) polyval(Q4,13) polyval(Q4,14)</w:t>
      </w:r>
    </w:p>
    <w:p>
      <w:pPr>
        <w:rPr>
          <w:rFonts w:asciiTheme="minorEastAsia" w:hAnsiTheme="minorEastAsia" w:eastAsiaTheme="minorEastAsia" w:cstheme="minorEastAsia"/>
          <w:sz w:val="24"/>
        </w:rPr>
      </w:pPr>
    </w:p>
    <w:p>
      <w:pPr>
        <w:rPr>
          <w:rFonts w:hint="eastAsia" w:asciiTheme="minorEastAsia" w:hAnsiTheme="minorEastAsia" w:eastAsiaTheme="minorEastAsia" w:cstheme="minorEastAsia"/>
          <w:sz w:val="24"/>
        </w:rPr>
      </w:pPr>
    </w:p>
    <w:p>
      <w:pPr>
        <w:rPr>
          <w:rFonts w:asciiTheme="minorEastAsia" w:hAnsiTheme="minorEastAsia" w:eastAsiaTheme="minorEastAsia" w:cstheme="minorEastAsia"/>
          <w:sz w:val="24"/>
        </w:rPr>
      </w:pPr>
    </w:p>
    <w:tbl>
      <w:tblPr>
        <w:tblStyle w:val="8"/>
        <w:tblpPr w:leftFromText="180" w:rightFromText="180" w:vertAnchor="text" w:horzAnchor="page" w:tblpX="1778" w:tblpY="1068"/>
        <w:tblW w:w="48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20"/>
        <w:gridCol w:w="708"/>
        <w:gridCol w:w="708"/>
        <w:gridCol w:w="696"/>
        <w:gridCol w:w="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00" w:type="dxa"/>
          </w:tcPr>
          <w:p>
            <w:pPr>
              <w:jc w:val="righ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年份</w:t>
            </w:r>
          </w:p>
          <w:p>
            <w:pPr>
              <w:ind w:firstLine="240" w:firstLineChars="1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产水量</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编号</w:t>
            </w:r>
          </w:p>
        </w:tc>
        <w:tc>
          <w:tcPr>
            <w:tcW w:w="72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2010</w:t>
            </w:r>
          </w:p>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(预测)</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2011(预测)</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2012(预测)</w:t>
            </w:r>
          </w:p>
        </w:tc>
        <w:tc>
          <w:tcPr>
            <w:tcW w:w="696"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2013(预测)</w:t>
            </w:r>
          </w:p>
        </w:tc>
        <w:tc>
          <w:tcPr>
            <w:tcW w:w="78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2014(预测)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00"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1号井</w:t>
            </w:r>
          </w:p>
        </w:tc>
        <w:tc>
          <w:tcPr>
            <w:tcW w:w="72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21.5</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20.3</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19.1</w:t>
            </w:r>
          </w:p>
        </w:tc>
        <w:tc>
          <w:tcPr>
            <w:tcW w:w="696"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17.9</w:t>
            </w:r>
          </w:p>
        </w:tc>
        <w:tc>
          <w:tcPr>
            <w:tcW w:w="78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00"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2号井</w:t>
            </w:r>
          </w:p>
        </w:tc>
        <w:tc>
          <w:tcPr>
            <w:tcW w:w="72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1.1</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c>
          <w:tcPr>
            <w:tcW w:w="696"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c>
          <w:tcPr>
            <w:tcW w:w="78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00"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3号井</w:t>
            </w:r>
          </w:p>
        </w:tc>
        <w:tc>
          <w:tcPr>
            <w:tcW w:w="72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9.1</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7.0</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4.9</w:t>
            </w:r>
          </w:p>
        </w:tc>
        <w:tc>
          <w:tcPr>
            <w:tcW w:w="696"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2.7</w:t>
            </w:r>
          </w:p>
        </w:tc>
        <w:tc>
          <w:tcPr>
            <w:tcW w:w="78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1200" w:type="dxa"/>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4号井</w:t>
            </w:r>
          </w:p>
        </w:tc>
        <w:tc>
          <w:tcPr>
            <w:tcW w:w="72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11.8</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4.5</w:t>
            </w:r>
          </w:p>
        </w:tc>
        <w:tc>
          <w:tcPr>
            <w:tcW w:w="70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c>
          <w:tcPr>
            <w:tcW w:w="696"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c>
          <w:tcPr>
            <w:tcW w:w="78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0</w:t>
            </w:r>
          </w:p>
        </w:tc>
      </w:tr>
    </w:tbl>
    <w:p>
      <w:pPr>
        <w:rPr>
          <w:rFonts w:asciiTheme="minorEastAsia" w:hAnsiTheme="minorEastAsia" w:eastAsiaTheme="minorEastAsia" w:cstheme="minorEastAsia"/>
        </w:rPr>
      </w:pPr>
      <w:r>
        <w:rPr>
          <w:rFonts w:hint="eastAsia" w:asciiTheme="minorEastAsia" w:hAnsiTheme="minorEastAsia" w:eastAsiaTheme="minorEastAsia" w:cstheme="minorEastAsia"/>
          <w:sz w:val="24"/>
        </w:rPr>
        <w:t>运算结果如下表：</w:t>
      </w:r>
      <w:r>
        <w:rPr>
          <w:rFonts w:hint="eastAsia" w:asciiTheme="minorEastAsia" w:hAnsiTheme="minorEastAsia" w:eastAsiaTheme="minorEastAsia" w:cstheme="minorEastAsia"/>
        </w:rPr>
        <w:t xml:space="preserve">             </w:t>
      </w: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b/>
          <w:sz w:val="24"/>
        </w:rPr>
      </w:pPr>
    </w:p>
    <w:p>
      <w:pPr>
        <w:ind w:firstLine="1653" w:firstLineChars="686"/>
        <w:rPr>
          <w:rFonts w:asciiTheme="minorEastAsia" w:hAnsiTheme="minorEastAsia" w:eastAsiaTheme="minorEastAsia" w:cstheme="minorEastAsia"/>
          <w:b/>
          <w:sz w:val="24"/>
        </w:rPr>
      </w:pPr>
    </w:p>
    <w:p>
      <w:pPr>
        <w:ind w:firstLine="1653" w:firstLineChars="686"/>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表2   10个位置打井费用（万元）和当年产水量（万吨）</w:t>
      </w:r>
    </w:p>
    <w:tbl>
      <w:tblPr>
        <w:tblStyle w:val="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900"/>
        <w:gridCol w:w="900"/>
        <w:gridCol w:w="900"/>
        <w:gridCol w:w="900"/>
        <w:gridCol w:w="90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编号</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6</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7</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打井费用</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7</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6</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当年产水</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36</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32</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31</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28</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22</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比值</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5.143</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6.4</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3.75</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5.167</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5.6</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4.4</w:t>
            </w:r>
          </w:p>
        </w:tc>
        <w:tc>
          <w:tcPr>
            <w:tcW w:w="900" w:type="dxa"/>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r>
    </w:tbl>
    <w:p>
      <w:pPr>
        <w:rPr>
          <w:sz w:val="24"/>
        </w:rPr>
      </w:pPr>
    </w:p>
    <w:p>
      <w:pPr>
        <w:rPr>
          <w:sz w:val="24"/>
        </w:rPr>
      </w:pPr>
      <w:r>
        <w:rPr>
          <w:rFonts w:hint="eastAsia"/>
          <w:sz w:val="24"/>
        </w:rPr>
        <w:t>针对每年的需水量，通过编程对所有方案进行遍历求值，逐年求解找到符合的可以作为新井的编号</w:t>
      </w:r>
    </w:p>
    <w:p>
      <w:pPr>
        <w:rPr>
          <w:sz w:val="24"/>
        </w:rPr>
      </w:pPr>
      <w:r>
        <w:rPr>
          <w:rFonts w:hint="eastAsia"/>
          <w:sz w:val="24"/>
        </w:rPr>
        <w:t>第一年</w:t>
      </w:r>
    </w:p>
    <w:p>
      <w:pPr>
        <w:rPr>
          <w:rFonts w:ascii="宋体" w:hAnsi="宋体" w:cs="宋体"/>
          <w:sz w:val="24"/>
        </w:rPr>
      </w:pPr>
      <w:r>
        <w:rPr>
          <w:rFonts w:ascii="宋体" w:hAnsi="宋体" w:cs="宋体"/>
          <w:sz w:val="24"/>
        </w:rPr>
        <w:drawing>
          <wp:inline distT="0" distB="0" distL="0" distR="0">
            <wp:extent cx="2536190" cy="3673475"/>
            <wp:effectExtent l="0" t="0" r="0" b="3175"/>
            <wp:docPr id="2" name="图片 2" descr="C:\Users\6662017\Documents\Tencent Files\1176729060\Image\Group\329(HVUDASQ`8$5}7T(%I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6662017\Documents\Tencent Files\1176729060\Image\Group\329(HVUDASQ`8$5}7T(%IZ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36190" cy="3673475"/>
                    </a:xfrm>
                    <a:prstGeom prst="rect">
                      <a:avLst/>
                    </a:prstGeom>
                    <a:noFill/>
                    <a:ln>
                      <a:noFill/>
                    </a:ln>
                  </pic:spPr>
                </pic:pic>
              </a:graphicData>
            </a:graphic>
          </wp:inline>
        </w:drawing>
      </w:r>
    </w:p>
    <w:p>
      <w:pPr>
        <w:rPr>
          <w:sz w:val="24"/>
        </w:rPr>
      </w:pPr>
    </w:p>
    <w:p>
      <w:pPr>
        <w:rPr>
          <w:rFonts w:hint="eastAsia"/>
          <w:sz w:val="24"/>
        </w:rPr>
      </w:pPr>
    </w:p>
    <w:p>
      <w:pPr>
        <w:rPr>
          <w:sz w:val="24"/>
        </w:rPr>
      </w:pPr>
      <w:r>
        <w:rPr>
          <w:rFonts w:hint="eastAsia"/>
          <w:sz w:val="24"/>
        </w:rPr>
        <w:t>第二年</w:t>
      </w:r>
    </w:p>
    <w:p>
      <w:pPr>
        <w:rPr>
          <w:rFonts w:ascii="宋体" w:hAnsi="宋体" w:cs="宋体"/>
          <w:sz w:val="24"/>
        </w:rPr>
      </w:pPr>
      <w:r>
        <w:rPr>
          <w:rFonts w:ascii="宋体" w:hAnsi="宋体" w:cs="宋体"/>
          <w:sz w:val="24"/>
        </w:rPr>
        <w:drawing>
          <wp:inline distT="0" distB="0" distL="0" distR="0">
            <wp:extent cx="2607945" cy="2632075"/>
            <wp:effectExtent l="0" t="0" r="1905" b="0"/>
            <wp:docPr id="3" name="图片 3" descr="C:\Users\6662017\Documents\Tencent Files\1176729060\Image\Group\G7`IS@PHP9S7MWZ~W2}DV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6662017\Documents\Tencent Files\1176729060\Image\Group\G7`IS@PHP9S7MWZ~W2}DVQ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07945" cy="2632075"/>
                    </a:xfrm>
                    <a:prstGeom prst="rect">
                      <a:avLst/>
                    </a:prstGeom>
                    <a:noFill/>
                    <a:ln>
                      <a:noFill/>
                    </a:ln>
                  </pic:spPr>
                </pic:pic>
              </a:graphicData>
            </a:graphic>
          </wp:inline>
        </w:drawing>
      </w:r>
    </w:p>
    <w:p>
      <w:pPr>
        <w:rPr>
          <w:rFonts w:hint="eastAsia"/>
          <w:sz w:val="24"/>
        </w:rPr>
      </w:pPr>
    </w:p>
    <w:p>
      <w:pPr>
        <w:rPr>
          <w:sz w:val="24"/>
        </w:rPr>
      </w:pPr>
      <w:r>
        <w:rPr>
          <w:rFonts w:hint="eastAsia"/>
          <w:sz w:val="24"/>
        </w:rPr>
        <w:t>第三年</w:t>
      </w:r>
    </w:p>
    <w:p>
      <w:pPr>
        <w:rPr>
          <w:rFonts w:ascii="宋体" w:hAnsi="宋体" w:cs="宋体"/>
          <w:sz w:val="24"/>
        </w:rPr>
      </w:pPr>
      <w:r>
        <w:rPr>
          <w:rFonts w:ascii="宋体" w:hAnsi="宋体" w:cs="宋体"/>
          <w:sz w:val="24"/>
        </w:rPr>
        <w:drawing>
          <wp:inline distT="0" distB="0" distL="0" distR="0">
            <wp:extent cx="4325620" cy="1788795"/>
            <wp:effectExtent l="0" t="0" r="0" b="1905"/>
            <wp:docPr id="1" name="图片 1" descr="C:\Users\6662017\Documents\Tencent Files\1176729060\Image\C2C\SS8SXLZET{7TO2~}K}O5T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6662017\Documents\Tencent Files\1176729060\Image\C2C\SS8SXLZET{7TO2~}K}O5TU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325620" cy="1788795"/>
                    </a:xfrm>
                    <a:prstGeom prst="rect">
                      <a:avLst/>
                    </a:prstGeom>
                    <a:noFill/>
                    <a:ln>
                      <a:noFill/>
                    </a:ln>
                  </pic:spPr>
                </pic:pic>
              </a:graphicData>
            </a:graphic>
          </wp:inline>
        </w:drawing>
      </w:r>
    </w:p>
    <w:p>
      <w:pPr>
        <w:rPr>
          <w:rFonts w:hint="eastAsia"/>
          <w:sz w:val="24"/>
        </w:rPr>
      </w:pPr>
    </w:p>
    <w:p>
      <w:pPr>
        <w:rPr>
          <w:rFonts w:hint="eastAsia" w:ascii="宋体" w:hAnsi="宋体"/>
          <w:sz w:val="24"/>
        </w:rPr>
      </w:pPr>
      <w:r>
        <w:rPr>
          <w:rFonts w:hint="eastAsia" w:ascii="宋体" w:hAnsi="宋体"/>
          <w:sz w:val="24"/>
        </w:rPr>
        <w:t>如上图分析可得出9种方案，经观察9种方案所得井的编号均一样，所以按此编号打井可得最省钱方案，但若要得出最佳方案，还需考虑效益，即在相同省钱的方案下只要出水吨位越大那么就是最优方案。因此只要按照上图出水吨位最大的方案来打井就可以得到最大的效益。</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rPr>
          <w:rFonts w:ascii="黑体" w:hAnsi="黑体" w:eastAsia="黑体"/>
          <w:sz w:val="24"/>
        </w:rPr>
      </w:pPr>
      <w:r>
        <w:rPr>
          <w:rFonts w:hint="eastAsia" w:ascii="黑体" w:hAnsi="黑体" w:eastAsia="黑体"/>
          <w:sz w:val="24"/>
        </w:rPr>
        <w:t>结果分析：</w:t>
      </w:r>
    </w:p>
    <w:p>
      <w:pPr>
        <w:rPr>
          <w:rFonts w:asciiTheme="minorEastAsia" w:hAnsiTheme="minorEastAsia" w:eastAsiaTheme="minorEastAsia"/>
          <w:sz w:val="24"/>
        </w:rPr>
      </w:pPr>
      <w:r>
        <w:rPr>
          <w:rFonts w:ascii="黑体" w:hAnsi="黑体" w:eastAsia="黑体"/>
          <w:sz w:val="24"/>
        </w:rPr>
        <w:t xml:space="preserve">    </w:t>
      </w:r>
      <w:r>
        <w:rPr>
          <w:rFonts w:hint="eastAsia" w:asciiTheme="minorEastAsia" w:hAnsiTheme="minorEastAsia" w:eastAsiaTheme="minorEastAsia"/>
          <w:sz w:val="24"/>
        </w:rPr>
        <w:t>对结果进行分析，第一年打井1，3，6，7号，花费20万元，第二年打井2号，花费7万，第三年打井5号，花费6万，将每年剩余的钱用来铺设管道，铺设管道花费138万，得出最终结果171万元。</w:t>
      </w:r>
    </w:p>
    <w:p>
      <w:pPr>
        <w:rPr>
          <w:sz w:val="32"/>
          <w:szCs w:val="32"/>
        </w:rPr>
      </w:pPr>
    </w:p>
    <w:p>
      <w:pPr>
        <w:rPr>
          <w:sz w:val="32"/>
          <w:szCs w:val="32"/>
        </w:rPr>
      </w:pPr>
    </w:p>
    <w:p>
      <w:pPr>
        <w:rPr>
          <w:rFonts w:hint="eastAsia"/>
          <w:sz w:val="32"/>
          <w:szCs w:val="32"/>
        </w:rPr>
      </w:pPr>
    </w:p>
    <w:p>
      <w:pPr>
        <w:rPr>
          <w:rFonts w:ascii="黑体" w:hAnsi="黑体" w:eastAsia="黑体"/>
          <w:sz w:val="24"/>
        </w:rPr>
      </w:pPr>
      <w:r>
        <w:rPr>
          <w:rFonts w:hint="eastAsia" w:ascii="黑体" w:hAnsi="黑体" w:eastAsia="黑体"/>
          <w:sz w:val="24"/>
        </w:rPr>
        <w:t>自我评价：</w:t>
      </w:r>
    </w:p>
    <w:p>
      <w:pPr>
        <w:ind w:firstLine="480"/>
        <w:rPr>
          <w:rFonts w:asciiTheme="minorEastAsia" w:hAnsiTheme="minorEastAsia" w:eastAsiaTheme="minorEastAsia"/>
          <w:sz w:val="24"/>
        </w:rPr>
      </w:pPr>
      <w:r>
        <w:rPr>
          <w:rFonts w:hint="eastAsia" w:asciiTheme="minorEastAsia" w:hAnsiTheme="minorEastAsia" w:eastAsiaTheme="minorEastAsia"/>
          <w:sz w:val="24"/>
        </w:rPr>
        <w:t>对我们的方案进行可行性分析，发现在实际生活中结果受到各种因素的影响，比如天气，村民需求的上下浮动，人力物力的变化等等，都会对原计划造成影响，所以实际花费是大于等于171万的，所以本方案只能用做参考，不可能完全按照既定计划一成不变的实施方案，必须随时根据实际情况适当改善方案。</w:t>
      </w:r>
    </w:p>
    <w:p>
      <w:pPr>
        <w:rPr>
          <w:rFonts w:ascii="黑体" w:hAnsi="黑体" w:eastAsia="黑体"/>
          <w:sz w:val="24"/>
        </w:rPr>
      </w:pPr>
    </w:p>
    <w:p>
      <w:pPr>
        <w:rPr>
          <w:rFonts w:ascii="黑体" w:hAnsi="黑体" w:eastAsia="黑体"/>
          <w:sz w:val="24"/>
        </w:rPr>
      </w:pPr>
      <w:r>
        <w:rPr>
          <w:rFonts w:hint="eastAsia" w:ascii="黑体" w:hAnsi="黑体" w:eastAsia="黑体"/>
          <w:sz w:val="24"/>
        </w:rPr>
        <w:t>附录：</w:t>
      </w:r>
    </w:p>
    <w:p>
      <w:pPr>
        <w:rPr>
          <w:rFonts w:hint="eastAsia" w:ascii="黑体" w:hAnsi="黑体" w:eastAsia="黑体"/>
          <w:sz w:val="24"/>
        </w:rPr>
      </w:pPr>
      <w:r>
        <w:rPr>
          <w:rFonts w:hint="eastAsia" w:ascii="黑体" w:hAnsi="黑体" w:eastAsia="黑体"/>
          <w:sz w:val="24"/>
        </w:rPr>
        <w:t>详情见于附件1（C语言程序代码及其他相关信息）</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Cs w:val="21"/>
        </w:rPr>
      </w:pPr>
    </w:p>
    <w:sectPr>
      <w:footerReference r:id="rId8" w:type="default"/>
      <w:pgSz w:w="11907" w:h="16840"/>
      <w:pgMar w:top="1418" w:right="1418" w:bottom="1418" w:left="1418" w:header="1134" w:footer="1134" w:gutter="0"/>
      <w:pgNumType w:fmt="decimal"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535"/>
        <w:tab w:val="clear" w:pos="4153"/>
        <w:tab w:val="clear" w:pos="8306"/>
      </w:tabs>
      <w:rPr>
        <w:rFonts w:hint="eastAsia"/>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6"/>
        <w:rFonts w:hint="eastAsia"/>
      </w:rPr>
      <w:t>第</w:t>
    </w:r>
    <w:r>
      <w:fldChar w:fldCharType="begin"/>
    </w:r>
    <w:r>
      <w:rPr>
        <w:rStyle w:val="6"/>
      </w:rPr>
      <w:instrText xml:space="preserve"> PAGE </w:instrText>
    </w:r>
    <w:r>
      <w:fldChar w:fldCharType="separate"/>
    </w:r>
    <w:r>
      <w:rPr>
        <w:rStyle w:val="6"/>
      </w:rPr>
      <w:t>2</w:t>
    </w:r>
    <w:r>
      <w:fldChar w:fldCharType="end"/>
    </w:r>
    <w:r>
      <w:rPr>
        <w:rStyle w:val="6"/>
        <w:rFonts w:hint="eastAsia"/>
      </w:rPr>
      <w:t>页，共</w:t>
    </w:r>
    <w:r>
      <w:fldChar w:fldCharType="begin"/>
    </w:r>
    <w:r>
      <w:rPr>
        <w:rStyle w:val="6"/>
      </w:rPr>
      <w:instrText xml:space="preserve"> NUMPAGES </w:instrText>
    </w:r>
    <w:r>
      <w:fldChar w:fldCharType="separate"/>
    </w:r>
    <w:r>
      <w:rPr>
        <w:rStyle w:val="6"/>
      </w:rPr>
      <w:t>1</w:t>
    </w:r>
    <w:r>
      <w:fldChar w:fldCharType="end"/>
    </w:r>
    <w:r>
      <w:rPr>
        <w:rStyle w:val="6"/>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535"/>
        <w:tab w:val="clear" w:pos="4153"/>
        <w:tab w:val="clear" w:pos="8306"/>
      </w:tabs>
    </w:pPr>
  </w:p>
  <w:p>
    <w:pPr>
      <w:pStyle w:val="3"/>
      <w:tabs>
        <w:tab w:val="center" w:pos="4535"/>
        <w:tab w:val="clear" w:pos="4153"/>
        <w:tab w:val="clear" w:pos="8306"/>
      </w:tabs>
      <w:rPr>
        <w:rFonts w:hint="eastAsia"/>
      </w:rPr>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535"/>
        <w:tab w:val="clear" w:pos="4153"/>
        <w:tab w:val="clear" w:pos="8306"/>
      </w:tabs>
      <w:rPr>
        <w:rFonts w:hint="eastAsia" w:eastAsia="宋体"/>
        <w:lang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68A4"/>
    <w:multiLevelType w:val="multilevel"/>
    <w:tmpl w:val="4D9B68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A0CFC"/>
    <w:rsid w:val="000E3CA2"/>
    <w:rsid w:val="0017382B"/>
    <w:rsid w:val="0017547C"/>
    <w:rsid w:val="00176782"/>
    <w:rsid w:val="001A7696"/>
    <w:rsid w:val="001B529C"/>
    <w:rsid w:val="002F16C5"/>
    <w:rsid w:val="00414EA8"/>
    <w:rsid w:val="00542E36"/>
    <w:rsid w:val="005B43F0"/>
    <w:rsid w:val="006279CB"/>
    <w:rsid w:val="00663205"/>
    <w:rsid w:val="00693398"/>
    <w:rsid w:val="0071265C"/>
    <w:rsid w:val="00754267"/>
    <w:rsid w:val="007B6E15"/>
    <w:rsid w:val="00A00A4E"/>
    <w:rsid w:val="00A51939"/>
    <w:rsid w:val="00D33822"/>
    <w:rsid w:val="00E1356C"/>
    <w:rsid w:val="00F673CE"/>
    <w:rsid w:val="00F71A03"/>
    <w:rsid w:val="00F84857"/>
    <w:rsid w:val="01250624"/>
    <w:rsid w:val="03BA0CFC"/>
    <w:rsid w:val="24532193"/>
    <w:rsid w:val="2DFD48CF"/>
    <w:rsid w:val="41576563"/>
    <w:rsid w:val="544C0CF2"/>
    <w:rsid w:val="6D535020"/>
    <w:rsid w:val="6EA3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脚 字符"/>
    <w:basedOn w:val="5"/>
    <w:link w:val="3"/>
    <w:uiPriority w:val="99"/>
    <w:rPr>
      <w:kern w:val="2"/>
      <w:sz w:val="18"/>
      <w:szCs w:val="18"/>
    </w:rPr>
  </w:style>
  <w:style w:type="character" w:customStyle="1" w:styleId="10">
    <w:name w:val="页眉 字符"/>
    <w:basedOn w:val="5"/>
    <w:link w:val="4"/>
    <w:qFormat/>
    <w:uiPriority w:val="99"/>
    <w:rPr>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69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EDABA4-84D9-4D73-A013-C9EF2B8C1F33}">
  <ds:schemaRefs/>
</ds:datastoreItem>
</file>

<file path=docProps/app.xml><?xml version="1.0" encoding="utf-8"?>
<Properties xmlns="http://schemas.openxmlformats.org/officeDocument/2006/extended-properties" xmlns:vt="http://schemas.openxmlformats.org/officeDocument/2006/docPropsVTypes">
  <Template>0.docx</Template>
  <Pages>10</Pages>
  <Words>853</Words>
  <Characters>4863</Characters>
  <Lines>40</Lines>
  <Paragraphs>11</Paragraphs>
  <TotalTime>6</TotalTime>
  <ScaleCrop>false</ScaleCrop>
  <LinksUpToDate>false</LinksUpToDate>
  <CharactersWithSpaces>5705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2018-11-09T07:17:00Z</dcterms:created>
  <dc:creator>刘宗林</dc:creator>
  <cp:lastModifiedBy>       </cp:lastModifiedBy>
  <dcterms:modified xsi:type="dcterms:W3CDTF">2018-11-09T07:27:08Z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