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 w:cs="仿宋"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sz w:val="36"/>
          <w:szCs w:val="36"/>
          <w:lang w:val="en-US" w:eastAsia="zh-CN"/>
        </w:rPr>
        <w:t>Lab1实验报告</w:t>
      </w:r>
    </w:p>
    <w:p>
      <w:pPr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br w:type="textWrapping"/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姓名：张沈芊芊</w:t>
      </w:r>
    </w:p>
    <w:p>
      <w:pPr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学号后三位：040</w:t>
      </w:r>
    </w:p>
    <w:p>
      <w:pPr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日期：2019年10月29日</w:t>
      </w:r>
    </w:p>
    <w:p>
      <w:pPr>
        <w:jc w:val="left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练习1：理解通过make生成执行文件的过程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调试makefile，了解make执行了哪些命令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6055" cy="292608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960" cy="28149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提取主要命令，结合静态代码分析，可总结出ucore.img的生成过程</w:t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编译生成bin/kernel所需要的所有文件，如：init.c stdio.c readline.c等。</w:t>
      </w:r>
    </w:p>
    <w:p>
      <w:pPr>
        <w:numPr>
          <w:ilvl w:val="0"/>
          <w:numId w:val="2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链接生成bin/kernel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2880" cy="203200"/>
            <wp:effectExtent l="0" t="0" r="1016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编译生成boot下的bootasm.S bootmain.c sign.c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链接生成bin/bootblock，根据sign.c生成obj/bootblock.o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【这里没有看到根据sign规范生成bootblock的命令】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查看makefile文件create bootblock模块找到：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865" cy="2244090"/>
            <wp:effectExtent l="0" t="0" r="317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生成ucore.img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创建大小为10000个块的ucore.img，初始化为0，每个块大小为512B。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把bookblock中的内容写到第一个块。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从第二个块开始写入kernel中的内容，共75kB。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312920" cy="1592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一个被系统认为是符合规范的硬盘主引导扇区的特征是什么？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//这里涉及到内存知识，还没学，以后补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先简单说下我的直观印象吧：</w:t>
      </w:r>
    </w:p>
    <w:p>
      <w:pPr>
        <w:numPr>
          <w:ilvl w:val="0"/>
          <w:numId w:val="3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有一个根目录bin，其他文件夹都在它下面</w:t>
      </w:r>
    </w:p>
    <w:p>
      <w:pPr>
        <w:numPr>
          <w:ilvl w:val="0"/>
          <w:numId w:val="3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需要有kernel和boot（bootblock）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//查资料后得知，这里问的是sign.c约束的bootblock规范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675" cy="2899410"/>
            <wp:effectExtent l="0" t="0" r="1460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特征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：</w:t>
      </w:r>
    </w:p>
    <w:p>
      <w:pPr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磁盘主引导扇区内存为512字节</w:t>
      </w:r>
    </w:p>
    <w:p>
      <w:pPr>
        <w:numPr>
          <w:ilvl w:val="0"/>
          <w:numId w:val="4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磁盘最后两个字节固定为0x55AA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 w:ascii="仿宋" w:hAnsi="仿宋" w:eastAsia="仿宋" w:cs="仿宋"/>
          <w:sz w:val="28"/>
          <w:szCs w:val="28"/>
        </w:rPr>
      </w:pPr>
      <w:r>
        <w:rPr>
          <w:rFonts w:hint="eastAsia" w:ascii="仿宋" w:hAnsi="仿宋" w:eastAsia="仿宋" w:cs="仿宋"/>
          <w:sz w:val="28"/>
          <w:szCs w:val="28"/>
          <w:lang w:val="en-US" w:eastAsia="zh-CN"/>
        </w:rPr>
        <w:t>练习2：</w:t>
      </w:r>
      <w:r>
        <w:rPr>
          <w:rFonts w:hint="eastAsia" w:ascii="仿宋" w:hAnsi="仿宋" w:eastAsia="仿宋" w:cs="仿宋"/>
          <w:sz w:val="28"/>
          <w:szCs w:val="28"/>
        </w:rPr>
        <w:t>使用qemu执行并调试lab1中的软件。（要求在报告中简要写出练习过程）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="仿宋" w:hAnsi="仿宋" w:eastAsia="仿宋" w:cs="仿宋"/>
          <w:b w:val="0"/>
          <w:kern w:val="2"/>
          <w:sz w:val="24"/>
          <w:szCs w:val="24"/>
          <w:lang w:val="en-US" w:eastAsia="zh-CN" w:bidi="ar-SA"/>
        </w:rPr>
        <w:t>练习2.1 从 CPU 加电后执行的第一条指令开始,单步跟踪 BIOS 的执行。</w:t>
      </w:r>
    </w:p>
    <w:p>
      <w:pPr>
        <w:numPr>
          <w:ilvl w:val="0"/>
          <w:numId w:val="5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出现问题：输入make qemu闪退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4310" cy="1872615"/>
            <wp:effectExtent l="0" t="0" r="1397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解决方案：尝试输入make debug，正常运行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原因：查看makefile文件，得到两条命令的具体定义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040" cy="147637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事实上，在实验手册中也有指出：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417830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输入qemu debug后，进行配置并调试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qemu和gdb之间使用网络端口1234进行通讯。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输入</w:t>
      </w:r>
      <w:r>
        <w:rPr>
          <w:rStyle w:val="12"/>
          <w:rFonts w:hint="eastAsia" w:asciiTheme="minorEastAsia" w:hAnsiTheme="minorEastAsia" w:eastAsiaTheme="minorEastAsia" w:cstheme="minorEastAsia"/>
          <w:sz w:val="24"/>
          <w:szCs w:val="24"/>
        </w:rPr>
        <w:t>target remote localhost:1234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连接出错：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412115"/>
            <wp:effectExtent l="0" t="0" r="190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过了一段时间后重试，超时：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267200" cy="26670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解决方案：不是在qemu中输入，而是在ubuntu的终端中先进入gdb，再输入target remote localhost:1234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连接超时：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4290060" cy="960120"/>
            <wp:effectExtent l="0" t="0" r="762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rPr>
          <w:rStyle w:val="12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Style w:val="12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【</w:t>
      </w:r>
      <w:r>
        <w:rPr>
          <w:rFonts w:hint="eastAsia" w:asciiTheme="minorEastAsia" w:hAnsiTheme="minorEastAsia" w:eastAsiaTheme="minorEastAsia" w:cstheme="minorEastAsia"/>
          <w:sz w:val="22"/>
          <w:szCs w:val="22"/>
          <w:lang w:val="en-US" w:eastAsia="zh-CN"/>
        </w:rPr>
        <w:t>由于出现了一些莫名其妙的问题，我重装了ubuntu18.04，继续实验</w:t>
      </w:r>
      <w:r>
        <w:rPr>
          <w:rStyle w:val="12"/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】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</w:pP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lang w:val="en-US" w:eastAsia="zh-CN" w:bidi="ar-SA"/>
        </w:rPr>
        <w:t>3、输入make lab1-mon，指明调试的是lab1的init文件，从bootloader第一条指令开始。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4150" cy="2444115"/>
            <wp:effectExtent l="0" t="0" r="8890" b="952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发现这里是运行到0x7c00处，触发断点，需要修改gdbinit文件：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566160" cy="769620"/>
            <wp:effectExtent l="0" t="0" r="0" b="762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单步跟踪，查看BIOS代码：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474720" cy="141732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发现这里从0xfff0开始后，输入si进行单步跟踪后，发现跳转到0xe05b处，当前eip处汇编指令是两个add指令。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lang w:val="en-US" w:eastAsia="zh-CN"/>
        </w:rPr>
        <w:t xml:space="preserve">练习2.2 </w:t>
      </w:r>
      <w:r>
        <w:rPr>
          <w:rFonts w:hint="eastAsia" w:ascii="仿宋" w:hAnsi="仿宋" w:eastAsia="仿宋" w:cs="仿宋"/>
          <w:sz w:val="24"/>
          <w:szCs w:val="24"/>
        </w:rPr>
        <w:t>在初始化位置0x7c00设置实地址断点,测试断点正常。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修改gdbinit文件：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015740" cy="1356360"/>
            <wp:effectExtent l="0" t="0" r="762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make debug后，得到结果，说明断点正常：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322320" cy="1828800"/>
            <wp:effectExtent l="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lang w:val="en-US" w:eastAsia="zh-CN"/>
        </w:rPr>
        <w:t xml:space="preserve">练习2.3 </w:t>
      </w:r>
      <w:r>
        <w:rPr>
          <w:rFonts w:hint="eastAsia" w:ascii="仿宋" w:hAnsi="仿宋" w:eastAsia="仿宋" w:cs="仿宋"/>
          <w:sz w:val="24"/>
          <w:szCs w:val="24"/>
        </w:rPr>
        <w:t>从0x7c00开始跟踪代码运行,将单步跟踪反汇编得到的代码与bootasm.S和 bootblock.asm进行比较。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单步跟踪反汇编得到的代码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459480" cy="2613660"/>
            <wp:effectExtent l="0" t="0" r="0" b="762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bootasm.S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4310" cy="1374140"/>
            <wp:effectExtent l="0" t="0" r="13970" b="1270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bootblock.asm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7960" cy="2202815"/>
            <wp:effectExtent l="0" t="0" r="5080" b="698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对比发现，反汇编得到的代码和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bootasm.S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bootblock.asm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两个文件中的代码基本相同。有两处细微差别：</w:t>
      </w:r>
    </w:p>
    <w:p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汇编指令的xor与xorw、mov与movw：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</w:rPr>
        <w:t>movw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mov word：字传送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16位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寄存器的ax与eax：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|============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eax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=============|--32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位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,4个字节，2个字，1个双字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|====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ax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======|--16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位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,2个字节，1个字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由此得出，xorw/movw是和ax配套的，而xor/mov是和eax配套的。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练习2.4：</w:t>
      </w:r>
      <w:r>
        <w:rPr>
          <w:rFonts w:hint="eastAsia" w:ascii="仿宋" w:hAnsi="仿宋" w:eastAsia="仿宋" w:cs="仿宋"/>
          <w:sz w:val="24"/>
          <w:szCs w:val="24"/>
        </w:rPr>
        <w:t>自己找一个bootloader或内核中的代码位置，设置断点并进行测试。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查看</w:t>
      </w:r>
      <w:r>
        <w:rPr>
          <w:rFonts w:hint="eastAsia" w:ascii="仿宋" w:hAnsi="仿宋" w:eastAsia="仿宋" w:cs="仿宋"/>
          <w:sz w:val="24"/>
          <w:szCs w:val="24"/>
        </w:rPr>
        <w:t>bootblock.asm</w:t>
      </w: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文件，发现bootmain入口处为0x7c4a：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7960" cy="872490"/>
            <wp:effectExtent l="0" t="0" r="5080" b="1143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故在此处设置断点：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787140" cy="822960"/>
            <wp:effectExtent l="0" t="0" r="762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测试结果：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2405" cy="1213485"/>
            <wp:effectExtent l="0" t="0" r="635" b="571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bootblock.asm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文件中，验证：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648200" cy="2148840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断点设置正常。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 w:bidi="ar"/>
        </w:rPr>
        <w:t>练习3：分析bootloader进入保护模式的过程。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查看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bootasm.S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实模式下，起始地址0x7c00。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4310" cy="1374140"/>
            <wp:effectExtent l="0" t="0" r="13970" b="1270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关闭中断/ 清除方向标志 /段寄存器ds es ss清零。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rPr>
          <w:rFonts w:hint="eastAsia" w:ascii="仿宋" w:hAnsi="仿宋" w:eastAsia="仿宋" w:cs="仿宋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b w:val="0"/>
          <w:kern w:val="0"/>
          <w:sz w:val="24"/>
          <w:szCs w:val="24"/>
          <w:lang w:val="en-US" w:eastAsia="zh-CN" w:bidi="ar"/>
        </w:rPr>
        <w:t>练习3.1 为何开启A20，以及如何开启A20？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kern w:val="0"/>
          <w:sz w:val="24"/>
          <w:szCs w:val="24"/>
          <w:lang w:val="en-US" w:eastAsia="zh-CN" w:bidi="ar"/>
        </w:rPr>
        <w:t>初始时A20为0，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访问超过1MB的地址时，就会从0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开始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循环计数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将A20地址线置为1之后，才可以访问4G内存。A20地址位由8042控制，8042有2个有两个I/O端口：0x60和0x64。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1770" cy="1795145"/>
            <wp:effectExtent l="0" t="0" r="1270" b="317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开启A20的流程：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Seta20.1:</w:t>
      </w:r>
    </w:p>
    <w:p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等待8042 input buffer为空</w:t>
      </w:r>
    </w:p>
    <w:p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从0x64读入一个字节到al中</w:t>
      </w:r>
    </w:p>
    <w:p>
      <w:pPr>
        <w:pStyle w:val="5"/>
        <w:keepNext w:val="0"/>
        <w:keepLines w:val="0"/>
        <w:widowControl/>
        <w:numPr>
          <w:ilvl w:val="0"/>
          <w:numId w:val="7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检测al的第2位，若为0，则跳出seta20.1；若为1，则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发送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rite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data to 8042’s P2 port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命令到8042 Input buffer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,即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将0xd1写入al中，将al写入0x64端口中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Seta20.2:</w:t>
      </w:r>
    </w:p>
    <w:p>
      <w:pPr>
        <w:pStyle w:val="5"/>
        <w:keepNext w:val="0"/>
        <w:keepLines w:val="0"/>
        <w:widowControl/>
        <w:numPr>
          <w:ilvl w:val="0"/>
          <w:numId w:val="8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等待8042 input buffer为空</w:t>
      </w:r>
    </w:p>
    <w:p>
      <w:pPr>
        <w:pStyle w:val="5"/>
        <w:keepNext w:val="0"/>
        <w:keepLines w:val="0"/>
        <w:widowControl/>
        <w:numPr>
          <w:ilvl w:val="0"/>
          <w:numId w:val="8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从0x64读入一个字节到al中</w:t>
      </w:r>
    </w:p>
    <w:p>
      <w:pPr>
        <w:pStyle w:val="5"/>
        <w:keepNext w:val="0"/>
        <w:keepLines w:val="0"/>
        <w:widowControl/>
        <w:numPr>
          <w:ilvl w:val="0"/>
          <w:numId w:val="8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检测al的第2位，若为0，则跳出seta20.2；若为1，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将8042 Output Port（P2）得到字节的第2位置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1，然后写入8042 Input buffer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即将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0xdf写入al中，将al写入0x60端口中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A20打开。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="仿宋" w:hAnsi="仿宋" w:eastAsia="仿宋" w:cs="仿宋"/>
          <w:sz w:val="24"/>
          <w:szCs w:val="24"/>
          <w:lang w:val="en-US" w:eastAsia="zh-CN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>练习3.2 如何初始化GDT表？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686300" cy="1242060"/>
            <wp:effectExtent l="0" t="0" r="7620" b="762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载入GDT表</w:t>
      </w: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进入保护模式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将cr0寄存器PE位置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为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通过长跳转更新cs的基地址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069080" cy="495300"/>
            <wp:effectExtent l="0" t="0" r="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由于已经进入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保护模式，所以这里需要用到逻辑地址。$PROT_MODE_CSEG的值为0x80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设置段寄存器，建立堆栈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1135" cy="1184910"/>
            <wp:effectExtent l="0" t="0" r="1905" b="381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设置帧指针、栈指针：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="420"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9865" cy="391795"/>
            <wp:effectExtent l="0" t="0" r="3175" b="444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转到保护模式完毕，进入bootmain主函数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417320" cy="205740"/>
            <wp:effectExtent l="0" t="0" r="0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lang w:val="en-US" w:eastAsia="zh-CN"/>
        </w:rPr>
        <w:t xml:space="preserve">练习3.3 </w:t>
      </w:r>
      <w:r>
        <w:rPr>
          <w:rFonts w:hint="eastAsia" w:ascii="仿宋" w:hAnsi="仿宋" w:eastAsia="仿宋" w:cs="仿宋"/>
          <w:sz w:val="24"/>
          <w:szCs w:val="24"/>
        </w:rPr>
        <w:t>如何使能和进入保护模式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将cr0的PE位置1.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PE：CR0的位0是启用保护（Protection Enable）标志。当设置该位时即开启了保护模式；当复位时即进入实地址模式。这个标志仅开启段级保护，而并没有启用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"http://baike.baidu.com/view/159980.htm" \t "https://www.cnblogs.com/cplover/archive/2013/10/16/_blank"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分页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机制。若要启用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instrText xml:space="preserve"> HYPERLINK "http://baike.baidu.com/view/159980.htm" \t "https://www.cnblogs.com/cplover/archive/2013/10/16/_blank"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分页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机制，那么PE和PG标志都要置位。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仿宋" w:hAnsi="仿宋" w:eastAsia="仿宋" w:cs="仿宋"/>
          <w:b/>
          <w:bCs/>
          <w:sz w:val="40"/>
          <w:szCs w:val="40"/>
        </w:rPr>
      </w:pPr>
      <w:r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 w:bidi="ar"/>
        </w:rPr>
        <w:t>练习4：分析bootloader加载ELF格式的OS的过程。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 xml:space="preserve">练习4.1 </w:t>
      </w:r>
      <w:r>
        <w:rPr>
          <w:rFonts w:hint="eastAsia" w:ascii="仿宋" w:hAnsi="仿宋" w:eastAsia="仿宋" w:cs="仿宋"/>
          <w:sz w:val="24"/>
          <w:szCs w:val="24"/>
        </w:rPr>
        <w:t>bootloader如何读取硬盘扇区的？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通过指导书“硬盘访问概述”一节，知道：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bootloader让CPU进入保护模式后，下一步的工作就是从硬盘上加载并运行OS。考虑到实现的简单性，bootloader的访问硬盘都是LBA模式的PIO（Program IO）方式，即所有的IO操作是通过CPU访问硬盘的IO地址寄存器完成。</w:t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当前硬盘数据是储存到硬盘扇区中，一个扇区大小为512字节。读一个扇区的流程大致如下：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等待磁盘准备好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发出读取扇区的命令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等待磁盘准备好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2"/>
          <w:szCs w:val="28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</w:rPr>
        <w:t>把磁盘扇区数据读到指定内存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如何具体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从硬盘读取数据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呢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？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因为我们所要读取的操作系统文件是存在0号硬盘上的，所以，我们来看一下关于0号硬盘的I/O端口：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7960" cy="2604770"/>
            <wp:effectExtent l="0" t="0" r="5080" b="127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进一步解释如下：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首先，CHS和LAB模式对应的是IO读取磁盘的两种不同方式：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CHS是 C柱面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10位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H 磁头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8位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S扇区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6位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，LBA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则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是将硬盘划分成一个一个扇区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LBA方式访问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是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使用data寄存器，LBA寄存器（总共3个），device寄存器，command寄存器来完成的。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那么，LBA如何实现寻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址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1. LBA是一个整数，通过转换成CHS格式完成磁盘具体寻址。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2. LBA采用48个bit位寻址，最大寻址空间128PB。</w:t>
      </w:r>
    </w:p>
    <w:p>
      <w:pPr>
        <w:pStyle w:val="6"/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附：</w:t>
      </w:r>
    </w:p>
    <w:p>
      <w:pPr>
        <w:pStyle w:val="6"/>
        <w:keepNext w:val="0"/>
        <w:keepLines w:val="0"/>
        <w:widowControl/>
        <w:suppressLineNumbers w:val="0"/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LBA28的寄存器</w:t>
      </w:r>
    </w:p>
    <w:tbl>
      <w:tblPr>
        <w:tblStyle w:val="7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85"/>
        <w:gridCol w:w="660"/>
        <w:gridCol w:w="58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EastAsia" w:hAnsiTheme="minorEastAsia" w:eastAsiaTheme="minorEastAsia" w:cstheme="minorEastAsia"/>
                <w:b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0"/>
                <w:sz w:val="24"/>
                <w:szCs w:val="24"/>
                <w:lang w:val="en-US" w:eastAsia="zh-CN" w:bidi="ar"/>
              </w:rPr>
              <w:t>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EastAsia" w:hAnsiTheme="minorEastAsia" w:eastAsiaTheme="minorEastAsia" w:cstheme="minorEastAsia"/>
                <w:b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0"/>
                <w:sz w:val="24"/>
                <w:szCs w:val="24"/>
                <w:lang w:val="en-US" w:eastAsia="zh-CN" w:bidi="ar"/>
              </w:rPr>
              <w:t>端口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Theme="minorEastAsia" w:hAnsiTheme="minorEastAsia" w:eastAsiaTheme="minorEastAsia" w:cstheme="minorEastAsia"/>
                <w:b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kern w:val="0"/>
                <w:sz w:val="24"/>
                <w:szCs w:val="24"/>
                <w:lang w:val="en-US" w:eastAsia="zh-CN" w:bidi="ar"/>
              </w:rPr>
              <w:t>作用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data寄存器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0x1F0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已经读取或写入的数据，大小为两个字节（16位数据)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每次读取1个word,反复循环，直到读完所有数据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features寄存器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0x1F1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读取时的错误信息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写入时的额外参数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sector count寄存器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0x1F2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指定读取或写入的扇区数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 low寄存器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0x1F3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lba地址的低8位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 mid寄存器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0x1F4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lba地址的中8位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 high寄存器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0x1F5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lba地址的高8位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device寄存器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0x1F6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lba地址的前4位（占用device寄存器的低4位）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主盘值为0（占用device寄存器的第5位）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第6位值为1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LBA模式为1，CHS模式为0（占用device寄存器的第7位）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第8位值为1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4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command寄存器</w:t>
            </w:r>
          </w:p>
        </w:tc>
        <w:tc>
          <w:tcPr>
            <w:tcW w:w="63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0x1F7</w:t>
            </w:r>
          </w:p>
        </w:tc>
        <w:tc>
          <w:tcPr>
            <w:tcW w:w="580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Theme="minorEastAsia" w:hAnsiTheme="minorEastAsia" w:eastAsiaTheme="minorEastAsia" w:cstheme="minorEastAsi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 xml:space="preserve">读取写入的命令，返回磁盘状态 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 xml:space="preserve">读取扇区:0x20 写入扇区:0x30 </w:t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hint="eastAsia" w:asciiTheme="minorEastAsia" w:hAnsiTheme="minorEastAsia" w:eastAsiaTheme="minorEastAsia" w:cstheme="minorEastAsia"/>
                <w:kern w:val="0"/>
                <w:sz w:val="24"/>
                <w:szCs w:val="24"/>
                <w:lang w:val="en-US" w:eastAsia="zh-CN" w:bidi="ar"/>
              </w:rPr>
              <w:t>磁盘识别:0xEC</w:t>
            </w:r>
          </w:p>
        </w:tc>
      </w:tr>
    </w:tbl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参看boot/bootmain.c中的readsect函数实现</w:t>
      </w:r>
      <w:r>
        <w:rPr>
          <w:rFonts w:hint="eastAsia" w:asciiTheme="minorEastAsia" w:hAnsiTheme="minorEastAsia" w:eastAsiaTheme="minorEastAsia" w:cstheme="minorEastAsia"/>
          <w:lang w:eastAsia="zh-CN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036820" cy="3634740"/>
            <wp:effectExtent l="0" t="0" r="7620" b="762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调用waitdisk()函数：0xc0:11000000h,0x40:01000000h,01和11相与得到的还是01，故在waitdisk()函数中，可保证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0x1F7端口command寄存器中最高两位是01。</w:t>
      </w:r>
    </w:p>
    <w:p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0x1F2端口，是sector count寄存器，表示每次读取1个扇区</w:t>
      </w:r>
    </w:p>
    <w:p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0x1F3、0x1F4、0x1F5：分别读取lba地址低8位、中8位、高8位</w:t>
      </w:r>
    </w:p>
    <w:p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0x1F6：读取lba地址的前4位（占用device寄存器的低4位）</w:t>
      </w:r>
    </w:p>
    <w:p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0x1F7：0x20表明命令是读取扇区。</w:t>
      </w:r>
    </w:p>
    <w:p>
      <w:pPr>
        <w:pStyle w:val="5"/>
        <w:keepNext w:val="0"/>
        <w:keepLines w:val="0"/>
        <w:widowControl/>
        <w:numPr>
          <w:ilvl w:val="0"/>
          <w:numId w:val="11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insl：获取数据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查看readseg函数：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12080" cy="3169920"/>
            <wp:effectExtent l="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在readsect()的基础上，设置成可以读取任意长度的内容。注意ELF从1扇区开始，因为0扇区被引导占用了。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练习4.2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bootloader是如何加载ELF格式的OS？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在bootmain.c文件中，发现有头文件&lt;elf.h&gt;，查看该文件得到ELF头部定义：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3040" cy="2673985"/>
            <wp:effectExtent l="0" t="0" r="0" b="825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166360" cy="251460"/>
            <wp:effectExtent l="0" t="0" r="0" b="762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ELF文件由4部分组成，分别是ELF头（ELF header）、程序头表（Program header table）、节（Section）和节头表（Section header table）。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主要变量含义：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e_magic：判断读取的ELF文件是否为正确格式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e_entry：程序入口所对应的虚拟地址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e_phoff：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程序头表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的位置偏移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e_shoff：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节头表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的位置偏移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e_phnum：程序头表的入口数量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继续查看bootmain.c文件：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对扇区大小和ELF头部大小进行宏定义：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044440" cy="381000"/>
            <wp:effectExtent l="0" t="0" r="0" b="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bootmain.c函数：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686300" cy="4267200"/>
            <wp:effectExtent l="0" t="0" r="762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2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读取硬盘的第一页，8个扇区，将数据存放在0x10000处。</w:t>
      </w:r>
    </w:p>
    <w:p>
      <w:pPr>
        <w:pStyle w:val="5"/>
        <w:keepNext w:val="0"/>
        <w:keepLines w:val="0"/>
        <w:widowControl/>
        <w:numPr>
          <w:ilvl w:val="0"/>
          <w:numId w:val="12"/>
        </w:numPr>
        <w:suppressLineNumbers w:val="0"/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校验e_magic字段，判断是否是合法的ELF文件</w:t>
      </w:r>
    </w:p>
    <w:p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若不合法：转bad（向寄存器0x8A00写入0x8A00后，再写0x8E00。这里是什么意思？）</w:t>
      </w:r>
    </w:p>
    <w:p>
      <w:pPr>
        <w:pStyle w:val="5"/>
        <w:keepNext w:val="0"/>
        <w:keepLines w:val="0"/>
        <w:widowControl/>
        <w:numPr>
          <w:ilvl w:val="0"/>
          <w:numId w:val="13"/>
        </w:numPr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若合法：按照ELF头部的描述表，将每个程序段加载到相应的内存位置：先将描述表的首地址存放到ph中，eph是结束地址。然后按照描述表把数据读取到内存中。</w:t>
      </w:r>
    </w:p>
    <w:p>
      <w:pPr>
        <w:pStyle w:val="5"/>
        <w:keepNext w:val="0"/>
        <w:keepLines w:val="0"/>
        <w:widowControl/>
        <w:numPr>
          <w:ilvl w:val="0"/>
          <w:numId w:val="12"/>
        </w:numPr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根据ELF头部的入口信息，找到内核的入口点。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仿宋"/>
          <w:b/>
          <w:bCs/>
          <w:kern w:val="0"/>
          <w:sz w:val="28"/>
          <w:szCs w:val="28"/>
          <w:lang w:val="en-US" w:eastAsia="zh-CN" w:bidi="ar"/>
        </w:rPr>
        <w:t>练习5：实现函数调用堆栈跟踪函数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函数调用栈结构：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756660" cy="2522220"/>
            <wp:effectExtent l="0" t="0" r="7620" b="762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查看lab1/obj/bootblock.asm，了解bootloader源码与机器码的语句和地址等的对应关系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；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查看lab1/obj/kernel.asm，了解 ucore OS源码与机器码的语句和地址等的对应关系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可通过read_ebp()和read_eip()函数来获取当前ebp寄存器和eip 寄存器的信息。然后通过ebp+12,ebp+16,ebp+20,ebp+24来输出4个参数的值，最后更新ebp：ebp=ebp[0],更新eip：eip=ebp[1]。直到ebp 对应地址的值为0（表示当前函数为bootmain）。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Style w:val="12"/>
          <w:rFonts w:hint="eastAsia" w:asciiTheme="minorEastAsia" w:hAnsiTheme="minorEastAsia" w:eastAsiaTheme="minorEastAsia" w:cstheme="minorEastAsia"/>
          <w:sz w:val="24"/>
          <w:szCs w:val="24"/>
        </w:rPr>
        <w:t>read_eip()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函数定义在kdebug.c中：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665220" cy="853440"/>
            <wp:effectExtent l="0" t="0" r="7620" b="0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内联汇编，读取（ebp-4）的值到变量eip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中。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Style w:val="12"/>
          <w:rFonts w:hint="eastAsia" w:asciiTheme="minorEastAsia" w:hAnsiTheme="minorEastAsia" w:eastAsiaTheme="minorEastAsia" w:cstheme="minorEastAsia"/>
          <w:sz w:val="24"/>
          <w:szCs w:val="24"/>
        </w:rPr>
        <w:t>read_ebp()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 函数定义在x86.h中：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474720" cy="868680"/>
            <wp:effectExtent l="0" t="0" r="0" b="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内联汇编，读取ebp寄存器的值到变量ebp中。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结合以上分析与原本的注释，完成函数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print_stackframe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()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1135" cy="2822575"/>
            <wp:effectExtent l="0" t="0" r="1905" b="1206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在lab1中执行make qemu后，在qemu模拟器中得到输出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1135" cy="2995295"/>
            <wp:effectExtent l="0" t="0" r="1905" b="6985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除了eip和args的个别值外，与实验手册中给的示例基本一致。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最后一行各个数值的含义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ebp：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bootloader设置的堆栈从0x7c00开始，使用call bootmain转入bootmain函数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由于call指令压栈，所以ebp的值为0x7bf8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eip：调用的函数的返回地址。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args是四个参数。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lang w:val="en-US" w:eastAsia="zh-CN"/>
        </w:rPr>
        <w:t>练习6：完善中断初始化和处理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  <w:lang w:val="en-US" w:eastAsia="zh-CN"/>
        </w:rPr>
        <w:t xml:space="preserve">练习6.1 </w:t>
      </w:r>
      <w:r>
        <w:rPr>
          <w:rFonts w:hint="eastAsia" w:ascii="仿宋" w:hAnsi="仿宋" w:eastAsia="仿宋" w:cs="仿宋"/>
          <w:sz w:val="24"/>
          <w:szCs w:val="24"/>
        </w:rPr>
        <w:t>中断描述符表（也可简称为保护模式下的中断向量表）中一个表项占多少字节？其中哪几位代表中断处理代码的入口？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参见kern/mm/mmu.h中的struct gatedesc数据结构对中断描述符的具体定义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4310" cy="1656080"/>
            <wp:effectExtent l="0" t="0" r="13970" b="508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80386的任务门描述符、中断门描述符、陷阱门描述符的格式：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905250" cy="1981200"/>
            <wp:effectExtent l="0" t="0" r="11430" b="0"/>
            <wp:docPr id="47" name="图片 4" descr="X86的各种门的格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 descr="X86的各种门的格式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所以，IDT中一个表项占8个字节，2-3字节是段选择子SELECTOR，0-1字节和6-7字节拼成偏移量OFFSET，通过段选择子去GDT中取得相应的段描述符，段描述符里保存了中断服务例程的段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基址和属性信息，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段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基址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加上偏移地址就是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中断服务例程的起始地址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32-37位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代表中断处理代码的入口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仿宋" w:hAnsi="仿宋" w:eastAsia="仿宋" w:cs="仿宋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b w:val="0"/>
          <w:kern w:val="0"/>
          <w:sz w:val="24"/>
          <w:szCs w:val="24"/>
          <w:lang w:val="en-US" w:eastAsia="zh-CN" w:bidi="ar"/>
        </w:rPr>
        <w:t>练习6.2 请编程完善kern/trap/trap.c中对中断向量表进行初始化的函数idt_init。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1135" cy="1441450"/>
            <wp:effectExtent l="0" t="0" r="1905" b="6350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根据上述注释，在mmu.h中查看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SETGATE函数的实现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作用是对IDT表项赋值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4160520" cy="1531620"/>
            <wp:effectExtent l="0" t="0" r="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在x86.h中查看lidt命令定义：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操作系统创建IDT时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设定IDT的起始地址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055620" cy="601980"/>
            <wp:effectExtent l="0" t="0" r="762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内联汇编。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LIDT（Load IDT Register）指令：使用一个包含线性地址基址和界限的内存操作数来加载IDT。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idt_init函数的实现：</w:t>
      </w:r>
    </w:p>
    <w:p>
      <w:pPr>
        <w:pStyle w:val="5"/>
        <w:keepNext w:val="0"/>
        <w:keepLines w:val="0"/>
        <w:widowControl/>
        <w:numPr>
          <w:ilvl w:val="0"/>
          <w:numId w:val="14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引用</w:t>
      </w:r>
      <w:r>
        <w:rPr>
          <w:rFonts w:hint="eastAsia" w:asciiTheme="minorEastAsia" w:hAnsiTheme="minorEastAsia" w:eastAsiaTheme="minorEastAsia" w:cstheme="minorEastAsia"/>
        </w:rPr>
        <w:t>保存在vectors.S中的256个中断处理例程的入口地址数组</w:t>
      </w:r>
    </w:p>
    <w:p>
      <w:pPr>
        <w:pStyle w:val="5"/>
        <w:keepNext w:val="0"/>
        <w:keepLines w:val="0"/>
        <w:widowControl/>
        <w:numPr>
          <w:ilvl w:val="0"/>
          <w:numId w:val="14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使用SETGATE宏，对中断描述符表中的每个表项进行设置</w:t>
      </w:r>
      <w:r>
        <w:rPr>
          <w:rFonts w:hint="eastAsia" w:asciiTheme="minorEastAsia" w:hAnsiTheme="minorEastAsia" w:eastAsiaTheme="minorEastAsia" w:cstheme="minorEastAsia"/>
          <w:lang w:eastAsia="zh-CN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参数说明：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SETGATE(gate, istrap, sel, off, dpl)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eastAsia="zh-CN"/>
        </w:rPr>
      </w:pPr>
      <w:r>
        <w:rPr>
          <w:rFonts w:hint="eastAsia" w:asciiTheme="minorEastAsia" w:hAnsiTheme="minorEastAsia" w:eastAsiaTheme="minorEastAsia" w:cstheme="minorEastAsia"/>
        </w:rPr>
        <w:t>gate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是门描述符，可通过其间接取得</w:t>
      </w:r>
      <w:r>
        <w:rPr>
          <w:rFonts w:hint="eastAsia" w:asciiTheme="minorEastAsia" w:hAnsiTheme="minorEastAsia" w:eastAsiaTheme="minorEastAsia" w:cstheme="minorEastAsia"/>
        </w:rPr>
        <w:t>中断处理例程的入口地址</w:t>
      </w:r>
      <w:r>
        <w:rPr>
          <w:rFonts w:hint="eastAsia" w:asciiTheme="minorEastAsia" w:hAnsiTheme="minorEastAsia" w:eastAsiaTheme="minorEastAsia" w:cstheme="minorEastAsia"/>
          <w:lang w:eastAsia="zh-CN"/>
        </w:rPr>
        <w:t>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t>istrap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为0，表示是中断入口（若为1，则为陷阱入口）；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sel是段选择子，用于定位interrupt/trap handler；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off是偏移量，用于定位代码段；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dpl是描述符优先级；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宏定义：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#define GD_KTEXT    ((SEG_KTEXT) &lt;&lt; 3)        // kernel text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#define DPL_KERNEL    (0)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#define DPL_USER    (3)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#define T_SWITCH_TOK                121    // user/kernel switch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</w:rPr>
        <w:t>通过指令lidt把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IDT</w:t>
      </w:r>
      <w:r>
        <w:rPr>
          <w:rFonts w:hint="eastAsia" w:asciiTheme="minorEastAsia" w:hAnsiTheme="minorEastAsia" w:eastAsiaTheme="minorEastAsia" w:cstheme="minorEastAsia"/>
        </w:rPr>
        <w:t>的起始地址装入IDTR寄存器中</w:t>
      </w:r>
      <w:r>
        <w:rPr>
          <w:rFonts w:hint="eastAsia" w:asciiTheme="minorEastAsia" w:hAnsiTheme="minorEastAsia" w:eastAsiaTheme="minorEastAsia" w:cstheme="minorEastAsia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IDT</w:t>
      </w:r>
      <w:r>
        <w:rPr>
          <w:rFonts w:hint="eastAsia" w:asciiTheme="minorEastAsia" w:hAnsiTheme="minorEastAsia" w:eastAsiaTheme="minorEastAsia" w:cstheme="minorEastAsia"/>
        </w:rPr>
        <w:t>初始化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完成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9230" cy="2283460"/>
            <wp:effectExtent l="0" t="0" r="3810" b="254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pStyle w:val="3"/>
        <w:keepNext w:val="0"/>
        <w:keepLines w:val="0"/>
        <w:widowControl/>
        <w:suppressLineNumbers w:val="0"/>
        <w:rPr>
          <w:rFonts w:hint="eastAsia" w:ascii="仿宋" w:hAnsi="仿宋" w:eastAsia="仿宋" w:cs="仿宋"/>
          <w:b w:val="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b w:val="0"/>
          <w:kern w:val="0"/>
          <w:sz w:val="24"/>
          <w:szCs w:val="24"/>
          <w:lang w:val="en-US" w:eastAsia="zh-CN" w:bidi="ar"/>
        </w:rPr>
        <w:t>练习6.3 请编程完善trap.c中的中断处理函数trap，在对时钟中断进行处理的部分填写trap函数，使操作系统每遇到100次时钟中断后，调用print_ticks子程序，向屏幕上打印一行文字“100 ticks”。</w:t>
      </w:r>
    </w:p>
    <w:p>
      <w:pPr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1770" cy="1236980"/>
            <wp:effectExtent l="0" t="0" r="1270" b="1270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32"/>
          <w:lang w:val="en-US" w:eastAsia="zh-CN"/>
        </w:rPr>
        <w:t>真正需要补全的代码部分在函数trap_dispach()中：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2405" cy="1339215"/>
            <wp:effectExtent l="0" t="0" r="635" b="1905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在QEMU中运行结果如下：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68595" cy="2399030"/>
            <wp:effectExtent l="0" t="0" r="4445" b="889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且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按下的键也会在屏幕上显示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5271770" cy="2588260"/>
            <wp:effectExtent l="0" t="0" r="1270" b="254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--END--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032FDC"/>
    <w:multiLevelType w:val="multilevel"/>
    <w:tmpl w:val="C2032FDC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1CDBA25"/>
    <w:multiLevelType w:val="singleLevel"/>
    <w:tmpl w:val="D1CDBA25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DE3E1367"/>
    <w:multiLevelType w:val="singleLevel"/>
    <w:tmpl w:val="DE3E136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DF73FD17"/>
    <w:multiLevelType w:val="singleLevel"/>
    <w:tmpl w:val="DF73FD17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E7E1F547"/>
    <w:multiLevelType w:val="singleLevel"/>
    <w:tmpl w:val="E7E1F54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EEFFB075"/>
    <w:multiLevelType w:val="singleLevel"/>
    <w:tmpl w:val="EEFFB075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A706A14"/>
    <w:multiLevelType w:val="singleLevel"/>
    <w:tmpl w:val="1A706A14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10EE600"/>
    <w:multiLevelType w:val="singleLevel"/>
    <w:tmpl w:val="210EE600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B4DB538"/>
    <w:multiLevelType w:val="multilevel"/>
    <w:tmpl w:val="2B4DB5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409AEFB2"/>
    <w:multiLevelType w:val="singleLevel"/>
    <w:tmpl w:val="409AEFB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B2DD05C"/>
    <w:multiLevelType w:val="singleLevel"/>
    <w:tmpl w:val="5B2DD05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75188A6D"/>
    <w:multiLevelType w:val="singleLevel"/>
    <w:tmpl w:val="75188A6D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7947D474"/>
    <w:multiLevelType w:val="multilevel"/>
    <w:tmpl w:val="7947D474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7ED0B6A3"/>
    <w:multiLevelType w:val="singleLevel"/>
    <w:tmpl w:val="7ED0B6A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11"/>
  </w:num>
  <w:num w:numId="5">
    <w:abstractNumId w:val="13"/>
  </w:num>
  <w:num w:numId="6">
    <w:abstractNumId w:val="0"/>
  </w:num>
  <w:num w:numId="7">
    <w:abstractNumId w:val="1"/>
  </w:num>
  <w:num w:numId="8">
    <w:abstractNumId w:val="9"/>
  </w:num>
  <w:num w:numId="9">
    <w:abstractNumId w:val="12"/>
  </w:num>
  <w:num w:numId="10">
    <w:abstractNumId w:val="8"/>
  </w:num>
  <w:num w:numId="11">
    <w:abstractNumId w:val="2"/>
  </w:num>
  <w:num w:numId="12">
    <w:abstractNumId w:val="5"/>
  </w:num>
  <w:num w:numId="13">
    <w:abstractNumId w:val="3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37B08"/>
    <w:rsid w:val="034E5AB4"/>
    <w:rsid w:val="03F70FDA"/>
    <w:rsid w:val="04F95443"/>
    <w:rsid w:val="05185E45"/>
    <w:rsid w:val="057873B0"/>
    <w:rsid w:val="06B62574"/>
    <w:rsid w:val="06F85745"/>
    <w:rsid w:val="096038D6"/>
    <w:rsid w:val="096F5D00"/>
    <w:rsid w:val="09972CBB"/>
    <w:rsid w:val="0B43450A"/>
    <w:rsid w:val="0D7B3C0C"/>
    <w:rsid w:val="0E10454F"/>
    <w:rsid w:val="0EEF1CF4"/>
    <w:rsid w:val="0F4F3460"/>
    <w:rsid w:val="10BE1D05"/>
    <w:rsid w:val="112319D9"/>
    <w:rsid w:val="114053E3"/>
    <w:rsid w:val="1148144E"/>
    <w:rsid w:val="115E1509"/>
    <w:rsid w:val="11C737EA"/>
    <w:rsid w:val="15800AAF"/>
    <w:rsid w:val="189B48EA"/>
    <w:rsid w:val="1B3853B8"/>
    <w:rsid w:val="1B9844CA"/>
    <w:rsid w:val="1BC560CF"/>
    <w:rsid w:val="1D544597"/>
    <w:rsid w:val="1D724B45"/>
    <w:rsid w:val="1DF80B82"/>
    <w:rsid w:val="1E1F5B43"/>
    <w:rsid w:val="1E805E37"/>
    <w:rsid w:val="1FD80915"/>
    <w:rsid w:val="201717A2"/>
    <w:rsid w:val="20790757"/>
    <w:rsid w:val="23BD75AB"/>
    <w:rsid w:val="254C3F01"/>
    <w:rsid w:val="27960237"/>
    <w:rsid w:val="27ED4C41"/>
    <w:rsid w:val="28FD23B3"/>
    <w:rsid w:val="296D488F"/>
    <w:rsid w:val="2B5206CA"/>
    <w:rsid w:val="2BAC6235"/>
    <w:rsid w:val="2E437BFF"/>
    <w:rsid w:val="2EE05B7A"/>
    <w:rsid w:val="2EF90E0B"/>
    <w:rsid w:val="2F1F63D8"/>
    <w:rsid w:val="31496326"/>
    <w:rsid w:val="314D4AEF"/>
    <w:rsid w:val="320029E5"/>
    <w:rsid w:val="33752D8C"/>
    <w:rsid w:val="33EC0247"/>
    <w:rsid w:val="34153571"/>
    <w:rsid w:val="35E67EBC"/>
    <w:rsid w:val="36622971"/>
    <w:rsid w:val="37573099"/>
    <w:rsid w:val="38926A54"/>
    <w:rsid w:val="3B6360BB"/>
    <w:rsid w:val="3B9A56EE"/>
    <w:rsid w:val="3CDD0588"/>
    <w:rsid w:val="3D024EE5"/>
    <w:rsid w:val="3DE30BED"/>
    <w:rsid w:val="3E9A5262"/>
    <w:rsid w:val="40534C37"/>
    <w:rsid w:val="41440C72"/>
    <w:rsid w:val="41C65103"/>
    <w:rsid w:val="430B3B10"/>
    <w:rsid w:val="44320C9D"/>
    <w:rsid w:val="449E6053"/>
    <w:rsid w:val="44AB26BE"/>
    <w:rsid w:val="453E7DB6"/>
    <w:rsid w:val="484E5ABD"/>
    <w:rsid w:val="4A0262CE"/>
    <w:rsid w:val="4A3F4723"/>
    <w:rsid w:val="4D151961"/>
    <w:rsid w:val="4F886510"/>
    <w:rsid w:val="500251A6"/>
    <w:rsid w:val="52E427EC"/>
    <w:rsid w:val="554E5EA7"/>
    <w:rsid w:val="568E2256"/>
    <w:rsid w:val="58871E70"/>
    <w:rsid w:val="58FF3123"/>
    <w:rsid w:val="5A990279"/>
    <w:rsid w:val="5AD54839"/>
    <w:rsid w:val="5B197714"/>
    <w:rsid w:val="5B3F3859"/>
    <w:rsid w:val="5B630AAA"/>
    <w:rsid w:val="5B9719D0"/>
    <w:rsid w:val="5BC61428"/>
    <w:rsid w:val="5BEF7387"/>
    <w:rsid w:val="5D0B1876"/>
    <w:rsid w:val="5D0D6A91"/>
    <w:rsid w:val="5D432E04"/>
    <w:rsid w:val="5E443A95"/>
    <w:rsid w:val="5E4B02D4"/>
    <w:rsid w:val="5F3B2B79"/>
    <w:rsid w:val="5F5C7546"/>
    <w:rsid w:val="653D105E"/>
    <w:rsid w:val="65434497"/>
    <w:rsid w:val="664B4EEA"/>
    <w:rsid w:val="66770529"/>
    <w:rsid w:val="67C84B2E"/>
    <w:rsid w:val="6C006B86"/>
    <w:rsid w:val="6C826BF5"/>
    <w:rsid w:val="6CB97E68"/>
    <w:rsid w:val="6DBB3CA0"/>
    <w:rsid w:val="6E250937"/>
    <w:rsid w:val="6EDD56A5"/>
    <w:rsid w:val="6EE77B6D"/>
    <w:rsid w:val="6F0D7D0D"/>
    <w:rsid w:val="6F334E4E"/>
    <w:rsid w:val="71FE4CA3"/>
    <w:rsid w:val="74095D67"/>
    <w:rsid w:val="743206D1"/>
    <w:rsid w:val="77680EDD"/>
    <w:rsid w:val="77EB4D70"/>
    <w:rsid w:val="78D876BA"/>
    <w:rsid w:val="7A7D6ABA"/>
    <w:rsid w:val="7C2D4E32"/>
    <w:rsid w:val="7E463943"/>
    <w:rsid w:val="7E9F45AF"/>
    <w:rsid w:val="7EAE62DC"/>
    <w:rsid w:val="7F42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芊芊</cp:lastModifiedBy>
  <dcterms:modified xsi:type="dcterms:W3CDTF">2019-11-07T11:48:08Z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