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D0832D" w:rsidP="37D0832D" w:rsidRDefault="37D0832D" w14:paraId="405034B9" w14:textId="2854516A">
      <w:pPr>
        <w:pStyle w:val="Normal"/>
        <w:ind w:left="0"/>
        <w:jc w:val="center"/>
        <w:rPr>
          <w:sz w:val="144"/>
          <w:szCs w:val="144"/>
        </w:rPr>
      </w:pPr>
      <w:bookmarkStart w:name="_GoBack" w:id="0"/>
      <w:bookmarkEnd w:id="0"/>
      <w:r w:rsidR="253B8436">
        <w:rPr/>
        <w:t>實現5G標準的技術</w:t>
      </w:r>
    </w:p>
    <w:p w:rsidR="37D0832D" w:rsidP="37D0832D" w:rsidRDefault="37D0832D" w14:paraId="1D6D13BE" w14:textId="618B4F01">
      <w:pPr>
        <w:pStyle w:val="Normal"/>
        <w:ind w:left="0"/>
        <w:jc w:val="center"/>
      </w:pPr>
      <w:r w:rsidR="3FDC8858">
        <w:rPr/>
        <w:t xml:space="preserve"> </w:t>
      </w:r>
    </w:p>
    <w:p w:rsidR="37D0832D" w:rsidP="37D0832D" w:rsidRDefault="37D0832D" w14:paraId="2BE0C4DE" w14:textId="7C3DE37B">
      <w:pPr>
        <w:pStyle w:val="Normal"/>
        <w:ind w:left="0"/>
        <w:jc w:val="center"/>
      </w:pPr>
      <w:r w:rsidR="3FDC8858">
        <w:rPr/>
        <w:t>功率域非正交多工連線</w:t>
      </w:r>
    </w:p>
    <w:p w:rsidR="37D0832D" w:rsidP="37D0832D" w:rsidRDefault="37D0832D" w14:paraId="7CB9129C" w14:textId="206A83A0">
      <w:pPr>
        <w:pStyle w:val="Normal"/>
        <w:ind w:left="0"/>
        <w:jc w:val="center"/>
      </w:pPr>
    </w:p>
    <w:p w:rsidR="37D0832D" w:rsidP="37D0832D" w:rsidRDefault="37D0832D" w14:paraId="56001A29" w14:textId="1E6C8820">
      <w:pPr>
        <w:pStyle w:val="Normal"/>
        <w:ind w:left="0"/>
        <w:jc w:val="center"/>
      </w:pPr>
    </w:p>
    <w:p w:rsidR="37D0832D" w:rsidP="37D0832D" w:rsidRDefault="37D0832D" w14:paraId="0C0897ED" w14:textId="184105DD">
      <w:pPr>
        <w:pStyle w:val="Normal"/>
        <w:ind w:left="0"/>
        <w:jc w:val="center"/>
      </w:pPr>
      <w:proofErr w:type="spellStart"/>
      <w:r w:rsidR="37D0832D">
        <w:rPr/>
        <w:t>碼域非正交多工連線</w:t>
      </w:r>
      <w:proofErr w:type="spellEnd"/>
    </w:p>
    <w:p w:rsidR="37D0832D" w:rsidP="37D0832D" w:rsidRDefault="37D0832D" w14:paraId="26D57651" w14:textId="5790BA38">
      <w:pPr>
        <w:pStyle w:val="Normal"/>
        <w:ind w:left="0"/>
        <w:jc w:val="left"/>
      </w:pPr>
      <w:r w:rsidR="37D0832D">
        <w:rPr/>
        <w:t>典型碼域非正交多工連線技術</w:t>
      </w:r>
      <w:r w:rsidR="37D0832D">
        <w:rPr/>
        <w:t>(MUSA)：</w:t>
      </w:r>
    </w:p>
    <w:p w:rsidR="37D0832D" w:rsidP="37D0832D" w:rsidRDefault="37D0832D" w14:paraId="05C89692" w14:textId="3E038AA9">
      <w:pPr>
        <w:pStyle w:val="Normal"/>
        <w:ind w:left="0"/>
        <w:jc w:val="left"/>
      </w:pPr>
      <w:r w:rsidR="37D0832D">
        <w:rPr/>
        <w:t>1.可以將無線連線網路的超載提升300%以上</w:t>
      </w:r>
    </w:p>
    <w:p w:rsidR="3F4BAC6C" w:rsidP="3F4BAC6C" w:rsidRDefault="3F4BAC6C" w14:paraId="6468915E" w14:textId="249989E9">
      <w:pPr>
        <w:pStyle w:val="Normal"/>
        <w:ind w:left="0"/>
        <w:jc w:val="left"/>
      </w:pPr>
      <w:r w:rsidR="37D0832D">
        <w:rPr/>
        <w:t>2.適合物聯網：支援大量使用者、不須同步、提升電池壽命、系統複雜度可控、實現難度較低</w:t>
      </w:r>
    </w:p>
    <w:p w:rsidR="37D0832D" w:rsidP="37D0832D" w:rsidRDefault="37D0832D" w14:paraId="3EED3152" w14:textId="5792483C">
      <w:pPr>
        <w:pStyle w:val="Normal"/>
        <w:ind w:left="0"/>
        <w:jc w:val="left"/>
      </w:pPr>
    </w:p>
    <w:p w:rsidR="37D0832D" w:rsidP="37D0832D" w:rsidRDefault="37D0832D" w14:paraId="570BCAFA" w14:textId="57B252EF">
      <w:pPr>
        <w:pStyle w:val="Normal"/>
        <w:ind w:left="0"/>
        <w:jc w:val="left"/>
      </w:pPr>
      <w:r w:rsidR="37D0832D">
        <w:rPr/>
        <w:t>稀疏碼多工(SCMA)：低密度擴頻、自我調整OFDM(Filtered OFDM , F-OFDM)</w:t>
      </w:r>
    </w:p>
    <w:p w:rsidR="37D0832D" w:rsidP="37D0832D" w:rsidRDefault="37D0832D" w14:paraId="0B690B33" w14:textId="1A3D3CB7">
      <w:pPr>
        <w:pStyle w:val="Normal"/>
        <w:ind w:left="0"/>
        <w:jc w:val="left"/>
      </w:pPr>
    </w:p>
    <w:p w:rsidR="37D0832D" w:rsidP="37D0832D" w:rsidRDefault="37D0832D" w14:paraId="78456E84" w14:textId="367DD760">
      <w:pPr>
        <w:pStyle w:val="Normal"/>
        <w:ind w:left="0"/>
        <w:jc w:val="left"/>
      </w:pPr>
    </w:p>
    <w:p w:rsidR="37D0832D" w:rsidP="253B8436" w:rsidRDefault="37D0832D" w14:paraId="077980E2" w14:textId="7CE3432D">
      <w:pPr>
        <w:pStyle w:val="Normal"/>
        <w:ind w:left="0"/>
        <w:jc w:val="center"/>
      </w:pPr>
      <w:r w:rsidR="253B8436">
        <w:rPr/>
        <w:t>雙工技術：</w:t>
      </w:r>
    </w:p>
    <w:p w:rsidR="37D0832D" w:rsidP="37D0832D" w:rsidRDefault="37D0832D" w14:paraId="31E21F22" w14:textId="2ED4FC43">
      <w:pPr>
        <w:pStyle w:val="Normal"/>
        <w:ind w:left="0"/>
        <w:jc w:val="left"/>
      </w:pPr>
      <w:r w:rsidR="37D0832D">
        <w:rPr/>
        <w:t>靈活雙工 ==&gt;TDD + FDD ：可適用於低功率節點，EX：小基地台、中繼節點</w:t>
      </w:r>
    </w:p>
    <w:p w:rsidR="37D0832D" w:rsidP="37D0832D" w:rsidRDefault="37D0832D" w14:paraId="41048EC6" w14:textId="19F4BE52">
      <w:pPr>
        <w:pStyle w:val="Normal"/>
        <w:ind w:left="0"/>
        <w:jc w:val="left"/>
      </w:pPr>
      <w:r w:rsidR="37D0832D">
        <w:rPr/>
        <w:t>同頻同時雙工</w:t>
      </w:r>
    </w:p>
    <w:p w:rsidR="37D0832D" w:rsidP="37D0832D" w:rsidRDefault="37D0832D" w14:paraId="6C1D2455" w14:textId="091D84F0">
      <w:pPr>
        <w:pStyle w:val="Normal"/>
        <w:ind w:left="0"/>
        <w:jc w:val="left"/>
      </w:pPr>
    </w:p>
    <w:p w:rsidR="37D0832D" w:rsidP="253B8436" w:rsidRDefault="37D0832D" w14:paraId="5171C50B" w14:textId="564D2969">
      <w:pPr>
        <w:pStyle w:val="Normal"/>
        <w:ind w:left="0"/>
        <w:jc w:val="center"/>
      </w:pPr>
      <w:r w:rsidR="253B8436">
        <w:rPr/>
        <w:t>多載體技術：</w:t>
      </w:r>
    </w:p>
    <w:p w:rsidR="37D0832D" w:rsidP="37D0832D" w:rsidRDefault="37D0832D" w14:paraId="0DA0BAF7" w14:textId="5CDBE287">
      <w:pPr>
        <w:pStyle w:val="Normal"/>
        <w:ind w:left="0"/>
        <w:jc w:val="left"/>
      </w:pPr>
      <w:r w:rsidR="37D0832D">
        <w:rPr/>
        <w:t>LTE採用OFDM ==&gt;子載體 + OFDM組成的時頻資源群：組成LTE系統的無線時頻資源</w:t>
      </w:r>
    </w:p>
    <w:p w:rsidR="37D0832D" w:rsidP="37D0832D" w:rsidRDefault="37D0832D" w14:paraId="61525702" w14:textId="299240F6">
      <w:pPr>
        <w:pStyle w:val="Normal"/>
        <w:ind w:left="0"/>
        <w:jc w:val="left"/>
      </w:pPr>
      <w:r w:rsidR="37D0832D">
        <w:rPr/>
        <w:t>CP-OFDM</w:t>
      </w:r>
    </w:p>
    <w:p w:rsidR="37D0832D" w:rsidP="37D0832D" w:rsidRDefault="37D0832D" w14:paraId="43950A9E" w14:textId="1B992B35">
      <w:pPr>
        <w:pStyle w:val="Normal"/>
        <w:ind w:left="0"/>
        <w:jc w:val="left"/>
      </w:pPr>
    </w:p>
    <w:p w:rsidR="37D0832D" w:rsidP="37D0832D" w:rsidRDefault="37D0832D" w14:paraId="16BB20D7" w14:textId="368EB372">
      <w:pPr>
        <w:pStyle w:val="Normal"/>
        <w:ind w:left="0"/>
        <w:jc w:val="left"/>
      </w:pPr>
      <w:r w:rsidR="37D0832D">
        <w:rPr/>
        <w:t>*干擾消除：ICI消除、ISI消除</w:t>
      </w:r>
    </w:p>
    <w:p w:rsidR="37D0832D" w:rsidP="37D0832D" w:rsidRDefault="37D0832D" w14:paraId="72021D4E" w14:textId="38E9B953">
      <w:pPr>
        <w:pStyle w:val="Normal"/>
        <w:ind w:left="0"/>
        <w:jc w:val="left"/>
      </w:pPr>
    </w:p>
    <w:p w:rsidR="37D0832D" w:rsidP="253B8436" w:rsidRDefault="37D0832D" w14:paraId="2A132A05" w14:textId="1EFB3C4E">
      <w:pPr>
        <w:pStyle w:val="Normal"/>
        <w:ind w:left="0"/>
        <w:jc w:val="center"/>
      </w:pPr>
      <w:r w:rsidR="253B8436">
        <w:rPr/>
        <w:t>多天線技術：</w:t>
      </w:r>
    </w:p>
    <w:p w:rsidR="37D0832D" w:rsidP="37D0832D" w:rsidRDefault="37D0832D" w14:paraId="31803791" w14:textId="0AB01BDF">
      <w:pPr>
        <w:pStyle w:val="Normal"/>
        <w:ind w:left="0"/>
        <w:jc w:val="left"/>
      </w:pPr>
      <w:r w:rsidR="37D0832D">
        <w:rPr/>
        <w:t>MIMO利用多境傳播通道來增加系統容量</w:t>
      </w:r>
    </w:p>
    <w:p w:rsidR="37D0832D" w:rsidP="37D0832D" w:rsidRDefault="37D0832D" w14:paraId="2FCFA6E4" w14:textId="0CF002EB">
      <w:pPr>
        <w:pStyle w:val="Normal"/>
        <w:ind w:left="0"/>
        <w:jc w:val="left"/>
      </w:pPr>
      <w:r w:rsidR="37D0832D">
        <w:rPr/>
        <w:t>1.傳輸分集</w:t>
      </w:r>
    </w:p>
    <w:p w:rsidR="37D0832D" w:rsidP="37D0832D" w:rsidRDefault="37D0832D" w14:paraId="0A59577F" w14:textId="124D32DF">
      <w:pPr>
        <w:pStyle w:val="Normal"/>
        <w:ind w:left="0"/>
        <w:jc w:val="left"/>
      </w:pPr>
      <w:r w:rsidR="37D0832D">
        <w:rPr/>
        <w:t>2.空間重複利用</w:t>
      </w:r>
    </w:p>
    <w:p w:rsidR="37D0832D" w:rsidP="37D0832D" w:rsidRDefault="37D0832D" w14:paraId="31191314" w14:textId="57413122">
      <w:pPr>
        <w:pStyle w:val="Normal"/>
        <w:ind w:left="0"/>
        <w:jc w:val="left"/>
      </w:pPr>
      <w:r w:rsidR="37D0832D">
        <w:rPr/>
        <w:t>3.波束成型：透過調整陣列天線個陣元的激勵，使天線波束方向形成指定形狀，有利於增強特定使用者覆蓋</w:t>
      </w:r>
    </w:p>
    <w:p w:rsidR="37D0832D" w:rsidP="37D0832D" w:rsidRDefault="37D0832D" w14:paraId="3C2C9046" w14:textId="015B145C">
      <w:pPr>
        <w:pStyle w:val="Normal"/>
        <w:ind w:left="0"/>
        <w:jc w:val="left"/>
      </w:pPr>
    </w:p>
    <w:p w:rsidR="37D0832D" w:rsidP="37D0832D" w:rsidRDefault="37D0832D" w14:paraId="1A25CCD8" w14:textId="0E884C5D">
      <w:pPr>
        <w:pStyle w:val="Normal"/>
        <w:ind w:left="0"/>
        <w:jc w:val="left"/>
      </w:pPr>
    </w:p>
    <w:p w:rsidR="37D0832D" w:rsidP="37D0832D" w:rsidRDefault="37D0832D" w14:paraId="0911E440" w14:textId="73D7FB6F">
      <w:pPr>
        <w:pStyle w:val="Normal"/>
        <w:ind w:left="0"/>
        <w:jc w:val="left"/>
      </w:pPr>
      <w:r w:rsidR="253B8436">
        <w:rPr/>
        <w:t>MASIVE MIMO：FD-MIMO、MU-MIMO</w:t>
      </w:r>
    </w:p>
    <w:p w:rsidR="253B8436" w:rsidP="253B8436" w:rsidRDefault="253B8436" w14:paraId="2376B044" w14:textId="5577874B">
      <w:pPr>
        <w:pStyle w:val="Normal"/>
        <w:ind w:left="0"/>
        <w:jc w:val="left"/>
      </w:pPr>
    </w:p>
    <w:p w:rsidR="253B8436" w:rsidP="253B8436" w:rsidRDefault="253B8436" w14:paraId="2F3C565B" w14:textId="58616142">
      <w:pPr>
        <w:pStyle w:val="Normal"/>
        <w:ind w:left="0"/>
        <w:jc w:val="left"/>
      </w:pPr>
      <w:r w:rsidR="253B8436">
        <w:rPr/>
        <w:t>二個研究方向：</w:t>
      </w:r>
    </w:p>
    <w:p w:rsidR="253B8436" w:rsidP="253B8436" w:rsidRDefault="253B8436" w14:paraId="695583FD" w14:textId="14C7B88A">
      <w:pPr>
        <w:pStyle w:val="Normal"/>
        <w:ind w:left="0"/>
        <w:jc w:val="left"/>
      </w:pPr>
      <w:r w:rsidR="253B8436">
        <w:rPr/>
        <w:t>1.基於現有的技術，制式頻段進行技術升級</w:t>
      </w:r>
    </w:p>
    <w:p w:rsidR="253B8436" w:rsidP="253B8436" w:rsidRDefault="253B8436" w14:paraId="2EA4F091" w14:textId="3E05D268">
      <w:pPr>
        <w:pStyle w:val="Normal"/>
        <w:ind w:left="0"/>
        <w:jc w:val="left"/>
      </w:pPr>
      <w:r w:rsidR="253B8436">
        <w:rPr/>
        <w:t>2.全新的設計理念，加5G其他發展技術</w:t>
      </w:r>
    </w:p>
    <w:p w:rsidR="253B8436" w:rsidP="253B8436" w:rsidRDefault="253B8436" w14:paraId="2416E876" w14:textId="13EBBF1A">
      <w:pPr>
        <w:pStyle w:val="Normal"/>
        <w:ind w:left="0"/>
        <w:jc w:val="left"/>
      </w:pPr>
    </w:p>
    <w:p w:rsidR="253B8436" w:rsidP="253B8436" w:rsidRDefault="253B8436" w14:paraId="0D207E96" w14:textId="59D73ED9">
      <w:pPr>
        <w:pStyle w:val="Normal"/>
        <w:ind w:left="0"/>
        <w:jc w:val="left"/>
      </w:pPr>
    </w:p>
    <w:p w:rsidR="253B8436" w:rsidP="253B8436" w:rsidRDefault="253B8436" w14:paraId="13C12899" w14:textId="72640B8E">
      <w:pPr>
        <w:pStyle w:val="Normal"/>
        <w:ind w:left="0"/>
        <w:jc w:val="left"/>
      </w:pPr>
      <w:r w:rsidR="253B8436">
        <w:rPr/>
        <w:t>關鍵技術：</w:t>
      </w:r>
    </w:p>
    <w:p w:rsidR="253B8436" w:rsidP="253B8436" w:rsidRDefault="253B8436" w14:paraId="330ACC91" w14:textId="633467CF">
      <w:pPr>
        <w:pStyle w:val="Normal"/>
        <w:ind w:left="0"/>
        <w:jc w:val="left"/>
      </w:pPr>
      <w:r w:rsidR="253B8436">
        <w:rPr/>
        <w:t>通道資訊的取得</w:t>
      </w:r>
    </w:p>
    <w:p w:rsidR="253B8436" w:rsidP="253B8436" w:rsidRDefault="253B8436" w14:paraId="23FC7D58" w14:textId="402BC894">
      <w:pPr>
        <w:pStyle w:val="Normal"/>
        <w:ind w:left="0"/>
        <w:jc w:val="left"/>
      </w:pPr>
      <w:r w:rsidR="253B8436">
        <w:rPr/>
        <w:t>天線陣列的設計</w:t>
      </w:r>
    </w:p>
    <w:p w:rsidR="253B8436" w:rsidP="253B8436" w:rsidRDefault="253B8436" w14:paraId="4F2D536B" w14:textId="67306748">
      <w:pPr>
        <w:pStyle w:val="Normal"/>
        <w:ind w:left="0"/>
        <w:jc w:val="left"/>
      </w:pPr>
      <w:r w:rsidR="3FDC8858">
        <w:rPr/>
        <w:t>低維度傳輸技術的實現</w:t>
      </w:r>
    </w:p>
    <w:p w:rsidR="3FDC8858" w:rsidP="3FDC8858" w:rsidRDefault="3FDC8858" w14:paraId="3A25DDCB" w14:textId="369D8AA0">
      <w:pPr>
        <w:pStyle w:val="Normal"/>
        <w:ind w:left="0"/>
        <w:jc w:val="left"/>
      </w:pPr>
    </w:p>
    <w:p w:rsidR="3FDC8858" w:rsidP="3FDC8858" w:rsidRDefault="3FDC8858" w14:paraId="539A9CB7" w14:textId="2F1949E3">
      <w:pPr>
        <w:pStyle w:val="Normal"/>
        <w:ind w:left="0"/>
        <w:jc w:val="left"/>
      </w:pPr>
      <w:r w:rsidR="3FDC8858">
        <w:rPr/>
        <w:t>部屬：</w:t>
      </w:r>
    </w:p>
    <w:p w:rsidR="3FDC8858" w:rsidP="3FDC8858" w:rsidRDefault="3FDC8858" w14:paraId="08FCF6A1" w14:textId="0D0BD8EF">
      <w:pPr>
        <w:pStyle w:val="Normal"/>
        <w:ind w:left="0"/>
        <w:jc w:val="left"/>
      </w:pPr>
      <w:r w:rsidR="3FDC8858">
        <w:rPr/>
        <w:t>3D-MIMO、緊耦合天線陣列、有源Massive mimo(一個可產生射頻功率，又可直接輻射頻磁波的天線模組)</w:t>
      </w:r>
    </w:p>
    <w:p w:rsidR="3FDC8858" w:rsidP="3FDC8858" w:rsidRDefault="3FDC8858" w14:paraId="591514EC" w14:textId="3BF6BFB2">
      <w:pPr>
        <w:pStyle w:val="Normal"/>
        <w:ind w:left="0"/>
        <w:jc w:val="left"/>
      </w:pPr>
    </w:p>
    <w:p w:rsidR="3FDC8858" w:rsidP="3FDC8858" w:rsidRDefault="3FDC8858" w14:paraId="749179A3" w14:textId="600D19B3">
      <w:pPr>
        <w:pStyle w:val="Normal"/>
        <w:ind w:left="0"/>
        <w:jc w:val="left"/>
      </w:pPr>
      <w:r w:rsidR="3FDC8858">
        <w:rPr/>
        <w:t>Massive mimo 效能分析：相較傳統天線，有數十倍增長</w:t>
      </w:r>
    </w:p>
    <w:p w:rsidR="3FDC8858" w:rsidP="3FDC8858" w:rsidRDefault="3FDC8858" w14:paraId="4EC37918" w14:textId="06278D04">
      <w:pPr>
        <w:pStyle w:val="Normal"/>
        <w:ind w:left="0"/>
        <w:jc w:val="left"/>
      </w:pPr>
    </w:p>
    <w:p w:rsidR="3FDC8858" w:rsidP="3FDC8858" w:rsidRDefault="3FDC8858" w14:paraId="4A254A38" w14:textId="290CD5EF">
      <w:pPr>
        <w:pStyle w:val="Normal"/>
        <w:ind w:left="0"/>
        <w:jc w:val="left"/>
      </w:pPr>
      <w:r w:rsidR="3FDC8858">
        <w:rPr/>
        <w:t>Massive mimo應用部屬策略：4G已規模部屬</w:t>
      </w:r>
    </w:p>
    <w:p w:rsidR="3FDC8858" w:rsidP="3FDC8858" w:rsidRDefault="3FDC8858" w14:paraId="044CA6BB" w14:textId="59C783A7">
      <w:pPr>
        <w:pStyle w:val="Normal"/>
        <w:ind w:left="0"/>
        <w:jc w:val="left"/>
      </w:pPr>
    </w:p>
    <w:p w:rsidR="3FDC8858" w:rsidP="3FDC8858" w:rsidRDefault="3FDC8858" w14:paraId="00785E62" w14:textId="0388F62D">
      <w:pPr>
        <w:pStyle w:val="Normal"/>
        <w:ind w:left="0"/>
        <w:jc w:val="left"/>
      </w:pPr>
      <w:r w:rsidR="3FDC8858">
        <w:rPr/>
        <w:t>新型調變技術：</w:t>
      </w:r>
    </w:p>
    <w:p w:rsidR="3FDC8858" w:rsidP="3FDC8858" w:rsidRDefault="3FDC8858" w14:paraId="3BC0E2C4" w14:textId="7D4BC7B5">
      <w:pPr>
        <w:pStyle w:val="Normal"/>
        <w:ind w:left="0"/>
        <w:jc w:val="left"/>
      </w:pPr>
      <w:r w:rsidR="3FDC8858">
        <w:rPr/>
        <w:t>3G ==&gt;CDMA+QAM</w:t>
      </w:r>
    </w:p>
    <w:p w:rsidR="3FDC8858" w:rsidP="3FDC8858" w:rsidRDefault="3FDC8858" w14:paraId="0F34B02B" w14:textId="5E7036F3">
      <w:pPr>
        <w:pStyle w:val="Normal"/>
        <w:ind w:left="0"/>
        <w:jc w:val="left"/>
      </w:pPr>
      <w:r w:rsidR="3FDC8858">
        <w:rPr/>
        <w:t>OFDM極佳的抑制了ISI(符號間干擾)，但有較大的頻外能量</w:t>
      </w:r>
    </w:p>
    <w:p w:rsidR="3FDC8858" w:rsidP="3FDC8858" w:rsidRDefault="3FDC8858" w14:paraId="78C9C011" w14:textId="79CE9B26">
      <w:pPr>
        <w:pStyle w:val="Normal"/>
        <w:ind w:left="0"/>
        <w:jc w:val="left"/>
      </w:pPr>
    </w:p>
    <w:p w:rsidR="3FDC8858" w:rsidP="3FDC8858" w:rsidRDefault="3FDC8858" w14:paraId="7CB5962A" w14:textId="5D5A314D">
      <w:pPr>
        <w:pStyle w:val="Normal"/>
        <w:ind w:left="0"/>
        <w:jc w:val="left"/>
      </w:pPr>
      <w:r w:rsidR="3FDC8858">
        <w:rPr/>
        <w:t>FBMC：</w:t>
      </w:r>
    </w:p>
    <w:p w:rsidR="3FDC8858" w:rsidP="3FDC8858" w:rsidRDefault="3FDC8858" w14:paraId="30A43BE5" w14:textId="593007B9">
      <w:pPr>
        <w:pStyle w:val="Normal"/>
        <w:ind w:left="0"/>
        <w:jc w:val="left"/>
      </w:pPr>
      <w:r w:rsidR="3FDC8858">
        <w:rPr/>
        <w:t>1.新的多載體技術</w:t>
      </w:r>
    </w:p>
    <w:p w:rsidR="3FDC8858" w:rsidP="3FDC8858" w:rsidRDefault="3FDC8858" w14:paraId="756C4299" w14:textId="4FD6DF61">
      <w:pPr>
        <w:pStyle w:val="Normal"/>
        <w:ind w:left="0"/>
        <w:jc w:val="left"/>
      </w:pPr>
      <w:r w:rsidR="3FDC8858">
        <w:rPr/>
        <w:t>2.透過波行調變</w:t>
      </w:r>
    </w:p>
    <w:p w:rsidR="3FDC8858" w:rsidP="3FDC8858" w:rsidRDefault="3FDC8858" w14:paraId="185FC82D" w14:textId="3D854FF7">
      <w:pPr>
        <w:pStyle w:val="Normal"/>
        <w:ind w:left="0"/>
        <w:jc w:val="left"/>
      </w:pPr>
      <w:r w:rsidR="3FDC8858">
        <w:rPr/>
        <w:t>3.有較小的頻外能量==&gt;可應用在非同步場景</w:t>
      </w:r>
    </w:p>
    <w:p w:rsidR="3FDC8858" w:rsidP="3FDC8858" w:rsidRDefault="3FDC8858" w14:paraId="1607B711" w14:textId="25CAFF69">
      <w:pPr>
        <w:pStyle w:val="Normal"/>
        <w:ind w:left="0"/>
        <w:jc w:val="left"/>
      </w:pPr>
    </w:p>
    <w:p w:rsidR="3FDC8858" w:rsidP="3FDC8858" w:rsidRDefault="3FDC8858" w14:paraId="4A5871AF" w14:textId="10805972">
      <w:pPr>
        <w:pStyle w:val="Normal"/>
        <w:ind w:left="0"/>
        <w:jc w:val="left"/>
      </w:pPr>
      <w:r w:rsidR="3FDC8858">
        <w:rPr/>
        <w:t>*5G之前的編碼：旋積編碼、分組turbo編碼、旋積turbo編碼、零咬尾旋積編碼、LDPC編碼</w:t>
      </w:r>
    </w:p>
    <w:p w:rsidR="3FDC8858" w:rsidP="3FDC8858" w:rsidRDefault="3FDC8858" w14:paraId="69A15C66" w14:textId="5D5FEB37">
      <w:pPr>
        <w:pStyle w:val="Normal"/>
        <w:ind w:left="0"/>
        <w:jc w:val="left"/>
      </w:pPr>
    </w:p>
    <w:p w:rsidR="3FDC8858" w:rsidP="3FDC8858" w:rsidRDefault="3FDC8858" w14:paraId="4A9E9D9C" w14:textId="4A62194E">
      <w:pPr>
        <w:pStyle w:val="Normal"/>
        <w:ind w:left="0"/>
        <w:jc w:val="left"/>
      </w:pPr>
      <w:r w:rsidR="3FDC8858">
        <w:rPr/>
        <w:t>新型編碼技術：polar碼、多元域編碼、overlapped     time-domine Multiplexing、網路編碼</w:t>
      </w:r>
    </w:p>
    <w:p w:rsidR="3FDC8858" w:rsidP="3FDC8858" w:rsidRDefault="3FDC8858" w14:paraId="36A3C987" w14:textId="1934739E">
      <w:pPr>
        <w:pStyle w:val="Normal"/>
        <w:ind w:left="0"/>
        <w:jc w:val="left"/>
      </w:pPr>
    </w:p>
    <w:p w:rsidR="3FDC8858" w:rsidP="3FDC8858" w:rsidRDefault="3FDC8858" w14:paraId="19A981EC" w14:textId="74CB16E3">
      <w:pPr>
        <w:pStyle w:val="Normal"/>
        <w:ind w:left="0"/>
        <w:jc w:val="left"/>
      </w:pPr>
      <w:r w:rsidR="3FDC8858">
        <w:rPr/>
        <w:t>鏈路自我調整：</w:t>
      </w:r>
    </w:p>
    <w:p w:rsidR="3FDC8858" w:rsidP="3FDC8858" w:rsidRDefault="3FDC8858" w14:paraId="2D54635D" w14:textId="5BDA1900">
      <w:pPr>
        <w:pStyle w:val="Normal"/>
        <w:ind w:left="0"/>
        <w:jc w:val="left"/>
      </w:pPr>
      <w:r w:rsidR="3FDC8858">
        <w:rPr/>
        <w:t>1.自我調整調變與標碼技術</w:t>
      </w:r>
    </w:p>
    <w:p w:rsidR="3FDC8858" w:rsidP="3FDC8858" w:rsidRDefault="3FDC8858" w14:paraId="7D446110" w14:textId="4DBADF8F">
      <w:pPr>
        <w:pStyle w:val="Normal"/>
        <w:ind w:left="0"/>
        <w:jc w:val="left"/>
      </w:pPr>
      <w:r w:rsidR="3FDC8858">
        <w:rPr/>
        <w:t>2.功率控制技術</w:t>
      </w:r>
    </w:p>
    <w:p w:rsidR="3FDC8858" w:rsidP="3FDC8858" w:rsidRDefault="3FDC8858" w14:paraId="2BFB2ACA" w14:textId="380E9BAC">
      <w:pPr>
        <w:pStyle w:val="Normal"/>
        <w:ind w:left="0"/>
        <w:jc w:val="left"/>
      </w:pPr>
      <w:r w:rsidR="3FDC8858">
        <w:rPr/>
        <w:t>3.混和自動重傳請求</w:t>
      </w:r>
    </w:p>
    <w:p w:rsidR="3FDC8858" w:rsidP="3FDC8858" w:rsidRDefault="3FDC8858" w14:paraId="62E067F2" w14:textId="2D51BDEB">
      <w:pPr>
        <w:pStyle w:val="Normal"/>
        <w:ind w:left="0"/>
        <w:jc w:val="left"/>
      </w:pPr>
      <w:r w:rsidR="3FDC8858">
        <w:rPr/>
        <w:t>4.通道選擇性自動排程技術</w:t>
      </w:r>
    </w:p>
    <w:p w:rsidR="3FDC8858" w:rsidP="3FDC8858" w:rsidRDefault="3FDC8858" w14:paraId="13C8B89F" w14:textId="0B0D4983">
      <w:pPr>
        <w:pStyle w:val="Normal"/>
        <w:ind w:left="0"/>
        <w:jc w:val="left"/>
      </w:pPr>
    </w:p>
    <w:p w:rsidR="3FDC8858" w:rsidP="3FDC8858" w:rsidRDefault="3FDC8858" w14:paraId="3F46BBCF" w14:textId="191AF135">
      <w:pPr>
        <w:pStyle w:val="Normal"/>
        <w:ind w:left="0"/>
        <w:jc w:val="left"/>
      </w:pPr>
      <w:r w:rsidR="3FDC8858">
        <w:rPr/>
        <w:t>軟體無線電</w:t>
      </w:r>
    </w:p>
    <w:p w:rsidR="3FDC8858" w:rsidP="3FDC8858" w:rsidRDefault="3FDC8858" w14:paraId="639A90D8" w14:textId="1D74B564">
      <w:pPr>
        <w:pStyle w:val="Normal"/>
        <w:ind w:lef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DC8858" w:rsidTr="3FDC8858" w14:paraId="1B7FC873">
        <w:tc>
          <w:tcPr>
            <w:tcW w:w="4508" w:type="dxa"/>
            <w:tcMar/>
          </w:tcPr>
          <w:p w:rsidR="3FDC8858" w:rsidP="3FDC8858" w:rsidRDefault="3FDC8858" w14:paraId="2C0AD513" w14:textId="2663D319">
            <w:pPr>
              <w:pStyle w:val="Normal"/>
            </w:pPr>
          </w:p>
        </w:tc>
        <w:tc>
          <w:tcPr>
            <w:tcW w:w="4508" w:type="dxa"/>
            <w:tcMar/>
          </w:tcPr>
          <w:p w:rsidR="3FDC8858" w:rsidP="3FDC8858" w:rsidRDefault="3FDC8858" w14:paraId="304DF9BF" w14:textId="425C958D">
            <w:pPr>
              <w:pStyle w:val="Normal"/>
              <w:jc w:val="center"/>
            </w:pPr>
            <w:r w:rsidR="3FDC8858">
              <w:rPr/>
              <w:t>鏈路自適應</w:t>
            </w:r>
          </w:p>
        </w:tc>
      </w:tr>
      <w:tr w:rsidR="3FDC8858" w:rsidTr="3FDC8858" w14:paraId="23866EB3">
        <w:tc>
          <w:tcPr>
            <w:tcW w:w="4508" w:type="dxa"/>
            <w:tcMar/>
          </w:tcPr>
          <w:p w:rsidR="3FDC8858" w:rsidP="3FDC8858" w:rsidRDefault="3FDC8858" w14:paraId="52273E92" w14:textId="4C91F65B">
            <w:pPr>
              <w:pStyle w:val="Normal"/>
              <w:jc w:val="center"/>
            </w:pPr>
            <w:r w:rsidR="3FDC8858">
              <w:rPr/>
              <w:t>網路層</w:t>
            </w:r>
          </w:p>
        </w:tc>
        <w:tc>
          <w:tcPr>
            <w:tcW w:w="4508" w:type="dxa"/>
            <w:tcMar/>
          </w:tcPr>
          <w:p w:rsidR="3FDC8858" w:rsidP="3FDC8858" w:rsidRDefault="3FDC8858" w14:paraId="5050AA3A" w14:textId="4B4FAC4C">
            <w:pPr>
              <w:pStyle w:val="Normal"/>
              <w:jc w:val="center"/>
            </w:pPr>
            <w:r w:rsidR="3FDC8858">
              <w:rPr/>
              <w:t>其他激活用戶信息</w:t>
            </w:r>
          </w:p>
        </w:tc>
      </w:tr>
      <w:tr w:rsidR="3FDC8858" w:rsidTr="3FDC8858" w14:paraId="06E17E7D">
        <w:tc>
          <w:tcPr>
            <w:tcW w:w="4508" w:type="dxa"/>
            <w:tcMar/>
          </w:tcPr>
          <w:p w:rsidR="3FDC8858" w:rsidP="3FDC8858" w:rsidRDefault="3FDC8858" w14:paraId="6C2923DC" w14:textId="5473A2E6">
            <w:pPr>
              <w:pStyle w:val="Normal"/>
              <w:jc w:val="center"/>
            </w:pPr>
            <w:r w:rsidR="3FDC8858">
              <w:rPr/>
              <w:t>鏈路層</w:t>
            </w:r>
          </w:p>
        </w:tc>
        <w:tc>
          <w:tcPr>
            <w:tcW w:w="4508" w:type="dxa"/>
            <w:tcMar/>
          </w:tcPr>
          <w:p w:rsidR="3FDC8858" w:rsidP="3FDC8858" w:rsidRDefault="3FDC8858" w14:paraId="43E2C2FF" w14:textId="63D760EE">
            <w:pPr>
              <w:pStyle w:val="Normal"/>
              <w:jc w:val="center"/>
            </w:pPr>
            <w:r w:rsidR="3FDC8858">
              <w:rPr/>
              <w:t>信令環</w:t>
            </w:r>
          </w:p>
        </w:tc>
      </w:tr>
      <w:tr w:rsidR="3FDC8858" w:rsidTr="3FDC8858" w14:paraId="4C1960B4">
        <w:tc>
          <w:tcPr>
            <w:tcW w:w="4508" w:type="dxa"/>
            <w:tcMar/>
          </w:tcPr>
          <w:p w:rsidR="3FDC8858" w:rsidP="3FDC8858" w:rsidRDefault="3FDC8858" w14:paraId="1FEC5DBC" w14:textId="32D3E943">
            <w:pPr>
              <w:pStyle w:val="Normal"/>
              <w:jc w:val="center"/>
            </w:pPr>
            <w:r w:rsidR="3FDC8858">
              <w:rPr/>
              <w:t>物理層</w:t>
            </w:r>
          </w:p>
        </w:tc>
        <w:tc>
          <w:tcPr>
            <w:tcW w:w="4508" w:type="dxa"/>
            <w:tcMar/>
          </w:tcPr>
          <w:p w:rsidR="3FDC8858" w:rsidP="3FDC8858" w:rsidRDefault="3FDC8858" w14:paraId="7D2D5B2C" w14:textId="636E9B10">
            <w:pPr>
              <w:pStyle w:val="Normal"/>
              <w:jc w:val="center"/>
            </w:pPr>
            <w:r w:rsidR="3FDC8858">
              <w:rPr/>
              <w:t>調製、編碼、功率控制..etc</w:t>
            </w:r>
          </w:p>
        </w:tc>
      </w:tr>
    </w:tbl>
    <w:p w:rsidR="3FDC8858" w:rsidP="3FDC8858" w:rsidRDefault="3FDC8858" w14:paraId="658F7C8B" w14:textId="3592AB44">
      <w:pPr>
        <w:pStyle w:val="Normal"/>
        <w:ind w:left="0"/>
        <w:jc w:val="left"/>
      </w:pPr>
    </w:p>
    <w:p w:rsidR="3FDC8858" w:rsidP="3FDC8858" w:rsidRDefault="3FDC8858" w14:paraId="4FD8CE16" w14:textId="79F240B5">
      <w:pPr>
        <w:pStyle w:val="Normal"/>
        <w:ind w:left="0"/>
        <w:jc w:val="both"/>
      </w:pPr>
      <w:r w:rsidR="3FDC8858">
        <w:rPr/>
        <w:t>毫米波通訊：3G~300Ghz</w:t>
      </w:r>
    </w:p>
    <w:p w:rsidR="3FDC8858" w:rsidP="3FDC8858" w:rsidRDefault="3FDC8858" w14:paraId="0E671EC7" w14:textId="11ACF243">
      <w:pPr>
        <w:pStyle w:val="Normal"/>
        <w:ind w:left="0"/>
        <w:jc w:val="both"/>
      </w:pPr>
    </w:p>
    <w:p w:rsidR="3FDC8858" w:rsidP="3FDC8858" w:rsidRDefault="3FDC8858" w14:paraId="64FF3411" w14:textId="54D7FF5A">
      <w:pPr>
        <w:pStyle w:val="Normal"/>
        <w:ind w:left="0"/>
        <w:jc w:val="both"/>
      </w:pPr>
      <w:r w:rsidR="3FDC8858">
        <w:rPr/>
        <w:t>衰減：</w:t>
      </w:r>
    </w:p>
    <w:p w:rsidR="3FDC8858" w:rsidP="3FDC8858" w:rsidRDefault="3FDC8858" w14:paraId="63068EB9" w14:textId="3C30A9BC">
      <w:pPr>
        <w:pStyle w:val="ListParagraph"/>
        <w:numPr>
          <w:ilvl w:val="0"/>
          <w:numId w:val="2"/>
        </w:numPr>
        <w:jc w:val="both"/>
        <w:rPr>
          <w:rFonts w:asciiTheme="minorAscii" w:hAnsiTheme="minorAscii" w:eastAsiaTheme="minorAscii" w:cstheme="minorAscii"/>
          <w:sz w:val="24"/>
          <w:szCs w:val="24"/>
        </w:rPr>
      </w:pPr>
      <w:r w:rsidR="3FDC8858">
        <w:rPr/>
        <w:t>直徑0.4nm水分子+0.3nm氧氣(對電磁能量的諧振吸收)、大氣散射</w:t>
      </w:r>
    </w:p>
    <w:p w:rsidR="3FDC8858" w:rsidP="3FDC8858" w:rsidRDefault="3FDC8858" w14:paraId="0EB21876" w14:textId="133D45B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="3FDC8858">
        <w:rPr/>
        <w:t>優點：波束小、解析度高、隱蔽性小、抗干擾性強...etc、頻寬千倍於LTE</w:t>
      </w:r>
    </w:p>
    <w:p w:rsidR="3FDC8858" w:rsidP="3FDC8858" w:rsidRDefault="3FDC8858" w14:paraId="4A99082B" w14:textId="59DC6057">
      <w:pPr>
        <w:pStyle w:val="Normal"/>
        <w:ind w:left="0"/>
        <w:jc w:val="both"/>
      </w:pPr>
    </w:p>
    <w:p w:rsidR="3FDC8858" w:rsidP="3FDC8858" w:rsidRDefault="3FDC8858" w14:paraId="5A207DC5" w14:textId="7E73EA8B">
      <w:pPr>
        <w:pStyle w:val="Normal"/>
        <w:ind w:left="0"/>
        <w:jc w:val="both"/>
      </w:pPr>
      <w:r w:rsidR="3FDC8858">
        <w:rPr/>
        <w:t>毫米波的網路架構：</w:t>
      </w:r>
    </w:p>
    <w:p w:rsidR="3FDC8858" w:rsidP="3FDC8858" w:rsidRDefault="3FDC8858" w14:paraId="3A6F8852" w14:textId="223146E5">
      <w:pPr>
        <w:pStyle w:val="ListParagraph"/>
        <w:numPr>
          <w:ilvl w:val="0"/>
          <w:numId w:val="3"/>
        </w:numPr>
        <w:jc w:val="both"/>
        <w:rPr>
          <w:rFonts w:asciiTheme="minorAscii" w:hAnsiTheme="minorAscii" w:eastAsiaTheme="minorAscii" w:cstheme="minorAscii"/>
          <w:sz w:val="24"/>
          <w:szCs w:val="24"/>
        </w:rPr>
      </w:pPr>
      <w:r w:rsidR="3FDC8858">
        <w:rPr/>
        <w:t>具有連續廣域覆蓋、熱點區域高容量、資料傳輸低延遲、高可靠、終端裝置低功率、巨量連接數</w:t>
      </w:r>
    </w:p>
    <w:p w:rsidR="3FDC8858" w:rsidP="3FDC8858" w:rsidRDefault="3FDC8858" w14:paraId="483FCC80" w14:textId="34BC0E1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="3FDC8858">
        <w:rPr/>
        <w:t>LTE：大型基地台加微基站並舉的網路架構</w:t>
      </w:r>
    </w:p>
    <w:p w:rsidR="3FDC8858" w:rsidP="3FDC8858" w:rsidRDefault="3FDC8858" w14:paraId="4D7F1564" w14:textId="05EF4B36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="3FDC8858">
        <w:rPr/>
        <w:t>訊號用2G、3G為主頻：作為5G低頻訊號通道</w:t>
      </w:r>
    </w:p>
    <w:p w:rsidR="3FDC8858" w:rsidP="3FDC8858" w:rsidRDefault="3FDC8858" w14:paraId="10C67EEE" w14:textId="0FE4169E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="3FDC8858">
        <w:rPr/>
        <w:t>小基地台只要接電源就可以了</w:t>
      </w:r>
    </w:p>
    <w:p w:rsidR="3FDC8858" w:rsidP="3FDC8858" w:rsidRDefault="3FDC8858" w14:paraId="091648C4" w14:textId="68236D90">
      <w:pPr>
        <w:pStyle w:val="Normal"/>
        <w:jc w:val="left"/>
      </w:pPr>
    </w:p>
    <w:p w:rsidR="3FDC8858" w:rsidP="3FDC8858" w:rsidRDefault="3FDC8858" w14:paraId="4B3A78FA" w14:textId="063E9C42">
      <w:pPr>
        <w:pStyle w:val="Normal"/>
        <w:jc w:val="left"/>
      </w:pPr>
      <w:r w:rsidR="3FDC8858">
        <w:rPr/>
        <w:t>毫米波的傳播</w:t>
      </w:r>
    </w:p>
    <w:p w:rsidR="3FDC8858" w:rsidP="3FDC8858" w:rsidRDefault="3FDC8858" w14:paraId="17BBFEFD" w14:textId="76360EE5">
      <w:pPr>
        <w:pStyle w:val="ListParagraph"/>
        <w:numPr>
          <w:ilvl w:val="0"/>
          <w:numId w:val="4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3FDC8858">
        <w:rPr/>
        <w:t>自由空間路徑損耗模型：P</w:t>
      </w:r>
      <w:r w:rsidRPr="3FDC8858" w:rsidR="3FDC8858">
        <w:rPr>
          <w:vertAlign w:val="subscript"/>
        </w:rPr>
        <w:t>L</w:t>
      </w:r>
      <w:r w:rsidR="3FDC8858">
        <w:rPr/>
        <w:t>(dB)=32.44+22lnd+20lnf</w:t>
      </w:r>
    </w:p>
    <w:p w:rsidR="3FDC8858" w:rsidP="3FDC8858" w:rsidRDefault="3FDC8858" w14:paraId="2043FDAE" w14:textId="49DE9AF8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="3FDC8858">
        <w:rPr/>
        <w:t>建築物穿透損耗：毫米波無法穿透建築物。解決辦法：在室內建立wifi節點或毫微微蜂巢</w:t>
      </w:r>
    </w:p>
    <w:p w:rsidR="3FDC8858" w:rsidP="3FDC8858" w:rsidRDefault="3FDC8858" w14:paraId="03C25E46" w14:textId="67887EFE">
      <w:pPr>
        <w:pStyle w:val="Normal"/>
        <w:ind w:left="0"/>
        <w:jc w:val="left"/>
      </w:pPr>
    </w:p>
    <w:p w:rsidR="3FDC8858" w:rsidP="3FDC8858" w:rsidRDefault="3FDC8858" w14:paraId="02281074" w14:textId="40CEDA0E">
      <w:pPr>
        <w:pStyle w:val="Normal"/>
        <w:ind w:left="0"/>
        <w:jc w:val="left"/>
      </w:pPr>
      <w:r w:rsidR="3FDC8858">
        <w:rPr/>
        <w:t>雨衰：</w:t>
      </w:r>
    </w:p>
    <w:p w:rsidR="3FDC8858" w:rsidP="3FDC8858" w:rsidRDefault="3FDC8858" w14:paraId="0CCC6BB3" w14:textId="44063CD0">
      <w:pPr>
        <w:pStyle w:val="ListParagraph"/>
        <w:numPr>
          <w:ilvl w:val="0"/>
          <w:numId w:val="5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3FDC8858">
        <w:rPr/>
        <w:t>雨大時會對毫米波通訊產生嚴重干擾</w:t>
      </w:r>
    </w:p>
    <w:p w:rsidR="3FDC8858" w:rsidP="3FDC8858" w:rsidRDefault="3FDC8858" w14:paraId="6DCB3059" w14:textId="141D5FA7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="3FDC8858">
        <w:rPr/>
        <w:t>毫米波長：1mm~10mm、頻率範圍30G~300Ghz</w:t>
      </w:r>
    </w:p>
    <w:p w:rsidR="3FDC8858" w:rsidP="3FDC8858" w:rsidRDefault="3FDC8858" w14:paraId="008FCBFC" w14:textId="6C5FCFF7">
      <w:pPr>
        <w:pStyle w:val="Normal"/>
        <w:ind w:left="0"/>
        <w:jc w:val="left"/>
      </w:pPr>
    </w:p>
    <w:p w:rsidR="3FDC8858" w:rsidP="3FDC8858" w:rsidRDefault="3FDC8858" w14:paraId="1A354E8C" w14:textId="644D59F0">
      <w:pPr>
        <w:pStyle w:val="Normal"/>
        <w:ind w:left="0"/>
        <w:jc w:val="left"/>
      </w:pPr>
      <w:r w:rsidR="3FDC8858">
        <w:rPr/>
        <w:t>通訊距離：</w:t>
      </w:r>
    </w:p>
    <w:p w:rsidR="3FDC8858" w:rsidP="3FDC8858" w:rsidRDefault="3FDC8858" w14:paraId="5554183B" w14:textId="59FCEF32">
      <w:pPr>
        <w:pStyle w:val="ListParagraph"/>
        <w:numPr>
          <w:ilvl w:val="0"/>
          <w:numId w:val="6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3FDC8858">
        <w:rPr/>
        <w:t>30Ghz：十幾公里</w:t>
      </w:r>
    </w:p>
    <w:p w:rsidR="3FDC8858" w:rsidP="3FDC8858" w:rsidRDefault="3FDC8858" w14:paraId="221A02FB" w14:textId="79B6A26B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="3FDC8858">
        <w:rPr/>
        <w:t>60Ghz：0.8公里</w:t>
      </w:r>
    </w:p>
    <w:p w:rsidR="3FDC8858" w:rsidP="3FDC8858" w:rsidRDefault="3FDC8858" w14:paraId="3BAF5C99" w14:textId="7B31B1EA">
      <w:pPr>
        <w:pStyle w:val="Normal"/>
        <w:ind w:left="0"/>
        <w:jc w:val="left"/>
      </w:pPr>
    </w:p>
    <w:p w:rsidR="3FDC8858" w:rsidP="3FDC8858" w:rsidRDefault="3FDC8858" w14:paraId="32D5F696" w14:textId="62164131">
      <w:pPr>
        <w:pStyle w:val="Normal"/>
        <w:ind w:left="0"/>
        <w:jc w:val="left"/>
      </w:pPr>
      <w:r w:rsidR="3FDC8858">
        <w:rPr/>
        <w:t>毫米波天線：</w:t>
      </w:r>
    </w:p>
    <w:p w:rsidR="3FDC8858" w:rsidP="3FDC8858" w:rsidRDefault="3FDC8858" w14:paraId="0607C194" w14:textId="48634B6C">
      <w:pPr>
        <w:pStyle w:val="ListParagraph"/>
        <w:numPr>
          <w:ilvl w:val="0"/>
          <w:numId w:val="7"/>
        </w:numPr>
        <w:jc w:val="left"/>
        <w:rPr>
          <w:rFonts w:asciiTheme="minorAscii" w:hAnsiTheme="minorAscii" w:eastAsiaTheme="minorAscii" w:cstheme="minorAscii"/>
          <w:sz w:val="24"/>
          <w:szCs w:val="24"/>
        </w:rPr>
      </w:pPr>
      <w:r w:rsidR="3FDC8858">
        <w:rPr/>
        <w:t>高天線增益、小天線波束角</w:t>
      </w:r>
    </w:p>
    <w:p w:rsidR="3FDC8858" w:rsidP="3FDC8858" w:rsidRDefault="3FDC8858" w14:paraId="19883D6F" w14:textId="12DE53C0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="3FDC8858">
        <w:rPr/>
        <w:t>新概念設計：微帶天線、類別微帶天線、極化天線、行波天線...etc</w:t>
      </w:r>
    </w:p>
    <w:p w:rsidR="3FDC8858" w:rsidP="3FDC8858" w:rsidRDefault="3FDC8858" w14:paraId="622B1D12" w14:textId="0556CE09">
      <w:pPr>
        <w:pStyle w:val="Normal"/>
        <w:ind w:left="0"/>
        <w:jc w:val="left"/>
      </w:pPr>
    </w:p>
    <w:p w:rsidR="3FDC8858" w:rsidP="3FDC8858" w:rsidRDefault="3FDC8858" w14:paraId="020ACD0B" w14:textId="76810985">
      <w:pPr>
        <w:pStyle w:val="Normal"/>
        <w:ind w:left="0"/>
        <w:jc w:val="both"/>
      </w:pPr>
      <w:r w:rsidR="3FDC8858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218B52"/>
    <w:rsid w:val="0D250EAC"/>
    <w:rsid w:val="253B8436"/>
    <w:rsid w:val="37D0832D"/>
    <w:rsid w:val="3F4BAC6C"/>
    <w:rsid w:val="3FDC8858"/>
    <w:rsid w:val="6A082076"/>
    <w:rsid w:val="7B218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6164"/>
  <w15:chartTrackingRefBased/>
  <w15:docId w15:val="{A0D3EDDB-16B3-4810-9475-A736502779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4e0235e955f43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2021-07-27T09:55:40.4285956Z</dcterms:created>
  <dcterms:modified xsi:type="dcterms:W3CDTF">2021-07-28T04:22:56.7522934Z</dcterms:modified>
  <dc:creator>黃 小青</dc:creator>
  <lastModifiedBy>黃 小青</lastModifiedBy>
</coreProperties>
</file>