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F14DAB7" w14:textId="128E1483" w:rsidR="009F6B77" w:rsidRPr="009F6B77" w:rsidRDefault="009F6B77" w:rsidP="009F6B77">
      <w:pPr>
        <w:jc w:val="center"/>
        <w:rPr>
          <w:rFonts w:ascii="Times New Roman" w:hAnsi="Times New Roman" w:cs="Times New Roman"/>
          <w:b/>
          <w:bCs/>
          <w:sz w:val="32"/>
          <w:szCs w:val="32"/>
        </w:rPr>
      </w:pPr>
      <w:r w:rsidRPr="009F6B77">
        <w:rPr>
          <w:rFonts w:ascii="Times New Roman" w:hAnsi="Times New Roman" w:cs="Times New Roman"/>
          <w:b/>
          <w:bCs/>
          <w:sz w:val="32"/>
          <w:szCs w:val="32"/>
        </w:rPr>
        <w:t>Post Quantum Shell (PQS)</w:t>
      </w:r>
    </w:p>
    <w:p w14:paraId="12AD11EA" w14:textId="49193B6A" w:rsidR="009F6B77" w:rsidRPr="007025DF" w:rsidRDefault="009F6B77" w:rsidP="009F6B77">
      <w:pPr>
        <w:jc w:val="center"/>
        <w:rPr>
          <w:rFonts w:ascii="Times New Roman" w:hAnsi="Times New Roman" w:cs="Times New Roman"/>
          <w:b/>
          <w:bCs/>
        </w:rPr>
      </w:pPr>
      <w:r>
        <w:rPr>
          <w:rFonts w:ascii="Times New Roman" w:hAnsi="Times New Roman" w:cs="Times New Roman"/>
          <w:sz w:val="28"/>
          <w:szCs w:val="28"/>
        </w:rPr>
        <w:t xml:space="preserve">PQS Executive </w:t>
      </w:r>
      <w:r w:rsidRPr="00E7726E">
        <w:rPr>
          <w:rFonts w:ascii="Times New Roman" w:hAnsi="Times New Roman" w:cs="Times New Roman"/>
          <w:sz w:val="28"/>
          <w:szCs w:val="28"/>
        </w:rPr>
        <w:t>Summary</w:t>
      </w:r>
      <w:r w:rsidRPr="00E7726E">
        <w:rPr>
          <w:rFonts w:ascii="Times New Roman" w:hAnsi="Times New Roman" w:cs="Times New Roman"/>
        </w:rPr>
        <w:br/>
        <w:t xml:space="preserve">March </w:t>
      </w:r>
      <w:r>
        <w:rPr>
          <w:rFonts w:ascii="Times New Roman" w:hAnsi="Times New Roman" w:cs="Times New Roman"/>
        </w:rPr>
        <w:t>16</w:t>
      </w:r>
      <w:r w:rsidRPr="00E7726E">
        <w:rPr>
          <w:rFonts w:ascii="Times New Roman" w:hAnsi="Times New Roman" w:cs="Times New Roman"/>
        </w:rPr>
        <w:t>, 2025</w:t>
      </w:r>
    </w:p>
    <w:p w14:paraId="572231EB" w14:textId="77777777" w:rsidR="009F6B77" w:rsidRDefault="009F6B77" w:rsidP="009F6B77">
      <w:pPr>
        <w:rPr>
          <w:rFonts w:ascii="Times New Roman" w:hAnsi="Times New Roman" w:cs="Times New Roman"/>
        </w:rPr>
      </w:pPr>
    </w:p>
    <w:p w14:paraId="1E34C0EE" w14:textId="77777777" w:rsidR="00722388" w:rsidRPr="00722388" w:rsidRDefault="00722388" w:rsidP="00722388">
      <w:pPr>
        <w:rPr>
          <w:rFonts w:ascii="Times New Roman" w:hAnsi="Times New Roman" w:cs="Times New Roman"/>
          <w:b/>
          <w:bCs/>
          <w:sz w:val="28"/>
          <w:szCs w:val="28"/>
        </w:rPr>
      </w:pPr>
      <w:r w:rsidRPr="00722388">
        <w:rPr>
          <w:rFonts w:ascii="Times New Roman" w:hAnsi="Times New Roman" w:cs="Times New Roman"/>
          <w:b/>
          <w:bCs/>
          <w:sz w:val="28"/>
          <w:szCs w:val="28"/>
        </w:rPr>
        <w:t>Introduction</w:t>
      </w:r>
    </w:p>
    <w:p w14:paraId="68DA39CF" w14:textId="77777777" w:rsidR="00722388" w:rsidRPr="00722388" w:rsidRDefault="00722388" w:rsidP="00722388">
      <w:pPr>
        <w:rPr>
          <w:rFonts w:ascii="Times New Roman" w:hAnsi="Times New Roman" w:cs="Times New Roman"/>
        </w:rPr>
      </w:pPr>
      <w:r w:rsidRPr="00722388">
        <w:rPr>
          <w:rFonts w:ascii="Times New Roman" w:hAnsi="Times New Roman" w:cs="Times New Roman"/>
        </w:rPr>
        <w:t>The advent of quantum computing threatens to upend traditional cryptographic schemes that secure our digital communications today. The Post Quantum Shell (PQS) is a state-of-the-art remote shell protocol developed to replace conventional Secure Shell (SSH) by leveraging cutting-edge, quantum-resistant cryptographic primitives. Designed with a one-way trust, client–server model, PQS ensures that remote access and sensitive communications remain confidential and tamper-proof even in a post-quantum world. By employing ephemeral key exchanges, robust digital signatures, and authenticated encryption, PQS delivers not only enhanced security against emerging quantum threats but also high performance and scalability for modern network environments.</w:t>
      </w:r>
    </w:p>
    <w:p w14:paraId="16E8A1C1" w14:textId="4C7D9C92" w:rsidR="00722388" w:rsidRPr="00722388" w:rsidRDefault="00722388" w:rsidP="00722388">
      <w:pPr>
        <w:rPr>
          <w:rFonts w:ascii="Times New Roman" w:hAnsi="Times New Roman" w:cs="Times New Roman"/>
        </w:rPr>
      </w:pPr>
    </w:p>
    <w:p w14:paraId="75921DA3" w14:textId="77777777" w:rsidR="00722388" w:rsidRPr="00722388" w:rsidRDefault="00722388" w:rsidP="00722388">
      <w:pPr>
        <w:rPr>
          <w:rFonts w:ascii="Times New Roman" w:hAnsi="Times New Roman" w:cs="Times New Roman"/>
          <w:b/>
          <w:bCs/>
          <w:sz w:val="28"/>
          <w:szCs w:val="28"/>
        </w:rPr>
      </w:pPr>
      <w:r w:rsidRPr="00722388">
        <w:rPr>
          <w:rFonts w:ascii="Times New Roman" w:hAnsi="Times New Roman" w:cs="Times New Roman"/>
          <w:b/>
          <w:bCs/>
          <w:sz w:val="28"/>
          <w:szCs w:val="28"/>
        </w:rPr>
        <w:t>Technology Overview</w:t>
      </w:r>
    </w:p>
    <w:p w14:paraId="0187DCB9" w14:textId="77777777" w:rsidR="00722388" w:rsidRPr="00722388" w:rsidRDefault="00722388" w:rsidP="00722388">
      <w:pPr>
        <w:rPr>
          <w:rFonts w:ascii="Times New Roman" w:hAnsi="Times New Roman" w:cs="Times New Roman"/>
        </w:rPr>
      </w:pPr>
      <w:r w:rsidRPr="00722388">
        <w:rPr>
          <w:rFonts w:ascii="Times New Roman" w:hAnsi="Times New Roman" w:cs="Times New Roman"/>
        </w:rPr>
        <w:t>PQS represents a comprehensive re-engineering of secure remote access protocols, integrating advanced cryptographic techniques to deliver future-proof security.</w:t>
      </w:r>
    </w:p>
    <w:p w14:paraId="542B44E7" w14:textId="77777777" w:rsidR="00722388" w:rsidRPr="00722388" w:rsidRDefault="00722388" w:rsidP="00722388">
      <w:pPr>
        <w:rPr>
          <w:rFonts w:ascii="Times New Roman" w:hAnsi="Times New Roman" w:cs="Times New Roman"/>
          <w:b/>
          <w:bCs/>
          <w:sz w:val="26"/>
          <w:szCs w:val="26"/>
        </w:rPr>
      </w:pPr>
      <w:r w:rsidRPr="00722388">
        <w:rPr>
          <w:rFonts w:ascii="Times New Roman" w:hAnsi="Times New Roman" w:cs="Times New Roman"/>
          <w:b/>
          <w:bCs/>
          <w:sz w:val="26"/>
          <w:szCs w:val="26"/>
        </w:rPr>
        <w:t>Quantum-Resistant Cryptography:</w:t>
      </w:r>
    </w:p>
    <w:p w14:paraId="1AFF2564" w14:textId="1D4AB237" w:rsidR="00722388" w:rsidRPr="00722388" w:rsidRDefault="00722388" w:rsidP="00722388">
      <w:pPr>
        <w:numPr>
          <w:ilvl w:val="0"/>
          <w:numId w:val="2"/>
        </w:numPr>
        <w:rPr>
          <w:rFonts w:ascii="Times New Roman" w:hAnsi="Times New Roman" w:cs="Times New Roman"/>
        </w:rPr>
      </w:pPr>
      <w:r w:rsidRPr="00722388">
        <w:rPr>
          <w:rFonts w:ascii="Times New Roman" w:hAnsi="Times New Roman" w:cs="Times New Roman"/>
          <w:b/>
          <w:bCs/>
        </w:rPr>
        <w:t>Asymmetric Primitives:</w:t>
      </w:r>
      <w:r w:rsidRPr="00722388">
        <w:rPr>
          <w:rFonts w:ascii="Times New Roman" w:hAnsi="Times New Roman" w:cs="Times New Roman"/>
        </w:rPr>
        <w:br/>
        <w:t xml:space="preserve">PQS employs a suite of post-quantum algorithms </w:t>
      </w:r>
      <w:r w:rsidR="003E7381">
        <w:rPr>
          <w:rFonts w:ascii="Times New Roman" w:hAnsi="Times New Roman" w:cs="Times New Roman"/>
        </w:rPr>
        <w:t xml:space="preserve">in various parameter configurations </w:t>
      </w:r>
      <w:r w:rsidRPr="00722388">
        <w:rPr>
          <w:rFonts w:ascii="Times New Roman" w:hAnsi="Times New Roman" w:cs="Times New Roman"/>
        </w:rPr>
        <w:t>for secure key encapsulation and digital signatures. Lattice-based methods such as Kyber enable rapid and secure key exchange, while code-based schemes like McEliece offer additional resilience through established hardness assumptions. Digital signature algorithms</w:t>
      </w:r>
      <w:r w:rsidR="003E7381">
        <w:rPr>
          <w:rFonts w:ascii="Times New Roman" w:hAnsi="Times New Roman" w:cs="Times New Roman"/>
        </w:rPr>
        <w:t xml:space="preserve"> </w:t>
      </w:r>
      <w:r w:rsidRPr="00722388">
        <w:rPr>
          <w:rFonts w:ascii="Times New Roman" w:hAnsi="Times New Roman" w:cs="Times New Roman"/>
        </w:rPr>
        <w:t>including Dilithium and SPHINCS+</w:t>
      </w:r>
      <w:r w:rsidR="003E7381">
        <w:rPr>
          <w:rFonts w:ascii="Times New Roman" w:hAnsi="Times New Roman" w:cs="Times New Roman"/>
        </w:rPr>
        <w:t xml:space="preserve"> </w:t>
      </w:r>
      <w:r w:rsidRPr="00722388">
        <w:rPr>
          <w:rFonts w:ascii="Times New Roman" w:hAnsi="Times New Roman" w:cs="Times New Roman"/>
        </w:rPr>
        <w:t>provide robust authentication, ensuring that every transaction is verified against forgery and tampering. This diversity in cryptographic foundations mitigates the risk associated with relying on any single algorithm.</w:t>
      </w:r>
    </w:p>
    <w:p w14:paraId="494A399B" w14:textId="77777777" w:rsidR="00722388" w:rsidRPr="00722388" w:rsidRDefault="00722388" w:rsidP="00722388">
      <w:pPr>
        <w:numPr>
          <w:ilvl w:val="0"/>
          <w:numId w:val="2"/>
        </w:numPr>
        <w:rPr>
          <w:rFonts w:ascii="Times New Roman" w:hAnsi="Times New Roman" w:cs="Times New Roman"/>
        </w:rPr>
      </w:pPr>
      <w:r w:rsidRPr="00722388">
        <w:rPr>
          <w:rFonts w:ascii="Times New Roman" w:hAnsi="Times New Roman" w:cs="Times New Roman"/>
          <w:b/>
          <w:bCs/>
        </w:rPr>
        <w:t>Symmetric Encryption and Authenticated Encryption:</w:t>
      </w:r>
      <w:r w:rsidRPr="00722388">
        <w:rPr>
          <w:rFonts w:ascii="Times New Roman" w:hAnsi="Times New Roman" w:cs="Times New Roman"/>
        </w:rPr>
        <w:br/>
        <w:t xml:space="preserve">The protocol uses an enhanced Rijndael-derived stream cipher known as RCS, which has been optimized for post-quantum security. With a wide-block design and a strengthened key schedule based on Keccak (SHA-3 and SHAKE), RCS supports authenticated encryption with associated data (AEAD) through integrated KMAC. This ensures that </w:t>
      </w:r>
      <w:r w:rsidRPr="00722388">
        <w:rPr>
          <w:rFonts w:ascii="Times New Roman" w:hAnsi="Times New Roman" w:cs="Times New Roman"/>
        </w:rPr>
        <w:lastRenderedPageBreak/>
        <w:t>each message remains confidential and tamper-evident, providing both encryption and integrity verification in a single, streamlined operation.</w:t>
      </w:r>
    </w:p>
    <w:p w14:paraId="3F90C5B4" w14:textId="60A21061" w:rsidR="00722388" w:rsidRPr="00722388" w:rsidRDefault="00722388" w:rsidP="00722388">
      <w:pPr>
        <w:numPr>
          <w:ilvl w:val="0"/>
          <w:numId w:val="2"/>
        </w:numPr>
        <w:rPr>
          <w:rFonts w:ascii="Times New Roman" w:hAnsi="Times New Roman" w:cs="Times New Roman"/>
        </w:rPr>
      </w:pPr>
      <w:r w:rsidRPr="00722388">
        <w:rPr>
          <w:rFonts w:ascii="Times New Roman" w:hAnsi="Times New Roman" w:cs="Times New Roman"/>
          <w:b/>
          <w:bCs/>
        </w:rPr>
        <w:t>Ephemeral Key Exchange and Forward Secrecy:</w:t>
      </w:r>
      <w:r w:rsidRPr="00722388">
        <w:rPr>
          <w:rFonts w:ascii="Times New Roman" w:hAnsi="Times New Roman" w:cs="Times New Roman"/>
        </w:rPr>
        <w:br/>
        <w:t>PQS’s key exchange mechanism is engineered to provide forward secrecy by generating new ephemeral key pairs for every session. During the connection initiation, the client verifies the server’s identity via its public certificate before engaging in a secure key exchange. The use of a session-specific cookie</w:t>
      </w:r>
      <w:r w:rsidR="003E7381">
        <w:rPr>
          <w:rFonts w:ascii="Times New Roman" w:hAnsi="Times New Roman" w:cs="Times New Roman"/>
        </w:rPr>
        <w:t xml:space="preserve"> </w:t>
      </w:r>
      <w:r w:rsidRPr="00722388">
        <w:rPr>
          <w:rFonts w:ascii="Times New Roman" w:hAnsi="Times New Roman" w:cs="Times New Roman"/>
        </w:rPr>
        <w:t>derived from hashing the client’s configuration parameters and the server’s verification key</w:t>
      </w:r>
      <w:r w:rsidR="003E7381">
        <w:rPr>
          <w:rFonts w:ascii="Times New Roman" w:hAnsi="Times New Roman" w:cs="Times New Roman"/>
        </w:rPr>
        <w:t xml:space="preserve">, </w:t>
      </w:r>
      <w:r w:rsidRPr="00722388">
        <w:rPr>
          <w:rFonts w:ascii="Times New Roman" w:hAnsi="Times New Roman" w:cs="Times New Roman"/>
        </w:rPr>
        <w:t>ensures that each communication session is uniquely secured. Once the session concludes, the ephemeral keys are discarded, ensuring that the compromise of long-term keys does not jeopardize past communications.</w:t>
      </w:r>
    </w:p>
    <w:p w14:paraId="2FFD4E6D" w14:textId="77777777" w:rsidR="00722388" w:rsidRPr="00722388" w:rsidRDefault="00722388" w:rsidP="00722388">
      <w:pPr>
        <w:rPr>
          <w:rFonts w:ascii="Times New Roman" w:hAnsi="Times New Roman" w:cs="Times New Roman"/>
          <w:b/>
          <w:bCs/>
          <w:sz w:val="26"/>
          <w:szCs w:val="26"/>
        </w:rPr>
      </w:pPr>
      <w:r w:rsidRPr="00722388">
        <w:rPr>
          <w:rFonts w:ascii="Times New Roman" w:hAnsi="Times New Roman" w:cs="Times New Roman"/>
          <w:b/>
          <w:bCs/>
          <w:sz w:val="26"/>
          <w:szCs w:val="26"/>
        </w:rPr>
        <w:t>Efficient Protocol Design:</w:t>
      </w:r>
    </w:p>
    <w:p w14:paraId="23B682BE" w14:textId="77777777" w:rsidR="00722388" w:rsidRPr="00722388" w:rsidRDefault="00722388" w:rsidP="00722388">
      <w:pPr>
        <w:numPr>
          <w:ilvl w:val="0"/>
          <w:numId w:val="3"/>
        </w:numPr>
        <w:rPr>
          <w:rFonts w:ascii="Times New Roman" w:hAnsi="Times New Roman" w:cs="Times New Roman"/>
        </w:rPr>
      </w:pPr>
      <w:r w:rsidRPr="00722388">
        <w:rPr>
          <w:rFonts w:ascii="Times New Roman" w:hAnsi="Times New Roman" w:cs="Times New Roman"/>
          <w:b/>
          <w:bCs/>
        </w:rPr>
        <w:t>Streamlined Authentication:</w:t>
      </w:r>
      <w:r w:rsidRPr="00722388">
        <w:rPr>
          <w:rFonts w:ascii="Times New Roman" w:hAnsi="Times New Roman" w:cs="Times New Roman"/>
        </w:rPr>
        <w:br/>
        <w:t>In the PQS model, the client trusts the server based on a server-issued digital certificate. This certificate, which incorporates robust digital signatures, is validated during the connection request phase. The authentication process ensures that the server’s public key used in the key exchange is genuine and that the integrity of the entire session is maintained from the outset.</w:t>
      </w:r>
    </w:p>
    <w:p w14:paraId="2BC27004" w14:textId="4C369D77" w:rsidR="00722388" w:rsidRPr="00722388" w:rsidRDefault="00722388" w:rsidP="00722388">
      <w:pPr>
        <w:numPr>
          <w:ilvl w:val="0"/>
          <w:numId w:val="3"/>
        </w:numPr>
        <w:rPr>
          <w:rFonts w:ascii="Times New Roman" w:hAnsi="Times New Roman" w:cs="Times New Roman"/>
        </w:rPr>
      </w:pPr>
      <w:r w:rsidRPr="00722388">
        <w:rPr>
          <w:rFonts w:ascii="Times New Roman" w:hAnsi="Times New Roman" w:cs="Times New Roman"/>
          <w:b/>
          <w:bCs/>
        </w:rPr>
        <w:t>Optimized for Performance and Scalability:</w:t>
      </w:r>
      <w:r w:rsidRPr="00722388">
        <w:rPr>
          <w:rFonts w:ascii="Times New Roman" w:hAnsi="Times New Roman" w:cs="Times New Roman"/>
        </w:rPr>
        <w:br/>
        <w:t>PQS is designed for high throughput and low latency, making it ideal for environments where rapid secure remote access is critical. With a minimal state footprin</w:t>
      </w:r>
      <w:r w:rsidR="003E7381">
        <w:rPr>
          <w:rFonts w:ascii="Times New Roman" w:hAnsi="Times New Roman" w:cs="Times New Roman"/>
        </w:rPr>
        <w:t xml:space="preserve">t </w:t>
      </w:r>
      <w:r w:rsidRPr="00722388">
        <w:rPr>
          <w:rFonts w:ascii="Times New Roman" w:hAnsi="Times New Roman" w:cs="Times New Roman"/>
        </w:rPr>
        <w:t>typically less than 4 kilobytes per connection</w:t>
      </w:r>
      <w:r w:rsidR="003E7381">
        <w:rPr>
          <w:rFonts w:ascii="Times New Roman" w:hAnsi="Times New Roman" w:cs="Times New Roman"/>
        </w:rPr>
        <w:t xml:space="preserve"> </w:t>
      </w:r>
      <w:r w:rsidRPr="00722388">
        <w:rPr>
          <w:rFonts w:ascii="Times New Roman" w:hAnsi="Times New Roman" w:cs="Times New Roman"/>
        </w:rPr>
        <w:t>a single server can efficiently manage hundreds of thousands of concurrent sessions, a necessity for modern cloud infrastructures and large-scale enterprise deployments.</w:t>
      </w:r>
    </w:p>
    <w:p w14:paraId="5D501DBF" w14:textId="6BCB3A8D" w:rsidR="00722388" w:rsidRPr="00722388" w:rsidRDefault="00722388" w:rsidP="00722388">
      <w:pPr>
        <w:rPr>
          <w:rFonts w:ascii="Times New Roman" w:hAnsi="Times New Roman" w:cs="Times New Roman"/>
        </w:rPr>
      </w:pPr>
    </w:p>
    <w:p w14:paraId="65920F7C" w14:textId="77777777" w:rsidR="00722388" w:rsidRPr="00722388" w:rsidRDefault="00722388" w:rsidP="00722388">
      <w:pPr>
        <w:rPr>
          <w:rFonts w:ascii="Times New Roman" w:hAnsi="Times New Roman" w:cs="Times New Roman"/>
          <w:b/>
          <w:bCs/>
          <w:sz w:val="28"/>
          <w:szCs w:val="28"/>
        </w:rPr>
      </w:pPr>
      <w:r w:rsidRPr="00722388">
        <w:rPr>
          <w:rFonts w:ascii="Times New Roman" w:hAnsi="Times New Roman" w:cs="Times New Roman"/>
          <w:b/>
          <w:bCs/>
          <w:sz w:val="28"/>
          <w:szCs w:val="28"/>
        </w:rPr>
        <w:t>Applications in Industry</w:t>
      </w:r>
    </w:p>
    <w:p w14:paraId="2F6905DA" w14:textId="77777777" w:rsidR="00722388" w:rsidRPr="00722388" w:rsidRDefault="00722388" w:rsidP="00722388">
      <w:pPr>
        <w:rPr>
          <w:rFonts w:ascii="Times New Roman" w:hAnsi="Times New Roman" w:cs="Times New Roman"/>
        </w:rPr>
      </w:pPr>
      <w:r w:rsidRPr="00722388">
        <w:rPr>
          <w:rFonts w:ascii="Times New Roman" w:hAnsi="Times New Roman" w:cs="Times New Roman"/>
        </w:rPr>
        <w:t>PQS’s forward-thinking design and robust security features make it ideally suited for a wide array of high-stakes environments where secure remote access is paramount.</w:t>
      </w:r>
    </w:p>
    <w:p w14:paraId="6B12550F" w14:textId="77777777" w:rsidR="00722388" w:rsidRPr="00722388" w:rsidRDefault="00722388" w:rsidP="00722388">
      <w:pPr>
        <w:rPr>
          <w:rFonts w:ascii="Times New Roman" w:hAnsi="Times New Roman" w:cs="Times New Roman"/>
          <w:b/>
          <w:bCs/>
          <w:sz w:val="26"/>
          <w:szCs w:val="26"/>
        </w:rPr>
      </w:pPr>
      <w:r w:rsidRPr="00722388">
        <w:rPr>
          <w:rFonts w:ascii="Times New Roman" w:hAnsi="Times New Roman" w:cs="Times New Roman"/>
          <w:b/>
          <w:bCs/>
          <w:sz w:val="26"/>
          <w:szCs w:val="26"/>
        </w:rPr>
        <w:t>Financial Services &amp; Banking:</w:t>
      </w:r>
    </w:p>
    <w:p w14:paraId="39560AA0" w14:textId="77777777" w:rsidR="00722388" w:rsidRPr="00722388" w:rsidRDefault="00722388" w:rsidP="00722388">
      <w:pPr>
        <w:numPr>
          <w:ilvl w:val="0"/>
          <w:numId w:val="4"/>
        </w:numPr>
        <w:rPr>
          <w:rFonts w:ascii="Times New Roman" w:hAnsi="Times New Roman" w:cs="Times New Roman"/>
        </w:rPr>
      </w:pPr>
      <w:r w:rsidRPr="00722388">
        <w:rPr>
          <w:rFonts w:ascii="Times New Roman" w:hAnsi="Times New Roman" w:cs="Times New Roman"/>
          <w:b/>
          <w:bCs/>
        </w:rPr>
        <w:t>Secure Transaction Processing:</w:t>
      </w:r>
      <w:r w:rsidRPr="00722388">
        <w:rPr>
          <w:rFonts w:ascii="Times New Roman" w:hAnsi="Times New Roman" w:cs="Times New Roman"/>
        </w:rPr>
        <w:br/>
        <w:t>Financial institutions demand uncompromised security for online transactions, inter-bank communications, and remote system management. PQS provides a quantum-resistant alternative to SSH, ensuring that critical financial data remains secure even as quantum computing evolves.</w:t>
      </w:r>
    </w:p>
    <w:p w14:paraId="34E25E70" w14:textId="77777777" w:rsidR="00722388" w:rsidRPr="00722388" w:rsidRDefault="00722388" w:rsidP="00722388">
      <w:pPr>
        <w:numPr>
          <w:ilvl w:val="0"/>
          <w:numId w:val="4"/>
        </w:numPr>
        <w:rPr>
          <w:rFonts w:ascii="Times New Roman" w:hAnsi="Times New Roman" w:cs="Times New Roman"/>
        </w:rPr>
      </w:pPr>
      <w:r w:rsidRPr="00722388">
        <w:rPr>
          <w:rFonts w:ascii="Times New Roman" w:hAnsi="Times New Roman" w:cs="Times New Roman"/>
          <w:b/>
          <w:bCs/>
        </w:rPr>
        <w:lastRenderedPageBreak/>
        <w:t>Regulatory Compliance:</w:t>
      </w:r>
      <w:r w:rsidRPr="00722388">
        <w:rPr>
          <w:rFonts w:ascii="Times New Roman" w:hAnsi="Times New Roman" w:cs="Times New Roman"/>
        </w:rPr>
        <w:br/>
        <w:t>With increasing regulatory pressure to safeguard sensitive financial information, the adoption of PQS can help institutions meet and exceed emerging security standards, thereby reducing the risk of data breaches and enhancing customer trust.</w:t>
      </w:r>
    </w:p>
    <w:p w14:paraId="6B4DBF02" w14:textId="77777777" w:rsidR="00722388" w:rsidRPr="00722388" w:rsidRDefault="00722388" w:rsidP="00722388">
      <w:pPr>
        <w:rPr>
          <w:rFonts w:ascii="Times New Roman" w:hAnsi="Times New Roman" w:cs="Times New Roman"/>
          <w:b/>
          <w:bCs/>
          <w:sz w:val="26"/>
          <w:szCs w:val="26"/>
        </w:rPr>
      </w:pPr>
      <w:r w:rsidRPr="00722388">
        <w:rPr>
          <w:rFonts w:ascii="Times New Roman" w:hAnsi="Times New Roman" w:cs="Times New Roman"/>
          <w:b/>
          <w:bCs/>
          <w:sz w:val="26"/>
          <w:szCs w:val="26"/>
        </w:rPr>
        <w:t>Government &amp; Military Communications:</w:t>
      </w:r>
    </w:p>
    <w:p w14:paraId="20A5A524" w14:textId="77777777" w:rsidR="00722388" w:rsidRPr="00722388" w:rsidRDefault="00722388" w:rsidP="00722388">
      <w:pPr>
        <w:numPr>
          <w:ilvl w:val="0"/>
          <w:numId w:val="5"/>
        </w:numPr>
        <w:rPr>
          <w:rFonts w:ascii="Times New Roman" w:hAnsi="Times New Roman" w:cs="Times New Roman"/>
        </w:rPr>
      </w:pPr>
      <w:r w:rsidRPr="00722388">
        <w:rPr>
          <w:rFonts w:ascii="Times New Roman" w:hAnsi="Times New Roman" w:cs="Times New Roman"/>
          <w:b/>
          <w:bCs/>
        </w:rPr>
        <w:t>Enhanced Security for Classified Information:</w:t>
      </w:r>
      <w:r w:rsidRPr="00722388">
        <w:rPr>
          <w:rFonts w:ascii="Times New Roman" w:hAnsi="Times New Roman" w:cs="Times New Roman"/>
        </w:rPr>
        <w:br/>
        <w:t>National security agencies and military organizations require communication protocols that can withstand the most advanced cyber threats. PQS offers robust, quantum-safe encryption and forward secrecy, ensuring that classified communications and remote access to critical systems are protected from adversaries, both current and future.</w:t>
      </w:r>
    </w:p>
    <w:p w14:paraId="0DBD21D6" w14:textId="77777777" w:rsidR="00722388" w:rsidRPr="00722388" w:rsidRDefault="00722388" w:rsidP="00722388">
      <w:pPr>
        <w:numPr>
          <w:ilvl w:val="0"/>
          <w:numId w:val="5"/>
        </w:numPr>
        <w:rPr>
          <w:rFonts w:ascii="Times New Roman" w:hAnsi="Times New Roman" w:cs="Times New Roman"/>
        </w:rPr>
      </w:pPr>
      <w:r w:rsidRPr="00722388">
        <w:rPr>
          <w:rFonts w:ascii="Times New Roman" w:hAnsi="Times New Roman" w:cs="Times New Roman"/>
          <w:b/>
          <w:bCs/>
        </w:rPr>
        <w:t>Resilient Infrastructure Management:</w:t>
      </w:r>
      <w:r w:rsidRPr="00722388">
        <w:rPr>
          <w:rFonts w:ascii="Times New Roman" w:hAnsi="Times New Roman" w:cs="Times New Roman"/>
        </w:rPr>
        <w:br/>
        <w:t>The protocol’s efficient key exchange and certificate-based trust model provide the reliability and security necessary for managing sensitive government infrastructures, from defense networks to intelligence operations.</w:t>
      </w:r>
    </w:p>
    <w:p w14:paraId="2BC7B45C" w14:textId="77777777" w:rsidR="00722388" w:rsidRPr="00722388" w:rsidRDefault="00722388" w:rsidP="00722388">
      <w:pPr>
        <w:rPr>
          <w:rFonts w:ascii="Times New Roman" w:hAnsi="Times New Roman" w:cs="Times New Roman"/>
          <w:b/>
          <w:bCs/>
          <w:sz w:val="26"/>
          <w:szCs w:val="26"/>
        </w:rPr>
      </w:pPr>
      <w:r w:rsidRPr="00722388">
        <w:rPr>
          <w:rFonts w:ascii="Times New Roman" w:hAnsi="Times New Roman" w:cs="Times New Roman"/>
          <w:b/>
          <w:bCs/>
          <w:sz w:val="26"/>
          <w:szCs w:val="26"/>
        </w:rPr>
        <w:t>Healthcare Systems:</w:t>
      </w:r>
    </w:p>
    <w:p w14:paraId="275EE7F1" w14:textId="3D5B8CAF" w:rsidR="00722388" w:rsidRPr="00722388" w:rsidRDefault="00722388" w:rsidP="00722388">
      <w:pPr>
        <w:numPr>
          <w:ilvl w:val="0"/>
          <w:numId w:val="6"/>
        </w:numPr>
        <w:rPr>
          <w:rFonts w:ascii="Times New Roman" w:hAnsi="Times New Roman" w:cs="Times New Roman"/>
        </w:rPr>
      </w:pPr>
      <w:r w:rsidRPr="00722388">
        <w:rPr>
          <w:rFonts w:ascii="Times New Roman" w:hAnsi="Times New Roman" w:cs="Times New Roman"/>
          <w:b/>
          <w:bCs/>
        </w:rPr>
        <w:t>Protection of Sensitive Medical Data:</w:t>
      </w:r>
      <w:r w:rsidRPr="00722388">
        <w:rPr>
          <w:rFonts w:ascii="Times New Roman" w:hAnsi="Times New Roman" w:cs="Times New Roman"/>
        </w:rPr>
        <w:br/>
        <w:t>In healthcare, the confidentiality and integrity of patient records and diagnostic information are vital. PQS secures remote access to medical devices, electronic health records, and telemedicine platforms, ensuring that patient data remains encrypted and protected against quantum threats</w:t>
      </w:r>
      <w:r w:rsidR="003E7381">
        <w:rPr>
          <w:rFonts w:ascii="Times New Roman" w:hAnsi="Times New Roman" w:cs="Times New Roman"/>
        </w:rPr>
        <w:t xml:space="preserve">, </w:t>
      </w:r>
      <w:r w:rsidRPr="00722388">
        <w:rPr>
          <w:rFonts w:ascii="Times New Roman" w:hAnsi="Times New Roman" w:cs="Times New Roman"/>
        </w:rPr>
        <w:t>thus supporting compliance with stringent privacy regulations such as HIPAA.</w:t>
      </w:r>
    </w:p>
    <w:p w14:paraId="7EF4DD11" w14:textId="77777777" w:rsidR="00722388" w:rsidRPr="00722388" w:rsidRDefault="00722388" w:rsidP="00722388">
      <w:pPr>
        <w:rPr>
          <w:rFonts w:ascii="Times New Roman" w:hAnsi="Times New Roman" w:cs="Times New Roman"/>
          <w:b/>
          <w:bCs/>
          <w:sz w:val="26"/>
          <w:szCs w:val="26"/>
        </w:rPr>
      </w:pPr>
      <w:r w:rsidRPr="00722388">
        <w:rPr>
          <w:rFonts w:ascii="Times New Roman" w:hAnsi="Times New Roman" w:cs="Times New Roman"/>
          <w:b/>
          <w:bCs/>
          <w:sz w:val="26"/>
          <w:szCs w:val="26"/>
        </w:rPr>
        <w:t>Cloud and Infrastructure Management:</w:t>
      </w:r>
    </w:p>
    <w:p w14:paraId="12D1D12F" w14:textId="77777777" w:rsidR="00722388" w:rsidRPr="00722388" w:rsidRDefault="00722388" w:rsidP="00722388">
      <w:pPr>
        <w:numPr>
          <w:ilvl w:val="0"/>
          <w:numId w:val="7"/>
        </w:numPr>
        <w:rPr>
          <w:rFonts w:ascii="Times New Roman" w:hAnsi="Times New Roman" w:cs="Times New Roman"/>
        </w:rPr>
      </w:pPr>
      <w:r w:rsidRPr="00722388">
        <w:rPr>
          <w:rFonts w:ascii="Times New Roman" w:hAnsi="Times New Roman" w:cs="Times New Roman"/>
          <w:b/>
          <w:bCs/>
        </w:rPr>
        <w:t>Secure Remote Shell Access:</w:t>
      </w:r>
      <w:r w:rsidRPr="00722388">
        <w:rPr>
          <w:rFonts w:ascii="Times New Roman" w:hAnsi="Times New Roman" w:cs="Times New Roman"/>
        </w:rPr>
        <w:br/>
        <w:t>Cloud service providers and data center operators rely on remote shell protocols to manage and monitor systems. PQS not only replaces legacy protocols vulnerable to quantum attacks but also offers enhanced performance, enabling secure management of virtual environments and large-scale network infrastructures.</w:t>
      </w:r>
    </w:p>
    <w:p w14:paraId="1652C33B" w14:textId="77777777" w:rsidR="00722388" w:rsidRPr="00722388" w:rsidRDefault="00722388" w:rsidP="00722388">
      <w:pPr>
        <w:numPr>
          <w:ilvl w:val="0"/>
          <w:numId w:val="7"/>
        </w:numPr>
        <w:rPr>
          <w:rFonts w:ascii="Times New Roman" w:hAnsi="Times New Roman" w:cs="Times New Roman"/>
        </w:rPr>
      </w:pPr>
      <w:r w:rsidRPr="00722388">
        <w:rPr>
          <w:rFonts w:ascii="Times New Roman" w:hAnsi="Times New Roman" w:cs="Times New Roman"/>
          <w:b/>
          <w:bCs/>
        </w:rPr>
        <w:t>Future-Proof Data Center Operations:</w:t>
      </w:r>
      <w:r w:rsidRPr="00722388">
        <w:rPr>
          <w:rFonts w:ascii="Times New Roman" w:hAnsi="Times New Roman" w:cs="Times New Roman"/>
        </w:rPr>
        <w:br/>
        <w:t>As enterprises increasingly migrate to cloud-based solutions, PQS ensures that the security of remote access remains robust against both current and evolving threats, thereby protecting critical digital assets.</w:t>
      </w:r>
    </w:p>
    <w:p w14:paraId="00186908" w14:textId="7C221540" w:rsidR="00722388" w:rsidRPr="00722388" w:rsidRDefault="00722388" w:rsidP="00722388">
      <w:pPr>
        <w:rPr>
          <w:rFonts w:ascii="Times New Roman" w:hAnsi="Times New Roman" w:cs="Times New Roman"/>
        </w:rPr>
      </w:pPr>
    </w:p>
    <w:p w14:paraId="43820D08" w14:textId="77777777" w:rsidR="00722388" w:rsidRPr="00722388" w:rsidRDefault="00722388" w:rsidP="00722388">
      <w:pPr>
        <w:rPr>
          <w:rFonts w:ascii="Times New Roman" w:hAnsi="Times New Roman" w:cs="Times New Roman"/>
          <w:b/>
          <w:bCs/>
          <w:sz w:val="28"/>
          <w:szCs w:val="28"/>
        </w:rPr>
      </w:pPr>
      <w:r w:rsidRPr="00722388">
        <w:rPr>
          <w:rFonts w:ascii="Times New Roman" w:hAnsi="Times New Roman" w:cs="Times New Roman"/>
          <w:b/>
          <w:bCs/>
          <w:sz w:val="28"/>
          <w:szCs w:val="28"/>
        </w:rPr>
        <w:t>Strategic Value Proposition</w:t>
      </w:r>
    </w:p>
    <w:p w14:paraId="6F3ABD6D" w14:textId="77777777" w:rsidR="00722388" w:rsidRPr="00722388" w:rsidRDefault="00722388" w:rsidP="00722388">
      <w:pPr>
        <w:rPr>
          <w:rFonts w:ascii="Times New Roman" w:hAnsi="Times New Roman" w:cs="Times New Roman"/>
        </w:rPr>
      </w:pPr>
      <w:r w:rsidRPr="00722388">
        <w:rPr>
          <w:rFonts w:ascii="Times New Roman" w:hAnsi="Times New Roman" w:cs="Times New Roman"/>
        </w:rPr>
        <w:t>Implementing PQS is a strategic decision that offers significant long-term benefits:</w:t>
      </w:r>
    </w:p>
    <w:p w14:paraId="3B81FE0D" w14:textId="77777777" w:rsidR="00722388" w:rsidRPr="00722388" w:rsidRDefault="00722388" w:rsidP="00722388">
      <w:pPr>
        <w:numPr>
          <w:ilvl w:val="0"/>
          <w:numId w:val="8"/>
        </w:numPr>
        <w:rPr>
          <w:rFonts w:ascii="Times New Roman" w:hAnsi="Times New Roman" w:cs="Times New Roman"/>
        </w:rPr>
      </w:pPr>
      <w:r w:rsidRPr="00722388">
        <w:rPr>
          <w:rFonts w:ascii="Times New Roman" w:hAnsi="Times New Roman" w:cs="Times New Roman"/>
          <w:b/>
          <w:bCs/>
        </w:rPr>
        <w:lastRenderedPageBreak/>
        <w:t>Future-Proof Security:</w:t>
      </w:r>
      <w:r w:rsidRPr="00722388">
        <w:rPr>
          <w:rFonts w:ascii="Times New Roman" w:hAnsi="Times New Roman" w:cs="Times New Roman"/>
        </w:rPr>
        <w:br/>
        <w:t>By adopting PQS, organizations proactively defend against the impending threat of quantum computing. Its reliance on state-of-the-art, post-quantum cryptographic primitives ensures that sensitive communications remain secure well into the future, effectively future-proofing digital infrastructures.</w:t>
      </w:r>
    </w:p>
    <w:p w14:paraId="04FC1184" w14:textId="77777777" w:rsidR="00722388" w:rsidRPr="00722388" w:rsidRDefault="00722388" w:rsidP="00722388">
      <w:pPr>
        <w:numPr>
          <w:ilvl w:val="0"/>
          <w:numId w:val="8"/>
        </w:numPr>
        <w:rPr>
          <w:rFonts w:ascii="Times New Roman" w:hAnsi="Times New Roman" w:cs="Times New Roman"/>
        </w:rPr>
      </w:pPr>
      <w:r w:rsidRPr="00722388">
        <w:rPr>
          <w:rFonts w:ascii="Times New Roman" w:hAnsi="Times New Roman" w:cs="Times New Roman"/>
          <w:b/>
          <w:bCs/>
        </w:rPr>
        <w:t>Enhanced Operational Efficiency:</w:t>
      </w:r>
      <w:r w:rsidRPr="00722388">
        <w:rPr>
          <w:rFonts w:ascii="Times New Roman" w:hAnsi="Times New Roman" w:cs="Times New Roman"/>
        </w:rPr>
        <w:br/>
        <w:t>The protocol’s streamlined key exchange and low overhead enable organizations to maintain high performance even under heavy network loads. This efficiency translates into lower operational costs and the ability to support a large number of concurrent secure sessions, making PQS particularly attractive for high-demand environments.</w:t>
      </w:r>
    </w:p>
    <w:p w14:paraId="5538B1CB" w14:textId="77777777" w:rsidR="00722388" w:rsidRPr="00722388" w:rsidRDefault="00722388" w:rsidP="00722388">
      <w:pPr>
        <w:numPr>
          <w:ilvl w:val="0"/>
          <w:numId w:val="8"/>
        </w:numPr>
        <w:rPr>
          <w:rFonts w:ascii="Times New Roman" w:hAnsi="Times New Roman" w:cs="Times New Roman"/>
        </w:rPr>
      </w:pPr>
      <w:r w:rsidRPr="00722388">
        <w:rPr>
          <w:rFonts w:ascii="Times New Roman" w:hAnsi="Times New Roman" w:cs="Times New Roman"/>
          <w:b/>
          <w:bCs/>
        </w:rPr>
        <w:t>Interoperability and Integration:</w:t>
      </w:r>
      <w:r w:rsidRPr="00722388">
        <w:rPr>
          <w:rFonts w:ascii="Times New Roman" w:hAnsi="Times New Roman" w:cs="Times New Roman"/>
        </w:rPr>
        <w:br/>
        <w:t>PQS’s design aligns with existing digital certificate standards and integrates seamlessly with current IT infrastructures. This ease of integration minimizes disruption during deployment and allows organizations to transition smoothly from classical protocols like SSH without sacrificing operational continuity.</w:t>
      </w:r>
    </w:p>
    <w:p w14:paraId="7B09A577" w14:textId="19FD8BC7" w:rsidR="00722388" w:rsidRPr="00722388" w:rsidRDefault="00722388" w:rsidP="00722388">
      <w:pPr>
        <w:numPr>
          <w:ilvl w:val="0"/>
          <w:numId w:val="8"/>
        </w:numPr>
        <w:rPr>
          <w:rFonts w:ascii="Times New Roman" w:hAnsi="Times New Roman" w:cs="Times New Roman"/>
        </w:rPr>
      </w:pPr>
      <w:r w:rsidRPr="00722388">
        <w:rPr>
          <w:rFonts w:ascii="Times New Roman" w:hAnsi="Times New Roman" w:cs="Times New Roman"/>
          <w:b/>
          <w:bCs/>
        </w:rPr>
        <w:t>Competitive Advantage:</w:t>
      </w:r>
      <w:r w:rsidRPr="00722388">
        <w:rPr>
          <w:rFonts w:ascii="Times New Roman" w:hAnsi="Times New Roman" w:cs="Times New Roman"/>
        </w:rPr>
        <w:br/>
        <w:t>Early adoption of PQS positions organizations as leaders in cybersecurity innovation. By demonstrating a commitment to quantum-safe technologies, companies not only safeguard their critical assets but also enhance their reputation among clients, partners, and regulators</w:t>
      </w:r>
      <w:r w:rsidR="005A3D7E">
        <w:rPr>
          <w:rFonts w:ascii="Times New Roman" w:hAnsi="Times New Roman" w:cs="Times New Roman"/>
        </w:rPr>
        <w:t xml:space="preserve">, </w:t>
      </w:r>
      <w:r w:rsidRPr="00722388">
        <w:rPr>
          <w:rFonts w:ascii="Times New Roman" w:hAnsi="Times New Roman" w:cs="Times New Roman"/>
        </w:rPr>
        <w:t>a vital competitive advantage in today’s security-conscious market.</w:t>
      </w:r>
    </w:p>
    <w:p w14:paraId="3C1DB593" w14:textId="1863CC7B" w:rsidR="00722388" w:rsidRPr="00722388" w:rsidRDefault="00722388" w:rsidP="00722388">
      <w:pPr>
        <w:rPr>
          <w:rFonts w:ascii="Times New Roman" w:hAnsi="Times New Roman" w:cs="Times New Roman"/>
        </w:rPr>
      </w:pPr>
    </w:p>
    <w:p w14:paraId="5ACB9F3E" w14:textId="77777777" w:rsidR="00722388" w:rsidRPr="00722388" w:rsidRDefault="00722388" w:rsidP="00722388">
      <w:pPr>
        <w:rPr>
          <w:rFonts w:ascii="Times New Roman" w:hAnsi="Times New Roman" w:cs="Times New Roman"/>
          <w:b/>
          <w:bCs/>
          <w:sz w:val="28"/>
          <w:szCs w:val="28"/>
        </w:rPr>
      </w:pPr>
      <w:r w:rsidRPr="00722388">
        <w:rPr>
          <w:rFonts w:ascii="Times New Roman" w:hAnsi="Times New Roman" w:cs="Times New Roman"/>
          <w:b/>
          <w:bCs/>
          <w:sz w:val="28"/>
          <w:szCs w:val="28"/>
        </w:rPr>
        <w:t>Conclusion</w:t>
      </w:r>
    </w:p>
    <w:p w14:paraId="50A8FB5E" w14:textId="01421085" w:rsidR="00722388" w:rsidRPr="00722388" w:rsidRDefault="00722388" w:rsidP="00722388">
      <w:pPr>
        <w:rPr>
          <w:rFonts w:ascii="Times New Roman" w:hAnsi="Times New Roman" w:cs="Times New Roman"/>
        </w:rPr>
      </w:pPr>
      <w:r w:rsidRPr="00722388">
        <w:rPr>
          <w:rFonts w:ascii="Times New Roman" w:hAnsi="Times New Roman" w:cs="Times New Roman"/>
        </w:rPr>
        <w:t>The Post Quantum Shell (PQS) is not merely an incremental upgrade over traditional remote shell protocols</w:t>
      </w:r>
      <w:r w:rsidR="005A3D7E">
        <w:rPr>
          <w:rFonts w:ascii="Times New Roman" w:hAnsi="Times New Roman" w:cs="Times New Roman"/>
        </w:rPr>
        <w:t xml:space="preserve">, </w:t>
      </w:r>
      <w:r w:rsidRPr="00722388">
        <w:rPr>
          <w:rFonts w:ascii="Times New Roman" w:hAnsi="Times New Roman" w:cs="Times New Roman"/>
        </w:rPr>
        <w:t>it is a transformative solution that redefines secure remote access in the quantum era. By combining robust, quantum-resistant cryptographic algorithms with an efficient, certificate-based authentication model, PQS provides unparalleled protection against both classical and emerging threats. Its high performance, low latency, and scalability make it ideally suited for critical applications across financial services, government, healthcare, and cloud infrastructure.</w:t>
      </w:r>
    </w:p>
    <w:p w14:paraId="45B9EEAE" w14:textId="3FBB5ECF" w:rsidR="00FF5359" w:rsidRPr="009F6B77" w:rsidRDefault="00722388" w:rsidP="00722388">
      <w:pPr>
        <w:rPr>
          <w:rFonts w:ascii="Times New Roman" w:hAnsi="Times New Roman" w:cs="Times New Roman"/>
        </w:rPr>
      </w:pPr>
      <w:r w:rsidRPr="00722388">
        <w:rPr>
          <w:rFonts w:ascii="Times New Roman" w:hAnsi="Times New Roman" w:cs="Times New Roman"/>
        </w:rPr>
        <w:t>For senior IT executives, adopting PQS is a strategic imperative that ensures the long-term security of remote communications. In a landscape where the advent of quantum computing could render existing cryptographic systems obsolete, PQS offers a future-proof alternative that not only meets today’s security needs but also anticipates tomorrow’s challenges. Embracing PQS now is a forward-thinking investment in resilience, operational efficiency, and competitive strength</w:t>
      </w:r>
      <w:r w:rsidR="005A3D7E">
        <w:rPr>
          <w:rFonts w:ascii="Times New Roman" w:hAnsi="Times New Roman" w:cs="Times New Roman"/>
        </w:rPr>
        <w:t xml:space="preserve">, </w:t>
      </w:r>
      <w:r w:rsidRPr="00722388">
        <w:rPr>
          <w:rFonts w:ascii="Times New Roman" w:hAnsi="Times New Roman" w:cs="Times New Roman"/>
        </w:rPr>
        <w:t>securing your organization’s communications in a world poised for quantum transformation.</w:t>
      </w:r>
    </w:p>
    <w:sectPr w:rsidR="00FF5359" w:rsidRPr="009F6B7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20D3D00"/>
    <w:multiLevelType w:val="multilevel"/>
    <w:tmpl w:val="D5F24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3486D3B"/>
    <w:multiLevelType w:val="multilevel"/>
    <w:tmpl w:val="9092CB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7400887"/>
    <w:multiLevelType w:val="multilevel"/>
    <w:tmpl w:val="A2D4521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B834D1E"/>
    <w:multiLevelType w:val="multilevel"/>
    <w:tmpl w:val="6A5256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4AF6119E"/>
    <w:multiLevelType w:val="multilevel"/>
    <w:tmpl w:val="007005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5AD014E4"/>
    <w:multiLevelType w:val="multilevel"/>
    <w:tmpl w:val="545A914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652F7C94"/>
    <w:multiLevelType w:val="multilevel"/>
    <w:tmpl w:val="122202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732A52EB"/>
    <w:multiLevelType w:val="multilevel"/>
    <w:tmpl w:val="9DF2F2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88367309">
    <w:abstractNumId w:val="6"/>
  </w:num>
  <w:num w:numId="2" w16cid:durableId="308243903">
    <w:abstractNumId w:val="3"/>
  </w:num>
  <w:num w:numId="3" w16cid:durableId="391395057">
    <w:abstractNumId w:val="1"/>
  </w:num>
  <w:num w:numId="4" w16cid:durableId="532352112">
    <w:abstractNumId w:val="7"/>
  </w:num>
  <w:num w:numId="5" w16cid:durableId="704329111">
    <w:abstractNumId w:val="5"/>
  </w:num>
  <w:num w:numId="6" w16cid:durableId="1324704075">
    <w:abstractNumId w:val="2"/>
  </w:num>
  <w:num w:numId="7" w16cid:durableId="775559286">
    <w:abstractNumId w:val="4"/>
  </w:num>
  <w:num w:numId="8" w16cid:durableId="347375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1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F6B77"/>
    <w:rsid w:val="002A0A3E"/>
    <w:rsid w:val="003E7381"/>
    <w:rsid w:val="00407936"/>
    <w:rsid w:val="004648AC"/>
    <w:rsid w:val="00562FC6"/>
    <w:rsid w:val="005A3D7E"/>
    <w:rsid w:val="005B4AC8"/>
    <w:rsid w:val="00722388"/>
    <w:rsid w:val="007D7B64"/>
    <w:rsid w:val="009F5D12"/>
    <w:rsid w:val="009F6B77"/>
    <w:rsid w:val="00B43854"/>
    <w:rsid w:val="00B61023"/>
    <w:rsid w:val="00BA77A5"/>
    <w:rsid w:val="00C71C09"/>
    <w:rsid w:val="00EA05D8"/>
    <w:rsid w:val="00FF535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7FB461"/>
  <w15:chartTrackingRefBased/>
  <w15:docId w15:val="{8DEF536C-62FF-4E03-AB63-EA7F919448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F6B7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9F6B7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9F6B7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9F6B7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9F6B7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9F6B7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F6B7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F6B7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F6B7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F6B7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9F6B7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9F6B7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9F6B7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9F6B7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9F6B7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F6B7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F6B7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F6B77"/>
    <w:rPr>
      <w:rFonts w:eastAsiaTheme="majorEastAsia" w:cstheme="majorBidi"/>
      <w:color w:val="272727" w:themeColor="text1" w:themeTint="D8"/>
    </w:rPr>
  </w:style>
  <w:style w:type="paragraph" w:styleId="Title">
    <w:name w:val="Title"/>
    <w:basedOn w:val="Normal"/>
    <w:next w:val="Normal"/>
    <w:link w:val="TitleChar"/>
    <w:uiPriority w:val="10"/>
    <w:qFormat/>
    <w:rsid w:val="009F6B7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F6B7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F6B7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F6B7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F6B77"/>
    <w:pPr>
      <w:spacing w:before="160"/>
      <w:jc w:val="center"/>
    </w:pPr>
    <w:rPr>
      <w:i/>
      <w:iCs/>
      <w:color w:val="404040" w:themeColor="text1" w:themeTint="BF"/>
    </w:rPr>
  </w:style>
  <w:style w:type="character" w:customStyle="1" w:styleId="QuoteChar">
    <w:name w:val="Quote Char"/>
    <w:basedOn w:val="DefaultParagraphFont"/>
    <w:link w:val="Quote"/>
    <w:uiPriority w:val="29"/>
    <w:rsid w:val="009F6B77"/>
    <w:rPr>
      <w:i/>
      <w:iCs/>
      <w:color w:val="404040" w:themeColor="text1" w:themeTint="BF"/>
    </w:rPr>
  </w:style>
  <w:style w:type="paragraph" w:styleId="ListParagraph">
    <w:name w:val="List Paragraph"/>
    <w:basedOn w:val="Normal"/>
    <w:uiPriority w:val="34"/>
    <w:qFormat/>
    <w:rsid w:val="009F6B77"/>
    <w:pPr>
      <w:ind w:left="720"/>
      <w:contextualSpacing/>
    </w:pPr>
  </w:style>
  <w:style w:type="character" w:styleId="IntenseEmphasis">
    <w:name w:val="Intense Emphasis"/>
    <w:basedOn w:val="DefaultParagraphFont"/>
    <w:uiPriority w:val="21"/>
    <w:qFormat/>
    <w:rsid w:val="009F6B77"/>
    <w:rPr>
      <w:i/>
      <w:iCs/>
      <w:color w:val="2F5496" w:themeColor="accent1" w:themeShade="BF"/>
    </w:rPr>
  </w:style>
  <w:style w:type="paragraph" w:styleId="IntenseQuote">
    <w:name w:val="Intense Quote"/>
    <w:basedOn w:val="Normal"/>
    <w:next w:val="Normal"/>
    <w:link w:val="IntenseQuoteChar"/>
    <w:uiPriority w:val="30"/>
    <w:qFormat/>
    <w:rsid w:val="009F6B7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9F6B77"/>
    <w:rPr>
      <w:i/>
      <w:iCs/>
      <w:color w:val="2F5496" w:themeColor="accent1" w:themeShade="BF"/>
    </w:rPr>
  </w:style>
  <w:style w:type="character" w:styleId="IntenseReference">
    <w:name w:val="Intense Reference"/>
    <w:basedOn w:val="DefaultParagraphFont"/>
    <w:uiPriority w:val="32"/>
    <w:qFormat/>
    <w:rsid w:val="009F6B77"/>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954411067">
      <w:bodyDiv w:val="1"/>
      <w:marLeft w:val="0"/>
      <w:marRight w:val="0"/>
      <w:marTop w:val="0"/>
      <w:marBottom w:val="0"/>
      <w:divBdr>
        <w:top w:val="none" w:sz="0" w:space="0" w:color="auto"/>
        <w:left w:val="none" w:sz="0" w:space="0" w:color="auto"/>
        <w:bottom w:val="none" w:sz="0" w:space="0" w:color="auto"/>
        <w:right w:val="none" w:sz="0" w:space="0" w:color="auto"/>
      </w:divBdr>
    </w:div>
    <w:div w:id="1051809700">
      <w:bodyDiv w:val="1"/>
      <w:marLeft w:val="0"/>
      <w:marRight w:val="0"/>
      <w:marTop w:val="0"/>
      <w:marBottom w:val="0"/>
      <w:divBdr>
        <w:top w:val="none" w:sz="0" w:space="0" w:color="auto"/>
        <w:left w:val="none" w:sz="0" w:space="0" w:color="auto"/>
        <w:bottom w:val="none" w:sz="0" w:space="0" w:color="auto"/>
        <w:right w:val="none" w:sz="0" w:space="0" w:color="auto"/>
      </w:divBdr>
    </w:div>
    <w:div w:id="1450509638">
      <w:bodyDiv w:val="1"/>
      <w:marLeft w:val="0"/>
      <w:marRight w:val="0"/>
      <w:marTop w:val="0"/>
      <w:marBottom w:val="0"/>
      <w:divBdr>
        <w:top w:val="none" w:sz="0" w:space="0" w:color="auto"/>
        <w:left w:val="none" w:sz="0" w:space="0" w:color="auto"/>
        <w:bottom w:val="none" w:sz="0" w:space="0" w:color="auto"/>
        <w:right w:val="none" w:sz="0" w:space="0" w:color="auto"/>
      </w:divBdr>
    </w:div>
    <w:div w:id="20826807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68</TotalTime>
  <Pages>4</Pages>
  <Words>1327</Words>
  <Characters>7568</Characters>
  <Application>Microsoft Office Word</Application>
  <DocSecurity>0</DocSecurity>
  <Lines>63</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8878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 U</dc:creator>
  <cp:keywords/>
  <dc:description/>
  <cp:lastModifiedBy>J U</cp:lastModifiedBy>
  <cp:revision>5</cp:revision>
  <dcterms:created xsi:type="dcterms:W3CDTF">2025-03-17T02:28:00Z</dcterms:created>
  <dcterms:modified xsi:type="dcterms:W3CDTF">2025-03-19T00:24:00Z</dcterms:modified>
</cp:coreProperties>
</file>