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D7794" w14:textId="100BA9FE" w:rsidR="00817DF1" w:rsidRDefault="00817DF1" w:rsidP="00817DF1">
      <w:pPr>
        <w:jc w:val="center"/>
        <w:rPr>
          <w:rFonts w:ascii="Times New Roman" w:hAnsi="Times New Roman" w:cs="Times New Roman"/>
          <w:b/>
          <w:bCs/>
          <w:sz w:val="32"/>
          <w:szCs w:val="32"/>
        </w:rPr>
      </w:pPr>
      <w:r w:rsidRPr="00817DF1">
        <w:rPr>
          <w:rFonts w:ascii="Times New Roman" w:hAnsi="Times New Roman" w:cs="Times New Roman"/>
          <w:b/>
          <w:bCs/>
          <w:sz w:val="32"/>
          <w:szCs w:val="32"/>
        </w:rPr>
        <w:t>Quantum Secure Tunneling Protocol</w:t>
      </w:r>
    </w:p>
    <w:p w14:paraId="2FE62E35" w14:textId="7DE61FD5" w:rsidR="00817DF1" w:rsidRPr="007025DF" w:rsidRDefault="0097720C" w:rsidP="00817DF1">
      <w:pPr>
        <w:jc w:val="center"/>
        <w:rPr>
          <w:rFonts w:ascii="Times New Roman" w:hAnsi="Times New Roman" w:cs="Times New Roman"/>
          <w:b/>
          <w:bCs/>
        </w:rPr>
      </w:pPr>
      <w:r>
        <w:rPr>
          <w:rFonts w:ascii="Times New Roman" w:hAnsi="Times New Roman" w:cs="Times New Roman"/>
          <w:sz w:val="28"/>
          <w:szCs w:val="28"/>
        </w:rPr>
        <w:t>QSTP</w:t>
      </w:r>
      <w:r w:rsidR="00817DF1">
        <w:rPr>
          <w:rFonts w:ascii="Times New Roman" w:hAnsi="Times New Roman" w:cs="Times New Roman"/>
          <w:sz w:val="28"/>
          <w:szCs w:val="28"/>
        </w:rPr>
        <w:t xml:space="preserve"> Executive </w:t>
      </w:r>
      <w:r w:rsidR="00817DF1" w:rsidRPr="00E7726E">
        <w:rPr>
          <w:rFonts w:ascii="Times New Roman" w:hAnsi="Times New Roman" w:cs="Times New Roman"/>
          <w:sz w:val="28"/>
          <w:szCs w:val="28"/>
        </w:rPr>
        <w:t>Summary</w:t>
      </w:r>
      <w:r w:rsidR="00817DF1" w:rsidRPr="00E7726E">
        <w:rPr>
          <w:rFonts w:ascii="Times New Roman" w:hAnsi="Times New Roman" w:cs="Times New Roman"/>
        </w:rPr>
        <w:br/>
      </w:r>
      <w:r w:rsidR="00817DF1">
        <w:rPr>
          <w:rFonts w:ascii="Times New Roman" w:hAnsi="Times New Roman" w:cs="Times New Roman"/>
        </w:rPr>
        <w:t>February</w:t>
      </w:r>
      <w:r w:rsidR="00817DF1" w:rsidRPr="00E7726E">
        <w:rPr>
          <w:rFonts w:ascii="Times New Roman" w:hAnsi="Times New Roman" w:cs="Times New Roman"/>
        </w:rPr>
        <w:t xml:space="preserve"> </w:t>
      </w:r>
      <w:r w:rsidR="00817DF1">
        <w:rPr>
          <w:rFonts w:ascii="Times New Roman" w:hAnsi="Times New Roman" w:cs="Times New Roman"/>
        </w:rPr>
        <w:t>09</w:t>
      </w:r>
      <w:r w:rsidR="00817DF1" w:rsidRPr="00E7726E">
        <w:rPr>
          <w:rFonts w:ascii="Times New Roman" w:hAnsi="Times New Roman" w:cs="Times New Roman"/>
        </w:rPr>
        <w:t>, 2025</w:t>
      </w:r>
    </w:p>
    <w:p w14:paraId="5014AF75" w14:textId="77777777" w:rsidR="00817DF1" w:rsidRPr="00817DF1" w:rsidRDefault="00817DF1" w:rsidP="00817DF1">
      <w:pPr>
        <w:jc w:val="center"/>
        <w:rPr>
          <w:rFonts w:ascii="Times New Roman" w:hAnsi="Times New Roman" w:cs="Times New Roman"/>
          <w:sz w:val="32"/>
          <w:szCs w:val="32"/>
        </w:rPr>
      </w:pPr>
    </w:p>
    <w:p w14:paraId="4BC19C7A" w14:textId="77777777" w:rsidR="00E8400B" w:rsidRPr="00E8400B" w:rsidRDefault="00E8400B" w:rsidP="00E8400B">
      <w:pPr>
        <w:rPr>
          <w:rFonts w:ascii="Times New Roman" w:hAnsi="Times New Roman" w:cs="Times New Roman"/>
          <w:b/>
          <w:bCs/>
          <w:sz w:val="28"/>
          <w:szCs w:val="28"/>
        </w:rPr>
      </w:pPr>
      <w:r w:rsidRPr="00E8400B">
        <w:rPr>
          <w:rFonts w:ascii="Times New Roman" w:hAnsi="Times New Roman" w:cs="Times New Roman"/>
          <w:b/>
          <w:bCs/>
          <w:sz w:val="28"/>
          <w:szCs w:val="28"/>
        </w:rPr>
        <w:t>Introduction</w:t>
      </w:r>
    </w:p>
    <w:p w14:paraId="5D9CCF82" w14:textId="5F51ACB3" w:rsidR="00E8400B" w:rsidRPr="00E8400B" w:rsidRDefault="00E8400B" w:rsidP="00E8400B">
      <w:pPr>
        <w:rPr>
          <w:rFonts w:ascii="Times New Roman" w:hAnsi="Times New Roman" w:cs="Times New Roman"/>
        </w:rPr>
      </w:pPr>
      <w:r w:rsidRPr="00E8400B">
        <w:rPr>
          <w:rFonts w:ascii="Times New Roman" w:hAnsi="Times New Roman" w:cs="Times New Roman"/>
        </w:rPr>
        <w:t>As quantum computing rapidly advances, organizations face an imminent challenge: traditional cryptographic methods are increasingly at risk of being compromised by quantum-enabled attacks. The Quantum Secure Tunneling Protocol (QSTP) is designed to address this challenge by leveraging a suite of cutting-edge, quantum-resistant cryptographic primitives, integrated within a hierarchical, certificate-based trust model. QSTP introduces a root trust anchor that issues and verifies certificates</w:t>
      </w:r>
      <w:r w:rsidR="0058394B">
        <w:rPr>
          <w:rFonts w:ascii="Times New Roman" w:hAnsi="Times New Roman" w:cs="Times New Roman"/>
        </w:rPr>
        <w:t xml:space="preserve">, </w:t>
      </w:r>
      <w:r w:rsidRPr="00E8400B">
        <w:rPr>
          <w:rFonts w:ascii="Times New Roman" w:hAnsi="Times New Roman" w:cs="Times New Roman"/>
        </w:rPr>
        <w:t>compatible with established X.509 infrastructures</w:t>
      </w:r>
      <w:r w:rsidR="0058394B">
        <w:rPr>
          <w:rFonts w:ascii="Times New Roman" w:hAnsi="Times New Roman" w:cs="Times New Roman"/>
        </w:rPr>
        <w:t xml:space="preserve">, </w:t>
      </w:r>
      <w:r w:rsidRPr="00E8400B">
        <w:rPr>
          <w:rFonts w:ascii="Times New Roman" w:hAnsi="Times New Roman" w:cs="Times New Roman"/>
        </w:rPr>
        <w:t>to authenticate both clients and servers. This three-party protocol model (involving a trusted root server, application servers, and clients) ensures that every key exchange is rigorously authenticated and that communication channels remain secure against both contemporary and quantum-era threats.</w:t>
      </w:r>
    </w:p>
    <w:p w14:paraId="63D18A3D" w14:textId="6734E5D7" w:rsidR="00E8400B" w:rsidRPr="00E8400B" w:rsidRDefault="00E8400B" w:rsidP="00E8400B">
      <w:pPr>
        <w:rPr>
          <w:rFonts w:ascii="Times New Roman" w:hAnsi="Times New Roman" w:cs="Times New Roman"/>
        </w:rPr>
      </w:pPr>
    </w:p>
    <w:p w14:paraId="78B12218" w14:textId="77777777" w:rsidR="00E8400B" w:rsidRPr="00E8400B" w:rsidRDefault="00E8400B" w:rsidP="00E8400B">
      <w:pPr>
        <w:rPr>
          <w:rFonts w:ascii="Times New Roman" w:hAnsi="Times New Roman" w:cs="Times New Roman"/>
          <w:b/>
          <w:bCs/>
          <w:sz w:val="28"/>
          <w:szCs w:val="28"/>
        </w:rPr>
      </w:pPr>
      <w:r w:rsidRPr="00E8400B">
        <w:rPr>
          <w:rFonts w:ascii="Times New Roman" w:hAnsi="Times New Roman" w:cs="Times New Roman"/>
          <w:b/>
          <w:bCs/>
          <w:sz w:val="28"/>
          <w:szCs w:val="28"/>
        </w:rPr>
        <w:t>Technology Overview</w:t>
      </w:r>
    </w:p>
    <w:p w14:paraId="3E75EE0D" w14:textId="77777777" w:rsidR="00E8400B" w:rsidRPr="00E8400B" w:rsidRDefault="00E8400B" w:rsidP="00E8400B">
      <w:pPr>
        <w:rPr>
          <w:rFonts w:ascii="Times New Roman" w:hAnsi="Times New Roman" w:cs="Times New Roman"/>
        </w:rPr>
      </w:pPr>
      <w:r w:rsidRPr="00E8400B">
        <w:rPr>
          <w:rFonts w:ascii="Times New Roman" w:hAnsi="Times New Roman" w:cs="Times New Roman"/>
        </w:rPr>
        <w:t>QSTP represents a comprehensive rethinking of secure communications by combining advanced post-quantum cryptography with an innovative certificate-based authentication mechanism. Its design emphasizes both security and efficiency, ensuring low latency and scalability without sacrificing robust protection.</w:t>
      </w:r>
    </w:p>
    <w:p w14:paraId="4D3A41F6"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Quantum-Resistant Cryptography:</w:t>
      </w:r>
    </w:p>
    <w:p w14:paraId="4F016105" w14:textId="488206C2" w:rsidR="00E8400B" w:rsidRPr="00E8400B" w:rsidRDefault="00E8400B" w:rsidP="00E8400B">
      <w:pPr>
        <w:numPr>
          <w:ilvl w:val="0"/>
          <w:numId w:val="3"/>
        </w:numPr>
        <w:rPr>
          <w:rFonts w:ascii="Times New Roman" w:hAnsi="Times New Roman" w:cs="Times New Roman"/>
        </w:rPr>
      </w:pPr>
      <w:r w:rsidRPr="00E8400B">
        <w:rPr>
          <w:rFonts w:ascii="Times New Roman" w:hAnsi="Times New Roman" w:cs="Times New Roman"/>
          <w:b/>
          <w:bCs/>
        </w:rPr>
        <w:t>Asymmetric Primitives:</w:t>
      </w:r>
      <w:r w:rsidRPr="00E8400B">
        <w:rPr>
          <w:rFonts w:ascii="Times New Roman" w:hAnsi="Times New Roman" w:cs="Times New Roman"/>
        </w:rPr>
        <w:br/>
        <w:t xml:space="preserve">QSTP employs a diverse </w:t>
      </w:r>
      <w:r w:rsidR="0058394B">
        <w:rPr>
          <w:rFonts w:ascii="Times New Roman" w:hAnsi="Times New Roman" w:cs="Times New Roman"/>
        </w:rPr>
        <w:t>range</w:t>
      </w:r>
      <w:r w:rsidRPr="00E8400B">
        <w:rPr>
          <w:rFonts w:ascii="Times New Roman" w:hAnsi="Times New Roman" w:cs="Times New Roman"/>
        </w:rPr>
        <w:t xml:space="preserve"> of</w:t>
      </w:r>
      <w:r w:rsidR="0058394B">
        <w:rPr>
          <w:rFonts w:ascii="Times New Roman" w:hAnsi="Times New Roman" w:cs="Times New Roman"/>
        </w:rPr>
        <w:t xml:space="preserve"> parameter sets using</w:t>
      </w:r>
      <w:r w:rsidRPr="00E8400B">
        <w:rPr>
          <w:rFonts w:ascii="Times New Roman" w:hAnsi="Times New Roman" w:cs="Times New Roman"/>
        </w:rPr>
        <w:t xml:space="preserve"> quantum-resistant algorithms to secure key exchanges and digital signatures. Lattice-based algorithms such as Kyber provide efficient key encapsulation, while code-based systems like McEliece offer established security assurances. Digital signature schemes, including Dilithium and SPHINCS+, guarantee that messages are authenticated and tamper-evident. The diversity in these </w:t>
      </w:r>
      <w:r w:rsidR="0058394B">
        <w:rPr>
          <w:rFonts w:ascii="Times New Roman" w:hAnsi="Times New Roman" w:cs="Times New Roman"/>
        </w:rPr>
        <w:t>parameters</w:t>
      </w:r>
      <w:r w:rsidRPr="00E8400B">
        <w:rPr>
          <w:rFonts w:ascii="Times New Roman" w:hAnsi="Times New Roman" w:cs="Times New Roman"/>
        </w:rPr>
        <w:t xml:space="preserve"> ensure that even if one primitive is eventually compromised, </w:t>
      </w:r>
      <w:r w:rsidR="0058394B">
        <w:rPr>
          <w:rFonts w:ascii="Times New Roman" w:hAnsi="Times New Roman" w:cs="Times New Roman"/>
        </w:rPr>
        <w:t xml:space="preserve">the parameter set and algorithm can be changed, and </w:t>
      </w:r>
      <w:r w:rsidRPr="00E8400B">
        <w:rPr>
          <w:rFonts w:ascii="Times New Roman" w:hAnsi="Times New Roman" w:cs="Times New Roman"/>
        </w:rPr>
        <w:t>the protocol’s overall security remains intact.</w:t>
      </w:r>
    </w:p>
    <w:p w14:paraId="02F3D0D1" w14:textId="4B22A6BD" w:rsidR="00E8400B" w:rsidRPr="00E8400B" w:rsidRDefault="00E8400B" w:rsidP="00E8400B">
      <w:pPr>
        <w:numPr>
          <w:ilvl w:val="0"/>
          <w:numId w:val="3"/>
        </w:numPr>
        <w:rPr>
          <w:rFonts w:ascii="Times New Roman" w:hAnsi="Times New Roman" w:cs="Times New Roman"/>
        </w:rPr>
      </w:pPr>
      <w:r w:rsidRPr="00E8400B">
        <w:rPr>
          <w:rFonts w:ascii="Times New Roman" w:hAnsi="Times New Roman" w:cs="Times New Roman"/>
          <w:b/>
          <w:bCs/>
        </w:rPr>
        <w:t>Symmetric Encryption:</w:t>
      </w:r>
      <w:r w:rsidRPr="00E8400B">
        <w:rPr>
          <w:rFonts w:ascii="Times New Roman" w:hAnsi="Times New Roman" w:cs="Times New Roman"/>
        </w:rPr>
        <w:br/>
        <w:t xml:space="preserve">At the symmetric level, QSTP leverages an enhanced version of the Rijndael-based stream cipher, known as RCS. This cipher features a wide-block design with additional transformation rounds and a fortified key schedule derived from Keccak. Integrated with </w:t>
      </w:r>
      <w:r w:rsidRPr="00E8400B">
        <w:rPr>
          <w:rFonts w:ascii="Times New Roman" w:hAnsi="Times New Roman" w:cs="Times New Roman"/>
        </w:rPr>
        <w:lastRenderedPageBreak/>
        <w:t>the KMAC</w:t>
      </w:r>
      <w:r w:rsidR="0058394B">
        <w:rPr>
          <w:rFonts w:ascii="Times New Roman" w:hAnsi="Times New Roman" w:cs="Times New Roman"/>
        </w:rPr>
        <w:t xml:space="preserve"> or QMAC message authentication</w:t>
      </w:r>
      <w:r w:rsidRPr="00E8400B">
        <w:rPr>
          <w:rFonts w:ascii="Times New Roman" w:hAnsi="Times New Roman" w:cs="Times New Roman"/>
        </w:rPr>
        <w:t xml:space="preserve"> function, RCS provides authenticated encryption with associated data (AEAD), which guarantees both confidentiality and integrity of transmitted data while maintaining high performance in low-latency environments.</w:t>
      </w:r>
    </w:p>
    <w:p w14:paraId="5E9E86CA" w14:textId="77777777" w:rsidR="00E8400B" w:rsidRPr="00E8400B" w:rsidRDefault="00E8400B" w:rsidP="00E8400B">
      <w:pPr>
        <w:numPr>
          <w:ilvl w:val="0"/>
          <w:numId w:val="3"/>
        </w:numPr>
        <w:rPr>
          <w:rFonts w:ascii="Times New Roman" w:hAnsi="Times New Roman" w:cs="Times New Roman"/>
        </w:rPr>
      </w:pPr>
      <w:r w:rsidRPr="00E8400B">
        <w:rPr>
          <w:rFonts w:ascii="Times New Roman" w:hAnsi="Times New Roman" w:cs="Times New Roman"/>
          <w:b/>
          <w:bCs/>
        </w:rPr>
        <w:t>Key Derivation and Ratcheting:</w:t>
      </w:r>
      <w:r w:rsidRPr="00E8400B">
        <w:rPr>
          <w:rFonts w:ascii="Times New Roman" w:hAnsi="Times New Roman" w:cs="Times New Roman"/>
        </w:rPr>
        <w:br/>
        <w:t>The protocol’s key derivation functions (KDFs) are based on the SHAKE extendable-output functions, which transform shared secrets and session cookies into symmetric keys. These functions ensure that each session generates unique keys with forward secrecy, meaning that even if a current session key is compromised, previous communications remain protected. This dynamic key management model significantly mitigates long-term risks.</w:t>
      </w:r>
    </w:p>
    <w:p w14:paraId="02A5DB51"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Certificate-Based Trust and Root Authority:</w:t>
      </w:r>
    </w:p>
    <w:p w14:paraId="2FDB5412" w14:textId="77777777" w:rsidR="00E8400B" w:rsidRPr="00E8400B" w:rsidRDefault="00E8400B" w:rsidP="00E8400B">
      <w:pPr>
        <w:numPr>
          <w:ilvl w:val="0"/>
          <w:numId w:val="4"/>
        </w:numPr>
        <w:rPr>
          <w:rFonts w:ascii="Times New Roman" w:hAnsi="Times New Roman" w:cs="Times New Roman"/>
        </w:rPr>
      </w:pPr>
      <w:r w:rsidRPr="00E8400B">
        <w:rPr>
          <w:rFonts w:ascii="Times New Roman" w:hAnsi="Times New Roman" w:cs="Times New Roman"/>
          <w:b/>
          <w:bCs/>
        </w:rPr>
        <w:t>Hierarchical Trust Model:</w:t>
      </w:r>
      <w:r w:rsidRPr="00E8400B">
        <w:rPr>
          <w:rFonts w:ascii="Times New Roman" w:hAnsi="Times New Roman" w:cs="Times New Roman"/>
        </w:rPr>
        <w:br/>
        <w:t>A defining innovation of QSTP is its incorporation of a root security server acting as a certificate authority. This root trust anchor issues and digitally signs certificates for both application servers and clients. When a client initiates a connection, it receives the server’s certificate, which is verified against the root certificate using standard X.509 methodologies. This ensures that the authenticity of the server is independently validated, eliminating the risk of man-in-the-middle attacks.</w:t>
      </w:r>
    </w:p>
    <w:p w14:paraId="0C34FF60" w14:textId="77777777" w:rsidR="00E8400B" w:rsidRPr="00E8400B" w:rsidRDefault="00E8400B" w:rsidP="00E8400B">
      <w:pPr>
        <w:numPr>
          <w:ilvl w:val="0"/>
          <w:numId w:val="4"/>
        </w:numPr>
        <w:rPr>
          <w:rFonts w:ascii="Times New Roman" w:hAnsi="Times New Roman" w:cs="Times New Roman"/>
        </w:rPr>
      </w:pPr>
      <w:r w:rsidRPr="00E8400B">
        <w:rPr>
          <w:rFonts w:ascii="Times New Roman" w:hAnsi="Times New Roman" w:cs="Times New Roman"/>
          <w:b/>
          <w:bCs/>
        </w:rPr>
        <w:t>Ephemeral Key Exchanges and Certificate Validation:</w:t>
      </w:r>
      <w:r w:rsidRPr="00E8400B">
        <w:rPr>
          <w:rFonts w:ascii="Times New Roman" w:hAnsi="Times New Roman" w:cs="Times New Roman"/>
        </w:rPr>
        <w:br/>
        <w:t>QSTP’s key exchange protocol begins with a connection request that includes the server’s certificate serial number and a cryptographic configuration string. Clients generate a session cookie by hashing the concatenated certificates (root and server) to establish a unique session identifier. Following certificate validation, both the client and server generate ephemeral asymmetric key pairs to exchange a shared secret securely. This process, verified through digital signatures, ensures that every session is independently secured and that previous sessions remain confidential even if a later session is compromised.</w:t>
      </w:r>
    </w:p>
    <w:p w14:paraId="6835BF45"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Performance and Scalability:</w:t>
      </w:r>
    </w:p>
    <w:p w14:paraId="70F79926" w14:textId="77777777" w:rsidR="00E8400B" w:rsidRPr="00E8400B" w:rsidRDefault="00E8400B" w:rsidP="00E8400B">
      <w:pPr>
        <w:numPr>
          <w:ilvl w:val="0"/>
          <w:numId w:val="5"/>
        </w:numPr>
        <w:rPr>
          <w:rFonts w:ascii="Times New Roman" w:hAnsi="Times New Roman" w:cs="Times New Roman"/>
        </w:rPr>
      </w:pPr>
      <w:r w:rsidRPr="00E8400B">
        <w:rPr>
          <w:rFonts w:ascii="Times New Roman" w:hAnsi="Times New Roman" w:cs="Times New Roman"/>
          <w:b/>
          <w:bCs/>
        </w:rPr>
        <w:t>Efficient Key Management:</w:t>
      </w:r>
      <w:r w:rsidRPr="00E8400B">
        <w:rPr>
          <w:rFonts w:ascii="Times New Roman" w:hAnsi="Times New Roman" w:cs="Times New Roman"/>
        </w:rPr>
        <w:br/>
        <w:t>Designed for both high throughput and minimal latency, QSTP’s key exchange process is streamlined to support rapid establishment of encrypted tunnels. Its lightweight state footprint (less than 4 kilobytes per connection) enables a single server instance to handle hundreds of thousands of simultaneous sessions, making it ideal for large-scale enterprise and cloud environments.</w:t>
      </w:r>
    </w:p>
    <w:p w14:paraId="65BB33E6" w14:textId="77777777" w:rsidR="00E8400B" w:rsidRPr="00E8400B" w:rsidRDefault="00E8400B" w:rsidP="00E8400B">
      <w:pPr>
        <w:numPr>
          <w:ilvl w:val="0"/>
          <w:numId w:val="5"/>
        </w:numPr>
        <w:rPr>
          <w:rFonts w:ascii="Times New Roman" w:hAnsi="Times New Roman" w:cs="Times New Roman"/>
        </w:rPr>
      </w:pPr>
      <w:r w:rsidRPr="00E8400B">
        <w:rPr>
          <w:rFonts w:ascii="Times New Roman" w:hAnsi="Times New Roman" w:cs="Times New Roman"/>
          <w:b/>
          <w:bCs/>
        </w:rPr>
        <w:t>Interoperability:</w:t>
      </w:r>
      <w:r w:rsidRPr="00E8400B">
        <w:rPr>
          <w:rFonts w:ascii="Times New Roman" w:hAnsi="Times New Roman" w:cs="Times New Roman"/>
        </w:rPr>
        <w:br/>
        <w:t xml:space="preserve">QSTP is engineered to integrate seamlessly with existing network infrastructures. Its </w:t>
      </w:r>
      <w:r w:rsidRPr="00E8400B">
        <w:rPr>
          <w:rFonts w:ascii="Times New Roman" w:hAnsi="Times New Roman" w:cs="Times New Roman"/>
        </w:rPr>
        <w:lastRenderedPageBreak/>
        <w:t>compatibility with X.509 certificate standards allows organizations to adopt quantum-safe technologies without the need for extensive system overhauls. This ease of integration ensures that both legacy systems and modern architectures can benefit from the enhanced security provided by QSTP.</w:t>
      </w:r>
    </w:p>
    <w:p w14:paraId="59C2EA60" w14:textId="05A0341B" w:rsidR="00E8400B" w:rsidRPr="00E8400B" w:rsidRDefault="00E8400B" w:rsidP="00E8400B">
      <w:pPr>
        <w:rPr>
          <w:rFonts w:ascii="Times New Roman" w:hAnsi="Times New Roman" w:cs="Times New Roman"/>
        </w:rPr>
      </w:pPr>
    </w:p>
    <w:p w14:paraId="25A64D54" w14:textId="77777777" w:rsidR="00E8400B" w:rsidRPr="00E8400B" w:rsidRDefault="00E8400B" w:rsidP="00E8400B">
      <w:pPr>
        <w:rPr>
          <w:rFonts w:ascii="Times New Roman" w:hAnsi="Times New Roman" w:cs="Times New Roman"/>
          <w:b/>
          <w:bCs/>
          <w:sz w:val="28"/>
          <w:szCs w:val="28"/>
        </w:rPr>
      </w:pPr>
      <w:r w:rsidRPr="00E8400B">
        <w:rPr>
          <w:rFonts w:ascii="Times New Roman" w:hAnsi="Times New Roman" w:cs="Times New Roman"/>
          <w:b/>
          <w:bCs/>
          <w:sz w:val="28"/>
          <w:szCs w:val="28"/>
        </w:rPr>
        <w:t>In-Depth Applications in Industry</w:t>
      </w:r>
    </w:p>
    <w:p w14:paraId="77F14AEE" w14:textId="77777777" w:rsidR="00E8400B" w:rsidRPr="00E8400B" w:rsidRDefault="00E8400B" w:rsidP="00E8400B">
      <w:pPr>
        <w:rPr>
          <w:rFonts w:ascii="Times New Roman" w:hAnsi="Times New Roman" w:cs="Times New Roman"/>
        </w:rPr>
      </w:pPr>
      <w:r w:rsidRPr="00E8400B">
        <w:rPr>
          <w:rFonts w:ascii="Times New Roman" w:hAnsi="Times New Roman" w:cs="Times New Roman"/>
        </w:rPr>
        <w:t>QSTP’s robust architecture and forward-looking design make it a versatile solution for sectors where security is paramount. Its unique combination of quantum-resistant cryptography and certificate-based trust has broad implications across multiple industries.</w:t>
      </w:r>
    </w:p>
    <w:p w14:paraId="7ED48E3C"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Financial Services &amp; Banking:</w:t>
      </w:r>
    </w:p>
    <w:p w14:paraId="3B6184B7" w14:textId="77777777" w:rsidR="00E8400B" w:rsidRPr="00E8400B" w:rsidRDefault="00E8400B" w:rsidP="00E8400B">
      <w:pPr>
        <w:numPr>
          <w:ilvl w:val="0"/>
          <w:numId w:val="6"/>
        </w:numPr>
        <w:rPr>
          <w:rFonts w:ascii="Times New Roman" w:hAnsi="Times New Roman" w:cs="Times New Roman"/>
        </w:rPr>
      </w:pPr>
      <w:r w:rsidRPr="00E8400B">
        <w:rPr>
          <w:rFonts w:ascii="Times New Roman" w:hAnsi="Times New Roman" w:cs="Times New Roman"/>
          <w:b/>
          <w:bCs/>
        </w:rPr>
        <w:t>Enhanced Transaction Security:</w:t>
      </w:r>
      <w:r w:rsidRPr="00E8400B">
        <w:rPr>
          <w:rFonts w:ascii="Times New Roman" w:hAnsi="Times New Roman" w:cs="Times New Roman"/>
        </w:rPr>
        <w:br/>
        <w:t>Financial institutions are increasingly vulnerable to sophisticated cyberattacks. By replacing traditional protocols like SSH and IPsec with QSTP, banks and fintech companies can secure high-value transactions and inter-bank communications against both classical and quantum attacks. The use of certificate-based authentication also ensures that the entities involved are reliably verified, reducing fraud risk.</w:t>
      </w:r>
    </w:p>
    <w:p w14:paraId="272D3022" w14:textId="6943B4B6" w:rsidR="00E8400B" w:rsidRPr="00E8400B" w:rsidRDefault="00E8400B" w:rsidP="00E8400B">
      <w:pPr>
        <w:numPr>
          <w:ilvl w:val="0"/>
          <w:numId w:val="6"/>
        </w:numPr>
        <w:rPr>
          <w:rFonts w:ascii="Times New Roman" w:hAnsi="Times New Roman" w:cs="Times New Roman"/>
        </w:rPr>
      </w:pPr>
      <w:r w:rsidRPr="00E8400B">
        <w:rPr>
          <w:rFonts w:ascii="Times New Roman" w:hAnsi="Times New Roman" w:cs="Times New Roman"/>
          <w:b/>
          <w:bCs/>
        </w:rPr>
        <w:t>Regulatory and Compliance Advantages:</w:t>
      </w:r>
      <w:r w:rsidRPr="00E8400B">
        <w:rPr>
          <w:rFonts w:ascii="Times New Roman" w:hAnsi="Times New Roman" w:cs="Times New Roman"/>
        </w:rPr>
        <w:br/>
        <w:t xml:space="preserve">With stringent regulatory requirements governing data protection, QSTP’s alignment with X.509 standards provides a clear compliance pathway. This </w:t>
      </w:r>
      <w:r w:rsidR="00C43776">
        <w:rPr>
          <w:rFonts w:ascii="Times New Roman" w:hAnsi="Times New Roman" w:cs="Times New Roman"/>
        </w:rPr>
        <w:t>compatability</w:t>
      </w:r>
      <w:r w:rsidRPr="00E8400B">
        <w:rPr>
          <w:rFonts w:ascii="Times New Roman" w:hAnsi="Times New Roman" w:cs="Times New Roman"/>
        </w:rPr>
        <w:t xml:space="preserve"> facilitates seamless audits and regulatory reviews while enhancing the overall security posture of financial networks.</w:t>
      </w:r>
    </w:p>
    <w:p w14:paraId="0B9C3F0E"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Government &amp; Military Communications:</w:t>
      </w:r>
    </w:p>
    <w:p w14:paraId="042BA021" w14:textId="7B487A0C" w:rsidR="00E8400B" w:rsidRPr="00E8400B" w:rsidRDefault="00E8400B" w:rsidP="00E8400B">
      <w:pPr>
        <w:numPr>
          <w:ilvl w:val="0"/>
          <w:numId w:val="7"/>
        </w:numPr>
        <w:rPr>
          <w:rFonts w:ascii="Times New Roman" w:hAnsi="Times New Roman" w:cs="Times New Roman"/>
        </w:rPr>
      </w:pPr>
      <w:r w:rsidRPr="00E8400B">
        <w:rPr>
          <w:rFonts w:ascii="Times New Roman" w:hAnsi="Times New Roman" w:cs="Times New Roman"/>
          <w:b/>
          <w:bCs/>
        </w:rPr>
        <w:t>Mission-Critical Security:</w:t>
      </w:r>
      <w:r w:rsidRPr="00E8400B">
        <w:rPr>
          <w:rFonts w:ascii="Times New Roman" w:hAnsi="Times New Roman" w:cs="Times New Roman"/>
        </w:rPr>
        <w:br/>
        <w:t>Government agencies and military organizations require protocols that can secure classified communications against the most advanced threats. QSTP’s triple-layer authentication</w:t>
      </w:r>
      <w:r w:rsidR="00C43776">
        <w:rPr>
          <w:rFonts w:ascii="Times New Roman" w:hAnsi="Times New Roman" w:cs="Times New Roman"/>
        </w:rPr>
        <w:t xml:space="preserve">; </w:t>
      </w:r>
      <w:r w:rsidRPr="00E8400B">
        <w:rPr>
          <w:rFonts w:ascii="Times New Roman" w:hAnsi="Times New Roman" w:cs="Times New Roman"/>
        </w:rPr>
        <w:t>root certificate validation, ephemeral key exchange, and session-specific encryption</w:t>
      </w:r>
      <w:r w:rsidR="00C43776">
        <w:rPr>
          <w:rFonts w:ascii="Times New Roman" w:hAnsi="Times New Roman" w:cs="Times New Roman"/>
        </w:rPr>
        <w:t xml:space="preserve"> </w:t>
      </w:r>
      <w:r w:rsidRPr="00E8400B">
        <w:rPr>
          <w:rFonts w:ascii="Times New Roman" w:hAnsi="Times New Roman" w:cs="Times New Roman"/>
        </w:rPr>
        <w:t>ensures that sensitive information remains secure, even in adversarial environments. This level of protection is critical for operations that involve strategic command and control.</w:t>
      </w:r>
    </w:p>
    <w:p w14:paraId="18AAD3A1" w14:textId="77777777" w:rsidR="00E8400B" w:rsidRPr="00E8400B" w:rsidRDefault="00E8400B" w:rsidP="00E8400B">
      <w:pPr>
        <w:numPr>
          <w:ilvl w:val="0"/>
          <w:numId w:val="7"/>
        </w:numPr>
        <w:rPr>
          <w:rFonts w:ascii="Times New Roman" w:hAnsi="Times New Roman" w:cs="Times New Roman"/>
        </w:rPr>
      </w:pPr>
      <w:r w:rsidRPr="00E8400B">
        <w:rPr>
          <w:rFonts w:ascii="Times New Roman" w:hAnsi="Times New Roman" w:cs="Times New Roman"/>
          <w:b/>
          <w:bCs/>
        </w:rPr>
        <w:t>Resilience and Redundancy:</w:t>
      </w:r>
      <w:r w:rsidRPr="00E8400B">
        <w:rPr>
          <w:rFonts w:ascii="Times New Roman" w:hAnsi="Times New Roman" w:cs="Times New Roman"/>
        </w:rPr>
        <w:br/>
        <w:t>In defense applications, the ability to maintain secure communications under duress is vital. QSTP’s dynamic key management and forward secrecy features ensure that even if a breach occurs, the impact is isolated and previous communications are not compromised.</w:t>
      </w:r>
    </w:p>
    <w:p w14:paraId="6C857F75"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Critical Infrastructure &amp; Utilities:</w:t>
      </w:r>
    </w:p>
    <w:p w14:paraId="58779FA4" w14:textId="77777777" w:rsidR="00E8400B" w:rsidRPr="00E8400B" w:rsidRDefault="00E8400B" w:rsidP="00E8400B">
      <w:pPr>
        <w:numPr>
          <w:ilvl w:val="0"/>
          <w:numId w:val="8"/>
        </w:numPr>
        <w:rPr>
          <w:rFonts w:ascii="Times New Roman" w:hAnsi="Times New Roman" w:cs="Times New Roman"/>
        </w:rPr>
      </w:pPr>
      <w:r w:rsidRPr="00E8400B">
        <w:rPr>
          <w:rFonts w:ascii="Times New Roman" w:hAnsi="Times New Roman" w:cs="Times New Roman"/>
          <w:b/>
          <w:bCs/>
        </w:rPr>
        <w:lastRenderedPageBreak/>
        <w:t>Securing Operational Technology (OT):</w:t>
      </w:r>
      <w:r w:rsidRPr="00E8400B">
        <w:rPr>
          <w:rFonts w:ascii="Times New Roman" w:hAnsi="Times New Roman" w:cs="Times New Roman"/>
        </w:rPr>
        <w:br/>
        <w:t>Critical infrastructure systems, including energy grids, water distribution, and transportation networks, increasingly rely on digital communication for monitoring and control. QSTP secures these channels against both cyberattacks and emerging quantum threats, ensuring the continuity of essential services. Its low latency and high throughput are particularly beneficial for real-time operational systems.</w:t>
      </w:r>
    </w:p>
    <w:p w14:paraId="00344567" w14:textId="77777777" w:rsidR="00E8400B" w:rsidRPr="00E8400B" w:rsidRDefault="00E8400B" w:rsidP="00E8400B">
      <w:pPr>
        <w:numPr>
          <w:ilvl w:val="0"/>
          <w:numId w:val="8"/>
        </w:numPr>
        <w:rPr>
          <w:rFonts w:ascii="Times New Roman" w:hAnsi="Times New Roman" w:cs="Times New Roman"/>
        </w:rPr>
      </w:pPr>
      <w:r w:rsidRPr="00E8400B">
        <w:rPr>
          <w:rFonts w:ascii="Times New Roman" w:hAnsi="Times New Roman" w:cs="Times New Roman"/>
          <w:b/>
          <w:bCs/>
        </w:rPr>
        <w:t>Enhanced SCADA Security:</w:t>
      </w:r>
      <w:r w:rsidRPr="00E8400B">
        <w:rPr>
          <w:rFonts w:ascii="Times New Roman" w:hAnsi="Times New Roman" w:cs="Times New Roman"/>
        </w:rPr>
        <w:br/>
        <w:t>Supervisory Control and Data Acquisition (SCADA) systems are high-value targets for cybercriminals. QSTP’s robust encryption and authentication mechanisms protect these systems from both intrusion and data tampering, preserving the integrity of vital infrastructure operations.</w:t>
      </w:r>
    </w:p>
    <w:p w14:paraId="70572654"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Enterprise &amp; Cloud Environments:</w:t>
      </w:r>
    </w:p>
    <w:p w14:paraId="5A666145" w14:textId="77777777" w:rsidR="00E8400B" w:rsidRPr="00E8400B" w:rsidRDefault="00E8400B" w:rsidP="00E8400B">
      <w:pPr>
        <w:numPr>
          <w:ilvl w:val="0"/>
          <w:numId w:val="9"/>
        </w:numPr>
        <w:rPr>
          <w:rFonts w:ascii="Times New Roman" w:hAnsi="Times New Roman" w:cs="Times New Roman"/>
        </w:rPr>
      </w:pPr>
      <w:r w:rsidRPr="00E8400B">
        <w:rPr>
          <w:rFonts w:ascii="Times New Roman" w:hAnsi="Times New Roman" w:cs="Times New Roman"/>
          <w:b/>
          <w:bCs/>
        </w:rPr>
        <w:t>Data Protection and Intellectual Property:</w:t>
      </w:r>
      <w:r w:rsidRPr="00E8400B">
        <w:rPr>
          <w:rFonts w:ascii="Times New Roman" w:hAnsi="Times New Roman" w:cs="Times New Roman"/>
        </w:rPr>
        <w:br/>
        <w:t>Enterprises that handle sensitive data or proprietary information benefit from QSTP’s quantum-safe encryption. Secure tunnels established by QSTP protect confidential communications, safeguarding intellectual property and customer data from increasingly sophisticated cyber threats.</w:t>
      </w:r>
    </w:p>
    <w:p w14:paraId="24AE8CED" w14:textId="77777777" w:rsidR="00E8400B" w:rsidRPr="00E8400B" w:rsidRDefault="00E8400B" w:rsidP="00E8400B">
      <w:pPr>
        <w:numPr>
          <w:ilvl w:val="0"/>
          <w:numId w:val="9"/>
        </w:numPr>
        <w:rPr>
          <w:rFonts w:ascii="Times New Roman" w:hAnsi="Times New Roman" w:cs="Times New Roman"/>
        </w:rPr>
      </w:pPr>
      <w:r w:rsidRPr="00E8400B">
        <w:rPr>
          <w:rFonts w:ascii="Times New Roman" w:hAnsi="Times New Roman" w:cs="Times New Roman"/>
          <w:b/>
          <w:bCs/>
        </w:rPr>
        <w:t>Seamless Cloud Integration:</w:t>
      </w:r>
      <w:r w:rsidRPr="00E8400B">
        <w:rPr>
          <w:rFonts w:ascii="Times New Roman" w:hAnsi="Times New Roman" w:cs="Times New Roman"/>
          <w:b/>
          <w:bCs/>
        </w:rPr>
        <w:br/>
      </w:r>
      <w:r w:rsidRPr="00E8400B">
        <w:rPr>
          <w:rFonts w:ascii="Times New Roman" w:hAnsi="Times New Roman" w:cs="Times New Roman"/>
        </w:rPr>
        <w:t>With cloud computing becoming the backbone of modern IT infrastructure, QSTP offers a scalable solution that secures data transmissions across distributed environments. Its efficient key exchange and minimal overhead ensure that cloud services can deliver secure, uninterrupted service even under high demand.</w:t>
      </w:r>
    </w:p>
    <w:p w14:paraId="57613969" w14:textId="77777777" w:rsidR="00E8400B" w:rsidRPr="00E8400B" w:rsidRDefault="00E8400B" w:rsidP="00E8400B">
      <w:pPr>
        <w:rPr>
          <w:rFonts w:ascii="Times New Roman" w:hAnsi="Times New Roman" w:cs="Times New Roman"/>
          <w:b/>
          <w:bCs/>
          <w:sz w:val="26"/>
          <w:szCs w:val="26"/>
        </w:rPr>
      </w:pPr>
      <w:r w:rsidRPr="00E8400B">
        <w:rPr>
          <w:rFonts w:ascii="Times New Roman" w:hAnsi="Times New Roman" w:cs="Times New Roman"/>
          <w:b/>
          <w:bCs/>
          <w:sz w:val="26"/>
          <w:szCs w:val="26"/>
        </w:rPr>
        <w:t>Internet of Things (IoT):</w:t>
      </w:r>
    </w:p>
    <w:p w14:paraId="47E45EC4" w14:textId="77777777" w:rsidR="00E8400B" w:rsidRPr="00E8400B" w:rsidRDefault="00E8400B" w:rsidP="00E8400B">
      <w:pPr>
        <w:numPr>
          <w:ilvl w:val="0"/>
          <w:numId w:val="10"/>
        </w:numPr>
        <w:rPr>
          <w:rFonts w:ascii="Times New Roman" w:hAnsi="Times New Roman" w:cs="Times New Roman"/>
        </w:rPr>
      </w:pPr>
      <w:r w:rsidRPr="00E8400B">
        <w:rPr>
          <w:rFonts w:ascii="Times New Roman" w:hAnsi="Times New Roman" w:cs="Times New Roman"/>
          <w:b/>
          <w:bCs/>
        </w:rPr>
        <w:t>Lightweight and Scalable Security:</w:t>
      </w:r>
      <w:r w:rsidRPr="00E8400B">
        <w:rPr>
          <w:rFonts w:ascii="Times New Roman" w:hAnsi="Times New Roman" w:cs="Times New Roman"/>
        </w:rPr>
        <w:br/>
        <w:t>The proliferation of IoT devices introduces new vulnerabilities due to limited processing power and memory constraints. QSTP’s streamlined protocol, with a small state footprint and efficient encryption processes, makes it an ideal candidate for securing communications across a vast array of connected devices, from smart home systems to industrial sensors.</w:t>
      </w:r>
    </w:p>
    <w:p w14:paraId="1F145514" w14:textId="77777777" w:rsidR="00E8400B" w:rsidRPr="00E8400B" w:rsidRDefault="00E8400B" w:rsidP="00E8400B">
      <w:pPr>
        <w:numPr>
          <w:ilvl w:val="0"/>
          <w:numId w:val="10"/>
        </w:numPr>
        <w:rPr>
          <w:rFonts w:ascii="Times New Roman" w:hAnsi="Times New Roman" w:cs="Times New Roman"/>
        </w:rPr>
      </w:pPr>
      <w:r w:rsidRPr="00E8400B">
        <w:rPr>
          <w:rFonts w:ascii="Times New Roman" w:hAnsi="Times New Roman" w:cs="Times New Roman"/>
          <w:b/>
          <w:bCs/>
        </w:rPr>
        <w:t>Long-Term Resilience:</w:t>
      </w:r>
      <w:r w:rsidRPr="00E8400B">
        <w:rPr>
          <w:rFonts w:ascii="Times New Roman" w:hAnsi="Times New Roman" w:cs="Times New Roman"/>
        </w:rPr>
        <w:br/>
        <w:t>As IoT ecosystems expand, ensuring that each device maintains secure communications becomes critical. QSTP’s post-quantum security model provides a future-proof solution that can adapt to the evolving threat landscape, ensuring continuous protection as the number of connected devices grows.</w:t>
      </w:r>
    </w:p>
    <w:p w14:paraId="6A10ABDE" w14:textId="415503FC" w:rsidR="00E8400B" w:rsidRPr="00E8400B" w:rsidRDefault="00E8400B" w:rsidP="00E8400B">
      <w:pPr>
        <w:rPr>
          <w:rFonts w:ascii="Times New Roman" w:hAnsi="Times New Roman" w:cs="Times New Roman"/>
        </w:rPr>
      </w:pPr>
    </w:p>
    <w:p w14:paraId="1C9E480E" w14:textId="77777777" w:rsidR="00E8400B" w:rsidRPr="00E8400B" w:rsidRDefault="00E8400B" w:rsidP="00E8400B">
      <w:pPr>
        <w:rPr>
          <w:rFonts w:ascii="Times New Roman" w:hAnsi="Times New Roman" w:cs="Times New Roman"/>
          <w:b/>
          <w:bCs/>
          <w:sz w:val="28"/>
          <w:szCs w:val="28"/>
        </w:rPr>
      </w:pPr>
      <w:r w:rsidRPr="00E8400B">
        <w:rPr>
          <w:rFonts w:ascii="Times New Roman" w:hAnsi="Times New Roman" w:cs="Times New Roman"/>
          <w:b/>
          <w:bCs/>
          <w:sz w:val="28"/>
          <w:szCs w:val="28"/>
        </w:rPr>
        <w:lastRenderedPageBreak/>
        <w:t>Strategic Value Proposition</w:t>
      </w:r>
    </w:p>
    <w:p w14:paraId="7F3F03D8" w14:textId="03172DE6" w:rsidR="00E8400B" w:rsidRPr="00E8400B" w:rsidRDefault="00E8400B" w:rsidP="00E8400B">
      <w:pPr>
        <w:rPr>
          <w:rFonts w:ascii="Times New Roman" w:hAnsi="Times New Roman" w:cs="Times New Roman"/>
        </w:rPr>
      </w:pPr>
      <w:r w:rsidRPr="00E8400B">
        <w:rPr>
          <w:rFonts w:ascii="Times New Roman" w:hAnsi="Times New Roman" w:cs="Times New Roman"/>
        </w:rPr>
        <w:t>Investing in QSTP is a proactive strategy that transcends immediate security needs</w:t>
      </w:r>
      <w:r w:rsidR="00C43776">
        <w:rPr>
          <w:rFonts w:ascii="Times New Roman" w:hAnsi="Times New Roman" w:cs="Times New Roman"/>
        </w:rPr>
        <w:t xml:space="preserve">, </w:t>
      </w:r>
      <w:r w:rsidRPr="00E8400B">
        <w:rPr>
          <w:rFonts w:ascii="Times New Roman" w:hAnsi="Times New Roman" w:cs="Times New Roman"/>
        </w:rPr>
        <w:t>it is a long-term commitment to resilience in a quantum future. By integrating quantum-resistant cryptographic techniques with a robust, certificate-based trust model, QSTP delivers a comprehensive security solution that offers:</w:t>
      </w:r>
    </w:p>
    <w:p w14:paraId="2F836F9A" w14:textId="77777777" w:rsidR="00E8400B" w:rsidRPr="00E8400B" w:rsidRDefault="00E8400B" w:rsidP="00E8400B">
      <w:pPr>
        <w:numPr>
          <w:ilvl w:val="0"/>
          <w:numId w:val="11"/>
        </w:numPr>
        <w:rPr>
          <w:rFonts w:ascii="Times New Roman" w:hAnsi="Times New Roman" w:cs="Times New Roman"/>
        </w:rPr>
      </w:pPr>
      <w:r w:rsidRPr="00E8400B">
        <w:rPr>
          <w:rFonts w:ascii="Times New Roman" w:hAnsi="Times New Roman" w:cs="Times New Roman"/>
          <w:b/>
          <w:bCs/>
        </w:rPr>
        <w:t>Future-Proofing:</w:t>
      </w:r>
      <w:r w:rsidRPr="00E8400B">
        <w:rPr>
          <w:rFonts w:ascii="Times New Roman" w:hAnsi="Times New Roman" w:cs="Times New Roman"/>
        </w:rPr>
        <w:br/>
        <w:t>With quantum computing on the horizon, adopting QSTP positions organizations ahead of emerging threats. Its advanced cryptographic framework ensures that sensitive communications remain secure well into the future, safeguarding investments in digital infrastructure.</w:t>
      </w:r>
    </w:p>
    <w:p w14:paraId="605D43C8" w14:textId="77777777" w:rsidR="00E8400B" w:rsidRPr="00E8400B" w:rsidRDefault="00E8400B" w:rsidP="00E8400B">
      <w:pPr>
        <w:numPr>
          <w:ilvl w:val="0"/>
          <w:numId w:val="11"/>
        </w:numPr>
        <w:rPr>
          <w:rFonts w:ascii="Times New Roman" w:hAnsi="Times New Roman" w:cs="Times New Roman"/>
        </w:rPr>
      </w:pPr>
      <w:r w:rsidRPr="00E8400B">
        <w:rPr>
          <w:rFonts w:ascii="Times New Roman" w:hAnsi="Times New Roman" w:cs="Times New Roman"/>
          <w:b/>
          <w:bCs/>
        </w:rPr>
        <w:t>Operational Efficiency:</w:t>
      </w:r>
      <w:r w:rsidRPr="00E8400B">
        <w:rPr>
          <w:rFonts w:ascii="Times New Roman" w:hAnsi="Times New Roman" w:cs="Times New Roman"/>
        </w:rPr>
        <w:br/>
        <w:t>The protocol’s optimized key exchange and low-overhead design enable organizations to maintain high performance even under heavy network loads. This efficiency translates into lower operational costs and the ability to support a vast number of secure connections concurrently.</w:t>
      </w:r>
    </w:p>
    <w:p w14:paraId="74FE2B84" w14:textId="77777777" w:rsidR="00E8400B" w:rsidRPr="00E8400B" w:rsidRDefault="00E8400B" w:rsidP="00E8400B">
      <w:pPr>
        <w:numPr>
          <w:ilvl w:val="0"/>
          <w:numId w:val="11"/>
        </w:numPr>
        <w:rPr>
          <w:rFonts w:ascii="Times New Roman" w:hAnsi="Times New Roman" w:cs="Times New Roman"/>
        </w:rPr>
      </w:pPr>
      <w:r w:rsidRPr="00E8400B">
        <w:rPr>
          <w:rFonts w:ascii="Times New Roman" w:hAnsi="Times New Roman" w:cs="Times New Roman"/>
          <w:b/>
          <w:bCs/>
        </w:rPr>
        <w:t>Enhanced Trust and Compliance:</w:t>
      </w:r>
      <w:r w:rsidRPr="00E8400B">
        <w:rPr>
          <w:rFonts w:ascii="Times New Roman" w:hAnsi="Times New Roman" w:cs="Times New Roman"/>
        </w:rPr>
        <w:br/>
        <w:t>The integration of a root trust anchor and compatibility with X.509 standards reinforces a chain of trust that is critical for regulatory compliance. This feature not only enhances security but also builds confidence among stakeholders, clients, and partners.</w:t>
      </w:r>
    </w:p>
    <w:p w14:paraId="55D85B51" w14:textId="77777777" w:rsidR="00E8400B" w:rsidRPr="00E8400B" w:rsidRDefault="00E8400B" w:rsidP="00E8400B">
      <w:pPr>
        <w:numPr>
          <w:ilvl w:val="0"/>
          <w:numId w:val="11"/>
        </w:numPr>
        <w:rPr>
          <w:rFonts w:ascii="Times New Roman" w:hAnsi="Times New Roman" w:cs="Times New Roman"/>
        </w:rPr>
      </w:pPr>
      <w:r w:rsidRPr="00E8400B">
        <w:rPr>
          <w:rFonts w:ascii="Times New Roman" w:hAnsi="Times New Roman" w:cs="Times New Roman"/>
          <w:b/>
          <w:bCs/>
        </w:rPr>
        <w:t>Competitive Advantage:</w:t>
      </w:r>
      <w:r w:rsidRPr="00E8400B">
        <w:rPr>
          <w:rFonts w:ascii="Times New Roman" w:hAnsi="Times New Roman" w:cs="Times New Roman"/>
        </w:rPr>
        <w:br/>
        <w:t>Organizations that adopt QSTP early demonstrate a commitment to cutting-edge security practices. This forward-thinking approach not only protects against current threats but also provides a significant strategic advantage in markets where data integrity and confidentiality are key differentiators.</w:t>
      </w:r>
    </w:p>
    <w:p w14:paraId="68340FB6" w14:textId="1B327FB4" w:rsidR="00E8400B" w:rsidRPr="00E8400B" w:rsidRDefault="00E8400B" w:rsidP="00E8400B">
      <w:pPr>
        <w:rPr>
          <w:rFonts w:ascii="Times New Roman" w:hAnsi="Times New Roman" w:cs="Times New Roman"/>
        </w:rPr>
      </w:pPr>
    </w:p>
    <w:p w14:paraId="304B986D" w14:textId="77777777" w:rsidR="00E8400B" w:rsidRPr="00E8400B" w:rsidRDefault="00E8400B" w:rsidP="00E8400B">
      <w:pPr>
        <w:rPr>
          <w:rFonts w:ascii="Times New Roman" w:hAnsi="Times New Roman" w:cs="Times New Roman"/>
          <w:b/>
          <w:bCs/>
          <w:sz w:val="28"/>
          <w:szCs w:val="28"/>
        </w:rPr>
      </w:pPr>
      <w:r w:rsidRPr="00E8400B">
        <w:rPr>
          <w:rFonts w:ascii="Times New Roman" w:hAnsi="Times New Roman" w:cs="Times New Roman"/>
          <w:b/>
          <w:bCs/>
          <w:sz w:val="28"/>
          <w:szCs w:val="28"/>
        </w:rPr>
        <w:t>Conclusion</w:t>
      </w:r>
    </w:p>
    <w:p w14:paraId="5F23693C" w14:textId="53383FFC" w:rsidR="00E8400B" w:rsidRPr="00E8400B" w:rsidRDefault="00E8400B" w:rsidP="00E8400B">
      <w:pPr>
        <w:rPr>
          <w:rFonts w:ascii="Times New Roman" w:hAnsi="Times New Roman" w:cs="Times New Roman"/>
        </w:rPr>
      </w:pPr>
      <w:r w:rsidRPr="00E8400B">
        <w:rPr>
          <w:rFonts w:ascii="Times New Roman" w:hAnsi="Times New Roman" w:cs="Times New Roman"/>
        </w:rPr>
        <w:t>The Quantum Secure Tunneling Protocol (QSTP) represents a paradigm shift in secure communications. By combining advanced post-quantum cryptographic primitives with a robust, certificate-based authentication framework, QSTP offers unparalleled protection against both classical and emerging quantum threats. Its efficient, scalable key exchange and seamless integration with existing X.509 infrastructures make it an essential tool for securing a diverse range of critical applications</w:t>
      </w:r>
      <w:r w:rsidR="0055201D">
        <w:rPr>
          <w:rFonts w:ascii="Times New Roman" w:hAnsi="Times New Roman" w:cs="Times New Roman"/>
        </w:rPr>
        <w:t xml:space="preserve">, </w:t>
      </w:r>
      <w:r w:rsidRPr="00E8400B">
        <w:rPr>
          <w:rFonts w:ascii="Times New Roman" w:hAnsi="Times New Roman" w:cs="Times New Roman"/>
        </w:rPr>
        <w:t>from financial services and government communications to enterprise IT and IoT ecosystems.</w:t>
      </w:r>
    </w:p>
    <w:p w14:paraId="6C890241" w14:textId="2D948EA9" w:rsidR="00E8400B" w:rsidRPr="00E8400B" w:rsidRDefault="00E8400B" w:rsidP="00E8400B">
      <w:pPr>
        <w:rPr>
          <w:rFonts w:ascii="Times New Roman" w:hAnsi="Times New Roman" w:cs="Times New Roman"/>
        </w:rPr>
      </w:pPr>
      <w:r w:rsidRPr="00E8400B">
        <w:rPr>
          <w:rFonts w:ascii="Times New Roman" w:hAnsi="Times New Roman" w:cs="Times New Roman"/>
        </w:rPr>
        <w:t>For senior IT executives, QSTP is more than just a technological upgrade</w:t>
      </w:r>
      <w:r w:rsidR="0055201D">
        <w:rPr>
          <w:rFonts w:ascii="Times New Roman" w:hAnsi="Times New Roman" w:cs="Times New Roman"/>
        </w:rPr>
        <w:t xml:space="preserve">, </w:t>
      </w:r>
      <w:r w:rsidRPr="00E8400B">
        <w:rPr>
          <w:rFonts w:ascii="Times New Roman" w:hAnsi="Times New Roman" w:cs="Times New Roman"/>
        </w:rPr>
        <w:t xml:space="preserve">it is a strategic imperative. By investing in QSTP today, organizations can future-proof their communications, </w:t>
      </w:r>
      <w:r w:rsidRPr="00E8400B">
        <w:rPr>
          <w:rFonts w:ascii="Times New Roman" w:hAnsi="Times New Roman" w:cs="Times New Roman"/>
        </w:rPr>
        <w:lastRenderedPageBreak/>
        <w:t>protect valuable digital assets, and gain a competitive edge in an increasingly uncertain cybersecurity landscape. As quantum computing continues to reshape the threat environment, QSTP stands as a beacon of resilient, next-generation security designed to secure tomorrow’s communications today.</w:t>
      </w:r>
    </w:p>
    <w:p w14:paraId="32CFCF2A" w14:textId="77777777" w:rsidR="00FF5359" w:rsidRPr="00817DF1" w:rsidRDefault="00FF5359" w:rsidP="00E8400B">
      <w:pPr>
        <w:rPr>
          <w:rFonts w:ascii="Times New Roman" w:hAnsi="Times New Roman" w:cs="Times New Roman"/>
        </w:rPr>
      </w:pPr>
    </w:p>
    <w:sectPr w:rsidR="00FF5359" w:rsidRPr="00817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4B5"/>
    <w:multiLevelType w:val="multilevel"/>
    <w:tmpl w:val="A28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5B40"/>
    <w:multiLevelType w:val="multilevel"/>
    <w:tmpl w:val="CD6E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6FF5"/>
    <w:multiLevelType w:val="multilevel"/>
    <w:tmpl w:val="CF86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0470E"/>
    <w:multiLevelType w:val="multilevel"/>
    <w:tmpl w:val="527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D5746"/>
    <w:multiLevelType w:val="multilevel"/>
    <w:tmpl w:val="D1C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2604B"/>
    <w:multiLevelType w:val="multilevel"/>
    <w:tmpl w:val="BE30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35A03"/>
    <w:multiLevelType w:val="multilevel"/>
    <w:tmpl w:val="D24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D3286"/>
    <w:multiLevelType w:val="multilevel"/>
    <w:tmpl w:val="1902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B244F"/>
    <w:multiLevelType w:val="multilevel"/>
    <w:tmpl w:val="2D40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30BA3"/>
    <w:multiLevelType w:val="multilevel"/>
    <w:tmpl w:val="581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E548E"/>
    <w:multiLevelType w:val="multilevel"/>
    <w:tmpl w:val="3D5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800976">
    <w:abstractNumId w:val="4"/>
  </w:num>
  <w:num w:numId="2" w16cid:durableId="545292267">
    <w:abstractNumId w:val="5"/>
  </w:num>
  <w:num w:numId="3" w16cid:durableId="526524060">
    <w:abstractNumId w:val="1"/>
  </w:num>
  <w:num w:numId="4" w16cid:durableId="140074937">
    <w:abstractNumId w:val="2"/>
  </w:num>
  <w:num w:numId="5" w16cid:durableId="1922374390">
    <w:abstractNumId w:val="10"/>
  </w:num>
  <w:num w:numId="6" w16cid:durableId="1794707920">
    <w:abstractNumId w:val="9"/>
  </w:num>
  <w:num w:numId="7" w16cid:durableId="1056322756">
    <w:abstractNumId w:val="0"/>
  </w:num>
  <w:num w:numId="8" w16cid:durableId="529225702">
    <w:abstractNumId w:val="8"/>
  </w:num>
  <w:num w:numId="9" w16cid:durableId="872771734">
    <w:abstractNumId w:val="6"/>
  </w:num>
  <w:num w:numId="10" w16cid:durableId="480653659">
    <w:abstractNumId w:val="7"/>
  </w:num>
  <w:num w:numId="11" w16cid:durableId="1547722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F1"/>
    <w:rsid w:val="002A0A3E"/>
    <w:rsid w:val="00407936"/>
    <w:rsid w:val="004648AC"/>
    <w:rsid w:val="0055201D"/>
    <w:rsid w:val="0058394B"/>
    <w:rsid w:val="005B4AC8"/>
    <w:rsid w:val="007D7B64"/>
    <w:rsid w:val="00817DF1"/>
    <w:rsid w:val="0097720C"/>
    <w:rsid w:val="00A07A12"/>
    <w:rsid w:val="00B43854"/>
    <w:rsid w:val="00B61023"/>
    <w:rsid w:val="00BA77A5"/>
    <w:rsid w:val="00C43776"/>
    <w:rsid w:val="00C71C09"/>
    <w:rsid w:val="00E8400B"/>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085C"/>
  <w15:chartTrackingRefBased/>
  <w15:docId w15:val="{DDEC6D25-CA1B-4820-9229-CE93454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D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D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D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D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D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D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DF1"/>
    <w:rPr>
      <w:rFonts w:eastAsiaTheme="majorEastAsia" w:cstheme="majorBidi"/>
      <w:color w:val="272727" w:themeColor="text1" w:themeTint="D8"/>
    </w:rPr>
  </w:style>
  <w:style w:type="paragraph" w:styleId="Title">
    <w:name w:val="Title"/>
    <w:basedOn w:val="Normal"/>
    <w:next w:val="Normal"/>
    <w:link w:val="TitleChar"/>
    <w:uiPriority w:val="10"/>
    <w:qFormat/>
    <w:rsid w:val="00817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DF1"/>
    <w:pPr>
      <w:spacing w:before="160"/>
      <w:jc w:val="center"/>
    </w:pPr>
    <w:rPr>
      <w:i/>
      <w:iCs/>
      <w:color w:val="404040" w:themeColor="text1" w:themeTint="BF"/>
    </w:rPr>
  </w:style>
  <w:style w:type="character" w:customStyle="1" w:styleId="QuoteChar">
    <w:name w:val="Quote Char"/>
    <w:basedOn w:val="DefaultParagraphFont"/>
    <w:link w:val="Quote"/>
    <w:uiPriority w:val="29"/>
    <w:rsid w:val="00817DF1"/>
    <w:rPr>
      <w:i/>
      <w:iCs/>
      <w:color w:val="404040" w:themeColor="text1" w:themeTint="BF"/>
    </w:rPr>
  </w:style>
  <w:style w:type="paragraph" w:styleId="ListParagraph">
    <w:name w:val="List Paragraph"/>
    <w:basedOn w:val="Normal"/>
    <w:uiPriority w:val="34"/>
    <w:qFormat/>
    <w:rsid w:val="00817DF1"/>
    <w:pPr>
      <w:ind w:left="720"/>
      <w:contextualSpacing/>
    </w:pPr>
  </w:style>
  <w:style w:type="character" w:styleId="IntenseEmphasis">
    <w:name w:val="Intense Emphasis"/>
    <w:basedOn w:val="DefaultParagraphFont"/>
    <w:uiPriority w:val="21"/>
    <w:qFormat/>
    <w:rsid w:val="00817DF1"/>
    <w:rPr>
      <w:i/>
      <w:iCs/>
      <w:color w:val="2F5496" w:themeColor="accent1" w:themeShade="BF"/>
    </w:rPr>
  </w:style>
  <w:style w:type="paragraph" w:styleId="IntenseQuote">
    <w:name w:val="Intense Quote"/>
    <w:basedOn w:val="Normal"/>
    <w:next w:val="Normal"/>
    <w:link w:val="IntenseQuoteChar"/>
    <w:uiPriority w:val="30"/>
    <w:qFormat/>
    <w:rsid w:val="00817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DF1"/>
    <w:rPr>
      <w:i/>
      <w:iCs/>
      <w:color w:val="2F5496" w:themeColor="accent1" w:themeShade="BF"/>
    </w:rPr>
  </w:style>
  <w:style w:type="character" w:styleId="IntenseReference">
    <w:name w:val="Intense Reference"/>
    <w:basedOn w:val="DefaultParagraphFont"/>
    <w:uiPriority w:val="32"/>
    <w:qFormat/>
    <w:rsid w:val="00817D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419426">
      <w:bodyDiv w:val="1"/>
      <w:marLeft w:val="0"/>
      <w:marRight w:val="0"/>
      <w:marTop w:val="0"/>
      <w:marBottom w:val="0"/>
      <w:divBdr>
        <w:top w:val="none" w:sz="0" w:space="0" w:color="auto"/>
        <w:left w:val="none" w:sz="0" w:space="0" w:color="auto"/>
        <w:bottom w:val="none" w:sz="0" w:space="0" w:color="auto"/>
        <w:right w:val="none" w:sz="0" w:space="0" w:color="auto"/>
      </w:divBdr>
    </w:div>
    <w:div w:id="731079451">
      <w:bodyDiv w:val="1"/>
      <w:marLeft w:val="0"/>
      <w:marRight w:val="0"/>
      <w:marTop w:val="0"/>
      <w:marBottom w:val="0"/>
      <w:divBdr>
        <w:top w:val="none" w:sz="0" w:space="0" w:color="auto"/>
        <w:left w:val="none" w:sz="0" w:space="0" w:color="auto"/>
        <w:bottom w:val="none" w:sz="0" w:space="0" w:color="auto"/>
        <w:right w:val="none" w:sz="0" w:space="0" w:color="auto"/>
      </w:divBdr>
    </w:div>
    <w:div w:id="1455755355">
      <w:bodyDiv w:val="1"/>
      <w:marLeft w:val="0"/>
      <w:marRight w:val="0"/>
      <w:marTop w:val="0"/>
      <w:marBottom w:val="0"/>
      <w:divBdr>
        <w:top w:val="none" w:sz="0" w:space="0" w:color="auto"/>
        <w:left w:val="none" w:sz="0" w:space="0" w:color="auto"/>
        <w:bottom w:val="none" w:sz="0" w:space="0" w:color="auto"/>
        <w:right w:val="none" w:sz="0" w:space="0" w:color="auto"/>
      </w:divBdr>
    </w:div>
    <w:div w:id="20246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5</cp:revision>
  <dcterms:created xsi:type="dcterms:W3CDTF">2025-03-17T02:46:00Z</dcterms:created>
  <dcterms:modified xsi:type="dcterms:W3CDTF">2025-03-19T00:01:00Z</dcterms:modified>
</cp:coreProperties>
</file>