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927F26" w14:paraId="7CCFA9B0" w14:textId="77777777" w:rsidTr="005237E8">
        <w:tc>
          <w:tcPr>
            <w:tcW w:w="8296" w:type="dxa"/>
            <w:gridSpan w:val="2"/>
          </w:tcPr>
          <w:p w14:paraId="78700729" w14:textId="397FABF5" w:rsidR="00927F26" w:rsidRDefault="00927F26" w:rsidP="00F341E9">
            <w:pPr>
              <w:pStyle w:val="Adian1"/>
            </w:pPr>
            <w:r>
              <w:rPr>
                <w:rFonts w:hint="eastAsia"/>
              </w:rPr>
              <w:t>工具实现：6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</w:tr>
      <w:tr w:rsidR="00927F26" w14:paraId="35937F92" w14:textId="77777777" w:rsidTr="000F4F8A">
        <w:tc>
          <w:tcPr>
            <w:tcW w:w="8296" w:type="dxa"/>
            <w:gridSpan w:val="2"/>
          </w:tcPr>
          <w:p w14:paraId="350C57DD" w14:textId="5795A5A6" w:rsidR="00927F26" w:rsidRDefault="00927F26" w:rsidP="00F341E9">
            <w:pPr>
              <w:pStyle w:val="Adian3"/>
            </w:pPr>
            <w:r>
              <w:rPr>
                <w:rFonts w:hint="eastAsia"/>
              </w:rPr>
              <w:t>工具代码</w:t>
            </w:r>
            <w:r w:rsidR="007F5B1C">
              <w:rPr>
                <w:rFonts w:hint="eastAsia"/>
              </w:rPr>
              <w:t>：</w:t>
            </w:r>
            <w:r w:rsidR="00F819E9">
              <w:rPr>
                <w:rFonts w:hint="eastAsia"/>
              </w:rPr>
              <w:t>1</w:t>
            </w:r>
            <w:r w:rsidR="00F819E9">
              <w:t>5</w:t>
            </w:r>
            <w:r w:rsidR="00F819E9">
              <w:rPr>
                <w:rFonts w:hint="eastAsia"/>
              </w:rPr>
              <w:t>%</w:t>
            </w:r>
          </w:p>
        </w:tc>
      </w:tr>
      <w:tr w:rsidR="005C15D0" w14:paraId="505D2DE2" w14:textId="77777777" w:rsidTr="00A454B1">
        <w:tc>
          <w:tcPr>
            <w:tcW w:w="6232" w:type="dxa"/>
          </w:tcPr>
          <w:p w14:paraId="6E350945" w14:textId="3F22E5D9" w:rsidR="005C15D0" w:rsidRDefault="008952BF" w:rsidP="006878B0">
            <w:pPr>
              <w:pStyle w:val="Adian5"/>
            </w:pPr>
            <w:r>
              <w:rPr>
                <w:rFonts w:hint="eastAsia"/>
              </w:rPr>
              <w:t>代码完整、运行流畅</w:t>
            </w:r>
          </w:p>
        </w:tc>
        <w:tc>
          <w:tcPr>
            <w:tcW w:w="2064" w:type="dxa"/>
          </w:tcPr>
          <w:p w14:paraId="03B1A03E" w14:textId="4EE09E10" w:rsidR="005C15D0" w:rsidRDefault="005C15D0" w:rsidP="006878B0">
            <w:pPr>
              <w:pStyle w:val="Adian5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</w:tr>
      <w:tr w:rsidR="005C15D0" w14:paraId="7E48232B" w14:textId="77777777" w:rsidTr="00A454B1">
        <w:tc>
          <w:tcPr>
            <w:tcW w:w="6232" w:type="dxa"/>
          </w:tcPr>
          <w:p w14:paraId="1CA13C97" w14:textId="7DE65C43" w:rsidR="005C15D0" w:rsidRDefault="008952BF" w:rsidP="006878B0">
            <w:pPr>
              <w:pStyle w:val="Adian5"/>
            </w:pPr>
            <w:r>
              <w:rPr>
                <w:rFonts w:hint="eastAsia"/>
              </w:rPr>
              <w:t>代码完成较多功能</w:t>
            </w:r>
          </w:p>
        </w:tc>
        <w:tc>
          <w:tcPr>
            <w:tcW w:w="2064" w:type="dxa"/>
          </w:tcPr>
          <w:p w14:paraId="709E26EC" w14:textId="56AD191E" w:rsidR="005C15D0" w:rsidRDefault="005C15D0" w:rsidP="006878B0">
            <w:pPr>
              <w:pStyle w:val="Adian5"/>
            </w:pPr>
            <w:r>
              <w:t>6</w:t>
            </w:r>
            <w:r>
              <w:rPr>
                <w:rFonts w:hint="eastAsia"/>
              </w:rPr>
              <w:t>~</w:t>
            </w:r>
            <w:r>
              <w:t>10</w:t>
            </w:r>
          </w:p>
        </w:tc>
      </w:tr>
      <w:tr w:rsidR="005C15D0" w14:paraId="0D624D15" w14:textId="77777777" w:rsidTr="00A454B1">
        <w:tc>
          <w:tcPr>
            <w:tcW w:w="6232" w:type="dxa"/>
          </w:tcPr>
          <w:p w14:paraId="0168A338" w14:textId="5A5CD60E" w:rsidR="005C15D0" w:rsidRDefault="008952BF" w:rsidP="006878B0">
            <w:pPr>
              <w:pStyle w:val="Adian5"/>
            </w:pPr>
            <w:r>
              <w:rPr>
                <w:rFonts w:hint="eastAsia"/>
              </w:rPr>
              <w:t>代码完成极少功能</w:t>
            </w:r>
          </w:p>
        </w:tc>
        <w:tc>
          <w:tcPr>
            <w:tcW w:w="2064" w:type="dxa"/>
          </w:tcPr>
          <w:p w14:paraId="264A59C3" w14:textId="046DB721" w:rsidR="005C15D0" w:rsidRDefault="005C15D0" w:rsidP="006878B0">
            <w:pPr>
              <w:pStyle w:val="Adian5"/>
            </w:pPr>
            <w:r>
              <w:rPr>
                <w:rFonts w:hint="eastAsia"/>
              </w:rPr>
              <w:t>1~</w:t>
            </w:r>
            <w:r>
              <w:t>5</w:t>
            </w:r>
          </w:p>
        </w:tc>
      </w:tr>
      <w:tr w:rsidR="005C15D0" w14:paraId="3F818461" w14:textId="77777777" w:rsidTr="00A454B1">
        <w:tc>
          <w:tcPr>
            <w:tcW w:w="6232" w:type="dxa"/>
          </w:tcPr>
          <w:p w14:paraId="22E8783C" w14:textId="4C79BACF" w:rsidR="005C15D0" w:rsidRDefault="00A266D3" w:rsidP="006878B0">
            <w:pPr>
              <w:pStyle w:val="Adian5"/>
            </w:pPr>
            <w:r>
              <w:rPr>
                <w:rFonts w:hint="eastAsia"/>
              </w:rPr>
              <w:t>未提交工具代码</w:t>
            </w:r>
          </w:p>
        </w:tc>
        <w:tc>
          <w:tcPr>
            <w:tcW w:w="2064" w:type="dxa"/>
          </w:tcPr>
          <w:p w14:paraId="4B5964EC" w14:textId="1803ED2F" w:rsidR="005C15D0" w:rsidRDefault="005C15D0" w:rsidP="006878B0">
            <w:pPr>
              <w:pStyle w:val="Adian5"/>
            </w:pPr>
            <w:r>
              <w:rPr>
                <w:rFonts w:hint="eastAsia"/>
              </w:rPr>
              <w:t>0</w:t>
            </w:r>
          </w:p>
        </w:tc>
      </w:tr>
      <w:tr w:rsidR="00927F26" w14:paraId="1392564E" w14:textId="77777777" w:rsidTr="00A454B1">
        <w:tc>
          <w:tcPr>
            <w:tcW w:w="6232" w:type="dxa"/>
          </w:tcPr>
          <w:p w14:paraId="7691C60C" w14:textId="013FA2EB" w:rsidR="00927F26" w:rsidRDefault="007F5B1C" w:rsidP="00F341E9">
            <w:pPr>
              <w:pStyle w:val="Adian3"/>
            </w:pPr>
            <w:r>
              <w:rPr>
                <w:rFonts w:hint="eastAsia"/>
              </w:rPr>
              <w:t>开发日志：</w:t>
            </w:r>
            <w:r w:rsidR="00F819E9">
              <w:rPr>
                <w:rFonts w:hint="eastAsia"/>
              </w:rPr>
              <w:t>1</w:t>
            </w:r>
            <w:r w:rsidR="00F819E9">
              <w:t>5</w:t>
            </w:r>
            <w:r w:rsidR="00F819E9">
              <w:rPr>
                <w:rFonts w:hint="eastAsia"/>
              </w:rPr>
              <w:t>%</w:t>
            </w:r>
          </w:p>
        </w:tc>
        <w:tc>
          <w:tcPr>
            <w:tcW w:w="2064" w:type="dxa"/>
          </w:tcPr>
          <w:p w14:paraId="5167BB89" w14:textId="77777777" w:rsidR="00927F26" w:rsidRDefault="00927F26" w:rsidP="00927F26"/>
        </w:tc>
      </w:tr>
      <w:tr w:rsidR="00F819E9" w14:paraId="2C4F4EEF" w14:textId="77777777" w:rsidTr="00A454B1">
        <w:tc>
          <w:tcPr>
            <w:tcW w:w="6232" w:type="dxa"/>
          </w:tcPr>
          <w:p w14:paraId="3EE3498E" w14:textId="3F14A787" w:rsidR="00F819E9" w:rsidRDefault="00FC160B" w:rsidP="006878B0">
            <w:pPr>
              <w:pStyle w:val="Adian5"/>
            </w:pPr>
            <w:r>
              <w:rPr>
                <w:rFonts w:hint="eastAsia"/>
              </w:rPr>
              <w:t>开发日志详细且系统</w:t>
            </w:r>
          </w:p>
        </w:tc>
        <w:tc>
          <w:tcPr>
            <w:tcW w:w="2064" w:type="dxa"/>
          </w:tcPr>
          <w:p w14:paraId="3089AA19" w14:textId="114E1207" w:rsidR="00F819E9" w:rsidRDefault="005C15D0" w:rsidP="006878B0">
            <w:pPr>
              <w:pStyle w:val="Adian5"/>
            </w:pPr>
            <w:r>
              <w:rPr>
                <w:rFonts w:hint="eastAsia"/>
              </w:rPr>
              <w:t>1</w:t>
            </w:r>
            <w:r>
              <w:t>1~15</w:t>
            </w:r>
          </w:p>
        </w:tc>
      </w:tr>
      <w:tr w:rsidR="005C15D0" w14:paraId="25D285D6" w14:textId="77777777" w:rsidTr="00A454B1">
        <w:tc>
          <w:tcPr>
            <w:tcW w:w="6232" w:type="dxa"/>
          </w:tcPr>
          <w:p w14:paraId="404348DD" w14:textId="44A788F7" w:rsidR="005C15D0" w:rsidRDefault="00FC160B" w:rsidP="006878B0">
            <w:pPr>
              <w:pStyle w:val="Adian5"/>
            </w:pPr>
            <w:r>
              <w:rPr>
                <w:rFonts w:hint="eastAsia"/>
              </w:rPr>
              <w:t>开发日志较多且较为系统</w:t>
            </w:r>
          </w:p>
        </w:tc>
        <w:tc>
          <w:tcPr>
            <w:tcW w:w="2064" w:type="dxa"/>
          </w:tcPr>
          <w:p w14:paraId="704F1B2D" w14:textId="226FF225" w:rsidR="005C15D0" w:rsidRDefault="005C15D0" w:rsidP="006878B0">
            <w:pPr>
              <w:pStyle w:val="Adian5"/>
            </w:pPr>
            <w:r>
              <w:rPr>
                <w:rFonts w:hint="eastAsia"/>
              </w:rPr>
              <w:t>6</w:t>
            </w:r>
            <w:r>
              <w:t>~10</w:t>
            </w:r>
          </w:p>
        </w:tc>
      </w:tr>
      <w:tr w:rsidR="005C15D0" w14:paraId="62F0810C" w14:textId="77777777" w:rsidTr="00A454B1">
        <w:tc>
          <w:tcPr>
            <w:tcW w:w="6232" w:type="dxa"/>
          </w:tcPr>
          <w:p w14:paraId="0562E279" w14:textId="3C8DBFE4" w:rsidR="005C15D0" w:rsidRDefault="00FC160B" w:rsidP="006878B0">
            <w:pPr>
              <w:pStyle w:val="Adian5"/>
            </w:pPr>
            <w:r>
              <w:rPr>
                <w:rFonts w:hint="eastAsia"/>
              </w:rPr>
              <w:t>开发日志极少或可读性极差</w:t>
            </w:r>
          </w:p>
        </w:tc>
        <w:tc>
          <w:tcPr>
            <w:tcW w:w="2064" w:type="dxa"/>
          </w:tcPr>
          <w:p w14:paraId="3D96F2E1" w14:textId="65C6F7B1" w:rsidR="005C15D0" w:rsidRDefault="005C15D0" w:rsidP="006878B0">
            <w:pPr>
              <w:pStyle w:val="Adian5"/>
            </w:pPr>
            <w:r>
              <w:rPr>
                <w:rFonts w:hint="eastAsia"/>
              </w:rPr>
              <w:t>1~</w:t>
            </w:r>
            <w:r>
              <w:t>5</w:t>
            </w:r>
          </w:p>
        </w:tc>
      </w:tr>
      <w:tr w:rsidR="005C15D0" w14:paraId="48802131" w14:textId="77777777" w:rsidTr="00A454B1">
        <w:tc>
          <w:tcPr>
            <w:tcW w:w="6232" w:type="dxa"/>
          </w:tcPr>
          <w:p w14:paraId="612A244A" w14:textId="7500680B" w:rsidR="005C15D0" w:rsidRDefault="00A266D3" w:rsidP="006878B0">
            <w:pPr>
              <w:pStyle w:val="Adian5"/>
            </w:pPr>
            <w:r>
              <w:rPr>
                <w:rFonts w:hint="eastAsia"/>
              </w:rPr>
              <w:t>未提交开发日志</w:t>
            </w:r>
          </w:p>
        </w:tc>
        <w:tc>
          <w:tcPr>
            <w:tcW w:w="2064" w:type="dxa"/>
          </w:tcPr>
          <w:p w14:paraId="28BF2877" w14:textId="768624F9" w:rsidR="005C15D0" w:rsidRDefault="005C15D0" w:rsidP="006878B0">
            <w:pPr>
              <w:pStyle w:val="Adian5"/>
            </w:pPr>
            <w:r>
              <w:rPr>
                <w:rFonts w:hint="eastAsia"/>
              </w:rPr>
              <w:t>0</w:t>
            </w:r>
          </w:p>
        </w:tc>
      </w:tr>
      <w:tr w:rsidR="00F819E9" w14:paraId="0CE06DFE" w14:textId="77777777" w:rsidTr="00A454B1">
        <w:tc>
          <w:tcPr>
            <w:tcW w:w="6232" w:type="dxa"/>
          </w:tcPr>
          <w:p w14:paraId="6C329C16" w14:textId="14553801" w:rsidR="00F819E9" w:rsidRDefault="00F819E9" w:rsidP="00F341E9">
            <w:pPr>
              <w:pStyle w:val="Adian3"/>
            </w:pPr>
            <w:r>
              <w:rPr>
                <w:rFonts w:hint="eastAsia"/>
              </w:rPr>
              <w:t>项目文档：5%</w:t>
            </w:r>
          </w:p>
        </w:tc>
        <w:tc>
          <w:tcPr>
            <w:tcW w:w="2064" w:type="dxa"/>
          </w:tcPr>
          <w:p w14:paraId="6C9AE217" w14:textId="77777777" w:rsidR="00F819E9" w:rsidRDefault="00F819E9" w:rsidP="00927F26"/>
        </w:tc>
      </w:tr>
      <w:tr w:rsidR="00927F26" w14:paraId="423E7E22" w14:textId="77777777" w:rsidTr="00A454B1">
        <w:tc>
          <w:tcPr>
            <w:tcW w:w="6232" w:type="dxa"/>
          </w:tcPr>
          <w:p w14:paraId="7005B883" w14:textId="1AB1EFFD" w:rsidR="00927F26" w:rsidRDefault="00CE5443" w:rsidP="006878B0">
            <w:pPr>
              <w:pStyle w:val="Adian5"/>
            </w:pPr>
            <w:r>
              <w:rPr>
                <w:rFonts w:hint="eastAsia"/>
              </w:rPr>
              <w:t>文档详细，可读性</w:t>
            </w:r>
            <w:r w:rsidR="00753A95">
              <w:rPr>
                <w:rFonts w:hint="eastAsia"/>
              </w:rPr>
              <w:t>强</w:t>
            </w:r>
          </w:p>
        </w:tc>
        <w:tc>
          <w:tcPr>
            <w:tcW w:w="2064" w:type="dxa"/>
          </w:tcPr>
          <w:p w14:paraId="2684730D" w14:textId="685A7204" w:rsidR="00927F26" w:rsidRDefault="00913778" w:rsidP="006878B0">
            <w:pPr>
              <w:pStyle w:val="Adian5"/>
            </w:pPr>
            <w:r>
              <w:t>3</w:t>
            </w:r>
            <w:r>
              <w:rPr>
                <w:rFonts w:hint="eastAsia"/>
              </w:rPr>
              <w:t>~</w:t>
            </w:r>
            <w:r>
              <w:t>5</w:t>
            </w:r>
          </w:p>
        </w:tc>
      </w:tr>
      <w:tr w:rsidR="00913778" w14:paraId="7FF2D1F7" w14:textId="77777777" w:rsidTr="00A454B1">
        <w:tc>
          <w:tcPr>
            <w:tcW w:w="6232" w:type="dxa"/>
          </w:tcPr>
          <w:p w14:paraId="0453AABA" w14:textId="21B49326" w:rsidR="00913778" w:rsidRDefault="00CE5443" w:rsidP="006878B0">
            <w:pPr>
              <w:pStyle w:val="Adian5"/>
            </w:pPr>
            <w:r>
              <w:rPr>
                <w:rFonts w:hint="eastAsia"/>
              </w:rPr>
              <w:t>文档简略，可读性较差</w:t>
            </w:r>
          </w:p>
        </w:tc>
        <w:tc>
          <w:tcPr>
            <w:tcW w:w="2064" w:type="dxa"/>
          </w:tcPr>
          <w:p w14:paraId="18C95C9E" w14:textId="0E3B56DC" w:rsidR="00913778" w:rsidRDefault="00913778" w:rsidP="006878B0">
            <w:pPr>
              <w:pStyle w:val="Adian5"/>
            </w:pPr>
            <w:r>
              <w:rPr>
                <w:rFonts w:hint="eastAsia"/>
              </w:rPr>
              <w:t>1~</w:t>
            </w:r>
            <w:r>
              <w:t>2</w:t>
            </w:r>
          </w:p>
        </w:tc>
      </w:tr>
      <w:tr w:rsidR="00913778" w14:paraId="019A866D" w14:textId="77777777" w:rsidTr="00A454B1">
        <w:tc>
          <w:tcPr>
            <w:tcW w:w="6232" w:type="dxa"/>
          </w:tcPr>
          <w:p w14:paraId="42E54981" w14:textId="285DA904" w:rsidR="00913778" w:rsidRDefault="00CE5443" w:rsidP="006878B0">
            <w:pPr>
              <w:pStyle w:val="Adian5"/>
            </w:pPr>
            <w:r>
              <w:rPr>
                <w:rFonts w:hint="eastAsia"/>
              </w:rPr>
              <w:t>未提交设计文档</w:t>
            </w:r>
          </w:p>
        </w:tc>
        <w:tc>
          <w:tcPr>
            <w:tcW w:w="2064" w:type="dxa"/>
          </w:tcPr>
          <w:p w14:paraId="7141BA71" w14:textId="2023C35D" w:rsidR="00913778" w:rsidRDefault="00913778" w:rsidP="006878B0">
            <w:pPr>
              <w:pStyle w:val="Adian5"/>
            </w:pPr>
            <w:r>
              <w:rPr>
                <w:rFonts w:hint="eastAsia"/>
              </w:rPr>
              <w:t>0</w:t>
            </w:r>
          </w:p>
        </w:tc>
      </w:tr>
      <w:tr w:rsidR="00927F26" w14:paraId="351D037F" w14:textId="77777777" w:rsidTr="00A454B1">
        <w:tc>
          <w:tcPr>
            <w:tcW w:w="6232" w:type="dxa"/>
          </w:tcPr>
          <w:p w14:paraId="7279B1F8" w14:textId="2A375890" w:rsidR="00927F26" w:rsidRDefault="007F5B1C" w:rsidP="00F341E9">
            <w:pPr>
              <w:pStyle w:val="Adian3"/>
            </w:pPr>
            <w:r>
              <w:rPr>
                <w:rFonts w:hint="eastAsia"/>
              </w:rPr>
              <w:t>实验结果：</w:t>
            </w:r>
            <w:r w:rsidR="00F819E9">
              <w:rPr>
                <w:rFonts w:hint="eastAsia"/>
              </w:rPr>
              <w:t>5%</w:t>
            </w:r>
          </w:p>
        </w:tc>
        <w:tc>
          <w:tcPr>
            <w:tcW w:w="2064" w:type="dxa"/>
          </w:tcPr>
          <w:p w14:paraId="41AD6C35" w14:textId="77777777" w:rsidR="00927F26" w:rsidRDefault="00927F26" w:rsidP="00927F26"/>
        </w:tc>
      </w:tr>
      <w:tr w:rsidR="00927F26" w14:paraId="67C21556" w14:textId="77777777" w:rsidTr="00A454B1">
        <w:tc>
          <w:tcPr>
            <w:tcW w:w="6232" w:type="dxa"/>
          </w:tcPr>
          <w:p w14:paraId="351BFB99" w14:textId="58297039" w:rsidR="00927F26" w:rsidRDefault="00F56B91" w:rsidP="006878B0">
            <w:pPr>
              <w:pStyle w:val="Adian5"/>
            </w:pPr>
            <w:r>
              <w:rPr>
                <w:rFonts w:hint="eastAsia"/>
              </w:rPr>
              <w:t>实验结果展示详细，分析深入</w:t>
            </w:r>
          </w:p>
        </w:tc>
        <w:tc>
          <w:tcPr>
            <w:tcW w:w="2064" w:type="dxa"/>
          </w:tcPr>
          <w:p w14:paraId="0D8FFBF8" w14:textId="025463EC" w:rsidR="00927F26" w:rsidRDefault="00913778" w:rsidP="006878B0">
            <w:pPr>
              <w:pStyle w:val="Adian5"/>
            </w:pPr>
            <w:r>
              <w:t>3</w:t>
            </w:r>
            <w:r>
              <w:rPr>
                <w:rFonts w:hint="eastAsia"/>
              </w:rPr>
              <w:t>~</w:t>
            </w:r>
            <w:r>
              <w:t>5</w:t>
            </w:r>
          </w:p>
        </w:tc>
      </w:tr>
      <w:tr w:rsidR="00913778" w14:paraId="57AAB55B" w14:textId="77777777" w:rsidTr="00A454B1">
        <w:tc>
          <w:tcPr>
            <w:tcW w:w="6232" w:type="dxa"/>
          </w:tcPr>
          <w:p w14:paraId="5DA3BDE2" w14:textId="362ACFDA" w:rsidR="00913778" w:rsidRDefault="00CE5443" w:rsidP="006878B0">
            <w:pPr>
              <w:pStyle w:val="Adian5"/>
            </w:pPr>
            <w:r>
              <w:rPr>
                <w:rFonts w:hint="eastAsia"/>
              </w:rPr>
              <w:t>实验结果</w:t>
            </w:r>
            <w:r w:rsidR="00F56B91">
              <w:rPr>
                <w:rFonts w:hint="eastAsia"/>
              </w:rPr>
              <w:t>展示较少</w:t>
            </w:r>
            <w:r>
              <w:rPr>
                <w:rFonts w:hint="eastAsia"/>
              </w:rPr>
              <w:t>，分析简略</w:t>
            </w:r>
          </w:p>
        </w:tc>
        <w:tc>
          <w:tcPr>
            <w:tcW w:w="2064" w:type="dxa"/>
          </w:tcPr>
          <w:p w14:paraId="6DB86FEC" w14:textId="079065C6" w:rsidR="00913778" w:rsidRDefault="00913778" w:rsidP="006878B0">
            <w:pPr>
              <w:pStyle w:val="Adian5"/>
            </w:pPr>
            <w:r>
              <w:rPr>
                <w:rFonts w:hint="eastAsia"/>
              </w:rPr>
              <w:t>1~</w:t>
            </w:r>
            <w:r>
              <w:t>2</w:t>
            </w:r>
          </w:p>
        </w:tc>
      </w:tr>
      <w:tr w:rsidR="00913778" w14:paraId="50451D69" w14:textId="77777777" w:rsidTr="00A454B1">
        <w:tc>
          <w:tcPr>
            <w:tcW w:w="6232" w:type="dxa"/>
          </w:tcPr>
          <w:p w14:paraId="1BB18009" w14:textId="514C59C7" w:rsidR="00913778" w:rsidRDefault="00CE5443" w:rsidP="006878B0">
            <w:pPr>
              <w:pStyle w:val="Adian5"/>
            </w:pPr>
            <w:r>
              <w:rPr>
                <w:rFonts w:hint="eastAsia"/>
              </w:rPr>
              <w:t>未提交实验结果</w:t>
            </w:r>
          </w:p>
        </w:tc>
        <w:tc>
          <w:tcPr>
            <w:tcW w:w="2064" w:type="dxa"/>
          </w:tcPr>
          <w:p w14:paraId="038995D1" w14:textId="5CA6DB47" w:rsidR="00913778" w:rsidRDefault="00913778" w:rsidP="006878B0">
            <w:pPr>
              <w:pStyle w:val="Adian5"/>
            </w:pPr>
            <w:r>
              <w:rPr>
                <w:rFonts w:hint="eastAsia"/>
              </w:rPr>
              <w:t>0</w:t>
            </w:r>
          </w:p>
        </w:tc>
      </w:tr>
      <w:tr w:rsidR="00927F26" w14:paraId="2D00322D" w14:textId="77777777" w:rsidTr="00A454B1">
        <w:tc>
          <w:tcPr>
            <w:tcW w:w="6232" w:type="dxa"/>
          </w:tcPr>
          <w:p w14:paraId="1BB95F95" w14:textId="5DEF478C" w:rsidR="00927F26" w:rsidRDefault="007F5B1C" w:rsidP="00F341E9">
            <w:pPr>
              <w:pStyle w:val="Adian3"/>
            </w:pPr>
            <w:r>
              <w:rPr>
                <w:rFonts w:hint="eastAsia"/>
              </w:rPr>
              <w:t>演示视频：</w:t>
            </w:r>
            <w:r w:rsidR="00F819E9">
              <w:rPr>
                <w:rFonts w:hint="eastAsia"/>
              </w:rPr>
              <w:t>5%</w:t>
            </w:r>
          </w:p>
        </w:tc>
        <w:tc>
          <w:tcPr>
            <w:tcW w:w="2064" w:type="dxa"/>
          </w:tcPr>
          <w:p w14:paraId="31949AB7" w14:textId="77777777" w:rsidR="00927F26" w:rsidRDefault="00927F26" w:rsidP="00927F26"/>
        </w:tc>
      </w:tr>
      <w:tr w:rsidR="006878B0" w14:paraId="11326D7B" w14:textId="77777777" w:rsidTr="00A454B1">
        <w:tc>
          <w:tcPr>
            <w:tcW w:w="6232" w:type="dxa"/>
          </w:tcPr>
          <w:p w14:paraId="2D826FC4" w14:textId="66157076" w:rsidR="006878B0" w:rsidRDefault="00B2044F" w:rsidP="006878B0">
            <w:pPr>
              <w:pStyle w:val="Adian5"/>
            </w:pPr>
            <w:r>
              <w:rPr>
                <w:rFonts w:hint="eastAsia"/>
              </w:rPr>
              <w:t>视频能清晰展示工具运行过程，包含必要说明</w:t>
            </w:r>
          </w:p>
        </w:tc>
        <w:tc>
          <w:tcPr>
            <w:tcW w:w="2064" w:type="dxa"/>
          </w:tcPr>
          <w:p w14:paraId="00066A8E" w14:textId="2D7A98CC" w:rsidR="006878B0" w:rsidRDefault="006878B0" w:rsidP="006878B0">
            <w:pPr>
              <w:pStyle w:val="Adian5"/>
            </w:pPr>
            <w:r>
              <w:t>3</w:t>
            </w:r>
            <w:r>
              <w:rPr>
                <w:rFonts w:hint="eastAsia"/>
              </w:rPr>
              <w:t>~</w:t>
            </w:r>
            <w:r>
              <w:t>5</w:t>
            </w:r>
          </w:p>
        </w:tc>
      </w:tr>
      <w:tr w:rsidR="006878B0" w14:paraId="209ACB58" w14:textId="77777777" w:rsidTr="00A454B1">
        <w:tc>
          <w:tcPr>
            <w:tcW w:w="6232" w:type="dxa"/>
          </w:tcPr>
          <w:p w14:paraId="625E5F42" w14:textId="48628C44" w:rsidR="006878B0" w:rsidRDefault="00B2044F" w:rsidP="006878B0">
            <w:pPr>
              <w:pStyle w:val="Adian5"/>
            </w:pPr>
            <w:r>
              <w:rPr>
                <w:rFonts w:hint="eastAsia"/>
              </w:rPr>
              <w:t>视频能基本体现工具运行</w:t>
            </w:r>
          </w:p>
        </w:tc>
        <w:tc>
          <w:tcPr>
            <w:tcW w:w="2064" w:type="dxa"/>
          </w:tcPr>
          <w:p w14:paraId="59796168" w14:textId="5344A512" w:rsidR="006878B0" w:rsidRDefault="006878B0" w:rsidP="006878B0">
            <w:pPr>
              <w:pStyle w:val="Adian5"/>
            </w:pPr>
            <w:r>
              <w:rPr>
                <w:rFonts w:hint="eastAsia"/>
              </w:rPr>
              <w:t>1~</w:t>
            </w:r>
            <w:r>
              <w:t>2</w:t>
            </w:r>
          </w:p>
        </w:tc>
      </w:tr>
      <w:tr w:rsidR="006878B0" w14:paraId="387219BC" w14:textId="77777777" w:rsidTr="00A454B1">
        <w:tc>
          <w:tcPr>
            <w:tcW w:w="6232" w:type="dxa"/>
          </w:tcPr>
          <w:p w14:paraId="535445EA" w14:textId="6C05E153" w:rsidR="006878B0" w:rsidRDefault="00B2044F" w:rsidP="006878B0">
            <w:pPr>
              <w:pStyle w:val="Adian5"/>
            </w:pPr>
            <w:r>
              <w:rPr>
                <w:rFonts w:hint="eastAsia"/>
              </w:rPr>
              <w:t>未提交代码运行视频</w:t>
            </w:r>
          </w:p>
        </w:tc>
        <w:tc>
          <w:tcPr>
            <w:tcW w:w="2064" w:type="dxa"/>
          </w:tcPr>
          <w:p w14:paraId="630B02AA" w14:textId="0B7D9103" w:rsidR="006878B0" w:rsidRDefault="006878B0" w:rsidP="006878B0">
            <w:pPr>
              <w:pStyle w:val="Adian5"/>
            </w:pPr>
            <w:r>
              <w:rPr>
                <w:rFonts w:hint="eastAsia"/>
              </w:rPr>
              <w:t>0</w:t>
            </w:r>
          </w:p>
        </w:tc>
      </w:tr>
      <w:tr w:rsidR="006878B0" w14:paraId="54D243D9" w14:textId="77777777" w:rsidTr="00A454B1">
        <w:tc>
          <w:tcPr>
            <w:tcW w:w="6232" w:type="dxa"/>
          </w:tcPr>
          <w:p w14:paraId="1C29BBF8" w14:textId="09633979" w:rsidR="006878B0" w:rsidRDefault="006878B0" w:rsidP="006878B0">
            <w:pPr>
              <w:pStyle w:val="Adian3"/>
            </w:pPr>
            <w:r>
              <w:rPr>
                <w:rFonts w:hint="eastAsia"/>
              </w:rPr>
              <w:t>代码规范：5%</w:t>
            </w:r>
          </w:p>
        </w:tc>
        <w:tc>
          <w:tcPr>
            <w:tcW w:w="2064" w:type="dxa"/>
          </w:tcPr>
          <w:p w14:paraId="081CD2DE" w14:textId="77777777" w:rsidR="006878B0" w:rsidRDefault="006878B0" w:rsidP="006878B0"/>
        </w:tc>
      </w:tr>
      <w:tr w:rsidR="006878B0" w14:paraId="5F82AF7A" w14:textId="77777777" w:rsidTr="00A454B1">
        <w:tc>
          <w:tcPr>
            <w:tcW w:w="6232" w:type="dxa"/>
          </w:tcPr>
          <w:p w14:paraId="0E2CBAE4" w14:textId="6337ACC1" w:rsidR="006878B0" w:rsidRDefault="0035648B" w:rsidP="006878B0">
            <w:pPr>
              <w:pStyle w:val="Adian5"/>
            </w:pPr>
            <w:r>
              <w:rPr>
                <w:rFonts w:hint="eastAsia"/>
              </w:rPr>
              <w:t>命名规范良好，注释详细</w:t>
            </w:r>
          </w:p>
        </w:tc>
        <w:tc>
          <w:tcPr>
            <w:tcW w:w="2064" w:type="dxa"/>
          </w:tcPr>
          <w:p w14:paraId="650A844F" w14:textId="17D9C4E6" w:rsidR="006878B0" w:rsidRDefault="006878B0" w:rsidP="006878B0">
            <w:pPr>
              <w:pStyle w:val="Adian5"/>
            </w:pPr>
            <w:r>
              <w:t>3</w:t>
            </w:r>
            <w:r>
              <w:rPr>
                <w:rFonts w:hint="eastAsia"/>
              </w:rPr>
              <w:t>~</w:t>
            </w:r>
            <w:r>
              <w:t>5</w:t>
            </w:r>
          </w:p>
        </w:tc>
      </w:tr>
      <w:tr w:rsidR="006878B0" w14:paraId="783D9EC2" w14:textId="77777777" w:rsidTr="00A454B1">
        <w:tc>
          <w:tcPr>
            <w:tcW w:w="6232" w:type="dxa"/>
          </w:tcPr>
          <w:p w14:paraId="4618E326" w14:textId="71309246" w:rsidR="006878B0" w:rsidRDefault="0035648B" w:rsidP="006878B0">
            <w:pPr>
              <w:pStyle w:val="Adian5"/>
            </w:pPr>
            <w:r>
              <w:rPr>
                <w:rFonts w:hint="eastAsia"/>
              </w:rPr>
              <w:t>命名规范较差，包含少量注释，</w:t>
            </w:r>
            <w:r>
              <w:t xml:space="preserve"> </w:t>
            </w:r>
          </w:p>
        </w:tc>
        <w:tc>
          <w:tcPr>
            <w:tcW w:w="2064" w:type="dxa"/>
          </w:tcPr>
          <w:p w14:paraId="43CF069D" w14:textId="38FF1389" w:rsidR="006878B0" w:rsidRDefault="006878B0" w:rsidP="006878B0">
            <w:pPr>
              <w:pStyle w:val="Adian5"/>
            </w:pPr>
            <w:r>
              <w:rPr>
                <w:rFonts w:hint="eastAsia"/>
              </w:rPr>
              <w:t>1~</w:t>
            </w:r>
            <w:r>
              <w:t>2</w:t>
            </w:r>
          </w:p>
        </w:tc>
      </w:tr>
      <w:tr w:rsidR="006878B0" w14:paraId="49170CB6" w14:textId="77777777" w:rsidTr="00A454B1">
        <w:tc>
          <w:tcPr>
            <w:tcW w:w="6232" w:type="dxa"/>
          </w:tcPr>
          <w:p w14:paraId="44D830C7" w14:textId="2A39CC2A" w:rsidR="006878B0" w:rsidRDefault="0035648B" w:rsidP="006878B0">
            <w:pPr>
              <w:pStyle w:val="Adian5"/>
            </w:pPr>
            <w:r>
              <w:rPr>
                <w:rFonts w:hint="eastAsia"/>
              </w:rPr>
              <w:t>代码杂乱无章</w:t>
            </w:r>
          </w:p>
        </w:tc>
        <w:tc>
          <w:tcPr>
            <w:tcW w:w="2064" w:type="dxa"/>
          </w:tcPr>
          <w:p w14:paraId="34D42187" w14:textId="2C9D2F36" w:rsidR="006878B0" w:rsidRDefault="006878B0" w:rsidP="006878B0">
            <w:pPr>
              <w:pStyle w:val="Adian5"/>
            </w:pPr>
            <w:r>
              <w:rPr>
                <w:rFonts w:hint="eastAsia"/>
              </w:rPr>
              <w:t>0</w:t>
            </w:r>
          </w:p>
        </w:tc>
      </w:tr>
      <w:tr w:rsidR="006878B0" w14:paraId="72C9B470" w14:textId="77777777" w:rsidTr="00A454B1">
        <w:tc>
          <w:tcPr>
            <w:tcW w:w="6232" w:type="dxa"/>
          </w:tcPr>
          <w:p w14:paraId="71F70186" w14:textId="6CCB1A5D" w:rsidR="006878B0" w:rsidRDefault="006878B0" w:rsidP="006878B0">
            <w:pPr>
              <w:pStyle w:val="Adian3"/>
            </w:pPr>
            <w:r>
              <w:rPr>
                <w:rFonts w:hint="eastAsia"/>
              </w:rPr>
              <w:t>复现难度：</w:t>
            </w:r>
            <w:r>
              <w:t>10</w:t>
            </w:r>
            <w:r>
              <w:rPr>
                <w:rFonts w:hint="eastAsia"/>
              </w:rPr>
              <w:t>%</w:t>
            </w:r>
          </w:p>
        </w:tc>
        <w:tc>
          <w:tcPr>
            <w:tcW w:w="2064" w:type="dxa"/>
          </w:tcPr>
          <w:p w14:paraId="2C02642C" w14:textId="77777777" w:rsidR="006878B0" w:rsidRDefault="006878B0" w:rsidP="006878B0">
            <w:pPr>
              <w:pStyle w:val="Adian5"/>
            </w:pPr>
          </w:p>
        </w:tc>
      </w:tr>
      <w:tr w:rsidR="006878B0" w14:paraId="6CA5D98C" w14:textId="77777777" w:rsidTr="00A454B1">
        <w:tc>
          <w:tcPr>
            <w:tcW w:w="6232" w:type="dxa"/>
          </w:tcPr>
          <w:p w14:paraId="132E7557" w14:textId="7A8383F5" w:rsidR="006878B0" w:rsidRDefault="00F07682" w:rsidP="006878B0">
            <w:pPr>
              <w:pStyle w:val="Adian5"/>
            </w:pPr>
            <w:r w:rsidRPr="00710412">
              <w:rPr>
                <w:rFonts w:eastAsia="简宋" w:cs="Times New Roman (正文 CS 字体)" w:hint="eastAsia"/>
                <w:i/>
                <w:iCs/>
              </w:rPr>
              <w:t>助教根据</w:t>
            </w:r>
            <w:r>
              <w:rPr>
                <w:rFonts w:eastAsia="简宋" w:cs="Times New Roman (正文 CS 字体)" w:hint="eastAsia"/>
                <w:i/>
                <w:iCs/>
              </w:rPr>
              <w:t>题目</w:t>
            </w:r>
            <w:r w:rsidRPr="00710412">
              <w:rPr>
                <w:rFonts w:eastAsia="简宋" w:cs="Times New Roman (正文 CS 字体)" w:hint="eastAsia"/>
                <w:i/>
                <w:iCs/>
              </w:rPr>
              <w:t>情况打分</w:t>
            </w:r>
          </w:p>
        </w:tc>
        <w:tc>
          <w:tcPr>
            <w:tcW w:w="2064" w:type="dxa"/>
          </w:tcPr>
          <w:p w14:paraId="78584040" w14:textId="14DA0BE8" w:rsidR="006878B0" w:rsidRDefault="00F07682" w:rsidP="006878B0">
            <w:pPr>
              <w:pStyle w:val="Adian5"/>
            </w:pPr>
            <w:r>
              <w:rPr>
                <w:rFonts w:eastAsia="简宋" w:cs="Times New Roman (正文 CS 字体)" w:hint="eastAsia"/>
                <w:i/>
                <w:iCs/>
              </w:rPr>
              <w:t>1</w:t>
            </w:r>
            <w:r>
              <w:rPr>
                <w:rFonts w:eastAsia="简宋" w:cs="Times New Roman (正文 CS 字体)"/>
                <w:i/>
                <w:iCs/>
              </w:rPr>
              <w:t xml:space="preserve"> – 10</w:t>
            </w:r>
          </w:p>
        </w:tc>
      </w:tr>
      <w:tr w:rsidR="006878B0" w14:paraId="5E0A26ED" w14:textId="77777777" w:rsidTr="00A454B1">
        <w:tc>
          <w:tcPr>
            <w:tcW w:w="6232" w:type="dxa"/>
          </w:tcPr>
          <w:p w14:paraId="7947402A" w14:textId="6FD3C74B" w:rsidR="006878B0" w:rsidRDefault="00F07682" w:rsidP="006878B0">
            <w:pPr>
              <w:pStyle w:val="Adian5"/>
            </w:pPr>
            <w:r>
              <w:rPr>
                <w:rFonts w:eastAsia="简宋" w:cs="Times New Roman (正文 CS 字体)" w:hint="eastAsia"/>
                <w:i/>
                <w:iCs/>
              </w:rPr>
              <w:t>项目基本未完成</w:t>
            </w:r>
          </w:p>
        </w:tc>
        <w:tc>
          <w:tcPr>
            <w:tcW w:w="2064" w:type="dxa"/>
          </w:tcPr>
          <w:p w14:paraId="3D7574AF" w14:textId="5C984619" w:rsidR="006878B0" w:rsidRDefault="00F07682" w:rsidP="006878B0">
            <w:pPr>
              <w:pStyle w:val="Adian5"/>
            </w:pPr>
            <w:r>
              <w:rPr>
                <w:rFonts w:eastAsia="简宋" w:cs="Times New Roman (正文 CS 字体)" w:hint="eastAsia"/>
                <w:i/>
                <w:iCs/>
              </w:rPr>
              <w:t>0</w:t>
            </w:r>
          </w:p>
        </w:tc>
      </w:tr>
    </w:tbl>
    <w:p w14:paraId="12C06EBA" w14:textId="7B64A1EB" w:rsidR="006878B0" w:rsidRDefault="006878B0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6878B0" w14:paraId="0D3027F0" w14:textId="77777777" w:rsidTr="00754546">
        <w:tc>
          <w:tcPr>
            <w:tcW w:w="8296" w:type="dxa"/>
            <w:gridSpan w:val="2"/>
          </w:tcPr>
          <w:p w14:paraId="16170BE6" w14:textId="0D96875A" w:rsidR="006878B0" w:rsidRDefault="006878B0" w:rsidP="00754546">
            <w:pPr>
              <w:pStyle w:val="Adian1"/>
            </w:pPr>
            <w:r>
              <w:rPr>
                <w:rFonts w:hint="eastAsia"/>
              </w:rPr>
              <w:lastRenderedPageBreak/>
              <w:t>工具</w:t>
            </w:r>
            <w:r w:rsidR="000F53A6">
              <w:rPr>
                <w:rFonts w:hint="eastAsia"/>
              </w:rPr>
              <w:t>理解</w:t>
            </w:r>
            <w:r>
              <w:rPr>
                <w:rFonts w:hint="eastAsia"/>
              </w:rPr>
              <w:t>：</w:t>
            </w:r>
            <w:r>
              <w:t>40</w:t>
            </w:r>
            <w:r>
              <w:rPr>
                <w:rFonts w:hint="eastAsia"/>
              </w:rPr>
              <w:t>%</w:t>
            </w:r>
          </w:p>
        </w:tc>
      </w:tr>
      <w:tr w:rsidR="006878B0" w14:paraId="33F1E038" w14:textId="77777777" w:rsidTr="00754546">
        <w:tc>
          <w:tcPr>
            <w:tcW w:w="8296" w:type="dxa"/>
            <w:gridSpan w:val="2"/>
          </w:tcPr>
          <w:p w14:paraId="0B78CA34" w14:textId="0CFEC684" w:rsidR="006878B0" w:rsidRDefault="001639E7" w:rsidP="00754546">
            <w:pPr>
              <w:pStyle w:val="Adian3"/>
            </w:pPr>
            <w:r>
              <w:rPr>
                <w:rFonts w:hint="eastAsia"/>
              </w:rPr>
              <w:t>核心算法</w:t>
            </w:r>
            <w:r w:rsidR="006878B0">
              <w:rPr>
                <w:rFonts w:hint="eastAsia"/>
              </w:rPr>
              <w:t>：</w:t>
            </w:r>
            <w:r>
              <w:t>12</w:t>
            </w:r>
            <w:r w:rsidR="006878B0">
              <w:rPr>
                <w:rFonts w:hint="eastAsia"/>
              </w:rPr>
              <w:t>%</w:t>
            </w:r>
          </w:p>
        </w:tc>
      </w:tr>
      <w:tr w:rsidR="006878B0" w14:paraId="2D64DF6E" w14:textId="77777777" w:rsidTr="00A454B1">
        <w:tc>
          <w:tcPr>
            <w:tcW w:w="6232" w:type="dxa"/>
          </w:tcPr>
          <w:p w14:paraId="58BDC40E" w14:textId="43C26D4F" w:rsidR="006878B0" w:rsidRDefault="00A454B1" w:rsidP="00754546">
            <w:pPr>
              <w:pStyle w:val="Adian5"/>
            </w:pPr>
            <w:r w:rsidRPr="00A454B1">
              <w:rPr>
                <w:rFonts w:hint="eastAsia"/>
              </w:rPr>
              <w:t>理解核心算法及工具相比类似工具的突出创新点及原理</w:t>
            </w:r>
          </w:p>
        </w:tc>
        <w:tc>
          <w:tcPr>
            <w:tcW w:w="2064" w:type="dxa"/>
          </w:tcPr>
          <w:p w14:paraId="03173BFC" w14:textId="390A9199" w:rsidR="006878B0" w:rsidRDefault="00A454B1" w:rsidP="00754546">
            <w:pPr>
              <w:pStyle w:val="Adian5"/>
            </w:pPr>
            <w:r>
              <w:t>9</w:t>
            </w:r>
            <w:r w:rsidR="006878B0">
              <w:rPr>
                <w:rFonts w:hint="eastAsia"/>
              </w:rPr>
              <w:t>~</w:t>
            </w:r>
            <w:r w:rsidR="006878B0">
              <w:t>15</w:t>
            </w:r>
          </w:p>
        </w:tc>
      </w:tr>
      <w:tr w:rsidR="006878B0" w14:paraId="4D03502C" w14:textId="77777777" w:rsidTr="00A454B1">
        <w:tc>
          <w:tcPr>
            <w:tcW w:w="6232" w:type="dxa"/>
          </w:tcPr>
          <w:p w14:paraId="11DC513D" w14:textId="36FFBA29" w:rsidR="006878B0" w:rsidRDefault="00A454B1" w:rsidP="00754546">
            <w:pPr>
              <w:pStyle w:val="Adian5"/>
            </w:pPr>
            <w:r w:rsidRPr="00A454B1">
              <w:rPr>
                <w:rFonts w:hint="eastAsia"/>
              </w:rPr>
              <w:t>基本理解核心算法、与类似工具相比的创新点</w:t>
            </w:r>
          </w:p>
        </w:tc>
        <w:tc>
          <w:tcPr>
            <w:tcW w:w="2064" w:type="dxa"/>
          </w:tcPr>
          <w:p w14:paraId="4C254635" w14:textId="5BBB2D30" w:rsidR="006878B0" w:rsidRDefault="00A454B1" w:rsidP="00754546">
            <w:pPr>
              <w:pStyle w:val="Adian5"/>
            </w:pPr>
            <w:r>
              <w:t>5</w:t>
            </w:r>
            <w:r w:rsidR="006878B0">
              <w:rPr>
                <w:rFonts w:hint="eastAsia"/>
              </w:rPr>
              <w:t>~</w:t>
            </w:r>
            <w:r>
              <w:t>8</w:t>
            </w:r>
          </w:p>
        </w:tc>
      </w:tr>
      <w:tr w:rsidR="006878B0" w14:paraId="02709786" w14:textId="77777777" w:rsidTr="00A454B1">
        <w:tc>
          <w:tcPr>
            <w:tcW w:w="6232" w:type="dxa"/>
          </w:tcPr>
          <w:p w14:paraId="13277790" w14:textId="0EC368A8" w:rsidR="006878B0" w:rsidRDefault="00A454B1" w:rsidP="00754546">
            <w:pPr>
              <w:pStyle w:val="Adian5"/>
            </w:pPr>
            <w:r w:rsidRPr="00A454B1">
              <w:rPr>
                <w:rFonts w:hint="eastAsia"/>
              </w:rPr>
              <w:t>理解核心算法</w:t>
            </w:r>
          </w:p>
        </w:tc>
        <w:tc>
          <w:tcPr>
            <w:tcW w:w="2064" w:type="dxa"/>
          </w:tcPr>
          <w:p w14:paraId="6C227F0A" w14:textId="0545A245" w:rsidR="006878B0" w:rsidRDefault="00A454B1" w:rsidP="00754546">
            <w:pPr>
              <w:pStyle w:val="Adian5"/>
            </w:pPr>
            <w:r>
              <w:t>2</w:t>
            </w:r>
            <w:r w:rsidR="006878B0">
              <w:rPr>
                <w:rFonts w:hint="eastAsia"/>
              </w:rPr>
              <w:t>~</w:t>
            </w:r>
            <w:r w:rsidR="006878B0">
              <w:t>5</w:t>
            </w:r>
          </w:p>
        </w:tc>
      </w:tr>
      <w:tr w:rsidR="006878B0" w14:paraId="2DF6622B" w14:textId="77777777" w:rsidTr="00A454B1">
        <w:tc>
          <w:tcPr>
            <w:tcW w:w="6232" w:type="dxa"/>
          </w:tcPr>
          <w:p w14:paraId="3471B0F1" w14:textId="78F90CEE" w:rsidR="006878B0" w:rsidRDefault="00A454B1" w:rsidP="00754546">
            <w:pPr>
              <w:pStyle w:val="Adian5"/>
            </w:pPr>
            <w:r w:rsidRPr="00A454B1">
              <w:rPr>
                <w:rFonts w:hint="eastAsia"/>
              </w:rPr>
              <w:t>未理解核心算法或突出贡献</w:t>
            </w:r>
          </w:p>
        </w:tc>
        <w:tc>
          <w:tcPr>
            <w:tcW w:w="2064" w:type="dxa"/>
          </w:tcPr>
          <w:p w14:paraId="089DEF6A" w14:textId="0A419BEF" w:rsidR="006878B0" w:rsidRDefault="006878B0" w:rsidP="00754546">
            <w:pPr>
              <w:pStyle w:val="Adian5"/>
            </w:pPr>
            <w:r>
              <w:rPr>
                <w:rFonts w:hint="eastAsia"/>
              </w:rPr>
              <w:t>0</w:t>
            </w:r>
            <w:r w:rsidR="001639E7">
              <w:rPr>
                <w:rFonts w:hint="eastAsia"/>
              </w:rPr>
              <w:t>~</w:t>
            </w:r>
            <w:r w:rsidR="001639E7">
              <w:t>1</w:t>
            </w:r>
          </w:p>
        </w:tc>
      </w:tr>
      <w:tr w:rsidR="006878B0" w14:paraId="476AD11E" w14:textId="77777777" w:rsidTr="00A454B1">
        <w:tc>
          <w:tcPr>
            <w:tcW w:w="6232" w:type="dxa"/>
          </w:tcPr>
          <w:p w14:paraId="57909EB3" w14:textId="060787B2" w:rsidR="006878B0" w:rsidRDefault="00A454B1" w:rsidP="00754546">
            <w:pPr>
              <w:pStyle w:val="Adian3"/>
            </w:pPr>
            <w:r>
              <w:rPr>
                <w:rFonts w:hint="eastAsia"/>
              </w:rPr>
              <w:t>功能模块</w:t>
            </w:r>
            <w:r w:rsidR="006878B0">
              <w:rPr>
                <w:rFonts w:hint="eastAsia"/>
              </w:rPr>
              <w:t>：1</w:t>
            </w:r>
            <w:r w:rsidR="006878B0">
              <w:t>0</w:t>
            </w:r>
            <w:r w:rsidR="006878B0">
              <w:rPr>
                <w:rFonts w:hint="eastAsia"/>
              </w:rPr>
              <w:t>%</w:t>
            </w:r>
          </w:p>
        </w:tc>
        <w:tc>
          <w:tcPr>
            <w:tcW w:w="2064" w:type="dxa"/>
          </w:tcPr>
          <w:p w14:paraId="62252E37" w14:textId="77777777" w:rsidR="006878B0" w:rsidRDefault="006878B0" w:rsidP="00754546"/>
        </w:tc>
      </w:tr>
      <w:tr w:rsidR="00A454B1" w14:paraId="78BBBACC" w14:textId="77777777" w:rsidTr="00A454B1">
        <w:tc>
          <w:tcPr>
            <w:tcW w:w="6232" w:type="dxa"/>
          </w:tcPr>
          <w:p w14:paraId="2D10D9DB" w14:textId="3A8EFDCD" w:rsidR="00A454B1" w:rsidRDefault="00A454B1" w:rsidP="00A454B1">
            <w:pPr>
              <w:pStyle w:val="Adian5"/>
            </w:pPr>
            <w:r w:rsidRPr="005917BB">
              <w:rPr>
                <w:rFonts w:hint="eastAsia"/>
              </w:rPr>
              <w:t>理解功能模块及数据流动</w:t>
            </w:r>
            <w:r w:rsidRPr="005917BB">
              <w:t>/</w:t>
            </w:r>
            <w:r w:rsidRPr="005917BB">
              <w:t>交互</w:t>
            </w:r>
          </w:p>
        </w:tc>
        <w:tc>
          <w:tcPr>
            <w:tcW w:w="2064" w:type="dxa"/>
            <w:vAlign w:val="center"/>
          </w:tcPr>
          <w:p w14:paraId="7A826DD0" w14:textId="6EBE79C4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8</w:t>
            </w:r>
            <w:r>
              <w:rPr>
                <w:rFonts w:eastAsia="简宋" w:cs="Times New Roman (正文 CS 字体)"/>
              </w:rPr>
              <w:t>~</w:t>
            </w:r>
            <w:r>
              <w:rPr>
                <w:rFonts w:eastAsia="简宋" w:cs="Times New Roman (正文 CS 字体)"/>
              </w:rPr>
              <w:t>10</w:t>
            </w:r>
          </w:p>
        </w:tc>
      </w:tr>
      <w:tr w:rsidR="00A454B1" w14:paraId="2B90AD04" w14:textId="77777777" w:rsidTr="00A454B1">
        <w:tc>
          <w:tcPr>
            <w:tcW w:w="6232" w:type="dxa"/>
          </w:tcPr>
          <w:p w14:paraId="313520A1" w14:textId="1AAB61FD" w:rsidR="00A454B1" w:rsidRDefault="00A454B1" w:rsidP="00A454B1">
            <w:pPr>
              <w:pStyle w:val="Adian5"/>
            </w:pPr>
            <w:r w:rsidRPr="005917BB">
              <w:rPr>
                <w:rFonts w:hint="eastAsia"/>
              </w:rPr>
              <w:t>基本理解大部分功能模块及数据流动</w:t>
            </w:r>
            <w:r w:rsidRPr="005917BB">
              <w:t>/</w:t>
            </w:r>
            <w:r w:rsidRPr="005917BB">
              <w:t>交互</w:t>
            </w:r>
          </w:p>
        </w:tc>
        <w:tc>
          <w:tcPr>
            <w:tcW w:w="2064" w:type="dxa"/>
            <w:vAlign w:val="center"/>
          </w:tcPr>
          <w:p w14:paraId="5E317CE1" w14:textId="384623F9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5</w:t>
            </w:r>
            <w:r>
              <w:rPr>
                <w:rFonts w:eastAsia="简宋" w:cs="Times New Roman (正文 CS 字体)" w:hint="eastAsia"/>
              </w:rPr>
              <w:t>~</w:t>
            </w:r>
            <w:r>
              <w:rPr>
                <w:rFonts w:eastAsia="简宋" w:cs="Times New Roman (正文 CS 字体)"/>
              </w:rPr>
              <w:t>7</w:t>
            </w:r>
          </w:p>
        </w:tc>
      </w:tr>
      <w:tr w:rsidR="00A454B1" w14:paraId="67073C1C" w14:textId="77777777" w:rsidTr="00A454B1">
        <w:tc>
          <w:tcPr>
            <w:tcW w:w="6232" w:type="dxa"/>
          </w:tcPr>
          <w:p w14:paraId="54FA1639" w14:textId="3BDAE972" w:rsidR="00A454B1" w:rsidRDefault="00A454B1" w:rsidP="00A454B1">
            <w:pPr>
              <w:pStyle w:val="Adian5"/>
            </w:pPr>
            <w:r w:rsidRPr="005917BB">
              <w:rPr>
                <w:rFonts w:hint="eastAsia"/>
              </w:rPr>
              <w:t>理解部分功能模块及数据流动</w:t>
            </w:r>
            <w:r w:rsidRPr="005917BB">
              <w:t>/</w:t>
            </w:r>
            <w:r w:rsidRPr="005917BB">
              <w:t>交互</w:t>
            </w:r>
          </w:p>
        </w:tc>
        <w:tc>
          <w:tcPr>
            <w:tcW w:w="2064" w:type="dxa"/>
            <w:vAlign w:val="center"/>
          </w:tcPr>
          <w:p w14:paraId="19337B20" w14:textId="244C5C43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2</w:t>
            </w:r>
            <w:r>
              <w:rPr>
                <w:rFonts w:eastAsia="简宋" w:cs="Times New Roman (正文 CS 字体)" w:hint="eastAsia"/>
              </w:rPr>
              <w:t>~</w:t>
            </w:r>
            <w:r>
              <w:rPr>
                <w:rFonts w:eastAsia="简宋" w:cs="Times New Roman (正文 CS 字体)"/>
              </w:rPr>
              <w:t>5</w:t>
            </w:r>
          </w:p>
        </w:tc>
      </w:tr>
      <w:tr w:rsidR="00A454B1" w14:paraId="15820807" w14:textId="77777777" w:rsidTr="00A454B1">
        <w:tc>
          <w:tcPr>
            <w:tcW w:w="6232" w:type="dxa"/>
          </w:tcPr>
          <w:p w14:paraId="1B99F4F0" w14:textId="5C0B3FA0" w:rsidR="00A454B1" w:rsidRDefault="00A454B1" w:rsidP="00A454B1">
            <w:pPr>
              <w:pStyle w:val="Adian5"/>
            </w:pPr>
            <w:r w:rsidRPr="005917BB">
              <w:rPr>
                <w:rFonts w:hint="eastAsia"/>
              </w:rPr>
              <w:t>未理解各功能模块</w:t>
            </w:r>
          </w:p>
        </w:tc>
        <w:tc>
          <w:tcPr>
            <w:tcW w:w="2064" w:type="dxa"/>
            <w:vAlign w:val="center"/>
          </w:tcPr>
          <w:p w14:paraId="7C564AD7" w14:textId="003407CD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0</w:t>
            </w:r>
            <w:r>
              <w:rPr>
                <w:rFonts w:eastAsia="简宋" w:cs="Times New Roman (正文 CS 字体)" w:hint="eastAsia"/>
              </w:rPr>
              <w:t>~</w:t>
            </w:r>
            <w:r>
              <w:rPr>
                <w:rFonts w:eastAsia="简宋" w:cs="Times New Roman (正文 CS 字体)"/>
              </w:rPr>
              <w:t>1</w:t>
            </w:r>
          </w:p>
        </w:tc>
      </w:tr>
      <w:tr w:rsidR="006878B0" w14:paraId="5A26C88C" w14:textId="77777777" w:rsidTr="00A454B1">
        <w:tc>
          <w:tcPr>
            <w:tcW w:w="6232" w:type="dxa"/>
          </w:tcPr>
          <w:p w14:paraId="5E3AD961" w14:textId="454D120D" w:rsidR="006878B0" w:rsidRDefault="00A454B1" w:rsidP="00754546">
            <w:pPr>
              <w:pStyle w:val="Adian3"/>
            </w:pPr>
            <w:r>
              <w:rPr>
                <w:rFonts w:hint="eastAsia"/>
              </w:rPr>
              <w:t>输入输出</w:t>
            </w:r>
            <w:r w:rsidR="006878B0">
              <w:rPr>
                <w:rFonts w:hint="eastAsia"/>
              </w:rPr>
              <w:t>：</w:t>
            </w:r>
            <w:r>
              <w:t>8</w:t>
            </w:r>
            <w:r w:rsidR="006878B0">
              <w:rPr>
                <w:rFonts w:hint="eastAsia"/>
              </w:rPr>
              <w:t>%</w:t>
            </w:r>
          </w:p>
        </w:tc>
        <w:tc>
          <w:tcPr>
            <w:tcW w:w="2064" w:type="dxa"/>
          </w:tcPr>
          <w:p w14:paraId="12B2384E" w14:textId="77777777" w:rsidR="006878B0" w:rsidRDefault="006878B0" w:rsidP="00754546"/>
        </w:tc>
      </w:tr>
      <w:tr w:rsidR="00A454B1" w14:paraId="12875293" w14:textId="77777777" w:rsidTr="00A454B1">
        <w:tc>
          <w:tcPr>
            <w:tcW w:w="6232" w:type="dxa"/>
            <w:vAlign w:val="center"/>
          </w:tcPr>
          <w:p w14:paraId="3C52A74E" w14:textId="53F728E6" w:rsidR="00A454B1" w:rsidRPr="00A454B1" w:rsidRDefault="00A454B1" w:rsidP="00A454B1">
            <w:pPr>
              <w:pStyle w:val="Adian5"/>
              <w:rPr>
                <w:rFonts w:eastAsia="简宋" w:cs="Times New Roman (正文 CS 字体)"/>
              </w:rPr>
            </w:pPr>
            <w:r>
              <w:rPr>
                <w:rFonts w:eastAsia="简宋" w:cs="Times New Roman (正文 CS 字体)" w:hint="eastAsia"/>
              </w:rPr>
              <w:t>理解工具输入输出要求及理由，以及输入数据构造及输出结果分析</w:t>
            </w:r>
          </w:p>
        </w:tc>
        <w:tc>
          <w:tcPr>
            <w:tcW w:w="2064" w:type="dxa"/>
            <w:vAlign w:val="center"/>
          </w:tcPr>
          <w:p w14:paraId="49E93447" w14:textId="45F39744" w:rsidR="00A454B1" w:rsidRDefault="00A454B1" w:rsidP="00A454B1">
            <w:pPr>
              <w:pStyle w:val="Adian5"/>
            </w:pPr>
            <w:r>
              <w:rPr>
                <w:rFonts w:eastAsia="简宋" w:cs="Times New Roman (正文 CS 字体)"/>
              </w:rPr>
              <w:t>6</w:t>
            </w:r>
            <w:r>
              <w:rPr>
                <w:rFonts w:eastAsia="简宋" w:cs="Times New Roman (正文 CS 字体)" w:hint="eastAsia"/>
              </w:rPr>
              <w:t>~</w:t>
            </w:r>
            <w:r>
              <w:rPr>
                <w:rFonts w:eastAsia="简宋" w:cs="Times New Roman (正文 CS 字体)"/>
              </w:rPr>
              <w:t>8</w:t>
            </w:r>
          </w:p>
        </w:tc>
      </w:tr>
      <w:tr w:rsidR="00A454B1" w14:paraId="70B3BB01" w14:textId="77777777" w:rsidTr="00A454B1">
        <w:tc>
          <w:tcPr>
            <w:tcW w:w="6232" w:type="dxa"/>
            <w:vAlign w:val="center"/>
          </w:tcPr>
          <w:p w14:paraId="6C778F84" w14:textId="1C0CE3C8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了解如何生成工具所需输入、如何解读工具输出</w:t>
            </w:r>
          </w:p>
        </w:tc>
        <w:tc>
          <w:tcPr>
            <w:tcW w:w="2064" w:type="dxa"/>
            <w:vAlign w:val="center"/>
          </w:tcPr>
          <w:p w14:paraId="41C9AB0C" w14:textId="5E69639C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2</w:t>
            </w:r>
            <w:r>
              <w:rPr>
                <w:rFonts w:eastAsia="简宋" w:cs="Times New Roman (正文 CS 字体)" w:hint="eastAsia"/>
              </w:rPr>
              <w:t>~</w:t>
            </w:r>
            <w:r>
              <w:rPr>
                <w:rFonts w:eastAsia="简宋" w:cs="Times New Roman (正文 CS 字体)"/>
              </w:rPr>
              <w:t>5</w:t>
            </w:r>
          </w:p>
        </w:tc>
      </w:tr>
      <w:tr w:rsidR="00A454B1" w14:paraId="284411C3" w14:textId="77777777" w:rsidTr="00A454B1">
        <w:tc>
          <w:tcPr>
            <w:tcW w:w="6232" w:type="dxa"/>
            <w:vAlign w:val="center"/>
          </w:tcPr>
          <w:p w14:paraId="3A1A18CA" w14:textId="361A5DA9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未理解输入输出</w:t>
            </w:r>
          </w:p>
        </w:tc>
        <w:tc>
          <w:tcPr>
            <w:tcW w:w="2064" w:type="dxa"/>
            <w:vAlign w:val="center"/>
          </w:tcPr>
          <w:p w14:paraId="1635C7F0" w14:textId="3B71203F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0</w:t>
            </w:r>
            <w:r>
              <w:rPr>
                <w:rFonts w:eastAsia="简宋" w:cs="Times New Roman (正文 CS 字体)" w:hint="eastAsia"/>
              </w:rPr>
              <w:t>~</w:t>
            </w:r>
            <w:r>
              <w:rPr>
                <w:rFonts w:eastAsia="简宋" w:cs="Times New Roman (正文 CS 字体)"/>
              </w:rPr>
              <w:t>1</w:t>
            </w:r>
          </w:p>
        </w:tc>
      </w:tr>
      <w:tr w:rsidR="006878B0" w14:paraId="40715D86" w14:textId="77777777" w:rsidTr="00A454B1">
        <w:tc>
          <w:tcPr>
            <w:tcW w:w="6232" w:type="dxa"/>
          </w:tcPr>
          <w:p w14:paraId="437B9A65" w14:textId="77777777" w:rsidR="006878B0" w:rsidRDefault="006878B0" w:rsidP="00754546">
            <w:pPr>
              <w:pStyle w:val="Adian3"/>
            </w:pPr>
            <w:r>
              <w:rPr>
                <w:rFonts w:hint="eastAsia"/>
              </w:rPr>
              <w:t>PPT制作：5%</w:t>
            </w:r>
          </w:p>
        </w:tc>
        <w:tc>
          <w:tcPr>
            <w:tcW w:w="2064" w:type="dxa"/>
          </w:tcPr>
          <w:p w14:paraId="77DEFBDE" w14:textId="77777777" w:rsidR="006878B0" w:rsidRDefault="006878B0" w:rsidP="00754546"/>
        </w:tc>
      </w:tr>
      <w:tr w:rsidR="00A454B1" w14:paraId="01E44B1F" w14:textId="77777777" w:rsidTr="00A454B1">
        <w:tc>
          <w:tcPr>
            <w:tcW w:w="6232" w:type="dxa"/>
            <w:vAlign w:val="center"/>
          </w:tcPr>
          <w:p w14:paraId="1F64B9E5" w14:textId="0FA0B421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PPT</w:t>
            </w:r>
            <w:r>
              <w:rPr>
                <w:rFonts w:eastAsia="简宋" w:cs="Times New Roman (正文 CS 字体)" w:hint="eastAsia"/>
              </w:rPr>
              <w:t>结构清晰，阐述细致</w:t>
            </w:r>
          </w:p>
        </w:tc>
        <w:tc>
          <w:tcPr>
            <w:tcW w:w="2064" w:type="dxa"/>
          </w:tcPr>
          <w:p w14:paraId="763C49B3" w14:textId="29ED33E4" w:rsidR="00A454B1" w:rsidRDefault="00A454B1" w:rsidP="00A454B1">
            <w:pPr>
              <w:pStyle w:val="Adian5"/>
            </w:pPr>
            <w:r>
              <w:t>4</w:t>
            </w:r>
            <w:r>
              <w:rPr>
                <w:rFonts w:hint="eastAsia"/>
              </w:rPr>
              <w:t>~</w:t>
            </w:r>
            <w:r>
              <w:t>5</w:t>
            </w:r>
          </w:p>
        </w:tc>
      </w:tr>
      <w:tr w:rsidR="00A454B1" w14:paraId="00075047" w14:textId="77777777" w:rsidTr="00A454B1">
        <w:tc>
          <w:tcPr>
            <w:tcW w:w="6232" w:type="dxa"/>
            <w:vAlign w:val="center"/>
          </w:tcPr>
          <w:p w14:paraId="2E2297BD" w14:textId="232AFCE1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论文内容罗列，包含部分工具复现的个人理解</w:t>
            </w:r>
          </w:p>
        </w:tc>
        <w:tc>
          <w:tcPr>
            <w:tcW w:w="2064" w:type="dxa"/>
          </w:tcPr>
          <w:p w14:paraId="0023FF57" w14:textId="5C69C0DC" w:rsidR="00A454B1" w:rsidRDefault="00A454B1" w:rsidP="00A454B1">
            <w:pPr>
              <w:pStyle w:val="Adian5"/>
            </w:pPr>
            <w:r>
              <w:rPr>
                <w:rFonts w:hint="eastAsia"/>
              </w:rPr>
              <w:t>1~</w:t>
            </w:r>
            <w:r>
              <w:t>3</w:t>
            </w:r>
          </w:p>
        </w:tc>
      </w:tr>
      <w:tr w:rsidR="00A454B1" w14:paraId="10F2D6F1" w14:textId="77777777" w:rsidTr="00A454B1">
        <w:tc>
          <w:tcPr>
            <w:tcW w:w="6232" w:type="dxa"/>
            <w:vAlign w:val="center"/>
          </w:tcPr>
          <w:p w14:paraId="339F5297" w14:textId="433401A1" w:rsidR="00A454B1" w:rsidRDefault="00A454B1" w:rsidP="00A454B1">
            <w:pPr>
              <w:pStyle w:val="Adian5"/>
            </w:pPr>
            <w:r>
              <w:rPr>
                <w:rFonts w:eastAsia="简宋" w:cs="Times New Roman (正文 CS 字体)" w:hint="eastAsia"/>
              </w:rPr>
              <w:t>未提供</w:t>
            </w:r>
            <w:r>
              <w:rPr>
                <w:rFonts w:eastAsia="简宋" w:cs="Times New Roman (正文 CS 字体)" w:hint="eastAsia"/>
              </w:rPr>
              <w:t>PPT</w:t>
            </w:r>
          </w:p>
        </w:tc>
        <w:tc>
          <w:tcPr>
            <w:tcW w:w="2064" w:type="dxa"/>
          </w:tcPr>
          <w:p w14:paraId="023045CF" w14:textId="77777777" w:rsidR="00A454B1" w:rsidRDefault="00A454B1" w:rsidP="00A454B1">
            <w:pPr>
              <w:pStyle w:val="Adian5"/>
            </w:pPr>
            <w:r>
              <w:rPr>
                <w:rFonts w:hint="eastAsia"/>
              </w:rPr>
              <w:t>0</w:t>
            </w:r>
          </w:p>
        </w:tc>
      </w:tr>
      <w:tr w:rsidR="00A454B1" w14:paraId="0F890D6B" w14:textId="77777777" w:rsidTr="00A454B1">
        <w:tc>
          <w:tcPr>
            <w:tcW w:w="6232" w:type="dxa"/>
          </w:tcPr>
          <w:p w14:paraId="06E235EC" w14:textId="77777777" w:rsidR="00A454B1" w:rsidRDefault="00A454B1" w:rsidP="00A454B1">
            <w:pPr>
              <w:pStyle w:val="Adian3"/>
            </w:pPr>
            <w:r>
              <w:rPr>
                <w:rFonts w:hint="eastAsia"/>
              </w:rPr>
              <w:t>复现难度：5%</w:t>
            </w:r>
          </w:p>
        </w:tc>
        <w:tc>
          <w:tcPr>
            <w:tcW w:w="2064" w:type="dxa"/>
          </w:tcPr>
          <w:p w14:paraId="2F3B4313" w14:textId="77777777" w:rsidR="00A454B1" w:rsidRDefault="00A454B1" w:rsidP="00A454B1"/>
        </w:tc>
      </w:tr>
      <w:tr w:rsidR="00A454B1" w14:paraId="44AC363F" w14:textId="77777777" w:rsidTr="00A454B1">
        <w:tc>
          <w:tcPr>
            <w:tcW w:w="6232" w:type="dxa"/>
            <w:vAlign w:val="center"/>
          </w:tcPr>
          <w:p w14:paraId="17D4695C" w14:textId="32ACC0E8" w:rsidR="00A454B1" w:rsidRPr="00753A95" w:rsidRDefault="00A454B1" w:rsidP="00A454B1">
            <w:pPr>
              <w:pStyle w:val="Adian5"/>
              <w:rPr>
                <w:i/>
                <w:iCs/>
              </w:rPr>
            </w:pPr>
            <w:r w:rsidRPr="00753A95">
              <w:rPr>
                <w:rFonts w:hint="eastAsia"/>
                <w:i/>
                <w:iCs/>
              </w:rPr>
              <w:t>助教根据论文情况打分</w:t>
            </w:r>
          </w:p>
        </w:tc>
        <w:tc>
          <w:tcPr>
            <w:tcW w:w="2064" w:type="dxa"/>
            <w:vAlign w:val="center"/>
          </w:tcPr>
          <w:p w14:paraId="4ADABDB2" w14:textId="287142C6" w:rsidR="00A454B1" w:rsidRPr="00753A95" w:rsidRDefault="00A454B1" w:rsidP="00A454B1">
            <w:pPr>
              <w:pStyle w:val="Adian5"/>
              <w:rPr>
                <w:i/>
                <w:iCs/>
              </w:rPr>
            </w:pPr>
            <w:r w:rsidRPr="00753A95">
              <w:rPr>
                <w:i/>
                <w:iCs/>
              </w:rPr>
              <w:t>(</w:t>
            </w:r>
            <w:r w:rsidRPr="00753A95">
              <w:rPr>
                <w:rFonts w:hint="eastAsia"/>
                <w:i/>
                <w:iCs/>
              </w:rPr>
              <w:t>1</w:t>
            </w:r>
            <w:r w:rsidRPr="00753A95">
              <w:rPr>
                <w:i/>
                <w:iCs/>
              </w:rPr>
              <w:t xml:space="preserve"> – 10) * 0.5</w:t>
            </w:r>
          </w:p>
        </w:tc>
      </w:tr>
      <w:tr w:rsidR="00A454B1" w14:paraId="1832126C" w14:textId="77777777" w:rsidTr="00A454B1">
        <w:tc>
          <w:tcPr>
            <w:tcW w:w="6232" w:type="dxa"/>
            <w:vAlign w:val="center"/>
          </w:tcPr>
          <w:p w14:paraId="650A034F" w14:textId="1C1B6C24" w:rsidR="00A454B1" w:rsidRPr="00753A95" w:rsidRDefault="00A454B1" w:rsidP="00A454B1">
            <w:pPr>
              <w:pStyle w:val="Adian5"/>
              <w:rPr>
                <w:i/>
                <w:iCs/>
              </w:rPr>
            </w:pPr>
            <w:r w:rsidRPr="00753A95">
              <w:rPr>
                <w:rFonts w:hint="eastAsia"/>
                <w:i/>
                <w:iCs/>
              </w:rPr>
              <w:t>项目基本未完成</w:t>
            </w:r>
          </w:p>
        </w:tc>
        <w:tc>
          <w:tcPr>
            <w:tcW w:w="2064" w:type="dxa"/>
            <w:vAlign w:val="center"/>
          </w:tcPr>
          <w:p w14:paraId="4C2DE835" w14:textId="63105C1F" w:rsidR="00A454B1" w:rsidRPr="00753A95" w:rsidRDefault="00A454B1" w:rsidP="00A454B1">
            <w:pPr>
              <w:pStyle w:val="Adian5"/>
              <w:rPr>
                <w:i/>
                <w:iCs/>
              </w:rPr>
            </w:pPr>
            <w:r w:rsidRPr="00753A95">
              <w:rPr>
                <w:rFonts w:hint="eastAsia"/>
                <w:i/>
                <w:iCs/>
              </w:rPr>
              <w:t>0</w:t>
            </w:r>
          </w:p>
        </w:tc>
      </w:tr>
    </w:tbl>
    <w:p w14:paraId="5EA4B818" w14:textId="77777777" w:rsidR="006878B0" w:rsidRPr="00927F26" w:rsidRDefault="006878B0" w:rsidP="006878B0"/>
    <w:sectPr w:rsidR="006878B0" w:rsidRPr="00927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F7A2" w14:textId="77777777" w:rsidR="00070B3D" w:rsidRDefault="00070B3D" w:rsidP="00927F26">
      <w:r>
        <w:separator/>
      </w:r>
    </w:p>
  </w:endnote>
  <w:endnote w:type="continuationSeparator" w:id="0">
    <w:p w14:paraId="0544B966" w14:textId="77777777" w:rsidR="00070B3D" w:rsidRDefault="00070B3D" w:rsidP="0092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简宋">
    <w:altName w:val="宋体"/>
    <w:charset w:val="86"/>
    <w:family w:val="roman"/>
    <w:pitch w:val="variable"/>
    <w:sig w:usb0="800002BF" w:usb1="38CF7CFA" w:usb2="00000016" w:usb3="00000000" w:csb0="0004000D" w:csb1="00000000"/>
  </w:font>
  <w:font w:name="Times New Roman (正文 CS 字体)"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7B4D9" w14:textId="77777777" w:rsidR="00070B3D" w:rsidRDefault="00070B3D" w:rsidP="00927F26">
      <w:r>
        <w:separator/>
      </w:r>
    </w:p>
  </w:footnote>
  <w:footnote w:type="continuationSeparator" w:id="0">
    <w:p w14:paraId="74C508D8" w14:textId="77777777" w:rsidR="00070B3D" w:rsidRDefault="00070B3D" w:rsidP="00927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3"/>
    <w:rsid w:val="00070B3D"/>
    <w:rsid w:val="00070DD2"/>
    <w:rsid w:val="000C5129"/>
    <w:rsid w:val="000F53A6"/>
    <w:rsid w:val="001639E7"/>
    <w:rsid w:val="0035648B"/>
    <w:rsid w:val="004B7389"/>
    <w:rsid w:val="005C15D0"/>
    <w:rsid w:val="005F3263"/>
    <w:rsid w:val="006878B0"/>
    <w:rsid w:val="00737044"/>
    <w:rsid w:val="00746FF6"/>
    <w:rsid w:val="00753A95"/>
    <w:rsid w:val="007F5B1C"/>
    <w:rsid w:val="008952BF"/>
    <w:rsid w:val="00913778"/>
    <w:rsid w:val="00927F26"/>
    <w:rsid w:val="00A266D3"/>
    <w:rsid w:val="00A454B1"/>
    <w:rsid w:val="00B2044F"/>
    <w:rsid w:val="00CE5443"/>
    <w:rsid w:val="00F07682"/>
    <w:rsid w:val="00F341E9"/>
    <w:rsid w:val="00F56B91"/>
    <w:rsid w:val="00F819E9"/>
    <w:rsid w:val="00FA5D60"/>
    <w:rsid w:val="00FC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7E1C"/>
  <w15:chartTrackingRefBased/>
  <w15:docId w15:val="{939B3781-EA64-4ACC-8621-E079E200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ian">
    <w:name w:val="Adian顶格正文"/>
    <w:basedOn w:val="a"/>
    <w:link w:val="Adian0"/>
    <w:autoRedefine/>
    <w:qFormat/>
    <w:rsid w:val="00FA5D60"/>
    <w:pPr>
      <w:spacing w:line="360" w:lineRule="auto"/>
    </w:pPr>
    <w:rPr>
      <w:rFonts w:ascii="Times New Roman" w:eastAsia="宋体" w:hAnsi="Times New Roman"/>
      <w:color w:val="000000" w:themeColor="text1"/>
      <w:sz w:val="24"/>
      <w:shd w:val="clear" w:color="auto" w:fill="FFFFFF"/>
    </w:rPr>
  </w:style>
  <w:style w:type="character" w:customStyle="1" w:styleId="Adian0">
    <w:name w:val="Adian顶格正文 字符"/>
    <w:basedOn w:val="a0"/>
    <w:link w:val="Adian"/>
    <w:rsid w:val="00FA5D60"/>
    <w:rPr>
      <w:rFonts w:ascii="Times New Roman" w:eastAsia="宋体" w:hAnsi="Times New Roman"/>
      <w:color w:val="000000" w:themeColor="text1"/>
      <w:sz w:val="24"/>
    </w:rPr>
  </w:style>
  <w:style w:type="paragraph" w:customStyle="1" w:styleId="Adian1">
    <w:name w:val="Adian标题"/>
    <w:basedOn w:val="Adian"/>
    <w:link w:val="Adian2"/>
    <w:qFormat/>
    <w:rsid w:val="00FA5D60"/>
    <w:rPr>
      <w:rFonts w:ascii="黑体" w:eastAsia="黑体" w:hAnsi="黑体" w:cs="AppleSystemUIFont"/>
      <w:sz w:val="30"/>
      <w:szCs w:val="26"/>
    </w:rPr>
  </w:style>
  <w:style w:type="character" w:customStyle="1" w:styleId="Adian2">
    <w:name w:val="Adian标题 字符"/>
    <w:basedOn w:val="Adian0"/>
    <w:link w:val="Adian1"/>
    <w:rsid w:val="00FA5D60"/>
    <w:rPr>
      <w:rFonts w:ascii="黑体" w:eastAsia="黑体" w:hAnsi="黑体" w:cs="AppleSystemUIFont"/>
      <w:color w:val="000000" w:themeColor="text1"/>
      <w:sz w:val="30"/>
      <w:szCs w:val="26"/>
    </w:rPr>
  </w:style>
  <w:style w:type="paragraph" w:styleId="a3">
    <w:name w:val="header"/>
    <w:basedOn w:val="a"/>
    <w:link w:val="a4"/>
    <w:uiPriority w:val="99"/>
    <w:unhideWhenUsed/>
    <w:rsid w:val="00927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F26"/>
    <w:rPr>
      <w:sz w:val="18"/>
      <w:szCs w:val="18"/>
    </w:rPr>
  </w:style>
  <w:style w:type="table" w:styleId="a7">
    <w:name w:val="Table Grid"/>
    <w:basedOn w:val="a1"/>
    <w:uiPriority w:val="39"/>
    <w:rsid w:val="00927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ian3">
    <w:name w:val="Adian小标题"/>
    <w:basedOn w:val="Adian"/>
    <w:link w:val="Adian4"/>
    <w:autoRedefine/>
    <w:qFormat/>
    <w:rsid w:val="00F341E9"/>
    <w:rPr>
      <w:rFonts w:ascii="黑体" w:eastAsia="黑体" w:hAnsi="黑体"/>
    </w:rPr>
  </w:style>
  <w:style w:type="paragraph" w:customStyle="1" w:styleId="Adian5">
    <w:name w:val="Adian居中正文"/>
    <w:basedOn w:val="Adian"/>
    <w:link w:val="Adian6"/>
    <w:autoRedefine/>
    <w:qFormat/>
    <w:rsid w:val="006878B0"/>
    <w:pPr>
      <w:spacing w:line="240" w:lineRule="auto"/>
      <w:jc w:val="center"/>
    </w:pPr>
  </w:style>
  <w:style w:type="character" w:customStyle="1" w:styleId="Adian4">
    <w:name w:val="Adian小标题 字符"/>
    <w:basedOn w:val="Adian0"/>
    <w:link w:val="Adian3"/>
    <w:rsid w:val="00F341E9"/>
    <w:rPr>
      <w:rFonts w:ascii="黑体" w:eastAsia="黑体" w:hAnsi="黑体"/>
      <w:color w:val="000000" w:themeColor="text1"/>
      <w:sz w:val="24"/>
    </w:rPr>
  </w:style>
  <w:style w:type="character" w:customStyle="1" w:styleId="Adian6">
    <w:name w:val="Adian居中正文 字符"/>
    <w:basedOn w:val="Adian0"/>
    <w:link w:val="Adian5"/>
    <w:rsid w:val="006878B0"/>
    <w:rPr>
      <w:rFonts w:ascii="Times New Roman" w:eastAsia="宋体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瑞祥</dc:creator>
  <cp:keywords/>
  <dc:description/>
  <cp:lastModifiedBy>钱 瑞祥</cp:lastModifiedBy>
  <cp:revision>19</cp:revision>
  <dcterms:created xsi:type="dcterms:W3CDTF">2021-09-22T07:51:00Z</dcterms:created>
  <dcterms:modified xsi:type="dcterms:W3CDTF">2021-09-22T13:05:00Z</dcterms:modified>
</cp:coreProperties>
</file>