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单周期处理器设计整体方案</w:t>
      </w:r>
    </w:p>
    <w:p>
      <w:pPr>
        <w:pStyle w:val="4"/>
        <w:numPr>
          <w:ilvl w:val="1"/>
          <w:numId w:val="1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指令选取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选取指令如表格1所示</w:t>
      </w:r>
      <w:r>
        <w:rPr>
          <w:rFonts w:hint="eastAsia"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（其实能实现的指令比这些多，可以按自己的需求调整。ADDI，ORI，ANDI，ADD，SUB，SLL，SLTU，XOR，SRL，OR，AND，JAL，BEQ，LW，、SW，SLT，XORI，SLTI，SRLI，BGE，BNE）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表1 指令功能与数目</w:t>
      </w:r>
    </w:p>
    <w:tbl>
      <w:tblPr>
        <w:tblStyle w:val="8"/>
        <w:tblW w:w="4999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0"/>
        <w:gridCol w:w="1192"/>
        <w:gridCol w:w="1107"/>
        <w:gridCol w:w="5749"/>
        <w:gridCol w:w="19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序号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操作码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助记符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功能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ADDI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+ imm;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立即数加法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ORI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| imm;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立即数按位或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ANDI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&amp; imm;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立即数按位与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+ R[rt];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寄存器加法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SUB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- R[rt];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寄存器减法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SLL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&lt;&lt; R[rt];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逻辑左移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OR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| R[rt];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寄存器按位或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AND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&amp; R[rt];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寄存器按位与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LW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Mem[R[rs] + imm];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加载字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Mem[R[rs] + imm] ← R[rd];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存储字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XORI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R[rd] ← R[rs] ^ imm;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立即数按位异或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BEQ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if (R[rs] == R[rt]) PC ← PC + imm else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分支等于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13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BGE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if (R[rs] &gt;= R[rt]) PC ← PC + imm else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分支大于等于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37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  <w:tc>
          <w:tcPr>
            <w:tcW w:w="55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  <w:tc>
          <w:tcPr>
            <w:tcW w:w="518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BNE</w:t>
            </w:r>
          </w:p>
        </w:tc>
        <w:tc>
          <w:tcPr>
            <w:tcW w:w="2691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if (R[rs] != R[rt]) PC ← PC + imm else PC ← PC + 4</w:t>
            </w:r>
          </w:p>
        </w:tc>
        <w:tc>
          <w:tcPr>
            <w:tcW w:w="895" w:type="pct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分支不等于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3" w:type="pct"/>
            <w:gridSpan w:val="3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指令总数目</w:t>
            </w:r>
          </w:p>
        </w:tc>
        <w:tc>
          <w:tcPr>
            <w:tcW w:w="3586" w:type="pct"/>
            <w:gridSpan w:val="2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</w:t>
            </w:r>
          </w:p>
        </w:tc>
      </w:tr>
    </w:tbl>
    <w:p>
      <w:pPr>
        <w:pStyle w:val="4"/>
        <w:numPr>
          <w:ilvl w:val="1"/>
          <w:numId w:val="1"/>
        </w:numPr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处理器电路整体结构</w:t>
      </w:r>
    </w:p>
    <w:p>
      <w:pPr>
        <w:pStyle w:val="4"/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239.55pt;width:359.9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单周期处理器的结构图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表2 CPU模型控制信号列表</w:t>
      </w:r>
    </w:p>
    <w:tbl>
      <w:tblPr>
        <w:tblStyle w:val="7"/>
        <w:tblW w:w="4999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4"/>
        <w:gridCol w:w="1094"/>
        <w:gridCol w:w="1094"/>
        <w:gridCol w:w="1423"/>
        <w:gridCol w:w="1094"/>
        <w:gridCol w:w="1423"/>
        <w:gridCol w:w="1263"/>
        <w:gridCol w:w="1095"/>
        <w:gridCol w:w="11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0"/>
                <w:b w:val="0"/>
                <w:lang w:val="en-US" w:eastAsia="zh-CN" w:bidi="ar"/>
              </w:rPr>
              <w:t>操作码</w:t>
            </w:r>
            <w:r>
              <w:rPr>
                <w:rStyle w:val="11"/>
                <w:rFonts w:eastAsia="宋体"/>
                <w:b w:val="0"/>
                <w:lang w:val="en-US" w:eastAsia="zh-CN" w:bidi="ar"/>
              </w:rPr>
              <w:t>op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0"/>
                <w:b w:val="0"/>
                <w:lang w:val="en-US" w:eastAsia="zh-CN" w:bidi="ar"/>
              </w:rPr>
              <w:t>信号</w:t>
            </w:r>
            <w:r>
              <w:rPr>
                <w:rStyle w:val="11"/>
                <w:rFonts w:eastAsia="宋体"/>
                <w:b w:val="0"/>
                <w:lang w:val="en-US" w:eastAsia="zh-CN" w:bidi="ar"/>
              </w:rPr>
              <w:t>/</w:t>
            </w:r>
            <w:r>
              <w:rPr>
                <w:rStyle w:val="10"/>
                <w:b w:val="0"/>
                <w:lang w:val="en-US" w:eastAsia="zh-CN" w:bidi="ar"/>
              </w:rPr>
              <w:t>指令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aluscr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memtoreg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wr_en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memwrite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op</w:t>
            </w:r>
          </w:p>
        </w:tc>
        <w:tc>
          <w:tcPr>
            <w:tcW w:w="10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aluop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LW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00000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ADD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SW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ADD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ADD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ADD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SUB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SUB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BGE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SUB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BNE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SUB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ORI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OR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BEQ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Style w:val="11"/>
                <w:rFonts w:eastAsia="宋体"/>
                <w:b w:val="0"/>
                <w:lang w:val="en-US" w:eastAsia="zh-CN" w:bidi="ar"/>
              </w:rPr>
              <w:t>SUB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</w:t>
            </w:r>
            <w:r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ADDI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ADD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0001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ORI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OR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ANDI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AND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SLL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SLL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OR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OR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AND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AND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0100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" w:hRule="atLeast"/>
        </w:trPr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XORI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66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59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  <w:tc>
          <w:tcPr>
            <w:tcW w:w="51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Style w:val="11"/>
                <w:rFonts w:hint="default" w:eastAsia="宋体"/>
                <w:b w:val="0"/>
                <w:lang w:val="en-US" w:eastAsia="zh-CN" w:bidi="ar"/>
              </w:rPr>
            </w:pPr>
            <w:r>
              <w:rPr>
                <w:rStyle w:val="11"/>
                <w:rFonts w:hint="eastAsia" w:eastAsia="宋体"/>
                <w:b w:val="0"/>
                <w:lang w:val="en-US" w:eastAsia="zh-CN" w:bidi="ar"/>
              </w:rPr>
              <w:t>XOR</w:t>
            </w:r>
          </w:p>
        </w:tc>
        <w:tc>
          <w:tcPr>
            <w:tcW w:w="51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</w:pPr>
            <w:r>
              <w:rPr>
                <w:rFonts w:hint="eastAsia" w:eastAsia="宋体" w:cs="Times New Roman"/>
                <w:b w:val="0"/>
                <w:i w:val="0"/>
                <w:iCs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0101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表3 排序汇编代码</w:t>
      </w:r>
    </w:p>
    <w:tbl>
      <w:tblPr>
        <w:tblStyle w:val="8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RISC-V汇编源代码粘贴处：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000" w:type="pct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x1 x0 72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x2 x0 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x3 x0 45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x4 x0 48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x5 x0 32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x8 x0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x9 x0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x2 x1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x1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x2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x3 x2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x2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x3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x4 x3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x3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x4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x5 x4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x4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x5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sub x9 x9 x8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  <w:rPr>
                <w:rFonts w:hint="default"/>
                <w:vertAlign w:val="baseline"/>
                <w:lang w:val="en-US" w:eastAsia="zh-CN"/>
              </w:rPr>
            </w:pPr>
            <w:r>
              <w:t>bne x9 x0 -84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表格4 指令与其对应的机械码</w:t>
      </w:r>
    </w:p>
    <w:tbl>
      <w:tblPr>
        <w:tblStyle w:val="8"/>
        <w:tblW w:w="4997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"/>
        <w:gridCol w:w="1893"/>
        <w:gridCol w:w="1694"/>
        <w:gridCol w:w="1066"/>
        <w:gridCol w:w="894"/>
        <w:gridCol w:w="1013"/>
        <w:gridCol w:w="947"/>
        <w:gridCol w:w="1227"/>
        <w:gridCol w:w="1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序号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指令格式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具体指令</w:t>
            </w:r>
          </w:p>
        </w:tc>
        <w:tc>
          <w:tcPr>
            <w:tcW w:w="1835" w:type="pct"/>
            <w:gridSpan w:val="4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Instr(31:12)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Rd (11-7)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Op (6-0)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x1, x0, 72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x2, x0, 99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x3, x0, 45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x4, x0, 48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x5, x0, 32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x8, x0, 1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rd, rs1,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addi x9, x0, 5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rs1, rs2,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x2, x1, 20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01010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101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x6, x0, x1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x7, x0, x2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x1, x7,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x2, x6,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rs1, rs2,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x3, x2, 20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101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14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x6, x0, x2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15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x7, x0, x3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16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x2, x7,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x3, x6,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18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rs1, rs2,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x4, x3, 20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101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19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x6, x0, x3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20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x7, x0, x4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21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x3, x7,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22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x4, x6,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23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rs1, rs2,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bge x5, x4, 20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101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24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x6, x0, x4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25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x7, x0, x5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00111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26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x4, x7,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00100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27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add x5, x6, x0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01110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28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sub rd, rs1, rs2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sub x9, x9, x8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0110011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1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29</w:t>
            </w:r>
          </w:p>
        </w:tc>
        <w:tc>
          <w:tcPr>
            <w:tcW w:w="886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bne rs1, rs2, imm</w:t>
            </w:r>
          </w:p>
        </w:tc>
        <w:tc>
          <w:tcPr>
            <w:tcW w:w="79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bne x9, x0, -84</w:t>
            </w:r>
          </w:p>
        </w:tc>
        <w:tc>
          <w:tcPr>
            <w:tcW w:w="499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0000000</w:t>
            </w:r>
          </w:p>
        </w:tc>
        <w:tc>
          <w:tcPr>
            <w:tcW w:w="41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00000</w:t>
            </w:r>
          </w:p>
        </w:tc>
        <w:tc>
          <w:tcPr>
            <w:tcW w:w="4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43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001</w:t>
            </w:r>
          </w:p>
        </w:tc>
        <w:tc>
          <w:tcPr>
            <w:tcW w:w="574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01001</w:t>
            </w:r>
          </w:p>
        </w:tc>
        <w:tc>
          <w:tcPr>
            <w:tcW w:w="498" w:type="pct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1100011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表格5</w:t>
      </w:r>
    </w:p>
    <w:tbl>
      <w:tblPr>
        <w:tblStyle w:val="8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3"/>
        <w:gridCol w:w="666"/>
        <w:gridCol w:w="4816"/>
        <w:gridCol w:w="42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32" w:type="pc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指令序列</w:t>
            </w:r>
          </w:p>
        </w:tc>
        <w:tc>
          <w:tcPr>
            <w:tcW w:w="2565" w:type="pct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单周期处理器结果</w:t>
            </w:r>
          </w:p>
        </w:tc>
        <w:tc>
          <w:tcPr>
            <w:tcW w:w="2001" w:type="pc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仿真结果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43" w:type="pct"/>
            <w:gridSpan w:val="2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x1 x0 72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x2 x0 99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x3 x0 45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x4 x0 48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x5 x0 32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x8 x0 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addi x9 x0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x2 x1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x1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x2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x3 x2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x2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x3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x4 x3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x3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x4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bge x5 x4 20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x6 x0 x4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x7 x0 x5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x4 x7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add x5 x6 x0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0"/>
            </w:pPr>
            <w:r>
              <w:t>sub x9 x9 x8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t>bne x9 x0 -84</w:t>
            </w:r>
          </w:p>
        </w:tc>
        <w:tc>
          <w:tcPr>
            <w:tcW w:w="2254" w:type="pc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1383665"/>
                  <wp:effectExtent l="0" t="0" r="9525" b="3175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138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01" w:type="pct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304415" cy="1235075"/>
                  <wp:effectExtent l="0" t="0" r="12065" b="14605"/>
                  <wp:docPr id="1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415" cy="1235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关键部件设计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alu模块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87650" cy="2936875"/>
            <wp:effectExtent l="0" t="0" r="1270" b="4445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功能描述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right="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"/>
        </w:rPr>
        <w:t>将输入的数据按输入的操作类型进行处理，将运算结果输出。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alu_op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运算类型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data_1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运算数据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data_2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运算数据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zero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零标志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alu_result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运算结果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overflow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溢出标志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carryout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进位标志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PF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奇偶标志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eastAsia" w:ascii="Times New Roman" w:hAnsi="Times New Roman" w:eastAsiaTheme="minor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SF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eastAsia" w:ascii="Times New Roman" w:hAnsi="Times New Roman" w:eastAsiaTheme="minor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 w:ascii="Times New Roman" w:hAnsi="Times New Roman" w:eastAsiaTheme="minor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w:t>符号位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 w:ascii="Times New Roman" w:hAnsi="Times New Roman" w:eastAsiaTheme="minorEastAsia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仿真结果</w:t>
      </w:r>
    </w:p>
    <w:p>
      <w:r>
        <w:drawing>
          <wp:inline distT="0" distB="0" distL="114300" distR="114300">
            <wp:extent cx="6632575" cy="3574415"/>
            <wp:effectExtent l="0" t="0" r="12065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输入数据data_1和data_2根据alu_op进行运算后得到的结果正确。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译码模块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09545" cy="3063875"/>
            <wp:effectExtent l="0" t="0" r="3175" b="1460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功能描述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right="0"/>
        <w:jc w:val="both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"/>
        </w:rPr>
        <w:t>译码模块负责判断指令类型，并生成相应的控制信号，用于控制器件的使能和多路选择器的选择，根据不同指令的功能分析其所需要的路径，即可得到信号所对应的值。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inst_i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rst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系统复位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alu_op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alu运算类型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alu_scr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送入 ALU B 端口的值是立即数的 32 位扩展/寄存器堆读取的值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beq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beq指令标志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bge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bge指令标志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bne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ben指令标志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memtoreg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回写的数据来自于 ALU 计算的结果/存储器读取的数据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memwrite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是否需要写数据存储器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指令类型（opcode）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rd1_addr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rs1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rd2_addr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rs2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寄存器堆写入的地址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wr_en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寄存器堆写入使能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仿真结果</w:t>
      </w:r>
    </w:p>
    <w:p>
      <w:r>
        <w:drawing>
          <wp:inline distT="0" distB="0" distL="114300" distR="114300">
            <wp:extent cx="6632575" cy="3575050"/>
            <wp:effectExtent l="0" t="0" r="12065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将仿真结果与表2和表4进行对比，仿真结果正确。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立即数扩展模块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9755" cy="2176145"/>
            <wp:effectExtent l="0" t="0" r="4445" b="317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2.3.1 功能描述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left="480" w:right="0"/>
        <w:jc w:val="both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"/>
        </w:rPr>
        <w:t>根据指令类型进行立即数扩展。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inst_i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指令类型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imm_exp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进行扩展后的立即数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2.3.3 仿真结果</w:t>
      </w:r>
    </w:p>
    <w:p>
      <w:r>
        <w:drawing>
          <wp:inline distT="0" distB="0" distL="114300" distR="114300">
            <wp:extent cx="6632575" cy="3575050"/>
            <wp:effectExtent l="0" t="0" r="12065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结合下图，立即数扩展正确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61260" cy="2673350"/>
            <wp:effectExtent l="0" t="0" r="7620" b="8890"/>
            <wp:docPr id="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指令存储器和数据存储器模块</w:t>
      </w:r>
    </w:p>
    <w:p>
      <w:pPr>
        <w:jc w:val="center"/>
      </w:pPr>
      <w:r>
        <w:drawing>
          <wp:inline distT="0" distB="0" distL="114300" distR="114300">
            <wp:extent cx="2626995" cy="1538605"/>
            <wp:effectExtent l="0" t="0" r="9525" b="63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334895" cy="1355090"/>
            <wp:effectExtent l="0" t="0" r="1206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rcRect b="-17060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2.4.1 功能描述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left="48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数据存储器：将处理后得到的数据存放在数据存储器处，根据指令类型将对应数据送出。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left="480" w:right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指令存储器：指令存储器用来存储指令，依据当前PC的输入，读取指令存储器中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相对应地址的指令，并输出。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clk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系统时钟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dataaddr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memwrite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写使能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writedata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写入的数据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readdata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读取的数据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数据存储器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pc_i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inst_o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读取的指令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指令存储器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2.4.3 仿真结果</w:t>
      </w:r>
    </w:p>
    <w:p>
      <w:r>
        <w:drawing>
          <wp:inline distT="0" distB="0" distL="114300" distR="114300">
            <wp:extent cx="6632575" cy="3575050"/>
            <wp:effectExtent l="0" t="0" r="12065" b="635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指令存储器仿真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输入的地址和读取的指令一一对应，仿真结果正确。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寄存器堆模块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24810" cy="2672715"/>
            <wp:effectExtent l="0" t="0" r="1270" b="952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功能描述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right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2"/>
          <w:sz w:val="28"/>
          <w:szCs w:val="28"/>
          <w:lang w:val="en-US" w:eastAsia="zh-CN" w:bidi="ar"/>
        </w:rPr>
        <w:t>寄存器堆设计单元的功能是接收译码模块的控制信号和地址信号，对相应寄存器进行操作。通过一个32大小的32位寄存器数组来模拟寄存器，开始时全部置0。通过访问寄存器的地址，来获取寄存器里面的值，并进行操作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clk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系统时钟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rd1_addr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读取地址1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rd2_addr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读取地址2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wr_addr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写入地址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wr_data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写入数据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wr_en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写入使能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rd1_data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读取数据1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rd2_data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读取数据2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 仿真结果</w:t>
      </w:r>
    </w:p>
    <w:p>
      <w:r>
        <w:drawing>
          <wp:inline distT="0" distB="0" distL="114300" distR="114300">
            <wp:extent cx="6632575" cy="3574415"/>
            <wp:effectExtent l="0" t="0" r="12065" b="698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指令计数器模块</w:t>
      </w:r>
    </w:p>
    <w:p>
      <w:pPr>
        <w:jc w:val="center"/>
      </w:pPr>
      <w:r>
        <w:drawing>
          <wp:inline distT="0" distB="0" distL="114300" distR="114300">
            <wp:extent cx="2370455" cy="2350135"/>
            <wp:effectExtent l="0" t="0" r="6985" b="1206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104390" cy="1702435"/>
            <wp:effectExtent l="0" t="0" r="13970" b="444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功能描述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pc_next根据译码模块的信号产生指令计数器的下一个地址。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pc_next更新pc的值。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2.6.2 接口信号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beq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beq指令标志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bge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bge指令标志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bne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bne指令标志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imm_exp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扩展后的立即数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当前指令计数器的值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rst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系统复位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sign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alu运算结果符号位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zero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alu零标志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pc_n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要跳转的地址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pc_next模块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信号名称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I/O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位宽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clk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系统始终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pc_i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要跳转的之地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rst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系统复位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pc_o</w:t>
            </w:r>
          </w:p>
        </w:tc>
        <w:tc>
          <w:tcPr>
            <w:tcW w:w="2670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当前地址</w:t>
            </w:r>
          </w:p>
        </w:tc>
        <w:tc>
          <w:tcPr>
            <w:tcW w:w="2671" w:type="dxa"/>
            <w:vAlign w:val="center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</w:t>
            </w:r>
          </w:p>
        </w:tc>
      </w:tr>
    </w:tbl>
    <w:p>
      <w:pPr>
        <w:jc w:val="center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2.6.3 仿真结果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6632575" cy="3574415"/>
            <wp:effectExtent l="0" t="0" r="12065" b="698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pc_next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1">
      <wne:macro wne:macroName="MATHTYPECOMMANDS.UILIB.MTCOMMAND_INSERTINLINEEQN"/>
    </wne:keymap>
    <wne:keymap wne:kcmPrimary="0451">
      <wne:macro wne:macroName="MATHTYPECOMMANDS.UILIB.MTCOMMAND_INSERTDISPEQN"/>
    </wne:keymap>
    <wne:keymap wne:kcmPrimary="0551">
      <wne:macro wne:macroName="MATHTYPECOMMANDS.UILIB.MTCOMMAND_INSERTRIGHTNUMBEREDDISPEQN"/>
    </wne:keymap>
    <wne:keymap wne:kcmPrimary="0751">
      <wne:macro wne:macroName="MATHTYPECOMMANDS.UILIB.MTCOMMAND_INSERTLEFTNUMBEREDDISPEQN"/>
    </wne:keymap>
    <wne:keymap wne:kcmPrimary="04DC">
      <wne:macro wne:macroName="MATHTYPECOMMANDS.UILIB.MTCOMMAND_TEXTOGGLE"/>
    </wne:keymap>
    <wne:keymap wne:kcmPrimary="0445">
      <wne:macro wne:macroName="MATHTYPECOMMANDS.UILIB.MTCOMMAND_EDITEQUATIONINPLACE"/>
    </wne:keymap>
    <wne:keymap wne:kcmPrimary="044F">
      <wne:macro wne:macroName="MATHTYPECOMMANDS.UILIB.MTCOMMAND_EDITEQUATIONOPEN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1AFB19"/>
    <w:multiLevelType w:val="multilevel"/>
    <w:tmpl w:val="201AFB19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ZjFhYThlZGE0NDQ1Njk1MTcyOWMwOGMyOGZiNGEifQ=="/>
  </w:docVars>
  <w:rsids>
    <w:rsidRoot w:val="00000000"/>
    <w:rsid w:val="004C37E7"/>
    <w:rsid w:val="00E15C84"/>
    <w:rsid w:val="01393EBF"/>
    <w:rsid w:val="01677B07"/>
    <w:rsid w:val="017936BE"/>
    <w:rsid w:val="01E832E3"/>
    <w:rsid w:val="02BD3057"/>
    <w:rsid w:val="02C01583"/>
    <w:rsid w:val="02DD6E2E"/>
    <w:rsid w:val="046D2851"/>
    <w:rsid w:val="04C25E90"/>
    <w:rsid w:val="05431AC5"/>
    <w:rsid w:val="059A1024"/>
    <w:rsid w:val="06AC7D5C"/>
    <w:rsid w:val="072A05FB"/>
    <w:rsid w:val="07BD2151"/>
    <w:rsid w:val="07D4164E"/>
    <w:rsid w:val="081B00EA"/>
    <w:rsid w:val="08A63E4C"/>
    <w:rsid w:val="08B54AD9"/>
    <w:rsid w:val="09277E8E"/>
    <w:rsid w:val="09463FB2"/>
    <w:rsid w:val="0AC02BAD"/>
    <w:rsid w:val="0B070A5E"/>
    <w:rsid w:val="0BE04F0D"/>
    <w:rsid w:val="0BFB4241"/>
    <w:rsid w:val="0C133B0E"/>
    <w:rsid w:val="0C403756"/>
    <w:rsid w:val="0C7D0506"/>
    <w:rsid w:val="0E1105F4"/>
    <w:rsid w:val="0E3C0BC9"/>
    <w:rsid w:val="0F264AC2"/>
    <w:rsid w:val="0F724106"/>
    <w:rsid w:val="0FB24BD6"/>
    <w:rsid w:val="0FB25CBD"/>
    <w:rsid w:val="100B2E3A"/>
    <w:rsid w:val="10184E93"/>
    <w:rsid w:val="103524AF"/>
    <w:rsid w:val="112D11FD"/>
    <w:rsid w:val="12DD62D4"/>
    <w:rsid w:val="137C69C5"/>
    <w:rsid w:val="13F17BAE"/>
    <w:rsid w:val="1450657C"/>
    <w:rsid w:val="149969B8"/>
    <w:rsid w:val="14EE00A2"/>
    <w:rsid w:val="15E30CD7"/>
    <w:rsid w:val="168129A1"/>
    <w:rsid w:val="16EB754E"/>
    <w:rsid w:val="1726094E"/>
    <w:rsid w:val="17724853"/>
    <w:rsid w:val="182B6825"/>
    <w:rsid w:val="188B610C"/>
    <w:rsid w:val="18C9062F"/>
    <w:rsid w:val="19AF3B81"/>
    <w:rsid w:val="19BC55D3"/>
    <w:rsid w:val="19C26506"/>
    <w:rsid w:val="19C87A59"/>
    <w:rsid w:val="19FE255B"/>
    <w:rsid w:val="1AA834A5"/>
    <w:rsid w:val="1AC04635"/>
    <w:rsid w:val="1B1F4043"/>
    <w:rsid w:val="1C07499A"/>
    <w:rsid w:val="1C506AA8"/>
    <w:rsid w:val="1C9758FA"/>
    <w:rsid w:val="1CDF3C93"/>
    <w:rsid w:val="1D90796E"/>
    <w:rsid w:val="1DD15CFB"/>
    <w:rsid w:val="1DF840F6"/>
    <w:rsid w:val="1E295376"/>
    <w:rsid w:val="1E4D585F"/>
    <w:rsid w:val="1E830E3F"/>
    <w:rsid w:val="1EC7108A"/>
    <w:rsid w:val="1EEC32CA"/>
    <w:rsid w:val="1F6A6423"/>
    <w:rsid w:val="1F813A12"/>
    <w:rsid w:val="1FA94D17"/>
    <w:rsid w:val="1FF16DE9"/>
    <w:rsid w:val="207D7F93"/>
    <w:rsid w:val="20BB4EC2"/>
    <w:rsid w:val="211037D6"/>
    <w:rsid w:val="220E7EB5"/>
    <w:rsid w:val="22C06C83"/>
    <w:rsid w:val="24A8310A"/>
    <w:rsid w:val="24AB690F"/>
    <w:rsid w:val="24F9645C"/>
    <w:rsid w:val="252D246A"/>
    <w:rsid w:val="25652208"/>
    <w:rsid w:val="25B769D4"/>
    <w:rsid w:val="25B8456B"/>
    <w:rsid w:val="26756E70"/>
    <w:rsid w:val="2687260D"/>
    <w:rsid w:val="26915AE8"/>
    <w:rsid w:val="26926505"/>
    <w:rsid w:val="269E1AD8"/>
    <w:rsid w:val="26B35F3C"/>
    <w:rsid w:val="270A0791"/>
    <w:rsid w:val="279B588D"/>
    <w:rsid w:val="28D27FFB"/>
    <w:rsid w:val="29361F5D"/>
    <w:rsid w:val="29E76B67"/>
    <w:rsid w:val="29FD45DD"/>
    <w:rsid w:val="2A7F7000"/>
    <w:rsid w:val="2B0F6376"/>
    <w:rsid w:val="2B465B0F"/>
    <w:rsid w:val="2B57333B"/>
    <w:rsid w:val="2B662D34"/>
    <w:rsid w:val="2B6E1B03"/>
    <w:rsid w:val="2BAF7B59"/>
    <w:rsid w:val="2C4D0ED1"/>
    <w:rsid w:val="2C7732B7"/>
    <w:rsid w:val="2CB27900"/>
    <w:rsid w:val="2CB9597D"/>
    <w:rsid w:val="2CE06F89"/>
    <w:rsid w:val="2D1626BE"/>
    <w:rsid w:val="2DB31B82"/>
    <w:rsid w:val="2DF67216"/>
    <w:rsid w:val="2EC617DB"/>
    <w:rsid w:val="2EFF7ED9"/>
    <w:rsid w:val="2F3B0781"/>
    <w:rsid w:val="2F77513E"/>
    <w:rsid w:val="2F905058"/>
    <w:rsid w:val="2FEE3B30"/>
    <w:rsid w:val="302B2669"/>
    <w:rsid w:val="310F6C24"/>
    <w:rsid w:val="31152A96"/>
    <w:rsid w:val="316B62D0"/>
    <w:rsid w:val="316F7648"/>
    <w:rsid w:val="32213421"/>
    <w:rsid w:val="33BD3FC9"/>
    <w:rsid w:val="3442156A"/>
    <w:rsid w:val="34844819"/>
    <w:rsid w:val="35272CAA"/>
    <w:rsid w:val="354924F4"/>
    <w:rsid w:val="35B26796"/>
    <w:rsid w:val="35F27636"/>
    <w:rsid w:val="36226CDD"/>
    <w:rsid w:val="36464CCC"/>
    <w:rsid w:val="37411FAD"/>
    <w:rsid w:val="37607F62"/>
    <w:rsid w:val="376D0A0E"/>
    <w:rsid w:val="3778729A"/>
    <w:rsid w:val="37C56583"/>
    <w:rsid w:val="37DF17C6"/>
    <w:rsid w:val="380A5998"/>
    <w:rsid w:val="382758E4"/>
    <w:rsid w:val="3836588A"/>
    <w:rsid w:val="384B0D26"/>
    <w:rsid w:val="38547ABE"/>
    <w:rsid w:val="39577CA1"/>
    <w:rsid w:val="39B87DC7"/>
    <w:rsid w:val="39F264F4"/>
    <w:rsid w:val="3A26548A"/>
    <w:rsid w:val="3A846FE1"/>
    <w:rsid w:val="3B3B45DD"/>
    <w:rsid w:val="3B491430"/>
    <w:rsid w:val="3B764053"/>
    <w:rsid w:val="3BA64D0A"/>
    <w:rsid w:val="3BA8594A"/>
    <w:rsid w:val="3CF05D4C"/>
    <w:rsid w:val="3D996023"/>
    <w:rsid w:val="3D9B7F3D"/>
    <w:rsid w:val="3DAE5E5B"/>
    <w:rsid w:val="3E6F67E0"/>
    <w:rsid w:val="3E907FA1"/>
    <w:rsid w:val="3EC656F1"/>
    <w:rsid w:val="3F311F31"/>
    <w:rsid w:val="3FC6325B"/>
    <w:rsid w:val="3FF658FE"/>
    <w:rsid w:val="40101BB8"/>
    <w:rsid w:val="408505BC"/>
    <w:rsid w:val="40A15004"/>
    <w:rsid w:val="41957D9D"/>
    <w:rsid w:val="41FD2F74"/>
    <w:rsid w:val="4207560F"/>
    <w:rsid w:val="42166E5C"/>
    <w:rsid w:val="42633BCF"/>
    <w:rsid w:val="426F4964"/>
    <w:rsid w:val="42BF46CD"/>
    <w:rsid w:val="42F43616"/>
    <w:rsid w:val="43653127"/>
    <w:rsid w:val="438E1F00"/>
    <w:rsid w:val="439873F8"/>
    <w:rsid w:val="4574077E"/>
    <w:rsid w:val="45BD2789"/>
    <w:rsid w:val="465313B5"/>
    <w:rsid w:val="465C236C"/>
    <w:rsid w:val="46AB56B9"/>
    <w:rsid w:val="46C51FF4"/>
    <w:rsid w:val="471849EF"/>
    <w:rsid w:val="47774056"/>
    <w:rsid w:val="47F866B8"/>
    <w:rsid w:val="483260DA"/>
    <w:rsid w:val="49246C51"/>
    <w:rsid w:val="49782E09"/>
    <w:rsid w:val="49E06B94"/>
    <w:rsid w:val="4A25750C"/>
    <w:rsid w:val="4A3153C5"/>
    <w:rsid w:val="4A7F2F4F"/>
    <w:rsid w:val="4ABD41CB"/>
    <w:rsid w:val="4AE03D7A"/>
    <w:rsid w:val="4AE304D3"/>
    <w:rsid w:val="4B720DDC"/>
    <w:rsid w:val="4B7876E4"/>
    <w:rsid w:val="4BF06FEA"/>
    <w:rsid w:val="4C143394"/>
    <w:rsid w:val="4C3D6F11"/>
    <w:rsid w:val="4C490540"/>
    <w:rsid w:val="4D860772"/>
    <w:rsid w:val="4E055E94"/>
    <w:rsid w:val="4E5D34B7"/>
    <w:rsid w:val="502C6349"/>
    <w:rsid w:val="503903D0"/>
    <w:rsid w:val="50774D42"/>
    <w:rsid w:val="509C7DFC"/>
    <w:rsid w:val="518B234A"/>
    <w:rsid w:val="51B734D2"/>
    <w:rsid w:val="51E34A40"/>
    <w:rsid w:val="528F17AD"/>
    <w:rsid w:val="52C348EF"/>
    <w:rsid w:val="52EA760E"/>
    <w:rsid w:val="5359222A"/>
    <w:rsid w:val="54E568DA"/>
    <w:rsid w:val="55301285"/>
    <w:rsid w:val="553B1A9B"/>
    <w:rsid w:val="55760C1C"/>
    <w:rsid w:val="55990DAE"/>
    <w:rsid w:val="55B5348C"/>
    <w:rsid w:val="56A326CF"/>
    <w:rsid w:val="56CB42C6"/>
    <w:rsid w:val="56F06842"/>
    <w:rsid w:val="5AF771FD"/>
    <w:rsid w:val="5BE3176F"/>
    <w:rsid w:val="5C311D4D"/>
    <w:rsid w:val="5C86208C"/>
    <w:rsid w:val="5CAC604F"/>
    <w:rsid w:val="5CE84878"/>
    <w:rsid w:val="5E296C67"/>
    <w:rsid w:val="5E487C1A"/>
    <w:rsid w:val="5EF04DAB"/>
    <w:rsid w:val="5F2E3793"/>
    <w:rsid w:val="5F844F80"/>
    <w:rsid w:val="60545FFD"/>
    <w:rsid w:val="60934D78"/>
    <w:rsid w:val="61DE0274"/>
    <w:rsid w:val="62985B55"/>
    <w:rsid w:val="63301F64"/>
    <w:rsid w:val="63CD46A6"/>
    <w:rsid w:val="63F029A9"/>
    <w:rsid w:val="63F200B4"/>
    <w:rsid w:val="65A00CED"/>
    <w:rsid w:val="660A4407"/>
    <w:rsid w:val="66140709"/>
    <w:rsid w:val="670010D5"/>
    <w:rsid w:val="675B4115"/>
    <w:rsid w:val="681D13CB"/>
    <w:rsid w:val="684150B9"/>
    <w:rsid w:val="68C654A3"/>
    <w:rsid w:val="68D66149"/>
    <w:rsid w:val="69CB63AC"/>
    <w:rsid w:val="6A5C61DA"/>
    <w:rsid w:val="6AB52FBC"/>
    <w:rsid w:val="6BF44543"/>
    <w:rsid w:val="6C3F2E9F"/>
    <w:rsid w:val="6C4F7748"/>
    <w:rsid w:val="6DA63E09"/>
    <w:rsid w:val="6DEB6B57"/>
    <w:rsid w:val="6E197152"/>
    <w:rsid w:val="6E5978B6"/>
    <w:rsid w:val="6F1A4379"/>
    <w:rsid w:val="6F361536"/>
    <w:rsid w:val="701855D9"/>
    <w:rsid w:val="70240C78"/>
    <w:rsid w:val="706933FF"/>
    <w:rsid w:val="70891CF3"/>
    <w:rsid w:val="7096103E"/>
    <w:rsid w:val="713069B2"/>
    <w:rsid w:val="716241C7"/>
    <w:rsid w:val="719A3421"/>
    <w:rsid w:val="71BF3A88"/>
    <w:rsid w:val="721D6B97"/>
    <w:rsid w:val="724177ED"/>
    <w:rsid w:val="72D27981"/>
    <w:rsid w:val="72FA36BD"/>
    <w:rsid w:val="73025D8D"/>
    <w:rsid w:val="73BF6C50"/>
    <w:rsid w:val="745C7B34"/>
    <w:rsid w:val="746E2011"/>
    <w:rsid w:val="749E660B"/>
    <w:rsid w:val="74A64185"/>
    <w:rsid w:val="74D77407"/>
    <w:rsid w:val="74E12E70"/>
    <w:rsid w:val="754601C2"/>
    <w:rsid w:val="75EC0CBA"/>
    <w:rsid w:val="767641BB"/>
    <w:rsid w:val="76C2046C"/>
    <w:rsid w:val="77882D05"/>
    <w:rsid w:val="77C30BA9"/>
    <w:rsid w:val="78BD196C"/>
    <w:rsid w:val="79382384"/>
    <w:rsid w:val="79CA6D11"/>
    <w:rsid w:val="7AC174CD"/>
    <w:rsid w:val="7B163171"/>
    <w:rsid w:val="7B5D605F"/>
    <w:rsid w:val="7B943695"/>
    <w:rsid w:val="7BC35628"/>
    <w:rsid w:val="7C20336B"/>
    <w:rsid w:val="7CC563F5"/>
    <w:rsid w:val="7D266C23"/>
    <w:rsid w:val="7DF509C8"/>
    <w:rsid w:val="7E176400"/>
    <w:rsid w:val="7E9E28AC"/>
    <w:rsid w:val="7ED54355"/>
    <w:rsid w:val="7F3C6582"/>
    <w:rsid w:val="7FB34697"/>
    <w:rsid w:val="7FDF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7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font11"/>
    <w:basedOn w:val="9"/>
    <w:autoRedefine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11">
    <w:name w:val="font21"/>
    <w:basedOn w:val="9"/>
    <w:qFormat/>
    <w:uiPriority w:val="0"/>
    <w:rPr>
      <w:rFonts w:hint="default" w:ascii="Times New Roman" w:hAnsi="Times New Roman" w:cs="Times New Roman"/>
      <w:color w:val="000000"/>
      <w:sz w:val="24"/>
      <w:szCs w:val="24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microsoft.com/office/2006/relationships/keyMapCustomizations" Target="customizations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2023-12-21T06:59:00Z</dcterms:created>
  <dc:creator>10569</dc:creator>
  <cp:lastModifiedBy>我滴个神呐</cp:lastModifiedBy>
  <dcterms:modified xsi:type="dcterms:W3CDTF">2024-01-14T07:26:24Z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E78B817475274AD3AABF0786317A92CB_12</vt:lpwstr>
  </property>
</Properties>
</file>