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40"/>
        </w:rPr>
      </w:pPr>
      <w:r>
        <w:rPr>
          <w:rFonts w:hint="eastAsia" w:ascii="宋体" w:hAnsi="宋体" w:cs="宋体"/>
          <w:b/>
          <w:bCs/>
          <w:sz w:val="48"/>
          <w:szCs w:val="48"/>
        </w:rPr>
        <w:t>深医信息技术（深圳）有限公司</w:t>
      </w: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  <w:r>
        <w:rPr>
          <w:rFonts w:hint="eastAsia"/>
          <w:b/>
          <w:sz w:val="40"/>
        </w:rPr>
        <w:t>重症信息接口接口文档</w:t>
      </w: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tbl>
      <w:tblPr>
        <w:tblStyle w:val="14"/>
        <w:tblW w:w="9430" w:type="dxa"/>
        <w:jc w:val="center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625"/>
        <w:gridCol w:w="3976"/>
        <w:gridCol w:w="1137"/>
        <w:gridCol w:w="1846"/>
        <w:gridCol w:w="1846"/>
      </w:tblGrid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82" w:hRule="atLeast"/>
          <w:tblHeader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b/>
                <w:spacing w:val="5"/>
              </w:rPr>
            </w:pPr>
            <w:r>
              <w:rPr>
                <w:rFonts w:hint="eastAsia"/>
                <w:b/>
                <w:spacing w:val="5"/>
              </w:rPr>
              <w:t>版本</w:t>
            </w:r>
          </w:p>
        </w:tc>
        <w:tc>
          <w:tcPr>
            <w:tcW w:w="3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b/>
                <w:spacing w:val="5"/>
              </w:rPr>
            </w:pPr>
            <w:r>
              <w:rPr>
                <w:rFonts w:hint="eastAsia"/>
                <w:b/>
                <w:spacing w:val="5"/>
              </w:rPr>
              <w:t>修订内容概述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b/>
                <w:spacing w:val="5"/>
              </w:rPr>
            </w:pPr>
            <w:r>
              <w:rPr>
                <w:rFonts w:hint="eastAsia"/>
                <w:b/>
                <w:spacing w:val="5"/>
              </w:rPr>
              <w:t>修订人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b/>
                <w:spacing w:val="5"/>
              </w:rPr>
            </w:pPr>
            <w:r>
              <w:rPr>
                <w:rFonts w:hint="eastAsia"/>
                <w:b/>
                <w:spacing w:val="5"/>
              </w:rPr>
              <w:t>修订日期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rFonts w:hint="eastAsia"/>
                <w:b/>
                <w:spacing w:val="5"/>
              </w:rPr>
            </w:pPr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35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pacing w:val="5"/>
              </w:rPr>
            </w:pPr>
            <w:r>
              <w:rPr>
                <w:rFonts w:hint="eastAsia"/>
                <w:spacing w:val="5"/>
              </w:rPr>
              <w:t>1.0</w:t>
            </w:r>
          </w:p>
        </w:tc>
        <w:tc>
          <w:tcPr>
            <w:tcW w:w="3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创建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路漫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  <w:sz w:val="18"/>
                <w:szCs w:val="18"/>
              </w:rPr>
              <w:t>20</w:t>
            </w:r>
            <w:r>
              <w:rPr>
                <w:spacing w:val="5"/>
                <w:sz w:val="18"/>
                <w:szCs w:val="18"/>
              </w:rPr>
              <w:t>20</w:t>
            </w:r>
            <w:r>
              <w:rPr>
                <w:rFonts w:hint="eastAsia"/>
                <w:spacing w:val="5"/>
                <w:sz w:val="18"/>
                <w:szCs w:val="18"/>
              </w:rPr>
              <w:t xml:space="preserve">年 </w:t>
            </w:r>
            <w:r>
              <w:rPr>
                <w:spacing w:val="5"/>
                <w:sz w:val="18"/>
                <w:szCs w:val="18"/>
              </w:rPr>
              <w:t>1</w:t>
            </w:r>
            <w:r>
              <w:rPr>
                <w:rFonts w:hint="eastAsia"/>
                <w:spacing w:val="5"/>
                <w:sz w:val="18"/>
                <w:szCs w:val="18"/>
              </w:rPr>
              <w:t>月</w:t>
            </w:r>
            <w:r>
              <w:rPr>
                <w:spacing w:val="5"/>
                <w:sz w:val="18"/>
                <w:szCs w:val="18"/>
              </w:rPr>
              <w:t>20</w:t>
            </w:r>
            <w:r>
              <w:rPr>
                <w:rFonts w:hint="eastAsia"/>
                <w:spacing w:val="5"/>
                <w:sz w:val="18"/>
                <w:szCs w:val="18"/>
              </w:rPr>
              <w:t>日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rFonts w:hint="eastAsia"/>
                <w:spacing w:val="5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83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pacing w:val="5"/>
              </w:rPr>
            </w:pPr>
            <w:r>
              <w:rPr>
                <w:rFonts w:hint="eastAsia"/>
                <w:spacing w:val="5"/>
              </w:rPr>
              <w:t>1</w:t>
            </w:r>
            <w:r>
              <w:rPr>
                <w:spacing w:val="5"/>
              </w:rPr>
              <w:t>.1</w:t>
            </w:r>
          </w:p>
        </w:tc>
        <w:tc>
          <w:tcPr>
            <w:tcW w:w="3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补充一些字段必要说明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路漫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  <w:sz w:val="18"/>
                <w:szCs w:val="18"/>
              </w:rPr>
              <w:t>20</w:t>
            </w:r>
            <w:r>
              <w:rPr>
                <w:spacing w:val="5"/>
                <w:sz w:val="18"/>
                <w:szCs w:val="18"/>
              </w:rPr>
              <w:t>20</w:t>
            </w:r>
            <w:r>
              <w:rPr>
                <w:rFonts w:hint="eastAsia"/>
                <w:spacing w:val="5"/>
                <w:sz w:val="18"/>
                <w:szCs w:val="18"/>
              </w:rPr>
              <w:t xml:space="preserve">年 </w:t>
            </w:r>
            <w:r>
              <w:rPr>
                <w:spacing w:val="5"/>
                <w:sz w:val="18"/>
                <w:szCs w:val="18"/>
              </w:rPr>
              <w:t>5</w:t>
            </w:r>
            <w:r>
              <w:rPr>
                <w:rFonts w:hint="eastAsia"/>
                <w:spacing w:val="5"/>
                <w:sz w:val="18"/>
                <w:szCs w:val="18"/>
              </w:rPr>
              <w:t>月</w:t>
            </w:r>
            <w:r>
              <w:rPr>
                <w:spacing w:val="5"/>
                <w:sz w:val="18"/>
                <w:szCs w:val="18"/>
              </w:rPr>
              <w:t>20</w:t>
            </w:r>
            <w:r>
              <w:rPr>
                <w:rFonts w:hint="eastAsia"/>
                <w:spacing w:val="5"/>
                <w:sz w:val="18"/>
                <w:szCs w:val="18"/>
              </w:rPr>
              <w:t>日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rFonts w:hint="eastAsia"/>
                <w:spacing w:val="5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pacing w:val="5"/>
              </w:rPr>
            </w:pPr>
            <w:r>
              <w:rPr>
                <w:spacing w:val="5"/>
              </w:rPr>
              <w:t>2.0</w:t>
            </w:r>
          </w:p>
        </w:tc>
        <w:tc>
          <w:tcPr>
            <w:tcW w:w="3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针对新版本做字段调整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路漫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2</w:t>
            </w:r>
            <w:r>
              <w:rPr>
                <w:spacing w:val="5"/>
              </w:rPr>
              <w:t>021</w:t>
            </w:r>
            <w:r>
              <w:rPr>
                <w:rFonts w:hint="eastAsia"/>
                <w:spacing w:val="5"/>
              </w:rPr>
              <w:t>年1月8日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rFonts w:hint="eastAsia"/>
                <w:spacing w:val="5"/>
              </w:rPr>
            </w:pPr>
          </w:p>
        </w:tc>
      </w:tr>
      <w:tr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83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Calibri" w:hAnsi="Calibri" w:eastAsia="宋体" w:cs="Times New Roman"/>
                <w:spacing w:val="5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spacing w:val="5"/>
                <w:kern w:val="2"/>
                <w:sz w:val="21"/>
                <w:szCs w:val="24"/>
                <w:lang w:val="en-US" w:eastAsia="zh-CN" w:bidi="ar-SA"/>
              </w:rPr>
              <w:t>2.6</w:t>
            </w:r>
          </w:p>
        </w:tc>
        <w:tc>
          <w:tcPr>
            <w:tcW w:w="3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"/>
              <w:jc w:val="center"/>
              <w:rPr>
                <w:rFonts w:hint="default" w:ascii="Calibri" w:hAnsi="Calibri" w:eastAsia="宋体" w:cs="Times New Roman"/>
                <w:spacing w:val="5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spacing w:val="5"/>
                <w:kern w:val="2"/>
                <w:sz w:val="21"/>
                <w:szCs w:val="24"/>
                <w:lang w:val="en-US" w:eastAsia="zh-CN" w:bidi="ar-SA"/>
              </w:rPr>
              <w:t>住院病人新增中医诊断字段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rFonts w:hint="default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黄少帆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rFonts w:hint="default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2022年8月15日</w:t>
            </w:r>
          </w:p>
        </w:tc>
        <w:tc>
          <w:tcPr>
            <w:tcW w:w="1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pStyle w:val="37"/>
              <w:spacing w:before="0" w:line="360" w:lineRule="auto"/>
              <w:rPr>
                <w:rFonts w:hint="eastAsia"/>
                <w:spacing w:val="5"/>
              </w:rPr>
            </w:pPr>
          </w:p>
        </w:tc>
      </w:tr>
    </w:tbl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jc w:val="center"/>
        <w:rPr>
          <w:b/>
          <w:sz w:val="40"/>
        </w:rPr>
      </w:pPr>
    </w:p>
    <w:p>
      <w:pPr>
        <w:spacing w:line="360" w:lineRule="auto"/>
        <w:ind w:left="1260" w:firstLine="420"/>
        <w:jc w:val="left"/>
        <w:rPr>
          <w:rFonts w:ascii="黑体" w:hAnsi="黑体" w:eastAsia="黑体"/>
          <w:b/>
          <w:sz w:val="28"/>
          <w:szCs w:val="28"/>
          <w:lang w:val="en-IE"/>
        </w:rPr>
      </w:pPr>
    </w:p>
    <w:p>
      <w:pPr>
        <w:spacing w:line="360" w:lineRule="auto"/>
        <w:ind w:left="1260" w:firstLine="420"/>
        <w:jc w:val="left"/>
        <w:rPr>
          <w:rFonts w:ascii="黑体" w:hAnsi="黑体" w:eastAsia="黑体"/>
          <w:b/>
          <w:sz w:val="28"/>
          <w:szCs w:val="28"/>
          <w:lang w:val="en-IE"/>
        </w:rPr>
      </w:pPr>
    </w:p>
    <w:p>
      <w:pPr>
        <w:spacing w:line="360" w:lineRule="auto"/>
        <w:ind w:left="1260" w:firstLine="420"/>
        <w:jc w:val="left"/>
        <w:rPr>
          <w:rFonts w:ascii="黑体" w:hAnsi="黑体" w:eastAsia="黑体"/>
          <w:b/>
          <w:sz w:val="28"/>
          <w:szCs w:val="28"/>
          <w:lang w:val="en-IE"/>
        </w:rPr>
      </w:pPr>
    </w:p>
    <w:p>
      <w:pPr>
        <w:widowControl/>
        <w:jc w:val="left"/>
        <w:rPr>
          <w:lang w:val="zh-CN"/>
        </w:rPr>
      </w:pPr>
    </w:p>
    <w:p>
      <w:pPr>
        <w:pStyle w:val="38"/>
      </w:pPr>
      <w:r>
        <w:rPr>
          <w:lang w:val="zh-CN"/>
        </w:rPr>
        <w:t>目录</w:t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_Toc13686 </w:instrText>
      </w:r>
      <w:r>
        <w:fldChar w:fldCharType="separate"/>
      </w:r>
      <w:r>
        <w:rPr>
          <w:rFonts w:hint="default" w:ascii="Calibri" w:hAnsi="Calibri" w:cs="Times New Roman"/>
          <w:shd w:val="clear" w:fill="FFFFFF"/>
        </w:rPr>
        <w:t xml:space="preserve">1、 </w:t>
      </w:r>
      <w:r>
        <w:t>病人信息表</w:t>
      </w:r>
      <w:r>
        <w:rPr>
          <w:rFonts w:hint="eastAsia"/>
        </w:rPr>
        <w:t>(病人数据)---</w:t>
      </w:r>
      <w:r>
        <w:rPr>
          <w:rFonts w:ascii="Arial" w:hAnsi="Arial" w:cs="Arial"/>
          <w:shd w:val="clear" w:color="auto" w:fill="FFFFFF"/>
        </w:rPr>
        <w:t xml:space="preserve"> VI_ICU_ZYBR</w:t>
      </w:r>
      <w:r>
        <w:tab/>
      </w:r>
      <w:r>
        <w:fldChar w:fldCharType="begin"/>
      </w:r>
      <w:r>
        <w:instrText xml:space="preserve"> PAGEREF _Toc13686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_Toc10354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eastAsia="宋体" w:cs="Times New Roman"/>
          <w:lang w:val="en-US" w:eastAsia="zh-CN"/>
        </w:rPr>
        <w:t xml:space="preserve">2、 </w:t>
      </w:r>
      <w:r>
        <w:rPr>
          <w:rFonts w:hint="eastAsia"/>
          <w:lang w:val="en-US" w:eastAsia="zh-CN"/>
        </w:rPr>
        <w:t>病人手术信息---vi_icu_patoper</w:t>
      </w:r>
      <w:r>
        <w:tab/>
      </w:r>
      <w:r>
        <w:fldChar w:fldCharType="begin"/>
      </w:r>
      <w:r>
        <w:instrText xml:space="preserve"> PAGEREF _Toc10354 \h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_Toc5526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  <w:shd w:val="clear" w:fill="FFFFFF"/>
        </w:rPr>
        <w:t xml:space="preserve">3、 </w:t>
      </w:r>
      <w:r>
        <w:t>医嘱</w:t>
      </w:r>
      <w:r>
        <w:rPr>
          <w:rFonts w:hint="eastAsia"/>
        </w:rPr>
        <w:t>读取---</w:t>
      </w:r>
      <w:r>
        <w:rPr>
          <w:rFonts w:ascii="Arial" w:hAnsi="Arial" w:cs="Arial"/>
          <w:shd w:val="clear" w:color="auto" w:fill="FFFFFF"/>
        </w:rPr>
        <w:t>vi_icu_zyyz</w:t>
      </w:r>
      <w:r>
        <w:tab/>
      </w:r>
      <w:r>
        <w:fldChar w:fldCharType="begin"/>
      </w:r>
      <w:r>
        <w:instrText xml:space="preserve"> PAGEREF _Toc5526 \h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_Toc15503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  <w:shd w:val="clear" w:fill="FFFFFF"/>
        </w:rPr>
        <w:t xml:space="preserve">4、 </w:t>
      </w:r>
      <w:r>
        <w:rPr>
          <w:rFonts w:hint="eastAsia"/>
        </w:rPr>
        <w:t>医嘱执行分解表---</w:t>
      </w:r>
      <w:r>
        <w:rPr>
          <w:rFonts w:ascii="Arial" w:hAnsi="Arial" w:cs="Arial"/>
          <w:shd w:val="clear" w:color="auto" w:fill="FFFFFF"/>
        </w:rPr>
        <w:t>vi_icu_hsz_yzzxjl</w:t>
      </w:r>
      <w:r>
        <w:tab/>
      </w:r>
      <w:r>
        <w:fldChar w:fldCharType="begin"/>
      </w:r>
      <w:r>
        <w:instrText xml:space="preserve"> PAGEREF _Toc15503 \h </w:instrText>
      </w:r>
      <w:r>
        <w:fldChar w:fldCharType="separate"/>
      </w:r>
      <w:r>
        <w:t>9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_Toc31328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  <w:shd w:val="clear" w:fill="FFFFFF"/>
        </w:rPr>
        <w:t xml:space="preserve">5、 </w:t>
      </w:r>
      <w:r>
        <w:t>药品字典表</w:t>
      </w:r>
      <w:r>
        <w:rPr>
          <w:rFonts w:hint="eastAsia"/>
        </w:rPr>
        <w:t>（药库）--</w:t>
      </w:r>
      <w:r>
        <w:rPr>
          <w:rFonts w:ascii="Arial" w:hAnsi="Arial" w:cs="Arial"/>
          <w:shd w:val="clear" w:color="auto" w:fill="FFFFFF"/>
        </w:rPr>
        <w:t>vi_icu_ypxx</w:t>
      </w:r>
      <w:r>
        <w:tab/>
      </w:r>
      <w:r>
        <w:fldChar w:fldCharType="begin"/>
      </w:r>
      <w:r>
        <w:instrText xml:space="preserve"> PAGEREF _Toc31328 \h </w:instrText>
      </w:r>
      <w:r>
        <w:fldChar w:fldCharType="separate"/>
      </w:r>
      <w:r>
        <w:t>11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_Toc28395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  <w:kern w:val="2"/>
          <w:szCs w:val="32"/>
          <w:shd w:val="clear" w:fill="FFFFFF"/>
        </w:rPr>
        <w:t xml:space="preserve">6、 </w:t>
      </w:r>
      <w:r>
        <w:t>药物用法字典</w:t>
      </w:r>
      <w:r>
        <w:rPr>
          <w:rFonts w:hint="eastAsia"/>
        </w:rPr>
        <w:t>-</w:t>
      </w:r>
      <w:r>
        <w:rPr>
          <w:rFonts w:hint="eastAsia" w:ascii="Arial" w:hAnsi="Arial" w:cs="Arial"/>
          <w:kern w:val="2"/>
          <w:szCs w:val="32"/>
          <w:shd w:val="clear" w:color="auto" w:fill="FFFFFF"/>
        </w:rPr>
        <w:t>-</w:t>
      </w:r>
      <w:r>
        <w:rPr>
          <w:rFonts w:ascii="Arial" w:hAnsi="Arial" w:cs="Arial"/>
          <w:kern w:val="2"/>
          <w:szCs w:val="32"/>
          <w:shd w:val="clear" w:color="auto" w:fill="FFFFFF"/>
        </w:rPr>
        <w:t>vi_icu_ywyf</w:t>
      </w:r>
      <w:r>
        <w:tab/>
      </w:r>
      <w:r>
        <w:fldChar w:fldCharType="begin"/>
      </w:r>
      <w:r>
        <w:instrText xml:space="preserve"> PAGEREF _Toc28395 \h </w:instrText>
      </w:r>
      <w:r>
        <w:fldChar w:fldCharType="separate"/>
      </w:r>
      <w:r>
        <w:t>12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_Toc29894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</w:rPr>
        <w:t xml:space="preserve">7、 </w:t>
      </w:r>
      <w:r>
        <w:rPr>
          <w:rFonts w:hint="eastAsia"/>
        </w:rPr>
        <w:t>用药频次字典---</w:t>
      </w:r>
      <w:r>
        <w:t xml:space="preserve"> vi_icu_yypc</w:t>
      </w:r>
      <w:r>
        <w:tab/>
      </w:r>
      <w:r>
        <w:fldChar w:fldCharType="begin"/>
      </w:r>
      <w:r>
        <w:instrText xml:space="preserve"> PAGEREF _Toc29894 \h </w:instrText>
      </w:r>
      <w:r>
        <w:fldChar w:fldCharType="separate"/>
      </w:r>
      <w:r>
        <w:t>12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_Toc12406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</w:rPr>
        <w:t xml:space="preserve">8、 </w:t>
      </w:r>
      <w:r>
        <w:rPr>
          <w:rFonts w:hint="eastAsia"/>
        </w:rPr>
        <w:t>科室信息字典---</w:t>
      </w:r>
      <w:r>
        <w:t>vi_icu_ksxx</w:t>
      </w:r>
      <w:r>
        <w:tab/>
      </w:r>
      <w:r>
        <w:fldChar w:fldCharType="begin"/>
      </w:r>
      <w:r>
        <w:instrText xml:space="preserve"> PAGEREF _Toc12406 \h </w:instrText>
      </w:r>
      <w:r>
        <w:fldChar w:fldCharType="separate"/>
      </w:r>
      <w:r>
        <w:t>13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_Toc28304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</w:rPr>
        <w:t xml:space="preserve">9、 </w:t>
      </w:r>
      <w:r>
        <w:rPr>
          <w:rFonts w:hint="eastAsia"/>
        </w:rPr>
        <w:t>职工信息字典---</w:t>
      </w:r>
      <w:r>
        <w:t>vi_icu_zgxx</w:t>
      </w:r>
      <w:r>
        <w:tab/>
      </w:r>
      <w:r>
        <w:fldChar w:fldCharType="begin"/>
      </w:r>
      <w:r>
        <w:instrText xml:space="preserve"> PAGEREF _Toc28304 \h </w:instrText>
      </w:r>
      <w:r>
        <w:fldChar w:fldCharType="separate"/>
      </w:r>
      <w:r>
        <w:t>13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_Toc5614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</w:rPr>
        <w:t xml:space="preserve">10、 </w:t>
      </w:r>
      <w:r>
        <w:rPr>
          <w:rFonts w:hint="eastAsia"/>
        </w:rPr>
        <w:t>检验</w:t>
      </w:r>
      <w:r>
        <w:t>LIS</w:t>
      </w:r>
      <w:r>
        <w:tab/>
      </w:r>
      <w:r>
        <w:fldChar w:fldCharType="begin"/>
      </w:r>
      <w:r>
        <w:instrText xml:space="preserve"> PAGEREF _Toc5614 \h </w:instrText>
      </w:r>
      <w:r>
        <w:fldChar w:fldCharType="separate"/>
      </w:r>
      <w:r>
        <w:t>14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_Toc6972 </w:instrText>
      </w:r>
      <w:r>
        <w:rPr>
          <w:bCs/>
          <w:lang w:val="zh-CN"/>
        </w:rPr>
        <w:fldChar w:fldCharType="separate"/>
      </w:r>
      <w:r>
        <w:t>检验项目</w:t>
      </w:r>
      <w:r>
        <w:rPr>
          <w:rFonts w:hint="eastAsia"/>
        </w:rPr>
        <w:t>---</w:t>
      </w:r>
      <w:r>
        <w:rPr>
          <w:rFonts w:ascii="Arial" w:hAnsi="Arial" w:cs="Arial"/>
          <w:shd w:val="clear" w:color="auto" w:fill="FFFFFF"/>
        </w:rPr>
        <w:t>vi_icu_hydxx</w:t>
      </w:r>
      <w:r>
        <w:tab/>
      </w:r>
      <w:r>
        <w:fldChar w:fldCharType="begin"/>
      </w:r>
      <w:r>
        <w:instrText xml:space="preserve"> PAGEREF _Toc6972 \h </w:instrText>
      </w:r>
      <w:r>
        <w:fldChar w:fldCharType="separate"/>
      </w:r>
      <w:r>
        <w:t>14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_Toc30667 </w:instrText>
      </w:r>
      <w:r>
        <w:rPr>
          <w:bCs/>
          <w:lang w:val="zh-CN"/>
        </w:rPr>
        <w:fldChar w:fldCharType="separate"/>
      </w:r>
      <w:r>
        <w:t>检验</w:t>
      </w:r>
      <w:r>
        <w:rPr>
          <w:rFonts w:hint="eastAsia"/>
        </w:rPr>
        <w:t>结果</w:t>
      </w:r>
      <w:r>
        <w:t>项目</w:t>
      </w:r>
      <w:r>
        <w:rPr>
          <w:rFonts w:hint="eastAsia"/>
        </w:rPr>
        <w:t>---</w:t>
      </w:r>
      <w:r>
        <w:rPr>
          <w:rFonts w:ascii="Arial" w:hAnsi="Arial" w:cs="Arial"/>
          <w:shd w:val="clear" w:color="auto" w:fill="FFFFFF"/>
        </w:rPr>
        <w:t>vi_icu_hydjg</w:t>
      </w:r>
      <w:r>
        <w:tab/>
      </w:r>
      <w:r>
        <w:fldChar w:fldCharType="begin"/>
      </w:r>
      <w:r>
        <w:instrText xml:space="preserve"> PAGEREF _Toc30667 \h </w:instrText>
      </w:r>
      <w:r>
        <w:fldChar w:fldCharType="separate"/>
      </w:r>
      <w:r>
        <w:t>18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_Toc16551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  <w:shd w:val="clear" w:fill="FFFFFF"/>
        </w:rPr>
        <w:t xml:space="preserve">11、 </w:t>
      </w:r>
      <w:r>
        <w:rPr>
          <w:rFonts w:hint="eastAsia"/>
        </w:rPr>
        <w:t>检查---</w:t>
      </w:r>
      <w:r>
        <w:rPr>
          <w:rFonts w:ascii="Arial" w:hAnsi="Arial" w:cs="Arial"/>
          <w:shd w:val="clear" w:color="auto" w:fill="FFFFFF"/>
        </w:rPr>
        <w:t>vi_icu_report</w:t>
      </w:r>
      <w:r>
        <w:tab/>
      </w:r>
      <w:r>
        <w:fldChar w:fldCharType="begin"/>
      </w:r>
      <w:r>
        <w:instrText xml:space="preserve"> PAGEREF _Toc16551 \h </w:instrText>
      </w:r>
      <w:r>
        <w:fldChar w:fldCharType="separate"/>
      </w:r>
      <w:r>
        <w:t>22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_Toc7853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</w:rPr>
        <w:t xml:space="preserve">12、 </w:t>
      </w:r>
      <w:r>
        <w:t>电子病历EMR病程记录</w:t>
      </w:r>
      <w:r>
        <w:tab/>
      </w:r>
      <w:r>
        <w:fldChar w:fldCharType="begin"/>
      </w:r>
      <w:r>
        <w:instrText xml:space="preserve"> PAGEREF _Toc7853 \h </w:instrText>
      </w:r>
      <w:r>
        <w:fldChar w:fldCharType="separate"/>
      </w:r>
      <w:r>
        <w:t>23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_Toc7739 </w:instrText>
      </w:r>
      <w:r>
        <w:rPr>
          <w:bCs/>
          <w:lang w:val="zh-CN"/>
        </w:rPr>
        <w:fldChar w:fldCharType="separate"/>
      </w:r>
      <w:r>
        <w:rPr>
          <w:rFonts w:hint="default" w:ascii="Calibri" w:hAnsi="Calibri" w:cs="Times New Roman"/>
        </w:rPr>
        <w:t xml:space="preserve">13、 </w:t>
      </w:r>
      <w:r>
        <w:rPr>
          <w:rFonts w:hint="eastAsia"/>
        </w:rPr>
        <w:t>ICD诊断</w:t>
      </w:r>
      <w:r>
        <w:tab/>
      </w:r>
      <w:r>
        <w:fldChar w:fldCharType="begin"/>
      </w:r>
      <w:r>
        <w:instrText xml:space="preserve"> PAGEREF _Toc7739 \h </w:instrText>
      </w:r>
      <w:r>
        <w:fldChar w:fldCharType="separate"/>
      </w:r>
      <w:r>
        <w:t>25</w:t>
      </w:r>
      <w:r>
        <w:fldChar w:fldCharType="end"/>
      </w:r>
      <w:r>
        <w:rPr>
          <w:bCs/>
          <w:lang w:val="zh-CN"/>
        </w:rPr>
        <w:fldChar w:fldCharType="end"/>
      </w:r>
    </w:p>
    <w:p>
      <w:r>
        <w:rPr>
          <w:bCs/>
          <w:lang w:val="zh-CN"/>
        </w:rPr>
        <w:fldChar w:fldCharType="end"/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注</w:t>
      </w:r>
      <w:r>
        <w:rPr>
          <w:rFonts w:hint="eastAsia"/>
          <w:color w:val="FF0000"/>
          <w:sz w:val="28"/>
          <w:szCs w:val="28"/>
        </w:rPr>
        <w:t>：</w:t>
      </w:r>
    </w:p>
    <w:p>
      <w:pPr>
        <w:pStyle w:val="33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接口方式</w:t>
      </w:r>
      <w:r>
        <w:rPr>
          <w:rFonts w:hint="eastAsia"/>
          <w:color w:val="FF0000"/>
          <w:sz w:val="28"/>
          <w:szCs w:val="28"/>
        </w:rPr>
        <w:t>： Web</w:t>
      </w:r>
      <w:r>
        <w:rPr>
          <w:color w:val="FF0000"/>
          <w:sz w:val="28"/>
          <w:szCs w:val="28"/>
        </w:rPr>
        <w:t>Service</w:t>
      </w:r>
      <w:r>
        <w:rPr>
          <w:rFonts w:hint="eastAsia"/>
          <w:color w:val="FF0000"/>
          <w:sz w:val="28"/>
          <w:szCs w:val="28"/>
        </w:rPr>
        <w:t>、H</w:t>
      </w:r>
      <w:r>
        <w:rPr>
          <w:color w:val="FF0000"/>
          <w:sz w:val="28"/>
          <w:szCs w:val="28"/>
        </w:rPr>
        <w:t>L7</w:t>
      </w:r>
    </w:p>
    <w:p>
      <w:pPr>
        <w:pStyle w:val="33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以下交易涉及的所有字段</w:t>
      </w:r>
      <w:r>
        <w:rPr>
          <w:rFonts w:hint="eastAsia"/>
          <w:color w:val="FF0000"/>
          <w:sz w:val="28"/>
          <w:szCs w:val="28"/>
        </w:rPr>
        <w:t>，</w:t>
      </w:r>
      <w:r>
        <w:rPr>
          <w:color w:val="FF0000"/>
          <w:sz w:val="28"/>
          <w:szCs w:val="28"/>
        </w:rPr>
        <w:t>不是必填项也正常提供</w:t>
      </w:r>
      <w:r>
        <w:rPr>
          <w:rFonts w:hint="eastAsia"/>
          <w:color w:val="FF0000"/>
          <w:sz w:val="28"/>
          <w:szCs w:val="28"/>
        </w:rPr>
        <w:t>，</w:t>
      </w:r>
      <w:r>
        <w:rPr>
          <w:color w:val="FF0000"/>
          <w:sz w:val="28"/>
          <w:szCs w:val="28"/>
        </w:rPr>
        <w:t>因为可能涉及到用户的需求设计</w:t>
      </w:r>
      <w:r>
        <w:rPr>
          <w:rFonts w:hint="eastAsia"/>
          <w:color w:val="FF0000"/>
          <w:sz w:val="28"/>
          <w:szCs w:val="28"/>
        </w:rPr>
        <w:t>，</w:t>
      </w:r>
      <w:r>
        <w:rPr>
          <w:color w:val="FF0000"/>
          <w:sz w:val="28"/>
          <w:szCs w:val="28"/>
        </w:rPr>
        <w:t>避免二次开发</w:t>
      </w:r>
      <w:r>
        <w:rPr>
          <w:rFonts w:hint="eastAsia"/>
          <w:color w:val="FF0000"/>
          <w:sz w:val="28"/>
          <w:szCs w:val="28"/>
        </w:rPr>
        <w:t>。</w:t>
      </w:r>
    </w:p>
    <w:p>
      <w:pPr>
        <w:pStyle w:val="33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可接受</w:t>
      </w:r>
      <w:r>
        <w:rPr>
          <w:rFonts w:hint="eastAsia"/>
          <w:color w:val="FF0000"/>
          <w:sz w:val="28"/>
          <w:szCs w:val="28"/>
        </w:rPr>
        <w:t>X</w:t>
      </w:r>
      <w:r>
        <w:rPr>
          <w:color w:val="FF0000"/>
          <w:sz w:val="28"/>
          <w:szCs w:val="28"/>
        </w:rPr>
        <w:t>ML格式</w:t>
      </w:r>
      <w:r>
        <w:rPr>
          <w:rFonts w:hint="eastAsia"/>
          <w:color w:val="FF0000"/>
          <w:sz w:val="28"/>
          <w:szCs w:val="28"/>
        </w:rPr>
        <w:t>、H</w:t>
      </w:r>
      <w:r>
        <w:rPr>
          <w:color w:val="FF0000"/>
          <w:sz w:val="28"/>
          <w:szCs w:val="28"/>
        </w:rPr>
        <w:t>L7格式等</w:t>
      </w:r>
      <w:r>
        <w:rPr>
          <w:rFonts w:hint="eastAsia"/>
          <w:color w:val="FF0000"/>
          <w:sz w:val="28"/>
          <w:szCs w:val="28"/>
        </w:rPr>
        <w:t>，</w:t>
      </w:r>
      <w:r>
        <w:rPr>
          <w:color w:val="FF0000"/>
          <w:sz w:val="28"/>
          <w:szCs w:val="28"/>
        </w:rPr>
        <w:t>具体交易方法待接口HIS</w:t>
      </w:r>
      <w:r>
        <w:rPr>
          <w:rFonts w:hint="eastAsia"/>
          <w:color w:val="FF0000"/>
          <w:sz w:val="28"/>
          <w:szCs w:val="28"/>
        </w:rPr>
        <w:t>、</w:t>
      </w:r>
      <w:r>
        <w:rPr>
          <w:color w:val="FF0000"/>
          <w:sz w:val="28"/>
          <w:szCs w:val="28"/>
        </w:rPr>
        <w:t>LIS</w:t>
      </w:r>
      <w:r>
        <w:rPr>
          <w:rFonts w:hint="eastAsia"/>
          <w:color w:val="FF0000"/>
          <w:sz w:val="28"/>
          <w:szCs w:val="28"/>
        </w:rPr>
        <w:t>、</w:t>
      </w:r>
      <w:r>
        <w:rPr>
          <w:color w:val="FF0000"/>
          <w:sz w:val="28"/>
          <w:szCs w:val="28"/>
        </w:rPr>
        <w:t>PACS给出具体方法</w:t>
      </w:r>
      <w:r>
        <w:rPr>
          <w:rFonts w:hint="eastAsia"/>
          <w:color w:val="FF0000"/>
          <w:sz w:val="28"/>
          <w:szCs w:val="28"/>
        </w:rPr>
        <w:t>。</w:t>
      </w:r>
    </w:p>
    <w:p>
      <w:pPr>
        <w:rPr>
          <w:color w:val="FF0000"/>
          <w:sz w:val="28"/>
          <w:szCs w:val="28"/>
        </w:rPr>
      </w:pPr>
    </w:p>
    <w:p>
      <w:pPr>
        <w:pStyle w:val="2"/>
        <w:numPr>
          <w:ilvl w:val="0"/>
          <w:numId w:val="2"/>
        </w:numPr>
        <w:rPr>
          <w:rFonts w:ascii="Arial" w:hAnsi="Arial" w:cs="Arial"/>
          <w:color w:val="333333"/>
          <w:shd w:val="clear" w:color="auto" w:fill="FFFFFF"/>
        </w:rPr>
      </w:pPr>
      <w:bookmarkStart w:id="0" w:name="_Toc47513196"/>
      <w:bookmarkStart w:id="1" w:name="_Toc13686"/>
      <w:r>
        <w:t>病人信息表</w:t>
      </w:r>
      <w:r>
        <w:rPr>
          <w:rFonts w:hint="eastAsia"/>
        </w:rPr>
        <w:t>(病人数据)---</w:t>
      </w:r>
      <w:r>
        <w:rPr>
          <w:rFonts w:ascii="Arial" w:hAnsi="Arial" w:cs="Arial"/>
          <w:color w:val="333333"/>
          <w:shd w:val="clear" w:color="auto" w:fill="FFFFFF"/>
        </w:rPr>
        <w:t xml:space="preserve"> VI_ICU_ZYBR</w:t>
      </w:r>
      <w:bookmarkEnd w:id="0"/>
      <w:bookmarkEnd w:id="1"/>
    </w:p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接口描述：</w:t>
      </w:r>
    </w:p>
    <w:p>
      <w:pPr>
        <w:pStyle w:val="33"/>
        <w:ind w:left="846" w:firstLine="0" w:firstLineChars="0"/>
        <w:rPr>
          <w:sz w:val="30"/>
          <w:szCs w:val="30"/>
        </w:rPr>
      </w:pPr>
      <w:r>
        <w:rPr>
          <w:sz w:val="30"/>
          <w:szCs w:val="30"/>
        </w:rPr>
        <w:t>通过此交易可以获取到</w:t>
      </w:r>
      <w:r>
        <w:rPr>
          <w:rFonts w:hint="eastAsia"/>
          <w:sz w:val="30"/>
          <w:szCs w:val="30"/>
        </w:rPr>
        <w:t>H</w:t>
      </w:r>
      <w:r>
        <w:rPr>
          <w:sz w:val="30"/>
          <w:szCs w:val="30"/>
        </w:rPr>
        <w:t>IS系统中患者的在院基本信息</w:t>
      </w:r>
      <w:r>
        <w:rPr>
          <w:rFonts w:hint="eastAsia"/>
          <w:sz w:val="30"/>
          <w:szCs w:val="30"/>
        </w:rPr>
        <w:t>。</w:t>
      </w:r>
    </w:p>
    <w:tbl>
      <w:tblPr>
        <w:tblStyle w:val="14"/>
        <w:tblW w:w="8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100"/>
        <w:gridCol w:w="1250"/>
        <w:gridCol w:w="2010"/>
        <w:gridCol w:w="2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461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2100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250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必填说明</w:t>
            </w:r>
          </w:p>
        </w:tc>
        <w:tc>
          <w:tcPr>
            <w:tcW w:w="2010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2002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pid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病人</w:t>
            </w:r>
            <w:r>
              <w:t>后台流水号（全局ID）</w:t>
            </w:r>
          </w:p>
        </w:tc>
        <w:tc>
          <w:tcPr>
            <w:tcW w:w="2002" w:type="dxa"/>
          </w:tcPr>
          <w:p>
            <w:r>
              <w:rPr>
                <w:rFonts w:hint="eastAsia"/>
              </w:rPr>
              <w:t>住院流水号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mrn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住院号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  <w:highlight w:val="yellow"/>
              </w:rPr>
              <w:t>zycs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住院次数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yblx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医保</w:t>
            </w:r>
            <w:r>
              <w:t>类型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ybkh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医保</w:t>
            </w:r>
            <w:r>
              <w:t>卡号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jzkh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就诊</w:t>
            </w:r>
            <w:r>
              <w:t>（医疗</w:t>
            </w:r>
            <w:r>
              <w:rPr>
                <w:rFonts w:hint="eastAsia"/>
              </w:rPr>
              <w:t>）</w:t>
            </w:r>
            <w:r>
              <w:t>卡号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name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姓名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gender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性别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dob</w:t>
            </w:r>
          </w:p>
        </w:tc>
        <w:tc>
          <w:tcPr>
            <w:tcW w:w="2100" w:type="dxa"/>
          </w:tcPr>
          <w:p>
            <w:r>
              <w:rPr>
                <w:rFonts w:hint="eastAsia"/>
              </w:rPr>
              <w:t>dateTime</w:t>
            </w:r>
            <w:r>
              <w:t>-日期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出身</w:t>
            </w:r>
            <w:r>
              <w:t>年月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age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年龄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admitTime</w:t>
            </w:r>
          </w:p>
        </w:tc>
        <w:tc>
          <w:tcPr>
            <w:tcW w:w="2100" w:type="dxa"/>
          </w:tcPr>
          <w:p>
            <w:r>
              <w:rPr>
                <w:rFonts w:hint="eastAsia"/>
              </w:rPr>
              <w:t>dateTime</w:t>
            </w:r>
            <w:r>
              <w:t>-日期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转入</w:t>
            </w:r>
            <w:r>
              <w:t>ICU时间</w:t>
            </w:r>
          </w:p>
        </w:tc>
        <w:tc>
          <w:tcPr>
            <w:tcW w:w="2002" w:type="dxa"/>
          </w:tcPr>
          <w:p>
            <w:r>
              <w:rPr>
                <w:rFonts w:hint="eastAsia"/>
              </w:rPr>
              <w:t>1）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获取转入ICU科室最新的转入时间</w:t>
            </w:r>
          </w:p>
          <w:p>
            <w:r>
              <w:rPr>
                <w:rFonts w:hint="eastAsia"/>
              </w:rPr>
              <w:t>2）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入参为科室编码。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inPatientTime</w:t>
            </w:r>
          </w:p>
        </w:tc>
        <w:tc>
          <w:tcPr>
            <w:tcW w:w="2100" w:type="dxa"/>
          </w:tcPr>
          <w:p>
            <w:r>
              <w:rPr>
                <w:rFonts w:hint="eastAsia"/>
              </w:rPr>
              <w:t>dateTime</w:t>
            </w:r>
            <w:r>
              <w:t>-日期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住院</w:t>
            </w:r>
            <w:r>
              <w:t>时间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dept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科室</w:t>
            </w:r>
            <w:r>
              <w:t>名称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deptCode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科室</w:t>
            </w:r>
            <w:r>
              <w:t>编号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bed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床号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zyzt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住院状态(标记病人是住院、出院、转院等状态)</w:t>
            </w:r>
          </w:p>
        </w:tc>
        <w:tc>
          <w:tcPr>
            <w:tcW w:w="2002" w:type="dxa"/>
          </w:tcPr>
          <w:p>
            <w:r>
              <w:rPr>
                <w:rFonts w:hint="eastAsia"/>
              </w:rPr>
              <w:t>按照医院的来提供，深医公司进行适配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d</w:t>
            </w:r>
            <w:r>
              <w:t>ischargeTime</w:t>
            </w:r>
          </w:p>
        </w:tc>
        <w:tc>
          <w:tcPr>
            <w:tcW w:w="2100" w:type="dxa"/>
          </w:tcPr>
          <w:p>
            <w:r>
              <w:rPr>
                <w:rFonts w:hint="eastAsia"/>
              </w:rPr>
              <w:t>dateTime</w:t>
            </w:r>
            <w:r>
              <w:t>-日期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转出I</w:t>
            </w:r>
            <w:r>
              <w:t>CU时间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t>idcardno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身份证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address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住址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height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身高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weight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体重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blood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血型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tel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联系</w:t>
            </w:r>
            <w:r>
              <w:t>电话</w:t>
            </w:r>
          </w:p>
        </w:tc>
        <w:tc>
          <w:tcPr>
            <w:tcW w:w="2002" w:type="dxa"/>
          </w:tcPr>
          <w:p>
            <w:r>
              <w:rPr>
                <w:rFonts w:hint="eastAsia"/>
              </w:rPr>
              <w:t>家属的电话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t>operation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最近</w:t>
            </w:r>
            <w:r>
              <w:t>的手术名称</w:t>
            </w:r>
          </w:p>
        </w:tc>
        <w:tc>
          <w:tcPr>
            <w:tcW w:w="200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转入ICU前的最近一次手术信息</w:t>
            </w:r>
            <w:r>
              <w:rPr>
                <w:rFonts w:hint="eastAsia"/>
                <w:lang w:val="en-US" w:eastAsia="zh-CN"/>
              </w:rPr>
              <w:t>,多条手术信息的情况时单独往病人手术信息中传递数据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operTime</w:t>
            </w:r>
          </w:p>
        </w:tc>
        <w:tc>
          <w:tcPr>
            <w:tcW w:w="2100" w:type="dxa"/>
          </w:tcPr>
          <w:p>
            <w:r>
              <w:rPr>
                <w:rFonts w:hint="eastAsia"/>
              </w:rPr>
              <w:t>dateTime</w:t>
            </w:r>
            <w:r>
              <w:t>-日期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最近</w:t>
            </w:r>
            <w:r>
              <w:t>的手术时间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diagnoseCode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临床诊断编码</w:t>
            </w:r>
          </w:p>
        </w:tc>
        <w:tc>
          <w:tcPr>
            <w:tcW w:w="200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ICD-10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diagnose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临床诊断（病情</w:t>
            </w:r>
            <w:r>
              <w:t>）</w:t>
            </w:r>
          </w:p>
        </w:tc>
        <w:tc>
          <w:tcPr>
            <w:tcW w:w="2002" w:type="dxa"/>
          </w:tcPr>
          <w:p>
            <w:r>
              <w:rPr>
                <w:rFonts w:hint="eastAsia"/>
                <w:lang w:val="en-US" w:eastAsia="zh-CN"/>
              </w:rPr>
              <w:t>默认为全部诊断，但区分中西医时，视为西医诊断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diagnose</w:t>
            </w:r>
            <w:r>
              <w:rPr>
                <w:rFonts w:hint="eastAsia"/>
                <w:lang w:val="en-US" w:eastAsia="zh-CN"/>
              </w:rPr>
              <w:t>TCMCode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/>
              </w:rPr>
            </w:pPr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中医</w:t>
            </w:r>
            <w:r>
              <w:rPr>
                <w:rFonts w:hint="eastAsia"/>
              </w:rPr>
              <w:t>临床诊断编码</w:t>
            </w:r>
          </w:p>
        </w:tc>
        <w:tc>
          <w:tcPr>
            <w:tcW w:w="2002" w:type="dxa"/>
          </w:tcPr>
          <w:p>
            <w:r>
              <w:rPr>
                <w:rFonts w:hint="eastAsia"/>
                <w:lang w:val="en-US" w:eastAsia="zh-CN"/>
              </w:rPr>
              <w:t>ICD-10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</w:rPr>
              <w:t>diagnose</w:t>
            </w:r>
            <w:r>
              <w:rPr>
                <w:rFonts w:hint="eastAsia"/>
                <w:lang w:val="en-US" w:eastAsia="zh-CN"/>
              </w:rPr>
              <w:t>TCM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中医</w:t>
            </w:r>
            <w:r>
              <w:rPr>
                <w:rFonts w:hint="eastAsia"/>
              </w:rPr>
              <w:t>临床诊断（病情</w:t>
            </w:r>
            <w:r>
              <w:t>）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vip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绿色</w:t>
            </w:r>
            <w:r>
              <w:t>通道</w:t>
            </w:r>
          </w:p>
        </w:tc>
        <w:tc>
          <w:tcPr>
            <w:tcW w:w="2002" w:type="dxa"/>
          </w:tcPr>
          <w:p>
            <w:r>
              <w:rPr>
                <w:rFonts w:hint="eastAsia"/>
              </w:rPr>
              <w:t>不需要提供。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illnessLevel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病情</w:t>
            </w:r>
            <w:r>
              <w:t>分级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t>allergic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过敏史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zhushu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/>
        </w:tc>
        <w:tc>
          <w:tcPr>
            <w:tcW w:w="2010" w:type="dxa"/>
          </w:tcPr>
          <w:p>
            <w:r>
              <w:rPr>
                <w:rFonts w:hint="eastAsia"/>
              </w:rPr>
              <w:t>主诉</w:t>
            </w:r>
          </w:p>
        </w:tc>
        <w:tc>
          <w:tcPr>
            <w:tcW w:w="2002" w:type="dxa"/>
          </w:tcPr>
          <w:p>
            <w:pPr>
              <w:pStyle w:val="6"/>
            </w:pPr>
            <w:r>
              <w:rPr>
                <w:rFonts w:hint="eastAsia"/>
              </w:rPr>
              <w:t>从电子病历中获取。</w:t>
            </w:r>
          </w:p>
          <w:p>
            <w:r>
              <w:rPr>
                <w:rFonts w:hint="eastAsia"/>
              </w:rPr>
              <w:t>可通过电子病历查看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doctor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主治</w:t>
            </w:r>
            <w:r>
              <w:t>医生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r>
              <w:rPr>
                <w:rFonts w:hint="eastAsia"/>
              </w:rPr>
              <w:t>doctorID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010" w:type="dxa"/>
          </w:tcPr>
          <w:p>
            <w:r>
              <w:rPr>
                <w:rFonts w:hint="eastAsia"/>
              </w:rPr>
              <w:t>主治</w:t>
            </w:r>
            <w:r>
              <w:t>医生</w:t>
            </w:r>
            <w:r>
              <w:rPr>
                <w:rFonts w:hint="eastAsia"/>
              </w:rPr>
              <w:t>编号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idType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证件类型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nation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民族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nativePlace</w:t>
            </w:r>
          </w:p>
        </w:tc>
        <w:tc>
          <w:tcPr>
            <w:tcW w:w="2100" w:type="dxa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籍贯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occupation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职业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contactsPhone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联系人电话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contactsName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联系人姓名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contactsRelation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联系人关系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pastHistory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既往史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admissionSource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入科来源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settlementMethod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结算方式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operationsNumber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手术次数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outDeptDate</w:t>
            </w:r>
          </w:p>
        </w:tc>
        <w:tc>
          <w:tcPr>
            <w:tcW w:w="2100" w:type="dxa"/>
            <w:vAlign w:val="top"/>
          </w:tcPr>
          <w:p>
            <w:r>
              <w:rPr>
                <w:rFonts w:hint="eastAsia"/>
              </w:rPr>
              <w:t>dateTime</w:t>
            </w:r>
            <w:r>
              <w:t>-日期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出科时间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outDeptType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/>
              </w:rPr>
            </w:pPr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出科类型</w:t>
            </w:r>
          </w:p>
        </w:tc>
        <w:tc>
          <w:tcPr>
            <w:tcW w:w="20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outDept_code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转出科室编码</w:t>
            </w:r>
          </w:p>
        </w:tc>
        <w:tc>
          <w:tcPr>
            <w:tcW w:w="2002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从ICU转出到的科室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>
            <w:pPr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outDeptName</w:t>
            </w:r>
          </w:p>
        </w:tc>
        <w:tc>
          <w:tcPr>
            <w:tcW w:w="2100" w:type="dxa"/>
            <w:vAlign w:val="top"/>
          </w:tcPr>
          <w:p>
            <w:r>
              <w:t>varchar-字符串</w:t>
            </w:r>
          </w:p>
        </w:tc>
        <w:tc>
          <w:tcPr>
            <w:tcW w:w="1250" w:type="dxa"/>
          </w:tcPr>
          <w:p>
            <w:pPr>
              <w:rPr>
                <w:rFonts w:hint="eastAsia"/>
              </w:rPr>
            </w:pPr>
          </w:p>
        </w:tc>
        <w:tc>
          <w:tcPr>
            <w:tcW w:w="2010" w:type="dxa"/>
          </w:tcPr>
          <w:p>
            <w:pP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转出科室名称</w:t>
            </w:r>
          </w:p>
        </w:tc>
        <w:tc>
          <w:tcPr>
            <w:tcW w:w="200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从ICU转出到的科室名称</w:t>
            </w:r>
          </w:p>
        </w:tc>
      </w:tr>
    </w:tbl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  <w:highlight w:val="white"/>
        </w:rPr>
      </w:pP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  <w:highlight w:val="white"/>
        </w:rPr>
      </w:pPr>
      <w:r>
        <w:rPr>
          <w:rFonts w:hint="eastAsia" w:ascii="Courier New" w:hAnsi="Courier New" w:cs="Courier New"/>
          <w:kern w:val="0"/>
          <w:sz w:val="22"/>
          <w:highlight w:val="white"/>
        </w:rPr>
        <w:t>备注：请在下方补充好对应的出入参样例。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  <w:highlight w:val="white"/>
        </w:rPr>
      </w:pPr>
      <w:r>
        <w:rPr>
          <w:rFonts w:hint="eastAsia" w:ascii="Courier New" w:hAnsi="Courier New" w:cs="Courier New"/>
          <w:kern w:val="0"/>
          <w:sz w:val="22"/>
          <w:highlight w:val="white"/>
        </w:rPr>
        <w:t>以webservice的xml为例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  <w:highlight w:val="white"/>
        </w:rPr>
      </w:pPr>
      <w:r>
        <w:rPr>
          <w:rFonts w:hint="eastAsia" w:ascii="Courier New" w:hAnsi="Courier New" w:cs="Courier New"/>
          <w:kern w:val="0"/>
          <w:sz w:val="22"/>
          <w:highlight w:val="white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ascii="Courier New" w:hAnsi="Courier New" w:cs="Courier New"/>
                <w:kern w:val="0"/>
                <w:sz w:val="22"/>
              </w:rPr>
              <w:t>&lt;</w:t>
            </w:r>
            <w:r>
              <w:rPr>
                <w:rFonts w:hint="eastAsia" w:ascii="Courier New" w:hAnsi="Courier New" w:cs="Courier New"/>
                <w:kern w:val="0"/>
                <w:sz w:val="22"/>
                <w:lang w:val="en-US" w:eastAsia="zh-CN"/>
              </w:rPr>
              <w:t>R</w:t>
            </w:r>
            <w:r>
              <w:rPr>
                <w:rFonts w:ascii="Courier New" w:hAnsi="Courier New" w:cs="Courier New"/>
                <w:kern w:val="0"/>
                <w:sz w:val="22"/>
              </w:rPr>
              <w:t>equest&gt;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hint="eastAsia" w:ascii="Courier New" w:hAnsi="Courier New" w:cs="Courier New"/>
                <w:kern w:val="0"/>
                <w:sz w:val="22"/>
              </w:rPr>
              <w:t xml:space="preserve"> &lt;transcode&gt;VI_ICU_ZYBR&lt;/transcode&gt;                                          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ascii="Courier New" w:hAnsi="Courier New" w:cs="Courier New"/>
                <w:kern w:val="0"/>
                <w:sz w:val="22"/>
              </w:rPr>
              <w:t xml:space="preserve"> &lt;table&gt;  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hint="eastAsia" w:ascii="Courier New" w:hAnsi="Courier New" w:cs="Courier New"/>
                <w:kern w:val="0"/>
                <w:sz w:val="22"/>
              </w:rPr>
              <w:t xml:space="preserve"> </w:t>
            </w:r>
            <w:r>
              <w:rPr>
                <w:rFonts w:hint="eastAsia" w:ascii="Courier New" w:hAnsi="Courier New" w:cs="Courier New"/>
                <w:kern w:val="0"/>
                <w:sz w:val="22"/>
              </w:rPr>
              <w:tab/>
            </w:r>
            <w:r>
              <w:rPr>
                <w:rFonts w:hint="eastAsia" w:ascii="Courier New" w:hAnsi="Courier New" w:cs="Courier New"/>
                <w:kern w:val="0"/>
                <w:sz w:val="22"/>
              </w:rPr>
              <w:t>&lt;deptCode&gt;参数一 | 科室编码 | 非必要  &lt;/deptCode&gt;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hint="eastAsia" w:ascii="Courier New" w:hAnsi="Courier New" w:cs="Courier New"/>
                <w:kern w:val="0"/>
                <w:sz w:val="22"/>
              </w:rPr>
              <w:tab/>
            </w:r>
            <w:r>
              <w:rPr>
                <w:rFonts w:hint="eastAsia" w:ascii="Courier New" w:hAnsi="Courier New" w:cs="Courier New"/>
                <w:kern w:val="0"/>
                <w:sz w:val="22"/>
              </w:rPr>
              <w:t>&lt;admitTimeStart&gt;参数二|  转入icu时间 | 非必要   |备注：此为日期字符串格式为：yyyy-MM-dd HH:mm:ss&lt;/admitTimeStart&gt;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hint="eastAsia" w:ascii="Courier New" w:hAnsi="Courier New" w:cs="Courier New"/>
                <w:kern w:val="0"/>
                <w:sz w:val="22"/>
              </w:rPr>
              <w:tab/>
            </w:r>
            <w:r>
              <w:rPr>
                <w:rFonts w:hint="eastAsia" w:ascii="Courier New" w:hAnsi="Courier New" w:cs="Courier New"/>
                <w:kern w:val="0"/>
                <w:sz w:val="22"/>
              </w:rPr>
              <w:t>&lt;admitTimeEnd&gt;参数三|  转入icu时间 | 非必要  |备注：此为日期字符串格式为：yyyyMMddHHmmss&lt;/admitTimeEnd&gt;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hint="eastAsia" w:ascii="Courier New" w:hAnsi="Courier New" w:cs="Courier New"/>
                <w:kern w:val="0"/>
                <w:sz w:val="22"/>
              </w:rPr>
              <w:t xml:space="preserve"> </w:t>
            </w:r>
            <w:r>
              <w:rPr>
                <w:rFonts w:hint="eastAsia" w:ascii="Courier New" w:hAnsi="Courier New" w:cs="Courier New"/>
                <w:kern w:val="0"/>
                <w:sz w:val="22"/>
              </w:rPr>
              <w:tab/>
            </w:r>
            <w:r>
              <w:rPr>
                <w:rFonts w:hint="eastAsia" w:ascii="Courier New" w:hAnsi="Courier New" w:cs="Courier New"/>
                <w:kern w:val="0"/>
                <w:sz w:val="22"/>
              </w:rPr>
              <w:t>&lt;pid&gt;参数四| 病人后台流水号（全局ID）|非必要 &lt;/pid&gt;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hint="eastAsia" w:ascii="Courier New" w:hAnsi="Courier New" w:cs="Courier New"/>
                <w:kern w:val="0"/>
                <w:sz w:val="22"/>
              </w:rPr>
              <w:tab/>
            </w:r>
            <w:r>
              <w:rPr>
                <w:rFonts w:hint="eastAsia" w:ascii="Courier New" w:hAnsi="Courier New" w:cs="Courier New"/>
                <w:kern w:val="0"/>
                <w:sz w:val="22"/>
              </w:rPr>
              <w:t>&lt;zyzt&gt;参数五| 病人住院状态 | 非必要&lt;/zyzt&gt;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</w:rPr>
            </w:pPr>
            <w:r>
              <w:rPr>
                <w:rFonts w:ascii="Courier New" w:hAnsi="Courier New" w:cs="Courier New"/>
                <w:kern w:val="0"/>
                <w:sz w:val="22"/>
              </w:rPr>
              <w:t xml:space="preserve"> &lt;/table&gt;</w:t>
            </w:r>
          </w:p>
          <w:p>
            <w:pPr>
              <w:autoSpaceDE w:val="0"/>
              <w:autoSpaceDN w:val="0"/>
              <w:adjustRightInd w:val="0"/>
              <w:ind w:firstLine="440" w:firstLineChars="200"/>
              <w:jc w:val="left"/>
              <w:rPr>
                <w:rFonts w:ascii="Courier New" w:hAnsi="Courier New" w:cs="Courier New"/>
                <w:kern w:val="0"/>
                <w:sz w:val="22"/>
                <w:highlight w:val="white"/>
              </w:rPr>
            </w:pPr>
            <w:r>
              <w:rPr>
                <w:rFonts w:ascii="Courier New" w:hAnsi="Courier New" w:cs="Courier New"/>
                <w:kern w:val="0"/>
                <w:sz w:val="22"/>
              </w:rPr>
              <w:t>&lt;/</w:t>
            </w:r>
            <w:r>
              <w:rPr>
                <w:rFonts w:hint="eastAsia" w:ascii="Courier New" w:hAnsi="Courier New" w:cs="Courier New"/>
                <w:kern w:val="0"/>
                <w:sz w:val="22"/>
                <w:lang w:val="en-US" w:eastAsia="zh-CN"/>
              </w:rPr>
              <w:t>R</w:t>
            </w:r>
            <w:r>
              <w:rPr>
                <w:rFonts w:ascii="Courier New" w:hAnsi="Courier New" w:cs="Courier New"/>
                <w:kern w:val="0"/>
                <w:sz w:val="22"/>
              </w:rPr>
              <w:t>equest&gt;</w:t>
            </w:r>
          </w:p>
        </w:tc>
      </w:tr>
    </w:tbl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  <w:highlight w:val="white"/>
        </w:rPr>
      </w:pP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  <w:highlight w:val="white"/>
        </w:rPr>
      </w:pPr>
      <w:r>
        <w:rPr>
          <w:rFonts w:hint="eastAsia" w:ascii="Courier New" w:hAnsi="Courier New" w:cs="Courier New"/>
          <w:kern w:val="0"/>
          <w:sz w:val="22"/>
          <w:highlight w:val="white"/>
        </w:rPr>
        <w:t>出参样例：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返回参数格式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&lt;DataSource&gt;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&lt;OnReceiveResult&gt;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&lt;response&gt;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&lt;status&gt;AA/AE&lt;/status&gt;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&lt;message&gt;成功/失败&lt;/message&gt;</w:t>
                  </w:r>
                </w:p>
                <w:p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  <w:color w:val="FF0000"/>
                    </w:rPr>
                    <w:t>&lt;return&gt;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&lt;PID&gt;住院流水号&lt;/PID&gt;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&lt;MRN&gt;住院号&lt;/MRN&gt;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&lt;ZYCS&gt;住院次数&lt;/ZYCS&gt;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&lt;YBLX&gt;合同单位名称&lt;/YBLX&gt;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&lt;YBKH&gt;YBKH&lt;/YBKH&gt;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&lt;JZKH&gt;JZKH&lt;/JZKH&gt;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&lt;NAME&gt;患者姓名&lt;/NAME&gt;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&lt;GENDER&gt;性别编码&lt;/GENDER&gt;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&lt;DOB&gt;出生日期&lt;/DOB&gt;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&lt;INPATIENTTIME&gt;入院日期&lt;/INPATIENTTIME&gt;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&lt;ADMITTIME&gt;入室时间&lt;/ADMITTIME&gt;….</w:t>
                  </w:r>
                  <w:r>
                    <w:rPr>
                      <w:rFonts w:hint="eastAsia" w:ascii="宋体" w:hAnsi="宋体"/>
                    </w:rPr>
                    <w:t>等等等</w:t>
                  </w:r>
                </w:p>
                <w:p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  <w:color w:val="FF0000"/>
                    </w:rPr>
                    <w:t>&lt;/return&gt;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&lt;/response&gt;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&lt;/OnReceiveResult&gt;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&lt;/DataSource&gt;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  <w:b/>
                      <w:bCs/>
                      <w:color w:val="FF0000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注意：1、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</w:t>
                  </w: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为循环列表，返回出参如果是多个，则为</w:t>
                  </w:r>
                </w:p>
                <w:p>
                  <w:pPr>
                    <w:rPr>
                      <w:rFonts w:ascii="宋体" w:hAnsi="宋体"/>
                      <w:b/>
                      <w:bCs/>
                      <w:color w:val="FF0000"/>
                    </w:rPr>
                  </w:pP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</w:t>
                  </w: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；</w:t>
                  </w:r>
                </w:p>
                <w:p>
                  <w:pPr>
                    <w:rPr>
                      <w:rFonts w:ascii="宋体" w:hAnsi="宋体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</w:p>
              </w:tc>
            </w:tr>
          </w:tbl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2"/>
                <w:highlight w:val="white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  <w:highlight w:val="white"/>
        </w:rPr>
      </w:pPr>
    </w:p>
    <w:p>
      <w:pPr>
        <w:pStyle w:val="2"/>
        <w:numPr>
          <w:ilvl w:val="0"/>
          <w:numId w:val="2"/>
        </w:numPr>
        <w:bidi w:val="0"/>
        <w:ind w:left="675" w:leftChars="0" w:hanging="675" w:firstLineChars="0"/>
        <w:rPr>
          <w:rFonts w:hint="default" w:eastAsia="宋体"/>
          <w:lang w:val="en-US" w:eastAsia="zh-CN"/>
        </w:rPr>
      </w:pPr>
      <w:bookmarkStart w:id="2" w:name="_Toc10354"/>
      <w:r>
        <w:rPr>
          <w:rFonts w:hint="eastAsia"/>
          <w:lang w:val="en-US" w:eastAsia="zh-CN"/>
        </w:rPr>
        <w:t>病人手术信息---vi_icu_patoper</w:t>
      </w:r>
      <w:bookmarkEnd w:id="2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通过此信息可以获取</w:t>
      </w:r>
      <w:r>
        <w:rPr>
          <w:rFonts w:hint="eastAsia"/>
          <w:sz w:val="28"/>
        </w:rPr>
        <w:t>H</w:t>
      </w:r>
      <w:r>
        <w:rPr>
          <w:sz w:val="28"/>
        </w:rPr>
        <w:t>IS系统中病人所有</w:t>
      </w:r>
      <w:r>
        <w:rPr>
          <w:rFonts w:hint="eastAsia"/>
          <w:sz w:val="28"/>
          <w:lang w:val="en-US" w:eastAsia="zh-CN"/>
        </w:rPr>
        <w:t>手术信息</w:t>
      </w:r>
      <w:r>
        <w:rPr>
          <w:rFonts w:hint="eastAsia"/>
          <w:sz w:val="28"/>
        </w:rPr>
        <w:t>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560"/>
        <w:gridCol w:w="1666"/>
        <w:gridCol w:w="1918"/>
        <w:gridCol w:w="14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905" w:type="dxa"/>
            <w:shd w:val="clear" w:color="auto" w:fill="F1F1F1" w:themeFill="background1" w:themeFillShade="F2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560" w:type="dxa"/>
            <w:shd w:val="clear" w:color="auto" w:fill="F1F1F1" w:themeFill="background1" w:themeFillShade="F2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66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必填说明</w:t>
            </w:r>
          </w:p>
        </w:tc>
        <w:tc>
          <w:tcPr>
            <w:tcW w:w="1918" w:type="dxa"/>
            <w:shd w:val="clear" w:color="auto" w:fill="F1F1F1" w:themeFill="background1" w:themeFillShade="F2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1473" w:type="dxa"/>
            <w:shd w:val="clear" w:color="auto" w:fill="F1F1F1" w:themeFill="background1" w:themeFillShade="F2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>
            <w:r>
              <w:rPr>
                <w:rFonts w:hint="eastAsia"/>
                <w:lang w:val="en-US" w:eastAsia="zh-CN"/>
              </w:rPr>
              <w:t>oper</w:t>
            </w: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560" w:type="dxa"/>
          </w:tcPr>
          <w:p>
            <w:r>
              <w:t>varchar-字符串</w:t>
            </w:r>
          </w:p>
        </w:tc>
        <w:tc>
          <w:tcPr>
            <w:tcW w:w="1666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1918" w:type="dxa"/>
          </w:tcPr>
          <w:p>
            <w:r>
              <w:rPr>
                <w:rFonts w:hint="eastAsia"/>
              </w:rPr>
              <w:t>流水号</w:t>
            </w:r>
          </w:p>
        </w:tc>
        <w:tc>
          <w:tcPr>
            <w:tcW w:w="147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>
            <w:r>
              <w:rPr>
                <w:rFonts w:hint="eastAsia"/>
              </w:rPr>
              <w:t>mrn</w:t>
            </w:r>
          </w:p>
        </w:tc>
        <w:tc>
          <w:tcPr>
            <w:tcW w:w="1560" w:type="dxa"/>
          </w:tcPr>
          <w:p>
            <w:r>
              <w:t>varchar-字符串</w:t>
            </w:r>
          </w:p>
        </w:tc>
        <w:tc>
          <w:tcPr>
            <w:tcW w:w="1666" w:type="dxa"/>
          </w:tcPr>
          <w:p>
            <w:pPr>
              <w:tabs>
                <w:tab w:val="right" w:pos="1450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非必填</w:t>
            </w:r>
          </w:p>
        </w:tc>
        <w:tc>
          <w:tcPr>
            <w:tcW w:w="1918" w:type="dxa"/>
          </w:tcPr>
          <w:p>
            <w:r>
              <w:rPr>
                <w:rFonts w:hint="eastAsia"/>
              </w:rPr>
              <w:t>病人住院号</w:t>
            </w:r>
          </w:p>
        </w:tc>
        <w:tc>
          <w:tcPr>
            <w:tcW w:w="147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>
            <w:r>
              <w:rPr>
                <w:rFonts w:hint="eastAsia"/>
              </w:rPr>
              <w:t>pid</w:t>
            </w:r>
          </w:p>
        </w:tc>
        <w:tc>
          <w:tcPr>
            <w:tcW w:w="1560" w:type="dxa"/>
          </w:tcPr>
          <w:p>
            <w:r>
              <w:t>varchar-字符串</w:t>
            </w:r>
          </w:p>
        </w:tc>
        <w:tc>
          <w:tcPr>
            <w:tcW w:w="1666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tcPr>
            <w:tcW w:w="1918" w:type="dxa"/>
          </w:tcPr>
          <w:p>
            <w:r>
              <w:t>H</w:t>
            </w:r>
            <w:r>
              <w:rPr>
                <w:rFonts w:hint="eastAsia"/>
              </w:rPr>
              <w:t>is系统的病人id</w:t>
            </w:r>
          </w:p>
        </w:tc>
        <w:tc>
          <w:tcPr>
            <w:tcW w:w="147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>
            <w:r>
              <w:rPr>
                <w:rFonts w:hint="eastAsia"/>
              </w:rPr>
              <w:t>oper</w:t>
            </w: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560" w:type="dxa"/>
          </w:tcPr>
          <w:p>
            <w:r>
              <w:t>varchar-字符串</w:t>
            </w:r>
          </w:p>
        </w:tc>
        <w:tc>
          <w:tcPr>
            <w:tcW w:w="1666" w:type="dxa"/>
          </w:tcPr>
          <w:p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tcPr>
            <w:tcW w:w="1918" w:type="dxa"/>
          </w:tcPr>
          <w:p>
            <w:r>
              <w:rPr>
                <w:rFonts w:hint="eastAsia"/>
              </w:rPr>
              <w:t>手术名称</w:t>
            </w:r>
          </w:p>
        </w:tc>
        <w:tc>
          <w:tcPr>
            <w:tcW w:w="147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>
            <w:r>
              <w:rPr>
                <w:rFonts w:hint="eastAsia"/>
              </w:rPr>
              <w:t>oper</w:t>
            </w:r>
            <w:r>
              <w:t>S</w:t>
            </w:r>
            <w:r>
              <w:rPr>
                <w:rFonts w:hint="eastAsia"/>
              </w:rPr>
              <w:t>tart</w:t>
            </w:r>
            <w:r>
              <w:t>T</w:t>
            </w:r>
            <w:r>
              <w:rPr>
                <w:rFonts w:hint="eastAsia"/>
              </w:rPr>
              <w:t>ime</w:t>
            </w:r>
          </w:p>
        </w:tc>
        <w:tc>
          <w:tcPr>
            <w:tcW w:w="1560" w:type="dxa"/>
          </w:tcPr>
          <w:p>
            <w:r>
              <w:rPr>
                <w:rFonts w:hint="eastAsia"/>
              </w:rPr>
              <w:t>dateTime</w:t>
            </w:r>
            <w:r>
              <w:t>-日期</w:t>
            </w:r>
          </w:p>
        </w:tc>
        <w:tc>
          <w:tcPr>
            <w:tcW w:w="1666" w:type="dxa"/>
          </w:tcPr>
          <w:p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tcPr>
            <w:tcW w:w="1918" w:type="dxa"/>
          </w:tcPr>
          <w:p>
            <w:r>
              <w:rPr>
                <w:rFonts w:hint="eastAsia"/>
              </w:rPr>
              <w:t>手术开始时间</w:t>
            </w:r>
          </w:p>
        </w:tc>
        <w:tc>
          <w:tcPr>
            <w:tcW w:w="147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>
            <w:r>
              <w:rPr>
                <w:rFonts w:hint="eastAsia"/>
              </w:rPr>
              <w:t>oper</w:t>
            </w:r>
            <w:r>
              <w:t>E</w:t>
            </w:r>
            <w:r>
              <w:rPr>
                <w:rFonts w:hint="eastAsia"/>
              </w:rPr>
              <w:t>nd</w:t>
            </w:r>
            <w:r>
              <w:t>T</w:t>
            </w:r>
            <w:r>
              <w:rPr>
                <w:rFonts w:hint="eastAsia"/>
              </w:rPr>
              <w:t>ime</w:t>
            </w:r>
          </w:p>
        </w:tc>
        <w:tc>
          <w:tcPr>
            <w:tcW w:w="1560" w:type="dxa"/>
          </w:tcPr>
          <w:p>
            <w:r>
              <w:rPr>
                <w:rFonts w:hint="eastAsia"/>
              </w:rPr>
              <w:t>dateTime</w:t>
            </w:r>
            <w:r>
              <w:t>-日期</w:t>
            </w:r>
          </w:p>
        </w:tc>
        <w:tc>
          <w:tcPr>
            <w:tcW w:w="1666" w:type="dxa"/>
          </w:tcPr>
          <w:p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tcPr>
            <w:tcW w:w="1918" w:type="dxa"/>
          </w:tcPr>
          <w:p>
            <w:r>
              <w:rPr>
                <w:rFonts w:hint="eastAsia"/>
              </w:rPr>
              <w:t>手术结束时间</w:t>
            </w:r>
          </w:p>
        </w:tc>
        <w:tc>
          <w:tcPr>
            <w:tcW w:w="147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05" w:type="dxa"/>
            <w:vAlign w:val="top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doctor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t>varchar-字符串</w:t>
            </w:r>
          </w:p>
        </w:tc>
        <w:tc>
          <w:tcPr>
            <w:tcW w:w="1666" w:type="dxa"/>
            <w:vAlign w:val="top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非必填</w:t>
            </w:r>
          </w:p>
        </w:tc>
        <w:tc>
          <w:tcPr>
            <w:tcW w:w="1918" w:type="dxa"/>
            <w:vAlign w:val="top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手术</w:t>
            </w:r>
            <w:r>
              <w:t>医生</w:t>
            </w:r>
          </w:p>
        </w:tc>
        <w:tc>
          <w:tcPr>
            <w:tcW w:w="147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doctorID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t>varchar-字符串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非必填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手术</w:t>
            </w:r>
            <w:r>
              <w:t>医生</w:t>
            </w: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/>
        </w:tc>
      </w:tr>
    </w:tbl>
    <w:p>
      <w:pPr>
        <w:rPr>
          <w:rFonts w:hint="eastAsia"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以webservice的xml为例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// 业务消息类型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&lt;transcode&gt;VI_ICU_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PATOPER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/>
              </w:rPr>
              <w:t>pid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&gt;参数一 | </w:t>
            </w:r>
            <w:r>
              <w:rPr>
                <w:rFonts w:hint="eastAsia"/>
              </w:rPr>
              <w:t>病人id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| </w:t>
            </w:r>
            <w:r>
              <w:rPr>
                <w:rFonts w:hint="eastAsia"/>
                <w:lang w:val="en-US" w:eastAsia="zh-CN"/>
              </w:rPr>
              <w:t>必填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| &lt;/</w:t>
            </w:r>
            <w:r>
              <w:rPr>
                <w:rFonts w:hint="eastAsia"/>
              </w:rPr>
              <w:t>pid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/>
              </w:rPr>
              <w:t>oper</w:t>
            </w:r>
            <w:r>
              <w:t>S</w:t>
            </w:r>
            <w:r>
              <w:rPr>
                <w:rFonts w:hint="eastAsia"/>
              </w:rPr>
              <w:t>tart</w:t>
            </w:r>
            <w:r>
              <w:t>T</w:t>
            </w:r>
            <w:r>
              <w:rPr>
                <w:rFonts w:hint="eastAsia"/>
              </w:rPr>
              <w:t>ime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&gt;参数二| 非必要   |备注：此为日期字符串格式为：yyyy-MM-dd HH:mm:ss&lt;/</w:t>
            </w:r>
            <w:r>
              <w:rPr>
                <w:rFonts w:hint="eastAsia"/>
              </w:rPr>
              <w:t>oper</w:t>
            </w:r>
            <w:r>
              <w:t>S</w:t>
            </w:r>
            <w:r>
              <w:rPr>
                <w:rFonts w:hint="eastAsia"/>
              </w:rPr>
              <w:t>tart</w:t>
            </w:r>
            <w:r>
              <w:t>T</w:t>
            </w:r>
            <w:r>
              <w:rPr>
                <w:rFonts w:hint="eastAsia"/>
              </w:rPr>
              <w:t>ime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/>
              </w:rPr>
              <w:t>oper</w:t>
            </w:r>
            <w:r>
              <w:t>E</w:t>
            </w:r>
            <w:r>
              <w:rPr>
                <w:rFonts w:hint="eastAsia"/>
              </w:rPr>
              <w:t>nd</w:t>
            </w:r>
            <w:r>
              <w:t>T</w:t>
            </w:r>
            <w:r>
              <w:rPr>
                <w:rFonts w:hint="eastAsia"/>
              </w:rPr>
              <w:t>ime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&gt;参数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三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| 非必要   |备注：此为日期字符串格式为：yyyy-MM-dd HH:mm:ss&lt;/</w:t>
            </w:r>
            <w:r>
              <w:rPr>
                <w:rFonts w:hint="eastAsia"/>
              </w:rPr>
              <w:t>oper</w:t>
            </w:r>
            <w:r>
              <w:t>E</w:t>
            </w:r>
            <w:r>
              <w:rPr>
                <w:rFonts w:hint="eastAsia"/>
              </w:rPr>
              <w:t>nd</w:t>
            </w:r>
            <w:r>
              <w:t>T</w:t>
            </w:r>
            <w:r>
              <w:rPr>
                <w:rFonts w:hint="eastAsia"/>
              </w:rPr>
              <w:t>ime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返回参数格式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&lt;DataSource&gt;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&lt;OnReceiveResult&gt;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&lt;response&gt;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&lt;status&gt;AA/AE&lt;/status&gt;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&lt;message&gt;成功/失败&lt;/message&gt;</w:t>
                  </w:r>
                </w:p>
                <w:p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  <w:color w:val="FF0000"/>
                    </w:rPr>
                    <w:t>&lt;return&gt;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OPER</w:t>
                  </w:r>
                  <w:r>
                    <w:rPr>
                      <w:rFonts w:ascii="宋体" w:hAnsi="宋体"/>
                    </w:rPr>
                    <w:t>ID&gt;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手术ID</w:t>
                  </w:r>
                  <w:r>
                    <w:rPr>
                      <w:rFonts w:ascii="宋体" w:hAnsi="宋体"/>
                    </w:rPr>
                    <w:t>&lt;/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OPER</w:t>
                  </w:r>
                  <w:r>
                    <w:rPr>
                      <w:rFonts w:ascii="宋体" w:hAnsi="宋体"/>
                    </w:rPr>
                    <w:t>ID&gt;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&lt;MRN&gt;住院号&lt;/MRN&gt;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&lt;PID&gt;住院患者流水号&lt;/PID&gt;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OPERNAME</w:t>
                  </w:r>
                  <w:r>
                    <w:rPr>
                      <w:rFonts w:ascii="宋体" w:hAnsi="宋体"/>
                    </w:rPr>
                    <w:t>&gt;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手术名称</w:t>
                  </w:r>
                  <w:r>
                    <w:rPr>
                      <w:rFonts w:ascii="宋体" w:hAnsi="宋体"/>
                    </w:rPr>
                    <w:t>&lt;/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OPERNAME</w:t>
                  </w:r>
                  <w:r>
                    <w:rPr>
                      <w:rFonts w:ascii="宋体" w:hAnsi="宋体"/>
                    </w:rPr>
                    <w:t>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OPERSTARTTIME</w:t>
                  </w:r>
                  <w:r>
                    <w:rPr>
                      <w:rFonts w:ascii="宋体" w:hAnsi="宋体"/>
                    </w:rPr>
                    <w:t>&gt;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手术开始时间</w:t>
                  </w:r>
                  <w:r>
                    <w:rPr>
                      <w:rFonts w:ascii="宋体" w:hAnsi="宋体"/>
                    </w:rPr>
                    <w:t>&lt;/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OPERSTARTTIME</w:t>
                  </w:r>
                  <w:r>
                    <w:rPr>
                      <w:rFonts w:ascii="宋体" w:hAnsi="宋体"/>
                    </w:rPr>
                    <w:t>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OPERENDTIME</w:t>
                  </w:r>
                  <w:r>
                    <w:rPr>
                      <w:rFonts w:ascii="宋体" w:hAnsi="宋体"/>
                    </w:rPr>
                    <w:t>&gt;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手术结束时间</w:t>
                  </w:r>
                  <w:r>
                    <w:rPr>
                      <w:rFonts w:ascii="宋体" w:hAnsi="宋体"/>
                    </w:rPr>
                    <w:t>&lt;/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OPERENDTIME</w:t>
                  </w:r>
                  <w:r>
                    <w:rPr>
                      <w:rFonts w:ascii="宋体" w:hAnsi="宋体"/>
                    </w:rPr>
                    <w:t>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DOCTOR</w:t>
                  </w:r>
                  <w:r>
                    <w:rPr>
                      <w:rFonts w:ascii="宋体" w:hAnsi="宋体"/>
                    </w:rPr>
                    <w:t>&gt;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手术医师</w:t>
                  </w:r>
                  <w:r>
                    <w:rPr>
                      <w:rFonts w:ascii="宋体" w:hAnsi="宋体"/>
                    </w:rPr>
                    <w:t>&lt;/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DOCTOR</w:t>
                  </w:r>
                  <w:r>
                    <w:rPr>
                      <w:rFonts w:ascii="宋体" w:hAnsi="宋体"/>
                    </w:rPr>
                    <w:t>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DOCTORID</w:t>
                  </w:r>
                  <w:r>
                    <w:rPr>
                      <w:rFonts w:ascii="宋体" w:hAnsi="宋体"/>
                    </w:rPr>
                    <w:t>&gt;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手术医师ID</w:t>
                  </w:r>
                  <w:r>
                    <w:rPr>
                      <w:rFonts w:ascii="宋体" w:hAnsi="宋体"/>
                    </w:rPr>
                    <w:t>&lt;/</w:t>
                  </w:r>
                  <w:r>
                    <w:rPr>
                      <w:rFonts w:hint="eastAsia" w:ascii="宋体" w:hAnsi="宋体"/>
                      <w:lang w:val="en-US" w:eastAsia="zh-CN"/>
                    </w:rPr>
                    <w:t>DOCTORID</w:t>
                  </w:r>
                  <w:r>
                    <w:rPr>
                      <w:rFonts w:ascii="宋体" w:hAnsi="宋体"/>
                    </w:rPr>
                    <w:t>&gt;</w:t>
                  </w:r>
                </w:p>
                <w:p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  <w:color w:val="FF0000"/>
                    </w:rPr>
                    <w:t>&lt;/return&gt;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&lt;/response&gt;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&lt;/OnReceiveResult&gt;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&lt;/DataSource&gt;</w:t>
                  </w:r>
                </w:p>
                <w:p>
                  <w:pPr>
                    <w:rPr>
                      <w:rFonts w:ascii="宋体" w:hAnsi="宋体"/>
                      <w:b/>
                      <w:bCs/>
                      <w:color w:val="FF0000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注意：1、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</w:t>
                  </w: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为循环列表，返回出参如果是多个，则为</w:t>
                  </w:r>
                </w:p>
                <w:p>
                  <w:pPr>
                    <w:rPr>
                      <w:rFonts w:ascii="宋体" w:hAnsi="宋体"/>
                      <w:b/>
                      <w:bCs/>
                      <w:color w:val="FF0000"/>
                    </w:rPr>
                  </w:pP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</w:t>
                  </w: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；</w:t>
                  </w:r>
                </w:p>
                <w:p>
                  <w:pPr>
                    <w:rPr>
                      <w:rFonts w:ascii="宋体" w:hAnsi="宋体"/>
                    </w:rPr>
                  </w:pPr>
                </w:p>
              </w:tc>
            </w:tr>
          </w:tbl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2"/>
        </w:numPr>
        <w:rPr>
          <w:rFonts w:ascii="Arial" w:hAnsi="Arial" w:cs="Arial"/>
          <w:color w:val="333333"/>
          <w:shd w:val="clear" w:color="auto" w:fill="FFFFFF"/>
        </w:rPr>
      </w:pPr>
      <w:bookmarkStart w:id="3" w:name="_Toc5526"/>
      <w:bookmarkStart w:id="4" w:name="_Toc47513197"/>
      <w:r>
        <w:t>医嘱</w:t>
      </w:r>
      <w:r>
        <w:rPr>
          <w:rFonts w:hint="eastAsia"/>
        </w:rPr>
        <w:t>读取---</w:t>
      </w:r>
      <w:r>
        <w:rPr>
          <w:rFonts w:ascii="Arial" w:hAnsi="Arial" w:cs="Arial"/>
          <w:color w:val="333333"/>
          <w:shd w:val="clear" w:color="auto" w:fill="FFFFFF"/>
        </w:rPr>
        <w:t>vi_icu_zyyz</w:t>
      </w:r>
      <w:bookmarkEnd w:id="3"/>
      <w:bookmarkEnd w:id="4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通过此信息可以获取</w:t>
      </w:r>
      <w:r>
        <w:rPr>
          <w:rFonts w:hint="eastAsia"/>
          <w:sz w:val="28"/>
        </w:rPr>
        <w:t>H</w:t>
      </w:r>
      <w:r>
        <w:rPr>
          <w:sz w:val="28"/>
        </w:rPr>
        <w:t>IS系统中病人所有医嘱</w:t>
      </w:r>
      <w:r>
        <w:rPr>
          <w:rFonts w:hint="eastAsia"/>
          <w:sz w:val="28"/>
        </w:rPr>
        <w:t>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673"/>
        <w:gridCol w:w="708"/>
        <w:gridCol w:w="2201"/>
        <w:gridCol w:w="2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96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673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708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必填</w:t>
            </w:r>
          </w:p>
        </w:tc>
        <w:tc>
          <w:tcPr>
            <w:tcW w:w="2201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2112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orderID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的后台ID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唯一的流水号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pid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病人</w:t>
            </w:r>
            <w:r>
              <w:t>后台ID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住院流水号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mrn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住院号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name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病人</w:t>
            </w:r>
            <w:r>
              <w:t>姓名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orderType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类型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长期</w:t>
            </w:r>
            <w:r>
              <w:t>、临时….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yaoType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的类别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西药</w:t>
            </w:r>
            <w:r>
              <w:t>、</w:t>
            </w:r>
            <w:r>
              <w:rPr>
                <w:rFonts w:hint="eastAsia"/>
              </w:rPr>
              <w:t>中药</w:t>
            </w:r>
            <w:r>
              <w:t>、检验、检查、</w:t>
            </w:r>
            <w:r>
              <w:rPr>
                <w:rFonts w:hint="eastAsia"/>
              </w:rPr>
              <w:t>护理</w:t>
            </w:r>
            <w:r>
              <w:t>、理疗…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freq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用药频次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QD、</w:t>
            </w:r>
            <w:r>
              <w:t>BID</w:t>
            </w:r>
            <w:r>
              <w:rPr>
                <w:rFonts w:hint="eastAsia"/>
              </w:rPr>
              <w:t>、</w:t>
            </w:r>
            <w:r>
              <w:t>立即执行等等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dose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一次的剂量（不是规格中的包装数量，而是用药剂量）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unit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剂量单位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exeMethod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用法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i.v.、</w:t>
            </w:r>
            <w:r>
              <w:t>鼻饲、口服</w:t>
            </w:r>
            <w:r>
              <w:rPr>
                <w:rFonts w:hint="eastAsia"/>
              </w:rPr>
              <w:t>、iv</w:t>
            </w:r>
            <w:r>
              <w:t>g</w:t>
            </w:r>
            <w:r>
              <w:rPr>
                <w:rFonts w:hint="eastAsia"/>
              </w:rPr>
              <w:t>tt</w:t>
            </w:r>
            <w: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exeMethod</w:t>
            </w:r>
            <w:r>
              <w:rPr>
                <w:rFonts w:hint="eastAsia"/>
                <w:color w:val="FF0000"/>
              </w:rPr>
              <w:t>Code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用法</w:t>
            </w:r>
            <w:r>
              <w:rPr>
                <w:rFonts w:hint="eastAsia"/>
              </w:rPr>
              <w:t>编号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orderName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医嘱名称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orderYaoCode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医嘱名称对应的药品编号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groupID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医嘱组的ID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spec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药物规格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planTime</w:t>
            </w:r>
          </w:p>
        </w:tc>
        <w:tc>
          <w:tcPr>
            <w:tcW w:w="1673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要求</w:t>
            </w:r>
            <w:r>
              <w:t>（</w:t>
            </w:r>
            <w:r>
              <w:rPr>
                <w:rFonts w:hint="eastAsia"/>
              </w:rPr>
              <w:t>计划）</w:t>
            </w:r>
            <w:r>
              <w:t>执行时间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orderDoctor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下</w:t>
            </w:r>
            <w:r>
              <w:t>医嘱的医生</w:t>
            </w:r>
          </w:p>
        </w:tc>
        <w:tc>
          <w:tcPr>
            <w:tcW w:w="2112" w:type="dxa"/>
          </w:tcPr>
          <w:p>
            <w:pPr>
              <w:pStyle w:val="6"/>
            </w:pPr>
            <w:r>
              <w:rPr>
                <w:rFonts w:hint="eastAsia"/>
              </w:rPr>
              <w:t>不能提供，涉嫌统方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orderDoctor</w:t>
            </w:r>
            <w:r>
              <w:t>ID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下</w:t>
            </w:r>
            <w:r>
              <w:t>医嘱的医生编号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reviewer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审核</w:t>
            </w:r>
            <w:r>
              <w:rPr>
                <w:rFonts w:hint="eastAsia"/>
              </w:rPr>
              <w:t>者</w:t>
            </w:r>
            <w:r>
              <w:t>姓名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reviewerID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审核者</w:t>
            </w:r>
            <w:r>
              <w:rPr>
                <w:rFonts w:hint="eastAsia"/>
              </w:rPr>
              <w:t>编号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status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状态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撤销</w:t>
            </w:r>
            <w:r>
              <w:t>、</w:t>
            </w:r>
            <w:r>
              <w:rPr>
                <w:rFonts w:hint="eastAsia"/>
              </w:rPr>
              <w:t>未</w:t>
            </w:r>
            <w:r>
              <w:t>审核、已审核、已执行、停止、取消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orderTime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201" w:type="dxa"/>
          </w:tcPr>
          <w:p>
            <w:r>
              <w:rPr>
                <w:rFonts w:hint="eastAsia"/>
              </w:rPr>
              <w:t>下</w:t>
            </w:r>
            <w:r>
              <w:t>医嘱</w:t>
            </w:r>
            <w:r>
              <w:rPr>
                <w:rFonts w:hint="eastAsia"/>
              </w:rPr>
              <w:t>（医嘱</w:t>
            </w:r>
            <w:r>
              <w:t>生</w:t>
            </w:r>
            <w:r>
              <w:rPr>
                <w:rFonts w:hint="eastAsia"/>
              </w:rPr>
              <w:t>成</w:t>
            </w:r>
            <w:r>
              <w:t>）时间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对于长期</w:t>
            </w:r>
            <w:r>
              <w:t>医嘱，这是第一次下</w:t>
            </w:r>
            <w:r>
              <w:rPr>
                <w:rFonts w:hint="eastAsia"/>
              </w:rPr>
              <w:t>达</w:t>
            </w:r>
            <w:r>
              <w:t>医嘱的时间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reviewTime</w:t>
            </w:r>
          </w:p>
        </w:tc>
        <w:tc>
          <w:tcPr>
            <w:tcW w:w="1673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审核时间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cancelTime</w:t>
            </w:r>
          </w:p>
        </w:tc>
        <w:tc>
          <w:tcPr>
            <w:tcW w:w="1673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撤销时间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如果</w:t>
            </w:r>
            <w:r>
              <w:t>医嘱被撤销了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stopTime</w:t>
            </w:r>
          </w:p>
        </w:tc>
        <w:tc>
          <w:tcPr>
            <w:tcW w:w="1673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停止时间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如果</w:t>
            </w:r>
            <w:r>
              <w:t>医嘱被停止了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notes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医嘱</w:t>
            </w:r>
            <w:r>
              <w:t>特殊说明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医生</w:t>
            </w:r>
            <w:r>
              <w:t>补充说明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jslyw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精神类</w:t>
            </w:r>
            <w:r>
              <w:t>药物标记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标记</w:t>
            </w:r>
            <w:r>
              <w:t>是否是</w:t>
            </w:r>
            <w:r>
              <w:rPr>
                <w:rFonts w:hint="eastAsia"/>
              </w:rPr>
              <w:t>毒麻药</w:t>
            </w:r>
            <w:r>
              <w:t>之类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paySelf</w:t>
            </w:r>
          </w:p>
        </w:tc>
        <w:tc>
          <w:tcPr>
            <w:tcW w:w="1673" w:type="dxa"/>
          </w:tcPr>
          <w:p>
            <w:r>
              <w:t>varchar-字符串</w:t>
            </w:r>
          </w:p>
        </w:tc>
        <w:tc>
          <w:tcPr>
            <w:tcW w:w="708" w:type="dxa"/>
          </w:tcPr>
          <w:p/>
        </w:tc>
        <w:tc>
          <w:tcPr>
            <w:tcW w:w="2201" w:type="dxa"/>
          </w:tcPr>
          <w:p>
            <w:r>
              <w:rPr>
                <w:rFonts w:hint="eastAsia"/>
              </w:rPr>
              <w:t>是否</w:t>
            </w:r>
            <w:r>
              <w:t>是</w:t>
            </w:r>
            <w:r>
              <w:rPr>
                <w:rFonts w:hint="eastAsia"/>
              </w:rPr>
              <w:t>自费药物</w:t>
            </w:r>
          </w:p>
        </w:tc>
        <w:tc>
          <w:tcPr>
            <w:tcW w:w="2112" w:type="dxa"/>
          </w:tcPr>
          <w:p/>
        </w:tc>
      </w:tr>
    </w:tbl>
    <w:p/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/>
        </w:rPr>
        <w:t>备注1：</w:t>
      </w:r>
      <w:r>
        <w:rPr>
          <w:rFonts w:ascii="Arial" w:hAnsi="Arial" w:cs="Arial"/>
          <w:color w:val="333333"/>
          <w:shd w:val="clear" w:color="auto" w:fill="FFFFFF"/>
        </w:rPr>
        <w:t>status 0-停止；1-已审核；2-已执行；3-撤销</w:t>
      </w:r>
      <w:r>
        <w:rPr>
          <w:rFonts w:hint="eastAsia" w:ascii="Arial" w:hAnsi="Arial" w:cs="Arial"/>
          <w:color w:val="333333"/>
          <w:shd w:val="clear" w:color="auto" w:fill="FFFFFF"/>
        </w:rPr>
        <w:t>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备注2：请在下方补充出入参样例。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以webservice的xml为例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// 业务消息类型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&lt;transcode&gt;VI_ICU_ZYYZ&lt;/transcode&gt;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&lt;pid&gt;参数一 | 病人id | 非必要 | &lt;/pid&gt;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&lt;orderType&gt;参数二|医嘱类型|非必要&lt;/orderType&gt;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// 参数三|四根据下嘱时间段非必要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&lt;orderTimeStart&gt;参数二| 非必要   |备注：此为日期字符串格式为：yyyy-MM-dd HH:mm:ss&lt;/orderTimeStart&gt;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&lt;orderTimeEnd&gt;参数四| 非必要   |备注：此为日期字符串格式为：yyyy-MM-dd HH:mm:ss&lt;/orderTimeEnd&gt;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返回参数格式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&lt;DataSource&gt;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&lt;OnReceiveResult&gt;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&lt;response&gt;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&lt;status&gt;AA/AE&lt;/status&gt;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&lt;message&gt;成功/失败&lt;/message&gt;</w:t>
                  </w:r>
                </w:p>
                <w:p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  <w:color w:val="FF0000"/>
                    </w:rPr>
                    <w:t>&lt;return&gt;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&lt;ORDERID&gt;医嘱ID&lt;/ORDERID&gt;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&lt;MRN&gt;住院号&lt;/MRN&gt;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&lt;PID&gt;住院患者流水号&lt;/PID&gt;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&lt;ZYCS&gt;住院次数&lt;/ZYCS&gt;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&lt;JZKH&gt;JZKH&lt;/JZKH&gt;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&lt;NAME&gt;患者姓名&lt;/NAME&gt;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&lt;ORDERTYPE&gt;长临嘱标志&lt;/ORDERTYPE&gt;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&lt;YAOTYPE&gt;药品标识&lt;/YAOTYPE&gt;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&lt;FREQCODE&gt;频次ID&lt;/FREQCODE&gt;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&lt;FREQ&gt;频次名称&lt;/FREQ&gt;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&lt;DOSE&gt;每次用量&lt;/DOSE&gt;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&lt;UNIT&gt;每次用量单位&lt;/UNIT&gt;…</w:t>
                  </w:r>
                  <w:r>
                    <w:rPr>
                      <w:rFonts w:hint="eastAsia" w:ascii="宋体" w:hAnsi="宋体"/>
                    </w:rPr>
                    <w:t>等等等</w:t>
                  </w:r>
                </w:p>
                <w:p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  <w:color w:val="FF0000"/>
                    </w:rPr>
                    <w:t>&lt;/return&gt;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&lt;/response&gt;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&lt;/OnReceiveResult&gt;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&lt;/DataSource&gt;</w:t>
                  </w:r>
                </w:p>
                <w:p>
                  <w:pPr>
                    <w:rPr>
                      <w:rFonts w:ascii="宋体" w:hAnsi="宋体"/>
                      <w:b/>
                      <w:bCs/>
                      <w:color w:val="FF0000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注意：1、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</w:t>
                  </w: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为循环列表，返回出参如果是多个，则为</w:t>
                  </w:r>
                </w:p>
                <w:p>
                  <w:pPr>
                    <w:rPr>
                      <w:rFonts w:ascii="宋体" w:hAnsi="宋体"/>
                      <w:b/>
                      <w:bCs/>
                      <w:color w:val="FF0000"/>
                    </w:rPr>
                  </w:pP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</w:t>
                  </w: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；</w:t>
                  </w:r>
                </w:p>
                <w:p>
                  <w:pPr>
                    <w:rPr>
                      <w:rFonts w:ascii="宋体" w:hAnsi="宋体"/>
                    </w:rPr>
                  </w:pPr>
                </w:p>
              </w:tc>
            </w:tr>
          </w:tbl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pStyle w:val="2"/>
        <w:numPr>
          <w:ilvl w:val="0"/>
          <w:numId w:val="2"/>
        </w:numPr>
        <w:rPr>
          <w:rFonts w:ascii="Arial" w:hAnsi="Arial" w:cs="Arial"/>
          <w:color w:val="333333"/>
          <w:shd w:val="clear" w:color="auto" w:fill="FFFFFF"/>
        </w:rPr>
      </w:pPr>
      <w:bookmarkStart w:id="5" w:name="_Toc47513198"/>
      <w:bookmarkStart w:id="6" w:name="_Toc15503"/>
      <w:r>
        <w:rPr>
          <w:rFonts w:hint="eastAsia"/>
        </w:rPr>
        <w:t>医嘱执行分解表---</w:t>
      </w:r>
      <w:r>
        <w:rPr>
          <w:rFonts w:ascii="Arial" w:hAnsi="Arial" w:cs="Arial"/>
          <w:color w:val="333333"/>
          <w:shd w:val="clear" w:color="auto" w:fill="FFFFFF"/>
        </w:rPr>
        <w:t>vi_icu_hsz_yzzxjl</w:t>
      </w:r>
      <w:bookmarkEnd w:id="5"/>
      <w:bookmarkEnd w:id="6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通过此交易可以获取移动护理</w:t>
      </w:r>
      <w:r>
        <w:rPr>
          <w:rFonts w:hint="eastAsia"/>
          <w:sz w:val="28"/>
        </w:rPr>
        <w:t>（P</w:t>
      </w:r>
      <w:r>
        <w:rPr>
          <w:sz w:val="28"/>
        </w:rPr>
        <w:t>DA</w:t>
      </w:r>
      <w:r>
        <w:rPr>
          <w:rFonts w:hint="eastAsia"/>
          <w:sz w:val="28"/>
        </w:rPr>
        <w:t>）</w:t>
      </w:r>
      <w:r>
        <w:rPr>
          <w:sz w:val="28"/>
        </w:rPr>
        <w:t>系统中病人根据医嘱频次表分解的医嘱信息</w:t>
      </w:r>
      <w:r>
        <w:rPr>
          <w:rFonts w:hint="eastAsia"/>
          <w:sz w:val="28"/>
        </w:rPr>
        <w:t>。只需提供执行后的医嘱。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1391"/>
        <w:gridCol w:w="588"/>
        <w:gridCol w:w="1886"/>
        <w:gridCol w:w="1622"/>
        <w:gridCol w:w="16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410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391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588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1886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1622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1622" w:type="dxa"/>
            <w:shd w:val="clear" w:color="auto" w:fill="F1F1F1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exeI</w:t>
            </w:r>
            <w:r>
              <w:rPr>
                <w:rFonts w:hint="eastAsia"/>
                <w:color w:val="FF0000"/>
              </w:rPr>
              <w:t>d</w:t>
            </w:r>
          </w:p>
        </w:tc>
        <w:tc>
          <w:tcPr>
            <w:tcW w:w="1391" w:type="dxa"/>
          </w:tcPr>
          <w:p>
            <w:r>
              <w:t>varchar-字符串</w:t>
            </w:r>
          </w:p>
        </w:tc>
        <w:tc>
          <w:tcPr>
            <w:tcW w:w="588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1886" w:type="dxa"/>
          </w:tcPr>
          <w:p>
            <w:r>
              <w:rPr>
                <w:rFonts w:hint="eastAsia"/>
              </w:rPr>
              <w:t>执行记录的</w:t>
            </w:r>
            <w:r>
              <w:t>ID</w:t>
            </w:r>
          </w:p>
        </w:tc>
        <w:tc>
          <w:tcPr>
            <w:tcW w:w="1622" w:type="dxa"/>
          </w:tcPr>
          <w:p/>
        </w:tc>
        <w:tc>
          <w:tcPr>
            <w:tcW w:w="162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orderID</w:t>
            </w:r>
          </w:p>
        </w:tc>
        <w:tc>
          <w:tcPr>
            <w:tcW w:w="1391" w:type="dxa"/>
          </w:tcPr>
          <w:p>
            <w:r>
              <w:t>varchar-字符串</w:t>
            </w:r>
          </w:p>
        </w:tc>
        <w:tc>
          <w:tcPr>
            <w:tcW w:w="58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86" w:type="dxa"/>
          </w:tcPr>
          <w:p>
            <w:r>
              <w:rPr>
                <w:rFonts w:hint="eastAsia"/>
              </w:rPr>
              <w:t>执行记录所属的医嘱ID</w:t>
            </w:r>
          </w:p>
        </w:tc>
        <w:tc>
          <w:tcPr>
            <w:tcW w:w="1622" w:type="dxa"/>
          </w:tcPr>
          <w:p>
            <w:r>
              <w:rPr>
                <w:rFonts w:hint="eastAsia"/>
              </w:rPr>
              <w:t>唯一的医嘱号</w:t>
            </w:r>
          </w:p>
        </w:tc>
        <w:tc>
          <w:tcPr>
            <w:tcW w:w="1622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r>
              <w:rPr>
                <w:rFonts w:hint="eastAsia"/>
              </w:rPr>
              <w:t>barCode</w:t>
            </w:r>
          </w:p>
        </w:tc>
        <w:tc>
          <w:tcPr>
            <w:tcW w:w="1391" w:type="dxa"/>
          </w:tcPr>
          <w:p>
            <w:r>
              <w:t>varchar-字符串</w:t>
            </w:r>
          </w:p>
        </w:tc>
        <w:tc>
          <w:tcPr>
            <w:tcW w:w="588" w:type="dxa"/>
          </w:tcPr>
          <w:p/>
        </w:tc>
        <w:tc>
          <w:tcPr>
            <w:tcW w:w="1886" w:type="dxa"/>
          </w:tcPr>
          <w:p>
            <w:r>
              <w:rPr>
                <w:rFonts w:hint="eastAsia"/>
              </w:rPr>
              <w:t>PDA扫描条码</w:t>
            </w:r>
          </w:p>
        </w:tc>
        <w:tc>
          <w:tcPr>
            <w:tcW w:w="1622" w:type="dxa"/>
          </w:tcPr>
          <w:p>
            <w:r>
              <w:t>如果使用PDA</w:t>
            </w:r>
            <w:r>
              <w:rPr>
                <w:rFonts w:hint="eastAsia"/>
              </w:rPr>
              <w:t>，</w:t>
            </w:r>
            <w:r>
              <w:t>则标记这条执行用药记录的条形码</w:t>
            </w:r>
          </w:p>
        </w:tc>
        <w:tc>
          <w:tcPr>
            <w:tcW w:w="162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planTime</w:t>
            </w:r>
          </w:p>
        </w:tc>
        <w:tc>
          <w:tcPr>
            <w:tcW w:w="1391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58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86" w:type="dxa"/>
          </w:tcPr>
          <w:p>
            <w:r>
              <w:rPr>
                <w:rFonts w:hint="eastAsia"/>
              </w:rPr>
              <w:t>计划执行时间</w:t>
            </w:r>
          </w:p>
        </w:tc>
        <w:tc>
          <w:tcPr>
            <w:tcW w:w="1622" w:type="dxa"/>
          </w:tcPr>
          <w:p>
            <w:r>
              <w:rPr>
                <w:rFonts w:hint="eastAsia"/>
              </w:rPr>
              <w:t>如不使用PDA，对应实际执行时间</w:t>
            </w:r>
          </w:p>
        </w:tc>
        <w:tc>
          <w:tcPr>
            <w:tcW w:w="1622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exeTime</w:t>
            </w:r>
          </w:p>
        </w:tc>
        <w:tc>
          <w:tcPr>
            <w:tcW w:w="1391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588" w:type="dxa"/>
          </w:tcPr>
          <w:p/>
        </w:tc>
        <w:tc>
          <w:tcPr>
            <w:tcW w:w="1886" w:type="dxa"/>
          </w:tcPr>
          <w:p>
            <w:r>
              <w:rPr>
                <w:rFonts w:hint="eastAsia"/>
              </w:rPr>
              <w:t>实际执行时间</w:t>
            </w:r>
          </w:p>
        </w:tc>
        <w:tc>
          <w:tcPr>
            <w:tcW w:w="1622" w:type="dxa"/>
          </w:tcPr>
          <w:p/>
        </w:tc>
        <w:tc>
          <w:tcPr>
            <w:tcW w:w="162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checkTime</w:t>
            </w:r>
          </w:p>
        </w:tc>
        <w:tc>
          <w:tcPr>
            <w:tcW w:w="1391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588" w:type="dxa"/>
          </w:tcPr>
          <w:p/>
        </w:tc>
        <w:tc>
          <w:tcPr>
            <w:tcW w:w="1886" w:type="dxa"/>
          </w:tcPr>
          <w:p>
            <w:r>
              <w:rPr>
                <w:rFonts w:hint="eastAsia"/>
              </w:rPr>
              <w:t>护士核对审核时间</w:t>
            </w:r>
          </w:p>
        </w:tc>
        <w:tc>
          <w:tcPr>
            <w:tcW w:w="1622" w:type="dxa"/>
          </w:tcPr>
          <w:p/>
        </w:tc>
        <w:tc>
          <w:tcPr>
            <w:tcW w:w="162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finishTime</w:t>
            </w:r>
          </w:p>
        </w:tc>
        <w:tc>
          <w:tcPr>
            <w:tcW w:w="1391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58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86" w:type="dxa"/>
          </w:tcPr>
          <w:p>
            <w:r>
              <w:rPr>
                <w:rFonts w:hint="eastAsia"/>
              </w:rPr>
              <w:t>(实际</w:t>
            </w:r>
            <w:r>
              <w:t>)</w:t>
            </w:r>
            <w:r>
              <w:rPr>
                <w:rFonts w:hint="eastAsia"/>
              </w:rPr>
              <w:t>完成时间</w:t>
            </w:r>
          </w:p>
        </w:tc>
        <w:tc>
          <w:tcPr>
            <w:tcW w:w="1622" w:type="dxa"/>
          </w:tcPr>
          <w:p/>
        </w:tc>
        <w:tc>
          <w:tcPr>
            <w:tcW w:w="162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s</w:t>
            </w:r>
            <w:r>
              <w:rPr>
                <w:rFonts w:hint="eastAsia"/>
                <w:color w:val="FF0000"/>
              </w:rPr>
              <w:t>tatus</w:t>
            </w:r>
          </w:p>
        </w:tc>
        <w:tc>
          <w:tcPr>
            <w:tcW w:w="1391" w:type="dxa"/>
          </w:tcPr>
          <w:p>
            <w:r>
              <w:t>varchar-字符串</w:t>
            </w:r>
          </w:p>
        </w:tc>
        <w:tc>
          <w:tcPr>
            <w:tcW w:w="588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86" w:type="dxa"/>
          </w:tcPr>
          <w:p>
            <w:r>
              <w:rPr>
                <w:rFonts w:hint="eastAsia"/>
              </w:rPr>
              <w:t>执行状态</w:t>
            </w:r>
          </w:p>
        </w:tc>
        <w:tc>
          <w:tcPr>
            <w:tcW w:w="1622" w:type="dxa"/>
          </w:tcPr>
          <w:p>
            <w:r>
              <w:rPr>
                <w:rFonts w:hint="eastAsia"/>
              </w:rPr>
              <w:t>未执行、执行中、已完成、停止、退药等</w:t>
            </w:r>
          </w:p>
        </w:tc>
        <w:tc>
          <w:tcPr>
            <w:tcW w:w="1622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speed</w:t>
            </w:r>
          </w:p>
        </w:tc>
        <w:tc>
          <w:tcPr>
            <w:tcW w:w="1391" w:type="dxa"/>
          </w:tcPr>
          <w:p>
            <w:r>
              <w:t>varchar-字符串</w:t>
            </w:r>
          </w:p>
        </w:tc>
        <w:tc>
          <w:tcPr>
            <w:tcW w:w="588" w:type="dxa"/>
          </w:tcPr>
          <w:p/>
        </w:tc>
        <w:tc>
          <w:tcPr>
            <w:tcW w:w="1886" w:type="dxa"/>
          </w:tcPr>
          <w:p>
            <w:r>
              <w:rPr>
                <w:rFonts w:hint="eastAsia"/>
              </w:rPr>
              <w:t>用药速度</w:t>
            </w:r>
          </w:p>
        </w:tc>
        <w:tc>
          <w:tcPr>
            <w:tcW w:w="1622" w:type="dxa"/>
          </w:tcPr>
          <w:p>
            <w:r>
              <w:t>ml/h</w:t>
            </w:r>
          </w:p>
        </w:tc>
        <w:tc>
          <w:tcPr>
            <w:tcW w:w="162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r>
              <w:rPr>
                <w:rFonts w:hint="eastAsia"/>
              </w:rPr>
              <w:t>note</w:t>
            </w:r>
          </w:p>
        </w:tc>
        <w:tc>
          <w:tcPr>
            <w:tcW w:w="1391" w:type="dxa"/>
          </w:tcPr>
          <w:p>
            <w:r>
              <w:t>varchar-字符串</w:t>
            </w:r>
          </w:p>
        </w:tc>
        <w:tc>
          <w:tcPr>
            <w:tcW w:w="588" w:type="dxa"/>
          </w:tcPr>
          <w:p/>
        </w:tc>
        <w:tc>
          <w:tcPr>
            <w:tcW w:w="1886" w:type="dxa"/>
          </w:tcPr>
          <w:p>
            <w:r>
              <w:rPr>
                <w:rFonts w:hint="eastAsia"/>
              </w:rPr>
              <w:t>用药执行备注</w:t>
            </w:r>
          </w:p>
        </w:tc>
        <w:tc>
          <w:tcPr>
            <w:tcW w:w="1622" w:type="dxa"/>
          </w:tcPr>
          <w:p/>
        </w:tc>
        <w:tc>
          <w:tcPr>
            <w:tcW w:w="162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>
            <w:pPr>
              <w:rPr>
                <w:rFonts w:hint="default" w:eastAsia="宋体"/>
                <w:lang w:val="en-US" w:eastAsia="zh-CN"/>
              </w:rPr>
            </w:pPr>
            <w:bookmarkStart w:id="7" w:name="_Toc47513199"/>
            <w:r>
              <w:rPr>
                <w:rFonts w:hint="eastAsia"/>
                <w:lang w:val="en-US" w:eastAsia="zh-CN"/>
              </w:rPr>
              <w:t>groupid</w:t>
            </w:r>
          </w:p>
        </w:tc>
        <w:tc>
          <w:tcPr>
            <w:tcW w:w="1391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varchar-字符串</w:t>
            </w:r>
          </w:p>
        </w:tc>
        <w:tc>
          <w:tcPr>
            <w:tcW w:w="588" w:type="dxa"/>
          </w:tcPr>
          <w:p/>
        </w:tc>
        <w:tc>
          <w:tcPr>
            <w:tcW w:w="1886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医嘱组的ID</w:t>
            </w:r>
          </w:p>
        </w:tc>
        <w:tc>
          <w:tcPr>
            <w:tcW w:w="1622" w:type="dxa"/>
          </w:tcPr>
          <w:p/>
        </w:tc>
        <w:tc>
          <w:tcPr>
            <w:tcW w:w="1622" w:type="dxa"/>
          </w:tcPr>
          <w:p/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以webservice的xml为例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&lt;transcode&gt;VI_ICU_HSZ_YZZXJL&lt;/transcode&gt;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&lt;order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i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d&gt;参数一|医嘱的分组id（也就是医嘱id）| 非必要&lt;/order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i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d&gt;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&lt;pid&gt;参数二 | 病人id | 非必要 | &lt;/pid&gt;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auto"/>
          </w:tcPr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返回参数格式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96" w:type="dxa"/>
                  <w:shd w:val="clear" w:color="auto" w:fill="auto"/>
                </w:tcPr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&lt;DataSource&gt;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&lt;OnReceiveResult&gt;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&lt;response&gt;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&lt;status&gt;AA/AE&lt;/status&gt;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&lt;message&gt;成功/失败&lt;/message&gt;</w:t>
                  </w:r>
                </w:p>
                <w:p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  <w:color w:val="FF0000"/>
                    </w:rPr>
                    <w:t>&lt;return&gt;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&lt;ORDERID&gt;医嘱ID&lt;/ORDERID&gt;….</w:t>
                  </w:r>
                  <w:r>
                    <w:rPr>
                      <w:rFonts w:hint="eastAsia" w:ascii="宋体" w:hAnsi="宋体"/>
                    </w:rPr>
                    <w:t>等等等以下省略</w:t>
                  </w:r>
                </w:p>
                <w:p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  <w:color w:val="FF0000"/>
                    </w:rPr>
                    <w:t>&lt;/return&gt;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&lt;/response&gt;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ab/>
                  </w:r>
                  <w:r>
                    <w:rPr>
                      <w:rFonts w:ascii="宋体" w:hAnsi="宋体"/>
                    </w:rPr>
                    <w:t>&lt;/OnReceiveResult&gt;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&lt;/DataSource&gt;</w:t>
                  </w:r>
                </w:p>
                <w:p>
                  <w:pPr>
                    <w:rPr>
                      <w:rFonts w:ascii="宋体" w:hAnsi="宋体"/>
                      <w:b/>
                      <w:bCs/>
                      <w:color w:val="FF0000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注意：1、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</w:t>
                  </w: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为循环列表，返回出参如果是多个，则为</w:t>
                  </w:r>
                </w:p>
                <w:p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&gt;&lt;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&gt;…&lt;/</w:t>
                  </w:r>
                  <w:r>
                    <w:rPr>
                      <w:rFonts w:ascii="宋体" w:hAnsi="宋体"/>
                      <w:color w:val="FF0000"/>
                    </w:rPr>
                    <w:t>return</w:t>
                  </w:r>
                  <w:r>
                    <w:rPr>
                      <w:rFonts w:ascii="宋体" w:hAnsi="宋体"/>
                      <w:b/>
                      <w:bCs/>
                      <w:color w:val="FF0000"/>
                    </w:rPr>
                    <w:t>&gt;</w:t>
                  </w:r>
                  <w:r>
                    <w:rPr>
                      <w:rFonts w:hint="eastAsia" w:ascii="宋体" w:hAnsi="宋体"/>
                      <w:b/>
                      <w:bCs/>
                      <w:color w:val="FF0000"/>
                    </w:rPr>
                    <w:t>；</w:t>
                  </w:r>
                </w:p>
              </w:tc>
            </w:tr>
          </w:tbl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pStyle w:val="2"/>
        <w:numPr>
          <w:ilvl w:val="0"/>
          <w:numId w:val="2"/>
        </w:numPr>
        <w:rPr>
          <w:rFonts w:ascii="Arial" w:hAnsi="Arial" w:cs="Arial"/>
          <w:color w:val="333333"/>
          <w:shd w:val="clear" w:color="auto" w:fill="FFFFFF"/>
        </w:rPr>
      </w:pPr>
      <w:bookmarkStart w:id="8" w:name="_Toc31328"/>
      <w:r>
        <w:t>药品字典表</w:t>
      </w:r>
      <w:r>
        <w:rPr>
          <w:rFonts w:hint="eastAsia"/>
        </w:rPr>
        <w:t>（药库）--</w:t>
      </w:r>
      <w:r>
        <w:rPr>
          <w:rFonts w:ascii="Arial" w:hAnsi="Arial" w:cs="Arial"/>
          <w:color w:val="333333"/>
          <w:shd w:val="clear" w:color="auto" w:fill="FFFFFF"/>
        </w:rPr>
        <w:t>vi_icu_ypxx</w:t>
      </w:r>
      <w:bookmarkEnd w:id="7"/>
      <w:bookmarkEnd w:id="8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通过此交易可以获取到</w:t>
      </w:r>
      <w:r>
        <w:rPr>
          <w:rFonts w:hint="eastAsia"/>
          <w:sz w:val="28"/>
        </w:rPr>
        <w:t>H</w:t>
      </w:r>
      <w:r>
        <w:rPr>
          <w:sz w:val="28"/>
        </w:rPr>
        <w:t>IS系统中的药品</w:t>
      </w:r>
      <w:r>
        <w:rPr>
          <w:rFonts w:hint="eastAsia"/>
          <w:sz w:val="28"/>
        </w:rPr>
        <w:t>字典表。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814"/>
        <w:gridCol w:w="709"/>
        <w:gridCol w:w="2126"/>
        <w:gridCol w:w="19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96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814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709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2126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1951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126" w:type="dxa"/>
          </w:tcPr>
          <w:p>
            <w:r>
              <w:rPr>
                <w:rFonts w:hint="eastAsia"/>
              </w:rPr>
              <w:t>药品的编码</w:t>
            </w:r>
          </w:p>
        </w:tc>
        <w:tc>
          <w:tcPr>
            <w:tcW w:w="195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name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126" w:type="dxa"/>
          </w:tcPr>
          <w:p>
            <w:r>
              <w:rPr>
                <w:rFonts w:hint="eastAsia"/>
              </w:rPr>
              <w:t>药品的名称</w:t>
            </w:r>
          </w:p>
        </w:tc>
        <w:tc>
          <w:tcPr>
            <w:tcW w:w="195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guige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126" w:type="dxa"/>
          </w:tcPr>
          <w:p>
            <w:r>
              <w:rPr>
                <w:rFonts w:hint="eastAsia"/>
              </w:rPr>
              <w:t>药品的规格</w:t>
            </w:r>
          </w:p>
        </w:tc>
        <w:tc>
          <w:tcPr>
            <w:tcW w:w="195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packUnit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126" w:type="dxa"/>
          </w:tcPr>
          <w:p>
            <w:r>
              <w:rPr>
                <w:rFonts w:hint="eastAsia"/>
              </w:rPr>
              <w:t>药品的包装单位(盒、片、瓶)</w:t>
            </w:r>
          </w:p>
        </w:tc>
        <w:tc>
          <w:tcPr>
            <w:tcW w:w="195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guigeAmout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126" w:type="dxa"/>
          </w:tcPr>
          <w:p>
            <w:r>
              <w:rPr>
                <w:rFonts w:hint="eastAsia"/>
              </w:rPr>
              <w:t>药品的规格数量</w:t>
            </w:r>
          </w:p>
        </w:tc>
        <w:tc>
          <w:tcPr>
            <w:tcW w:w="195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guigeUnit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126" w:type="dxa"/>
          </w:tcPr>
          <w:p>
            <w:r>
              <w:rPr>
                <w:rFonts w:hint="eastAsia"/>
              </w:rPr>
              <w:t>药品的规格单位</w:t>
            </w:r>
          </w:p>
        </w:tc>
        <w:tc>
          <w:tcPr>
            <w:tcW w:w="195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type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2126" w:type="dxa"/>
          </w:tcPr>
          <w:p>
            <w:r>
              <w:rPr>
                <w:rFonts w:hint="eastAsia"/>
              </w:rPr>
              <w:t>药品类型(西成药、中成药、草药、</w:t>
            </w:r>
            <w:r>
              <w:t>…..</w:t>
            </w:r>
            <w:r>
              <w:rPr>
                <w:rFonts w:hint="eastAsia"/>
              </w:rPr>
              <w:t>)</w:t>
            </w:r>
          </w:p>
        </w:tc>
        <w:tc>
          <w:tcPr>
            <w:tcW w:w="1951" w:type="dxa"/>
          </w:tcPr>
          <w:p/>
        </w:tc>
      </w:tr>
    </w:tbl>
    <w:p/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&lt;transcode&gt;VI_ICU_YPXX&lt;/transcode&gt;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</w:t>
            </w:r>
            <w:r>
              <w:t xml:space="preserve"> c</w:t>
            </w:r>
            <w:r>
              <w:rPr>
                <w:rFonts w:hint="eastAsia"/>
              </w:rPr>
              <w:t>ode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&gt;参数一|药品编码 非必要（置空查询所有）&lt;/</w:t>
            </w:r>
            <w:r>
              <w:t xml:space="preserve"> c</w:t>
            </w:r>
            <w:r>
              <w:rPr>
                <w:rFonts w:hint="eastAsia"/>
              </w:rPr>
              <w:t>ode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p>
      <w:r>
        <w:rPr>
          <w:rFonts w:hint="eastAsia"/>
        </w:rPr>
        <w:t>同上</w:t>
      </w:r>
    </w:p>
    <w:p>
      <w:pPr>
        <w:pStyle w:val="2"/>
        <w:numPr>
          <w:ilvl w:val="0"/>
          <w:numId w:val="2"/>
        </w:numPr>
        <w:rPr>
          <w:rFonts w:ascii="Arial" w:hAnsi="Arial" w:cs="Arial"/>
          <w:color w:val="333333"/>
          <w:kern w:val="2"/>
          <w:sz w:val="32"/>
          <w:szCs w:val="32"/>
          <w:shd w:val="clear" w:color="auto" w:fill="FFFFFF"/>
        </w:rPr>
      </w:pPr>
      <w:bookmarkStart w:id="9" w:name="_Toc28395"/>
      <w:bookmarkStart w:id="10" w:name="_Toc47513200"/>
      <w:r>
        <w:t>药物用法字典</w:t>
      </w:r>
      <w:r>
        <w:rPr>
          <w:rFonts w:hint="eastAsia"/>
        </w:rPr>
        <w:t>-</w:t>
      </w:r>
      <w:r>
        <w:rPr>
          <w:rFonts w:hint="eastAsia" w:ascii="Arial" w:hAnsi="Arial" w:cs="Arial"/>
          <w:color w:val="333333"/>
          <w:kern w:val="2"/>
          <w:sz w:val="32"/>
          <w:szCs w:val="32"/>
          <w:shd w:val="clear" w:color="auto" w:fill="FFFFFF"/>
        </w:rPr>
        <w:t>-</w:t>
      </w:r>
      <w:r>
        <w:rPr>
          <w:rFonts w:ascii="Arial" w:hAnsi="Arial" w:cs="Arial"/>
          <w:color w:val="333333"/>
          <w:kern w:val="2"/>
          <w:sz w:val="32"/>
          <w:szCs w:val="32"/>
          <w:shd w:val="clear" w:color="auto" w:fill="FFFFFF"/>
        </w:rPr>
        <w:t>vi_icu_ywyf</w:t>
      </w:r>
      <w:bookmarkEnd w:id="9"/>
      <w:bookmarkEnd w:id="10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通过此交易可以获取到</w:t>
      </w:r>
      <w:r>
        <w:rPr>
          <w:rFonts w:hint="eastAsia"/>
          <w:sz w:val="28"/>
        </w:rPr>
        <w:t>H</w:t>
      </w:r>
      <w:r>
        <w:rPr>
          <w:sz w:val="28"/>
        </w:rPr>
        <w:t>IS系统中的药物用法</w:t>
      </w:r>
      <w:r>
        <w:rPr>
          <w:rFonts w:hint="eastAsia"/>
          <w:sz w:val="28"/>
        </w:rPr>
        <w:t>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814"/>
        <w:gridCol w:w="709"/>
        <w:gridCol w:w="1965"/>
        <w:gridCol w:w="2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96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814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709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1965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2112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method</w:t>
            </w:r>
            <w:r>
              <w:t>ID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/>
        </w:tc>
        <w:tc>
          <w:tcPr>
            <w:tcW w:w="1965" w:type="dxa"/>
          </w:tcPr>
          <w:p>
            <w:r>
              <w:rPr>
                <w:rFonts w:hint="eastAsia"/>
              </w:rPr>
              <w:t>用法的</w:t>
            </w:r>
            <w:r>
              <w:t>ID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表的主键，若存在多个主键，进行拼接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code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965" w:type="dxa"/>
          </w:tcPr>
          <w:p>
            <w:r>
              <w:rPr>
                <w:rFonts w:hint="eastAsia"/>
              </w:rPr>
              <w:t>药物用法编号(代码)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name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965" w:type="dxa"/>
          </w:tcPr>
          <w:p>
            <w:r>
              <w:rPr>
                <w:rFonts w:hint="eastAsia"/>
              </w:rPr>
              <w:t>药物用法名字</w:t>
            </w:r>
          </w:p>
        </w:tc>
        <w:tc>
          <w:tcPr>
            <w:tcW w:w="2112" w:type="dxa"/>
          </w:tcPr>
          <w:p>
            <w:r>
              <w:t>im</w:t>
            </w:r>
            <w:r>
              <w:rPr>
                <w:rFonts w:hint="eastAsia"/>
              </w:rPr>
              <w:t>、</w:t>
            </w:r>
            <w:r>
              <w:t>iv</w:t>
            </w:r>
            <w:r>
              <w:rPr>
                <w:rFonts w:hint="eastAsia"/>
              </w:rPr>
              <w:t>、</w:t>
            </w:r>
            <w:r>
              <w:t>iv.dri等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d</w:t>
            </w:r>
            <w:r>
              <w:t>esc</w:t>
            </w:r>
            <w:r>
              <w:rPr>
                <w:rFonts w:hint="eastAsia"/>
              </w:rPr>
              <w:t>ribe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709" w:type="dxa"/>
          </w:tcPr>
          <w:p/>
        </w:tc>
        <w:tc>
          <w:tcPr>
            <w:tcW w:w="1965" w:type="dxa"/>
          </w:tcPr>
          <w:p>
            <w:r>
              <w:rPr>
                <w:rFonts w:hint="eastAsia"/>
              </w:rPr>
              <w:t>药物用法描述</w:t>
            </w:r>
          </w:p>
        </w:tc>
        <w:tc>
          <w:tcPr>
            <w:tcW w:w="2112" w:type="dxa"/>
          </w:tcPr>
          <w:p>
            <w:r>
              <w:t>肌肉注射</w:t>
            </w:r>
            <w:r>
              <w:rPr>
                <w:rFonts w:hint="eastAsia"/>
              </w:rPr>
              <w:t>、</w:t>
            </w:r>
            <w:r>
              <w:t>静脉推注</w:t>
            </w:r>
          </w:p>
        </w:tc>
      </w:tr>
    </w:tbl>
    <w:p/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&lt;request&gt;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&lt;transcode&gt;VI_ICU_YWYF&lt;/transcode&gt;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</w:t>
            </w:r>
            <w:r>
              <w:t xml:space="preserve"> c</w:t>
            </w:r>
            <w:r>
              <w:rPr>
                <w:rFonts w:hint="eastAsia"/>
              </w:rPr>
              <w:t>ode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&gt;参数一|药品用法编码 非必要（置空查询所有）&lt;/</w:t>
            </w:r>
            <w:r>
              <w:t xml:space="preserve"> c</w:t>
            </w:r>
            <w:r>
              <w:rPr>
                <w:rFonts w:hint="eastAsia"/>
              </w:rPr>
              <w:t>ode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&lt;/request&gt;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p>
      <w:r>
        <w:rPr>
          <w:rFonts w:hint="eastAsia"/>
        </w:rPr>
        <w:t>同上</w:t>
      </w:r>
    </w:p>
    <w:p>
      <w:pPr>
        <w:pStyle w:val="2"/>
        <w:numPr>
          <w:ilvl w:val="0"/>
          <w:numId w:val="2"/>
        </w:numPr>
      </w:pPr>
      <w:bookmarkStart w:id="11" w:name="_Toc29894"/>
      <w:bookmarkStart w:id="12" w:name="_Toc47513201"/>
      <w:r>
        <w:rPr>
          <w:rFonts w:hint="eastAsia"/>
        </w:rPr>
        <w:t>用药频次字典---</w:t>
      </w:r>
      <w:r>
        <w:t xml:space="preserve"> vi_icu_yypc</w:t>
      </w:r>
      <w:bookmarkEnd w:id="11"/>
      <w:bookmarkEnd w:id="12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通过此交易可以获取到</w:t>
      </w:r>
      <w:r>
        <w:rPr>
          <w:rFonts w:hint="eastAsia"/>
          <w:sz w:val="28"/>
        </w:rPr>
        <w:t>H</w:t>
      </w:r>
      <w:r>
        <w:rPr>
          <w:sz w:val="28"/>
        </w:rPr>
        <w:t>IS系统中的药品频次表</w:t>
      </w:r>
      <w:r>
        <w:rPr>
          <w:rFonts w:hint="eastAsia"/>
          <w:sz w:val="28"/>
        </w:rPr>
        <w:t>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814"/>
        <w:gridCol w:w="851"/>
        <w:gridCol w:w="1823"/>
        <w:gridCol w:w="2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96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814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851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1823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2112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freqName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23" w:type="dxa"/>
          </w:tcPr>
          <w:p>
            <w:r>
              <w:rPr>
                <w:rFonts w:hint="eastAsia"/>
              </w:rPr>
              <w:t>用药频次名字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QID、BID、QD等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d</w:t>
            </w:r>
            <w:r>
              <w:t>esc</w:t>
            </w:r>
            <w:r>
              <w:rPr>
                <w:rFonts w:hint="eastAsia"/>
              </w:rPr>
              <w:t>ribe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23" w:type="dxa"/>
          </w:tcPr>
          <w:p>
            <w:r>
              <w:t>用药频次描述</w:t>
            </w:r>
          </w:p>
        </w:tc>
        <w:tc>
          <w:tcPr>
            <w:tcW w:w="2112" w:type="dxa"/>
          </w:tcPr>
          <w:p>
            <w:r>
              <w:t>三次</w:t>
            </w:r>
            <w:r>
              <w:rPr>
                <w:rFonts w:hint="eastAsia"/>
              </w:rPr>
              <w:t>/日、二次/日等</w:t>
            </w:r>
          </w:p>
        </w:tc>
      </w:tr>
    </w:tbl>
    <w:p/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&lt;transcode&gt;VI_ICU_YYPC&lt;/transcode&gt;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</w:t>
            </w:r>
            <w:r>
              <w:t xml:space="preserve"> freqName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&gt;参数一|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/>
              </w:rPr>
              <w:t>用药频次名（置空查询全部）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</w:t>
            </w:r>
            <w:r>
              <w:t xml:space="preserve"> freqName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p>
      <w:r>
        <w:rPr>
          <w:rFonts w:hint="eastAsia"/>
        </w:rPr>
        <w:t>同上</w:t>
      </w:r>
    </w:p>
    <w:p>
      <w:pPr>
        <w:pStyle w:val="2"/>
        <w:numPr>
          <w:ilvl w:val="0"/>
          <w:numId w:val="2"/>
        </w:numPr>
      </w:pPr>
      <w:bookmarkStart w:id="13" w:name="_Toc12406"/>
      <w:bookmarkStart w:id="14" w:name="_Toc47513202"/>
      <w:r>
        <w:rPr>
          <w:rFonts w:hint="eastAsia"/>
        </w:rPr>
        <w:t>科室信息字典---</w:t>
      </w:r>
      <w:r>
        <w:t>vi_icu_ksxx</w:t>
      </w:r>
      <w:bookmarkEnd w:id="13"/>
      <w:bookmarkEnd w:id="14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ind w:firstLine="420"/>
        <w:rPr>
          <w:sz w:val="28"/>
        </w:rPr>
      </w:pPr>
      <w:r>
        <w:rPr>
          <w:rFonts w:hint="eastAsia"/>
          <w:sz w:val="28"/>
        </w:rPr>
        <w:t>通过该交易可以获取到H</w:t>
      </w:r>
      <w:r>
        <w:rPr>
          <w:sz w:val="28"/>
        </w:rPr>
        <w:t>IS系统中</w:t>
      </w:r>
      <w:r>
        <w:rPr>
          <w:rFonts w:hint="eastAsia"/>
          <w:sz w:val="28"/>
        </w:rPr>
        <w:t>科室的基础信息。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814"/>
        <w:gridCol w:w="851"/>
        <w:gridCol w:w="1823"/>
        <w:gridCol w:w="2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96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814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851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1823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2112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deptCode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23" w:type="dxa"/>
          </w:tcPr>
          <w:p>
            <w:r>
              <w:rPr>
                <w:rFonts w:hint="eastAsia"/>
              </w:rPr>
              <w:t>科室编号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将停用的科室进行过滤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</w:tcPr>
          <w:p>
            <w:r>
              <w:t>deptName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23" w:type="dxa"/>
          </w:tcPr>
          <w:p>
            <w:r>
              <w:rPr>
                <w:rFonts w:hint="eastAsia"/>
              </w:rPr>
              <w:t>科室名字</w:t>
            </w:r>
          </w:p>
        </w:tc>
        <w:tc>
          <w:tcPr>
            <w:tcW w:w="2112" w:type="dxa"/>
          </w:tcPr>
          <w:p/>
        </w:tc>
      </w:tr>
    </w:tbl>
    <w:p/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&lt;transcode&gt;VI_ICU_KSXX&lt;/transcode&gt;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</w:t>
            </w:r>
            <w:r>
              <w:t xml:space="preserve"> deptCode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&gt;参数一|</w:t>
            </w:r>
            <w:r>
              <w:rPr>
                <w:rFonts w:hint="eastAsia"/>
              </w:rPr>
              <w:t>科室编号（置空查询全部）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</w:t>
            </w:r>
            <w:r>
              <w:t xml:space="preserve"> deptCode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p>
      <w:r>
        <w:rPr>
          <w:rFonts w:hint="eastAsia"/>
        </w:rPr>
        <w:t>同上</w:t>
      </w:r>
    </w:p>
    <w:p/>
    <w:p>
      <w:pPr>
        <w:pStyle w:val="2"/>
        <w:numPr>
          <w:ilvl w:val="0"/>
          <w:numId w:val="2"/>
        </w:numPr>
      </w:pPr>
      <w:bookmarkStart w:id="15" w:name="_Toc47513203"/>
      <w:bookmarkStart w:id="16" w:name="_Toc28304"/>
      <w:r>
        <w:rPr>
          <w:rFonts w:hint="eastAsia"/>
        </w:rPr>
        <w:t>职工信息字典---</w:t>
      </w:r>
      <w:r>
        <w:t>vi_icu_zgxx</w:t>
      </w:r>
      <w:bookmarkEnd w:id="15"/>
      <w:bookmarkEnd w:id="16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ind w:firstLine="420"/>
        <w:rPr>
          <w:sz w:val="28"/>
        </w:rPr>
      </w:pPr>
      <w:r>
        <w:rPr>
          <w:sz w:val="28"/>
        </w:rPr>
        <w:t>通过该交易可以获取到</w:t>
      </w:r>
      <w:r>
        <w:rPr>
          <w:rFonts w:hint="eastAsia"/>
          <w:sz w:val="28"/>
        </w:rPr>
        <w:t>H</w:t>
      </w:r>
      <w:r>
        <w:rPr>
          <w:sz w:val="28"/>
        </w:rPr>
        <w:t>IS</w:t>
      </w:r>
      <w:r>
        <w:rPr>
          <w:rFonts w:hint="eastAsia"/>
          <w:sz w:val="28"/>
        </w:rPr>
        <w:t>系统中的人员信息。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814"/>
        <w:gridCol w:w="851"/>
        <w:gridCol w:w="1823"/>
        <w:gridCol w:w="2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96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814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851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1823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2112" w:type="dxa"/>
            <w:shd w:val="clear" w:color="auto" w:fill="F1F1F1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code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23" w:type="dxa"/>
          </w:tcPr>
          <w:p>
            <w:r>
              <w:rPr>
                <w:rFonts w:hint="eastAsia"/>
              </w:rPr>
              <w:t>职工工号</w:t>
            </w:r>
          </w:p>
        </w:tc>
        <w:tc>
          <w:tcPr>
            <w:tcW w:w="2112" w:type="dxa"/>
          </w:tcPr>
          <w:p>
            <w:r>
              <w:rPr>
                <w:rFonts w:hint="eastAsia"/>
              </w:rPr>
              <w:t>只提供有效的员工信息即可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deptCode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23" w:type="dxa"/>
          </w:tcPr>
          <w:p>
            <w:r>
              <w:rPr>
                <w:rFonts w:hint="eastAsia"/>
              </w:rPr>
              <w:t>职工所在科室的编号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name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23" w:type="dxa"/>
          </w:tcPr>
          <w:p>
            <w:r>
              <w:rPr>
                <w:rFonts w:hint="eastAsia"/>
              </w:rPr>
              <w:t>职工名字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t>sex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/>
        </w:tc>
        <w:tc>
          <w:tcPr>
            <w:tcW w:w="1823" w:type="dxa"/>
          </w:tcPr>
          <w:p>
            <w:r>
              <w:rPr>
                <w:rFonts w:hint="eastAsia"/>
              </w:rPr>
              <w:t>性别</w:t>
            </w:r>
          </w:p>
        </w:tc>
        <w:tc>
          <w:tcPr>
            <w:tcW w:w="21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dutyType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823" w:type="dxa"/>
          </w:tcPr>
          <w:p>
            <w:r>
              <w:rPr>
                <w:rFonts w:hint="eastAsia"/>
              </w:rPr>
              <w:t>职责类型</w:t>
            </w:r>
          </w:p>
        </w:tc>
        <w:tc>
          <w:tcPr>
            <w:tcW w:w="2112" w:type="dxa"/>
          </w:tcPr>
          <w:p>
            <w:r>
              <w:t>医生</w:t>
            </w:r>
            <w:r>
              <w:rPr>
                <w:rFonts w:hint="eastAsia"/>
              </w:rPr>
              <w:t>、</w:t>
            </w:r>
            <w:r>
              <w:t>护士等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r>
              <w:rPr>
                <w:rFonts w:hint="eastAsia"/>
              </w:rPr>
              <w:t>dutyTypeCode</w:t>
            </w:r>
          </w:p>
        </w:tc>
        <w:tc>
          <w:tcPr>
            <w:tcW w:w="1814" w:type="dxa"/>
          </w:tcPr>
          <w:p>
            <w:r>
              <w:t>varchar-字符串</w:t>
            </w:r>
          </w:p>
        </w:tc>
        <w:tc>
          <w:tcPr>
            <w:tcW w:w="851" w:type="dxa"/>
          </w:tcPr>
          <w:p/>
        </w:tc>
        <w:tc>
          <w:tcPr>
            <w:tcW w:w="1823" w:type="dxa"/>
          </w:tcPr>
          <w:p>
            <w:r>
              <w:rPr>
                <w:rFonts w:hint="eastAsia"/>
              </w:rPr>
              <w:t>职责类型编号</w:t>
            </w:r>
          </w:p>
        </w:tc>
        <w:tc>
          <w:tcPr>
            <w:tcW w:w="2112" w:type="dxa"/>
          </w:tcPr>
          <w:p/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  <w:bookmarkStart w:id="17" w:name="_Toc47513204"/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&lt;transcode&gt;VI_ICU_ZGXX&lt;/transcode&gt;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</w:t>
            </w:r>
            <w:r>
              <w:t xml:space="preserve"> code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&gt;参数一|</w:t>
            </w:r>
            <w:r>
              <w:rPr>
                <w:rFonts w:hint="eastAsia"/>
              </w:rPr>
              <w:t>职工工号 置空查询全部）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</w:t>
            </w:r>
            <w:r>
              <w:t xml:space="preserve"> code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  <w:lang w:val="en-US" w:eastAsia="zh-CN"/>
              </w:rPr>
              <w:t>R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p>
      <w:r>
        <w:rPr>
          <w:rFonts w:hint="eastAsia"/>
        </w:rPr>
        <w:t>同上</w:t>
      </w:r>
    </w:p>
    <w:p>
      <w:pPr>
        <w:pStyle w:val="2"/>
        <w:numPr>
          <w:ilvl w:val="0"/>
          <w:numId w:val="2"/>
        </w:numPr>
        <w:ind w:left="675" w:leftChars="0" w:hanging="675" w:firstLineChars="0"/>
      </w:pPr>
      <w:bookmarkStart w:id="18" w:name="_Toc5614"/>
      <w:r>
        <w:rPr>
          <w:rFonts w:hint="eastAsia"/>
        </w:rPr>
        <w:t>检验</w:t>
      </w:r>
      <w:r>
        <w:t>LIS</w:t>
      </w:r>
      <w:bookmarkEnd w:id="17"/>
      <w:bookmarkEnd w:id="18"/>
    </w:p>
    <w:p>
      <w:bookmarkStart w:id="19" w:name="_Toc47513207"/>
      <w:r>
        <w:rPr>
          <w:rFonts w:hint="eastAsia"/>
        </w:rPr>
        <w:t>WebService地址：</w:t>
      </w:r>
      <w:r>
        <w:rPr>
          <w:rFonts w:hint="eastAsia"/>
          <w:color w:val="FF0000"/>
        </w:rPr>
        <w:t>http://192.168.252.200:8081/HISInterface_AllPurpose.asmx</w:t>
      </w:r>
    </w:p>
    <w:p>
      <w:pPr>
        <w:pStyle w:val="3"/>
        <w:rPr>
          <w:rFonts w:ascii="Arial" w:hAnsi="Arial" w:cs="Arial"/>
          <w:color w:val="333333"/>
          <w:shd w:val="clear" w:color="auto" w:fill="FFFFFF"/>
        </w:rPr>
      </w:pPr>
      <w:bookmarkStart w:id="20" w:name="_Toc47513205"/>
      <w:bookmarkStart w:id="21" w:name="_Toc6972"/>
      <w:r>
        <w:t>检验项目</w:t>
      </w:r>
      <w:r>
        <w:rPr>
          <w:rFonts w:hint="eastAsia"/>
        </w:rPr>
        <w:t>---</w:t>
      </w:r>
      <w:r>
        <w:rPr>
          <w:rFonts w:ascii="Arial" w:hAnsi="Arial" w:cs="Arial"/>
          <w:color w:val="333333"/>
          <w:shd w:val="clear" w:color="auto" w:fill="FFFFFF"/>
        </w:rPr>
        <w:t>vi_icu_hydxx</w:t>
      </w:r>
      <w:bookmarkEnd w:id="20"/>
      <w:bookmarkEnd w:id="21"/>
    </w:p>
    <w:p>
      <w:pPr>
        <w:rPr>
          <w:sz w:val="28"/>
        </w:rPr>
      </w:pPr>
      <w:r>
        <w:rPr>
          <w:sz w:val="28"/>
        </w:rPr>
        <w:t>接口信息</w:t>
      </w:r>
      <w:r>
        <w:rPr>
          <w:rFonts w:hint="eastAsia"/>
          <w:sz w:val="28"/>
        </w:rPr>
        <w:t>：</w:t>
      </w:r>
    </w:p>
    <w:p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通过此交易可以获取到</w:t>
      </w:r>
      <w:r>
        <w:rPr>
          <w:rFonts w:hint="eastAsia"/>
          <w:sz w:val="28"/>
        </w:rPr>
        <w:t>L</w:t>
      </w:r>
      <w:r>
        <w:rPr>
          <w:sz w:val="28"/>
        </w:rPr>
        <w:t>IS系统中的检验项目</w:t>
      </w:r>
      <w:r>
        <w:rPr>
          <w:rFonts w:hint="eastAsia"/>
          <w:sz w:val="28"/>
        </w:rPr>
        <w:t>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648"/>
        <w:gridCol w:w="1595"/>
        <w:gridCol w:w="1702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648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595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唯一</w:t>
            </w:r>
            <w:r>
              <w:rPr>
                <w:b/>
              </w:rPr>
              <w:t>、主键</w:t>
            </w:r>
          </w:p>
        </w:tc>
        <w:tc>
          <w:tcPr>
            <w:tcW w:w="1702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1702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reportID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检验项</w:t>
            </w:r>
            <w:r>
              <w:t>流水号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用来</w:t>
            </w:r>
            <w:r>
              <w:t>检索</w:t>
            </w:r>
            <w:r>
              <w:rPr>
                <w:rFonts w:hint="eastAsia"/>
              </w:rPr>
              <w:t>检测</w:t>
            </w:r>
            <w:r>
              <w:t>结果的每个项目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n</w:t>
            </w:r>
            <w:r>
              <w:rPr>
                <w:rFonts w:hint="eastAsia"/>
                <w:color w:val="FF0000"/>
              </w:rPr>
              <w:t>ame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检验</w:t>
            </w:r>
            <w:r>
              <w:t>项目名称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血常规</w:t>
            </w:r>
            <w:r>
              <w:t>、尿常规、肝功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s</w:t>
            </w:r>
            <w:r>
              <w:rPr>
                <w:rFonts w:hint="eastAsia"/>
                <w:color w:val="FF0000"/>
              </w:rPr>
              <w:t>hortName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</w:tcPr>
          <w:p>
            <w:r>
              <w:rPr>
                <w:rFonts w:hint="eastAsia"/>
              </w:rPr>
              <w:t>检验</w:t>
            </w:r>
            <w:r>
              <w:t>项目</w:t>
            </w:r>
            <w:r>
              <w:rPr>
                <w:rFonts w:hint="eastAsia"/>
              </w:rPr>
              <w:t>简称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名称</w:t>
            </w:r>
            <w:r>
              <w:t>的缩写或者简称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ode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</w:tcPr>
          <w:p>
            <w:r>
              <w:rPr>
                <w:rFonts w:hint="eastAsia"/>
              </w:rPr>
              <w:t>检验</w:t>
            </w:r>
            <w:r>
              <w:t>项目编码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名称</w:t>
            </w:r>
            <w:r>
              <w:t>对应的编码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orderID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申请单</w:t>
            </w:r>
            <w:r>
              <w:t>号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开申请</w:t>
            </w:r>
            <w:r>
              <w:t>单的</w:t>
            </w:r>
            <w:r>
              <w:rPr>
                <w:rFonts w:hint="eastAsia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orderDept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申请</w:t>
            </w:r>
            <w:r>
              <w:t>科室</w:t>
            </w:r>
            <w:r>
              <w:rPr>
                <w:rFonts w:hint="eastAsia"/>
              </w:rPr>
              <w:t>（临床</w:t>
            </w:r>
            <w:r>
              <w:t>）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检查申请</w:t>
            </w:r>
            <w:r>
              <w:t>时候的科室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orderDeptCode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申请</w:t>
            </w:r>
            <w:r>
              <w:t>科室编码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orderDoctor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申请</w:t>
            </w:r>
            <w:r>
              <w:t>医生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r>
              <w:rPr>
                <w:rFonts w:hint="eastAsia"/>
              </w:rPr>
              <w:t>orderDoctorID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</w:tcPr>
          <w:p>
            <w:r>
              <w:rPr>
                <w:rFonts w:hint="eastAsia"/>
              </w:rPr>
              <w:t>申请</w:t>
            </w:r>
            <w:r>
              <w:t>医生编码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specID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标本号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唯一</w:t>
            </w:r>
            <w:r>
              <w:t>标示一个标本。</w:t>
            </w:r>
            <w:r>
              <w:rPr>
                <w:rFonts w:hint="eastAsia"/>
              </w:rPr>
              <w:t>同一个</w:t>
            </w:r>
            <w:r>
              <w:t>标本可以做多项检查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specName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标本来源（标本</w:t>
            </w:r>
            <w:r>
              <w:t>类型）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静脉血</w:t>
            </w:r>
            <w:r>
              <w:t>、</w:t>
            </w:r>
            <w:r>
              <w:rPr>
                <w:rFonts w:hint="eastAsia"/>
              </w:rPr>
              <w:t>痰液</w:t>
            </w:r>
            <w:r>
              <w:t>、</w:t>
            </w:r>
            <w:r>
              <w:rPr>
                <w:rFonts w:hint="eastAsia"/>
              </w:rPr>
              <w:t>胃液</w:t>
            </w:r>
            <w:r>
              <w:t>、尿…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collectTime</w:t>
            </w:r>
          </w:p>
        </w:tc>
        <w:tc>
          <w:tcPr>
            <w:tcW w:w="1648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标本</w:t>
            </w:r>
            <w:r>
              <w:t>采集</w:t>
            </w:r>
            <w:r>
              <w:rPr>
                <w:rFonts w:hint="eastAsia"/>
              </w:rPr>
              <w:t>时间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recvTime</w:t>
            </w:r>
          </w:p>
        </w:tc>
        <w:tc>
          <w:tcPr>
            <w:tcW w:w="1648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标本接收</w:t>
            </w:r>
            <w:r>
              <w:t>时间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authTime</w:t>
            </w:r>
          </w:p>
        </w:tc>
        <w:tc>
          <w:tcPr>
            <w:tcW w:w="1648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结果批准</w:t>
            </w:r>
            <w:r>
              <w:t>时间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r>
              <w:t>authDoctor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</w:tcPr>
          <w:p>
            <w:r>
              <w:rPr>
                <w:rFonts w:hint="eastAsia"/>
              </w:rPr>
              <w:t>结果批准者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m</w:t>
            </w:r>
            <w:r>
              <w:rPr>
                <w:rFonts w:hint="eastAsia"/>
                <w:color w:val="FF0000"/>
              </w:rPr>
              <w:t>rn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病人住院号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P</w:t>
            </w:r>
            <w:r>
              <w:rPr>
                <w:rFonts w:hint="eastAsia"/>
                <w:color w:val="FF0000"/>
              </w:rPr>
              <w:t>id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病人后台</w:t>
            </w:r>
            <w:r>
              <w:t>流水号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status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</w:tcPr>
          <w:p>
            <w:r>
              <w:rPr>
                <w:rFonts w:hint="eastAsia"/>
              </w:rPr>
              <w:t>检验</w:t>
            </w:r>
            <w:r>
              <w:t>状态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申请</w:t>
            </w:r>
            <w:r>
              <w:t>、接收、审核、批准之类</w:t>
            </w:r>
            <w:r>
              <w:rPr>
                <w:rFonts w:hint="eastAsia"/>
              </w:rPr>
              <w:t>。</w:t>
            </w:r>
            <w:r>
              <w:t>因为</w:t>
            </w:r>
            <w:r>
              <w:rPr>
                <w:rFonts w:hint="eastAsia"/>
              </w:rPr>
              <w:t>要</w:t>
            </w:r>
            <w:r>
              <w:t>最终</w:t>
            </w:r>
            <w:r>
              <w:rPr>
                <w:rFonts w:hint="eastAsia"/>
              </w:rPr>
              <w:t>确认</w:t>
            </w:r>
            <w:r>
              <w:t>的</w:t>
            </w:r>
            <w:r>
              <w:rPr>
                <w:rFonts w:hint="eastAsia"/>
              </w:rPr>
              <w:t>结果</w:t>
            </w:r>
            <w:r>
              <w:t>。</w:t>
            </w:r>
          </w:p>
        </w:tc>
      </w:tr>
    </w:tbl>
    <w:p>
      <w:pPr>
        <w:rPr>
          <w:rFonts w:hint="eastAsia" w:ascii="Arial" w:hAnsi="Arial" w:cs="Arial"/>
          <w:color w:val="333333"/>
          <w:shd w:val="clear" w:color="auto" w:fill="FFFFFF"/>
        </w:rPr>
      </w:pPr>
      <w:bookmarkStart w:id="22" w:name="_Toc47513206"/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&lt;?xml version = "1.0" encoding="GB2312"?&gt;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&lt;DocumentElement&gt;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&lt;DataTable&gt;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&lt;AccessKey&gt;CC54AF4CE147FA6EAE&lt;/AccessKey&gt;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&lt;MethodName&gt;</w:t>
      </w:r>
      <w:r>
        <w:rPr>
          <w:rFonts w:hint="eastAsia" w:ascii="Arial" w:hAnsi="Arial" w:cs="Arial"/>
          <w:color w:val="FF0000"/>
          <w:shd w:val="clear" w:color="auto" w:fill="FFFFFF"/>
        </w:rPr>
        <w:t>vi_icu_hydx</w:t>
      </w:r>
      <w:r>
        <w:rPr>
          <w:rFonts w:hint="eastAsia" w:ascii="Arial" w:hAnsi="Arial" w:cs="Arial"/>
          <w:color w:val="333333"/>
          <w:shd w:val="clear" w:color="auto" w:fill="FFFFFF"/>
        </w:rPr>
        <w:t>x&lt;/MethodName&gt;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&lt;pid&gt;8906369&lt;/pid&gt;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</w:t>
      </w:r>
      <w:r>
        <w:rPr>
          <w:rFonts w:hint="eastAsia"/>
          <w:color w:val="FF0000"/>
        </w:rPr>
        <w:t>authTimeStart</w:t>
      </w:r>
      <w:r>
        <w:rPr>
          <w:rFonts w:hint="eastAsia" w:ascii="Arial" w:hAnsi="Arial" w:cs="Arial"/>
          <w:color w:val="333333"/>
          <w:shd w:val="clear" w:color="auto" w:fill="FFFFFF"/>
        </w:rPr>
        <w:t>&gt;2021-04-22 00:00:00&lt;/</w:t>
      </w:r>
      <w:r>
        <w:rPr>
          <w:rFonts w:hint="eastAsia"/>
          <w:color w:val="FF0000"/>
        </w:rPr>
        <w:t>authTimeStart</w:t>
      </w:r>
      <w:r>
        <w:rPr>
          <w:rFonts w:hint="eastAsia" w:ascii="Arial" w:hAnsi="Arial" w:cs="Arial"/>
          <w:color w:val="333333"/>
          <w:shd w:val="clear" w:color="auto" w:fill="FFFFFF"/>
        </w:rPr>
        <w:t>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</w:t>
      </w:r>
      <w:r>
        <w:rPr>
          <w:rFonts w:hint="eastAsia"/>
          <w:color w:val="FF0000"/>
        </w:rPr>
        <w:t>authTimeEnd</w:t>
      </w:r>
      <w:r>
        <w:rPr>
          <w:rFonts w:hint="eastAsia" w:ascii="Arial" w:hAnsi="Arial" w:cs="Arial"/>
          <w:color w:val="333333"/>
          <w:shd w:val="clear" w:color="auto" w:fill="FFFFFF"/>
        </w:rPr>
        <w:t>&gt;2021-04-22 00:00:00&lt;/</w:t>
      </w:r>
      <w:r>
        <w:rPr>
          <w:rFonts w:hint="eastAsia"/>
          <w:color w:val="FF0000"/>
        </w:rPr>
        <w:t>authTimeEnd</w:t>
      </w:r>
      <w:r>
        <w:rPr>
          <w:rFonts w:hint="eastAsia" w:ascii="Arial" w:hAnsi="Arial" w:cs="Arial"/>
          <w:color w:val="333333"/>
          <w:shd w:val="clear" w:color="auto" w:fill="FFFFFF"/>
        </w:rPr>
        <w:t>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&lt;mrn&gt;0000248545&lt;/mrn&gt;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&lt;/DataTable&gt;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&lt;/DocumentElement&gt;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&lt;?xml version='1.0' encoding='gb2312' ?&gt;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&lt;DocumentElement&gt;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&lt;DataTable&gt;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&lt;reportID&gt;10137202104223041416293&lt;/reportID&gt;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&lt;name&gt;血液分析（静脉血）&lt;/name&gt;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&lt;shortName&gt;血液分析（静脉血）&lt;/shortName&gt;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&lt;code&gt;7403&lt;/code&gt;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&lt;orderID&gt;140975292&lt;/orderID&gt;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&lt;orderDept&gt;肛肠外科二区&lt;/orderDept&gt;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&lt;orderDeptCode&gt;0281&lt;/orderDeptCode&gt;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&lt;orderDoctor&gt;彭慧&lt;/orderDoctor&gt;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&lt;orderDoctorID&gt;002018&lt;/orderDoctorID&gt;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&lt;specID&gt;3041416293&lt;/specID&gt;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&lt;specName&gt;全血&lt;/specName&gt;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&lt;collectTime&gt;2021-04-22T17:33:13+08:00&lt;/collectTime&gt;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&lt;recvTime&gt;2021-04-22T18:04:25+08:00&lt;/recvTime&gt;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&lt;authTime&gt;2021-04-22T18:15:11+08:00&lt;/authTime&gt;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&lt;authDoctor&gt;彭倩&lt;/authDoctor&gt;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&lt;mrn&gt;0000248545&lt;/mrn&gt;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&lt;Pid&gt;8906369&lt;/Pid&gt;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&lt;status&gt;已签收&lt;/status&gt;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&lt;/DataTable&gt;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&lt;DataTable&gt;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&lt;reportID&gt;10153202104222941416292&lt;/reportID&gt;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&lt;name&gt;凝血四项&lt;/name&gt;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&lt;shortName&gt;凝血四项&lt;/shortName&gt;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&lt;code&gt;7414&lt;/code&gt;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&lt;orderID&gt;140975293&lt;/orderID&gt;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&lt;orderDept&gt;肛肠外科二区&lt;/orderDept&gt;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&lt;orderDeptCode&gt;0281&lt;/orderDeptCode&gt;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&lt;orderDoctor&gt;彭慧&lt;/orderDoctor&gt;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&lt;orderDoctorID&gt;002018&lt;/orderDoctorID&gt;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&lt;specID&gt;2941416292&lt;/specID&gt;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&lt;specName&gt;血浆&lt;/specName&gt;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&lt;collectTime&gt;2021-04-22T17:33:17+08:00&lt;/collectTime&gt;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&lt;recvTime&gt;2021-04-22T18:04:47+08:00&lt;/recvTime&gt;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&lt;authTime&gt;2021-04-22T18:58:02+08:00&lt;/authTime&gt;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&lt;authDoctor&gt;彭倩&lt;/authDoctor&gt;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&lt;mrn&gt;0000248545&lt;/mrn&gt;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&lt;Pid&gt;8906369&lt;/Pid&gt;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&lt;status&gt;已签收&lt;/status&gt;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&lt;/DataTable&gt;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&lt;DataTable&gt;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&lt;reportID&gt;10153202104222941416292&lt;/reportID&gt;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&lt;name&gt;D-二聚体定量&lt;/name&gt;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&lt;shortName&gt;D-二聚体定量&lt;/shortName&gt;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&lt;code&gt;7442&lt;/code&gt;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&lt;orderID&gt;140975288&lt;/orderID&gt;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&lt;orderDept&gt;肛肠外科二区&lt;/orderDept&gt;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&lt;orderDeptCode&gt;0281&lt;/orderDeptCode&gt;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&lt;orderDoctor&gt;彭慧&lt;/orderDoctor&gt;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&lt;orderDoctorID&gt;002018&lt;/orderDoctorID&gt;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&lt;specID&gt;2941416292&lt;/specID&gt;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&lt;specName&gt;血浆&lt;/specName&gt;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&lt;collectTime&gt;2021-04-22T17:33:17+08:00&lt;/collectTime&gt;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&lt;recvTime&gt;2021-04-22T18:04:47+08:00&lt;/recvTime&gt;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&lt;authTime&gt;2021-04-22T18:58:02+08:00&lt;/authTime&gt;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&lt;authDoctor&gt;彭倩&lt;/authDoctor&gt;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&lt;mrn&gt;0000248545&lt;/mrn&gt;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&lt;Pid&gt;8906369&lt;/Pid&gt;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&lt;status&gt;已签收&lt;/status&gt;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&lt;/DataTable&gt;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&lt;DataTable&gt;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&lt;reportID&gt;10117202104223541416289&lt;/reportID&gt;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&lt;name&gt;生化全套&lt;/name&gt;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&lt;shortName&gt;生化全套&lt;/shortName&gt;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&lt;code&gt;7010&lt;/code&gt;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&lt;orderID&gt;140975296&lt;/orderID&gt;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&lt;orderDept&gt;肛肠外科二区&lt;/orderDept&gt;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&lt;orderDeptCode&gt;0281&lt;/orderDeptCode&gt;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&lt;orderDoctor&gt;彭慧&lt;/orderDoctor&gt;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&lt;orderDoctorID&gt;002018&lt;/orderDoctorID&gt;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&lt;specID&gt;3541416289&lt;/specID&gt;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&lt;specName&gt;血清&lt;/specName&gt;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&lt;collectTime&gt;2021-04-22T17:33:15+08:00&lt;/collectTime&gt;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&lt;authTime&gt;2021-04-22T19:03:51+08:00&lt;/authTime&gt;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&lt;authDoctor&gt;郑文雯&lt;/authDoctor&gt;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&lt;mrn&gt;0000248545&lt;/mrn&gt;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&lt;Pid&gt;8906369&lt;/Pid&gt;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&lt;status&gt;已送达&lt;/status&gt;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&lt;/DataTable&gt;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&lt;DataTable&gt;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&lt;reportID&gt;10144202104222741416290&lt;/reportID&gt;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&lt;name&gt;大便常规+潜血&lt;/name&gt;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&lt;shortName&gt;大便常规+潜血&lt;/shortName&gt;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&lt;code/&gt;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&lt;orderID&gt;140975295&lt;/orderID&gt;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&lt;orderDept&gt;肛肠外科二区&lt;/orderDept&gt;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&lt;orderDeptCode&gt;0281&lt;/orderDeptCode&gt;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&lt;orderDoctor&gt;彭慧&lt;/orderDoctor&gt;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&lt;orderDoctorID&gt;002018&lt;/orderDoctorID&gt;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&lt;specID&gt;2741416290&lt;/specID&gt;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&lt;specName&gt;粪便&lt;/specName&gt;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&lt;collectTime&gt;2021-04-22T17:33:24+08:00&lt;/collectTime&gt;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&lt;authTime&gt;2021-04-22T23:53:10+08:00&lt;/authTime&gt;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&lt;authDoctor&gt;彭倩&lt;/authDoctor&gt;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&lt;mrn&gt;0000248545&lt;/mrn&gt;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&lt;Pid&gt;8906369&lt;/Pid&gt;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&lt;status&gt;已送达&lt;/status&gt;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&lt;/DataTable&gt;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&lt;DataTable&gt;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&lt;reportID&gt;10172202104223141416294&lt;/reportID&gt;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&lt;name&gt;新型冠状病毒抗体检测&lt;/name&gt;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&lt;shortName&gt;新型冠状病毒抗体检测&lt;/shortName&gt;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&lt;code/&gt;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&lt;orderID&gt;140975291&lt;/orderID&gt;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&lt;orderDept&gt;肛肠外科二区&lt;/orderDept&gt;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&lt;orderDeptCode&gt;0281&lt;/orderDeptCode&gt;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&lt;orderDoctor&gt;彭慧&lt;/orderDoctor&gt;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&lt;orderDoctorID&gt;002018&lt;/orderDoctorID&gt;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&lt;specID&gt;3141416294&lt;/specID&gt;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&lt;specName&gt;血清&lt;/specName&gt;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&lt;collectTime&gt;2021-04-22T17:33:20+08:00&lt;/collectTime&gt;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&lt;authTime&gt;2021-04-22T19:10:16+08:00&lt;/authTime&gt;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&lt;authDoctor&gt;郑文雯&lt;/authDoctor&gt;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&lt;mrn&gt;0000248545&lt;/mrn&gt;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&lt;Pid&gt;8906369&lt;/Pid&gt; 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  &lt;status&gt;已送达&lt;/status&gt;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 xml:space="preserve">  &lt;/DataTable&gt; 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&lt;/DocumentElement&gt;</w:t>
      </w:r>
    </w:p>
    <w:p>
      <w:pPr>
        <w:pStyle w:val="3"/>
        <w:rPr>
          <w:rFonts w:ascii="Arial" w:hAnsi="Arial" w:cs="Arial"/>
          <w:color w:val="333333"/>
          <w:shd w:val="clear" w:color="auto" w:fill="FFFFFF"/>
        </w:rPr>
      </w:pPr>
      <w:bookmarkStart w:id="23" w:name="_Toc30667"/>
      <w:r>
        <w:t>检验</w:t>
      </w:r>
      <w:r>
        <w:rPr>
          <w:rFonts w:hint="eastAsia"/>
        </w:rPr>
        <w:t>结果</w:t>
      </w:r>
      <w:r>
        <w:t>项目</w:t>
      </w:r>
      <w:r>
        <w:rPr>
          <w:rFonts w:hint="eastAsia"/>
        </w:rPr>
        <w:t>---</w:t>
      </w:r>
      <w:r>
        <w:rPr>
          <w:rFonts w:ascii="Arial" w:hAnsi="Arial" w:cs="Arial"/>
          <w:color w:val="333333"/>
          <w:shd w:val="clear" w:color="auto" w:fill="FFFFFF"/>
        </w:rPr>
        <w:t>vi_icu_hydjg</w:t>
      </w:r>
      <w:bookmarkEnd w:id="22"/>
      <w:bookmarkEnd w:id="23"/>
    </w:p>
    <w:p>
      <w:pPr>
        <w:rPr>
          <w:sz w:val="28"/>
        </w:rPr>
      </w:pPr>
      <w:r>
        <w:rPr>
          <w:sz w:val="28"/>
        </w:rPr>
        <w:t>接口描述</w:t>
      </w:r>
      <w:r>
        <w:rPr>
          <w:rFonts w:hint="eastAsia"/>
          <w:sz w:val="28"/>
        </w:rPr>
        <w:t>：</w:t>
      </w:r>
    </w:p>
    <w:p>
      <w:pPr>
        <w:rPr>
          <w:sz w:val="40"/>
        </w:rPr>
      </w:pPr>
      <w:r>
        <w:rPr>
          <w:sz w:val="28"/>
        </w:rPr>
        <w:tab/>
      </w:r>
      <w:r>
        <w:rPr>
          <w:sz w:val="28"/>
        </w:rPr>
        <w:t>通过此交易可以获取到</w:t>
      </w:r>
      <w:r>
        <w:rPr>
          <w:rFonts w:hint="eastAsia"/>
          <w:sz w:val="28"/>
        </w:rPr>
        <w:t>L</w:t>
      </w:r>
      <w:r>
        <w:rPr>
          <w:sz w:val="28"/>
        </w:rPr>
        <w:t>IS系统中病人的检验结果明细</w:t>
      </w:r>
      <w:r>
        <w:rPr>
          <w:rFonts w:hint="eastAsia"/>
          <w:sz w:val="28"/>
        </w:rPr>
        <w:t>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648"/>
        <w:gridCol w:w="1595"/>
        <w:gridCol w:w="1702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648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595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唯一</w:t>
            </w:r>
            <w:r>
              <w:rPr>
                <w:b/>
              </w:rPr>
              <w:t>、主键</w:t>
            </w:r>
          </w:p>
        </w:tc>
        <w:tc>
          <w:tcPr>
            <w:tcW w:w="1702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1702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testItemID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测试</w:t>
            </w:r>
            <w:r>
              <w:t>项目的流水号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examID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外键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检验项</w:t>
            </w:r>
            <w:r>
              <w:t>流水号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orderID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申请单</w:t>
            </w:r>
            <w:r>
              <w:t>号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itemCode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测试项目</w:t>
            </w:r>
            <w:r>
              <w:t>编码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itemName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测试项目</w:t>
            </w:r>
            <w:r>
              <w:t>名称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r</w:t>
            </w:r>
            <w:r>
              <w:rPr>
                <w:rFonts w:hint="eastAsia"/>
                <w:color w:val="FF0000"/>
              </w:rPr>
              <w:t>esult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结果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almFlag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过高</w:t>
            </w:r>
            <w:r>
              <w:t>、过低标记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大于规定上限范围；小于规定下限范围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seriousFlag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危险标记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代表部分文本结果出现异常结果，需要医生进一步判断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u</w:t>
            </w:r>
            <w:r>
              <w:rPr>
                <w:rFonts w:hint="eastAsia"/>
                <w:color w:val="FF0000"/>
              </w:rPr>
              <w:t>nit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单位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r>
              <w:rPr>
                <w:rFonts w:hint="eastAsia"/>
              </w:rPr>
              <w:t>result</w:t>
            </w:r>
            <w:r>
              <w:t>Status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</w:tcPr>
          <w:p>
            <w:r>
              <w:rPr>
                <w:rFonts w:hint="eastAsia"/>
              </w:rPr>
              <w:t>结果类型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未</w:t>
            </w:r>
            <w:r>
              <w:t>审核、</w:t>
            </w:r>
            <w:r>
              <w:rPr>
                <w:rFonts w:hint="eastAsia"/>
              </w:rPr>
              <w:t>未</w:t>
            </w:r>
            <w:r>
              <w:t>确定、</w:t>
            </w:r>
            <w:r>
              <w:rPr>
                <w:rFonts w:hint="eastAsia"/>
              </w:rPr>
              <w:t>最终</w:t>
            </w:r>
            <w:r>
              <w:t>确定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reflow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  <w:vAlign w:val="center"/>
          </w:tcPr>
          <w:p>
            <w:r>
              <w:rPr>
                <w:rFonts w:hint="eastAsia"/>
              </w:rPr>
              <w:t>参考范围低值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refHigh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  <w:vAlign w:val="center"/>
          </w:tcPr>
          <w:p>
            <w:r>
              <w:rPr>
                <w:rFonts w:hint="eastAsia"/>
              </w:rPr>
              <w:t>参考范围高值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r>
              <w:rPr>
                <w:rFonts w:hint="eastAsia"/>
              </w:rPr>
              <w:t>seriousLow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  <w:vAlign w:val="center"/>
          </w:tcPr>
          <w:p>
            <w:r>
              <w:rPr>
                <w:rFonts w:hint="eastAsia"/>
              </w:rPr>
              <w:t>危险参考范围低值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r>
              <w:rPr>
                <w:rFonts w:hint="eastAsia"/>
              </w:rPr>
              <w:t>seriousHigh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  <w:vAlign w:val="center"/>
          </w:tcPr>
          <w:p>
            <w:r>
              <w:rPr>
                <w:rFonts w:hint="eastAsia"/>
              </w:rPr>
              <w:t>危险参考范围高值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authTime</w:t>
            </w:r>
          </w:p>
        </w:tc>
        <w:tc>
          <w:tcPr>
            <w:tcW w:w="1648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1595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02" w:type="dxa"/>
          </w:tcPr>
          <w:p>
            <w:r>
              <w:rPr>
                <w:rFonts w:hint="eastAsia"/>
              </w:rPr>
              <w:t>结果批准</w:t>
            </w:r>
            <w:r>
              <w:t>时间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r>
              <w:rPr>
                <w:rFonts w:hint="eastAsia"/>
              </w:rPr>
              <w:t>authDoctor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</w:tcPr>
          <w:p>
            <w:r>
              <w:rPr>
                <w:rFonts w:hint="eastAsia"/>
              </w:rPr>
              <w:t>结果批准者</w:t>
            </w:r>
          </w:p>
        </w:tc>
        <w:tc>
          <w:tcPr>
            <w:tcW w:w="170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>
            <w:r>
              <w:t>n</w:t>
            </w:r>
            <w:r>
              <w:rPr>
                <w:rFonts w:hint="eastAsia"/>
              </w:rPr>
              <w:t>otes</w:t>
            </w:r>
          </w:p>
        </w:tc>
        <w:tc>
          <w:tcPr>
            <w:tcW w:w="1648" w:type="dxa"/>
          </w:tcPr>
          <w:p>
            <w:r>
              <w:t>varchar-字符串</w:t>
            </w:r>
          </w:p>
        </w:tc>
        <w:tc>
          <w:tcPr>
            <w:tcW w:w="1595" w:type="dxa"/>
          </w:tcPr>
          <w:p/>
        </w:tc>
        <w:tc>
          <w:tcPr>
            <w:tcW w:w="1702" w:type="dxa"/>
            <w:vAlign w:val="center"/>
          </w:tcPr>
          <w:p>
            <w:r>
              <w:rPr>
                <w:rFonts w:hint="eastAsia"/>
              </w:rPr>
              <w:t>备注</w:t>
            </w:r>
          </w:p>
        </w:tc>
        <w:tc>
          <w:tcPr>
            <w:tcW w:w="1702" w:type="dxa"/>
          </w:tcPr>
          <w:p/>
        </w:tc>
      </w:tr>
    </w:tbl>
    <w:p>
      <w:pPr>
        <w:rPr>
          <w:rFonts w:hint="eastAsia" w:ascii="Arial" w:hAnsi="Arial" w:cs="Arial"/>
          <w:color w:val="333333"/>
          <w:shd w:val="clear" w:color="auto" w:fill="FFFFFF"/>
        </w:rPr>
      </w:pP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备注：请在下方补充出入参样例。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&lt;?xml version = "1.0" encoding="GB2312"?&gt;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&lt;DocumentElement&gt;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&lt;DataTable&gt;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&lt;AccessKey&gt;CC54AF4CE147FA6EAE&lt;/AccessKey&gt;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&lt;MethodName&gt;</w:t>
      </w:r>
      <w:r>
        <w:rPr>
          <w:rFonts w:ascii="Arial" w:hAnsi="Arial" w:cs="Arial"/>
          <w:color w:val="333333"/>
          <w:shd w:val="clear" w:color="auto" w:fill="FFFFFF"/>
        </w:rPr>
        <w:t>vi_icu_hydjg</w:t>
      </w:r>
      <w:r>
        <w:rPr>
          <w:rFonts w:hint="eastAsia" w:ascii="Arial" w:hAnsi="Arial" w:cs="Arial"/>
          <w:color w:val="333333"/>
          <w:shd w:val="clear" w:color="auto" w:fill="FFFFFF"/>
        </w:rPr>
        <w:t>&lt;/MethodName&gt;</w:t>
      </w:r>
    </w:p>
    <w:p>
      <w:pPr>
        <w:rPr>
          <w:rFonts w:hint="eastAsia" w:ascii="Arial" w:hAnsi="Arial" w:cs="Arial"/>
          <w:color w:val="FF0000"/>
          <w:shd w:val="clear" w:color="auto" w:fill="FFFFFF"/>
        </w:rPr>
      </w:pPr>
      <w:r>
        <w:rPr>
          <w:rFonts w:hint="eastAsia" w:ascii="Arial" w:hAnsi="Arial" w:cs="Arial"/>
          <w:color w:val="FF0000"/>
          <w:shd w:val="clear" w:color="auto" w:fill="FFFFFF"/>
        </w:rPr>
        <w:t>&lt;reportID&gt;</w:t>
      </w:r>
      <w:r>
        <w:rPr>
          <w:rFonts w:hint="eastAsia" w:ascii="宋体" w:hAnsi="宋体" w:cs="宋体"/>
          <w:b/>
          <w:bCs/>
          <w:color w:val="FF0000"/>
          <w:szCs w:val="21"/>
        </w:rPr>
        <w:t>100652014033119</w:t>
      </w:r>
      <w:r>
        <w:rPr>
          <w:rFonts w:hint="eastAsia" w:ascii="Arial" w:hAnsi="Arial" w:cs="Arial"/>
          <w:color w:val="FF0000"/>
          <w:shd w:val="clear" w:color="auto" w:fill="FFFFFF"/>
        </w:rPr>
        <w:t>&lt;/reportID&gt;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&lt;/DataTable&gt;</w:t>
      </w:r>
    </w:p>
    <w:p>
      <w:pPr>
        <w:rPr>
          <w:rFonts w:hint="eastAsia"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&lt;/DocumentElement&gt;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  <w:r>
        <w:rPr>
          <w:rFonts w:hint="eastAsia"/>
          <w:b/>
          <w:bCs/>
        </w:rPr>
        <w:br w:type="textWrapping"/>
      </w:r>
      <w:r>
        <w:rPr>
          <w:rFonts w:hint="eastAsia" w:ascii="宋体" w:hAnsi="宋体" w:cs="宋体"/>
          <w:b/>
          <w:bCs/>
          <w:szCs w:val="21"/>
        </w:rPr>
        <w:t>&lt;?xml version="1.0" encoding="utf-8"?&gt;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&lt;DocumentElement&gt;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&lt;testItemID&gt;21982251&lt;/testItemID&gt;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&lt;examID&gt;100652014033119&lt;/examID&gt;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&lt;itemCode&gt;上皮细胞&lt;/itemCode&gt;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&lt;itemName&gt;上皮细胞&lt;/itemName&gt;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&lt;result&gt;（+++）&lt;/result&gt;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&lt;almFlag&gt;无判定提示&lt;/almFlag&gt;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&lt;unit/&gt;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&lt;resultStatus&gt;最终确定&lt;/resultStatus&gt;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&lt;seriousLow/&gt;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&lt;seriousHigh/&gt;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&lt;/DataTable&gt;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&lt;testItemID&gt;21982252&lt;/testItemID&gt;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&lt;examID&gt;100652014033119&lt;/examID&gt;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&lt;itemCode&gt;乳酸杆菌&lt;/itemCode&gt;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&lt;itemName&gt;乳酸杆菌&lt;/itemName&gt;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&lt;result&gt;（-）&lt;/result&gt;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&lt;almFlag&gt;无判定提示&lt;/almFlag&gt;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&lt;unit/&gt;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&lt;resultStatus&gt;最终确定&lt;/resultStatus&gt;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&lt;seriousLow/&gt;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&lt;seriousHigh/&gt;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&lt;/DataTable&gt;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&lt;testItemID&gt;21982253&lt;/testItemID&gt;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&lt;examID&gt;100652014033119&lt;/examID&gt;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&lt;itemCode&gt;红细胞&lt;/itemCode&gt;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&lt;itemName&gt;红细胞&lt;/itemName&gt;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&lt;result&gt;0&lt;/result&gt;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&lt;almFlag&gt;正常&lt;/almFlag&gt;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&lt;unit&gt;个/HP&lt;/unit&gt;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&lt;resultStatus&gt;最终确定&lt;/resultStatus&gt;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&lt;reflow&gt;0个/HP&lt;/reflow&gt;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&lt;refHigh/&gt;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&lt;seriousLow/&gt;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&lt;seriousHigh/&gt;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&lt;/DataTable&gt;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&lt;testItemID&gt;21982255&lt;/testItemID&gt;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&lt;examID&gt;100652014033119&lt;/examID&gt;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&lt;itemCode&gt;念珠菌孢子&lt;/itemCode&gt;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&lt;itemName&gt;念珠菌孢子&lt;/itemName&gt;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&lt;result&gt;（+）&lt;/result&gt;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&lt;almFlag&gt;无判定提示&lt;/almFlag&gt;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&lt;unit/&gt;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&lt;resultStatus&gt;最终确定&lt;/resultStatus&gt;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&lt;reflow&gt;阴性&lt;/reflow&gt;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&lt;refHigh/&gt;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&lt;seriousLow/&gt;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&lt;seriousHigh/&gt;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&lt;/DataTable&gt;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&lt;testItemID&gt;21982256&lt;/testItemID&gt;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&lt;examID&gt;100652014033119&lt;/examID&gt;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&lt;itemCode&gt;白细胞&lt;/itemCode&gt;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&lt;itemName&gt;白细胞&lt;/itemName&gt;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&lt;result&gt;（+++）&lt;/result&gt;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&lt;almFlag&gt;无判定提示&lt;/almFlag&gt;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&lt;unit/&gt;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&lt;resultStatus&gt;最终确定&lt;/resultStatus&gt;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&lt;reflow&gt;阴性&lt;/reflow&gt;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&lt;refHigh/&gt;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&lt;seriousLow/&gt;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&lt;seriousHigh/&gt;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&lt;/DataTable&gt;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&lt;testItemID&gt;21982257&lt;/testItemID&gt;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&lt;examID&gt;100652014033119&lt;/examID&gt;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&lt;itemCode&gt;滴虫&lt;/itemCode&gt;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&lt;itemName&gt;滴虫&lt;/itemName&gt;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&lt;result&gt;阴性&lt;/result&gt;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&lt;almFlag&gt;无判定提示&lt;/almFlag&gt;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&lt;unit/&gt;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&lt;resultStatus&gt;最终确定&lt;/resultStatus&gt;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&lt;reflow&gt;阴性&lt;/reflow&gt;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&lt;refHigh/&gt;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&lt;seriousLow/&gt;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&lt;seriousHigh/&gt;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&lt;/DataTable&gt;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&lt;testItemID&gt;21982258&lt;/testItemID&gt;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&lt;examID&gt;100652014033119&lt;/examID&gt;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&lt;itemCode&gt;念珠菌菌丝&lt;/itemCode&gt;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&lt;itemName&gt;念珠菌菌丝&lt;/itemName&gt;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&lt;result&gt;阴性&lt;/result&gt;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&lt;almFlag&gt;无判定提示&lt;/almFlag&gt;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&lt;unit/&gt;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&lt;resultStatus&gt;最终确定&lt;/resultStatus&gt;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&lt;reflow&gt;阴性&lt;/reflow&gt;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&lt;refHigh/&gt;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&lt;seriousLow/&gt;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&lt;seriousHigh/&gt;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&lt;/DataTable&gt;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&lt;testItemID&gt;21982260&lt;/testItemID&gt;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&lt;examID&gt;100652014033119&lt;/examID&gt;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&lt;itemCode&gt;清洁度&lt;/itemCode&gt;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&lt;itemName&gt;清洁度&lt;/itemName&gt;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&lt;result&gt;IV度&lt;/result&gt;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&lt;almFlag&gt;无判定提示&lt;/almFlag&gt;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&lt;unit/&gt;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&lt;resultStatus&gt;最终确定&lt;/resultStatus&gt;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&lt;reflow&gt;I&lt;/reflow&gt;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&lt;refHigh&gt;II&lt;/refHigh&gt;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&lt;seriousLow/&gt; 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  &lt;seriousHigh/&gt;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&lt;/DataTable&gt; 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&lt;/DocumentElement&gt;</w:t>
      </w:r>
    </w:p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pStyle w:val="2"/>
        <w:numPr>
          <w:ilvl w:val="0"/>
          <w:numId w:val="2"/>
        </w:numPr>
        <w:ind w:left="675" w:leftChars="0" w:hanging="675" w:firstLineChars="0"/>
        <w:rPr>
          <w:rFonts w:ascii="Arial" w:hAnsi="Arial" w:cs="Arial"/>
          <w:color w:val="333333"/>
          <w:shd w:val="clear" w:color="auto" w:fill="FFFFFF"/>
        </w:rPr>
      </w:pPr>
      <w:bookmarkStart w:id="24" w:name="_Toc16551"/>
      <w:r>
        <w:rPr>
          <w:rFonts w:hint="eastAsia"/>
        </w:rPr>
        <w:t>检查---</w:t>
      </w:r>
      <w:r>
        <w:rPr>
          <w:rFonts w:ascii="Arial" w:hAnsi="Arial" w:cs="Arial"/>
          <w:color w:val="333333"/>
          <w:shd w:val="clear" w:color="auto" w:fill="FFFFFF"/>
        </w:rPr>
        <w:t>vi_icu_report</w:t>
      </w:r>
      <w:bookmarkEnd w:id="19"/>
      <w:bookmarkEnd w:id="24"/>
    </w:p>
    <w:p>
      <w:pPr>
        <w:rPr>
          <w:rFonts w:ascii="宋体" w:hAnsi="宋体"/>
          <w:b/>
          <w:color w:val="FF0000"/>
          <w:sz w:val="32"/>
          <w:szCs w:val="32"/>
        </w:rPr>
      </w:pPr>
      <w:r>
        <w:rPr>
          <w:rFonts w:hint="eastAsia" w:ascii="宋体" w:hAnsi="宋体"/>
          <w:b/>
          <w:color w:val="FF0000"/>
          <w:sz w:val="32"/>
          <w:szCs w:val="32"/>
        </w:rPr>
        <w:t>如果可以提供U</w:t>
      </w:r>
      <w:r>
        <w:rPr>
          <w:rFonts w:ascii="宋体" w:hAnsi="宋体"/>
          <w:b/>
          <w:color w:val="FF0000"/>
          <w:sz w:val="32"/>
          <w:szCs w:val="32"/>
        </w:rPr>
        <w:t>RL</w:t>
      </w:r>
      <w:r>
        <w:rPr>
          <w:rFonts w:hint="eastAsia" w:ascii="宋体" w:hAnsi="宋体"/>
          <w:b/>
          <w:color w:val="FF0000"/>
          <w:sz w:val="32"/>
          <w:szCs w:val="32"/>
        </w:rPr>
        <w:t>或者E</w:t>
      </w:r>
      <w:r>
        <w:rPr>
          <w:rFonts w:ascii="宋体" w:hAnsi="宋体"/>
          <w:b/>
          <w:color w:val="FF0000"/>
          <w:sz w:val="32"/>
          <w:szCs w:val="32"/>
        </w:rPr>
        <w:t>XE</w:t>
      </w:r>
      <w:r>
        <w:rPr>
          <w:rFonts w:hint="eastAsia" w:ascii="宋体" w:hAnsi="宋体"/>
          <w:b/>
          <w:color w:val="FF0000"/>
          <w:sz w:val="32"/>
          <w:szCs w:val="32"/>
        </w:rPr>
        <w:t>调阅，则优先调用</w:t>
      </w:r>
    </w:p>
    <w:p>
      <w:pPr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接口描述：</w:t>
      </w:r>
    </w:p>
    <w:p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/>
          <w:color w:val="FF0000"/>
          <w:sz w:val="28"/>
          <w:szCs w:val="28"/>
        </w:rPr>
        <w:tab/>
      </w:r>
      <w:r>
        <w:rPr>
          <w:rFonts w:ascii="宋体" w:hAnsi="宋体"/>
          <w:color w:val="000000"/>
          <w:sz w:val="28"/>
          <w:szCs w:val="28"/>
        </w:rPr>
        <w:t>通过此交易可以获取到患者的检查</w:t>
      </w:r>
      <w:r>
        <w:rPr>
          <w:rFonts w:hint="eastAsia" w:ascii="宋体" w:hAnsi="宋体"/>
          <w:color w:val="000000"/>
          <w:sz w:val="28"/>
          <w:szCs w:val="28"/>
        </w:rPr>
        <w:t>（P</w:t>
      </w:r>
      <w:r>
        <w:rPr>
          <w:rFonts w:ascii="宋体" w:hAnsi="宋体"/>
          <w:color w:val="000000"/>
          <w:sz w:val="28"/>
          <w:szCs w:val="28"/>
        </w:rPr>
        <w:t>ACS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ascii="宋体" w:hAnsi="宋体"/>
          <w:color w:val="000000"/>
          <w:sz w:val="28"/>
          <w:szCs w:val="28"/>
        </w:rPr>
        <w:t>结果</w:t>
      </w:r>
      <w:r>
        <w:rPr>
          <w:rFonts w:hint="eastAsia" w:ascii="宋体" w:hAnsi="宋体"/>
          <w:color w:val="000000"/>
          <w:sz w:val="28"/>
          <w:szCs w:val="28"/>
        </w:rPr>
        <w:t>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640"/>
        <w:gridCol w:w="1643"/>
        <w:gridCol w:w="1728"/>
        <w:gridCol w:w="1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640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43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唯一</w:t>
            </w:r>
            <w:r>
              <w:rPr>
                <w:b/>
              </w:rPr>
              <w:t>、主键</w:t>
            </w:r>
          </w:p>
        </w:tc>
        <w:tc>
          <w:tcPr>
            <w:tcW w:w="1728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1646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reportID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报告流水号</w:t>
            </w:r>
          </w:p>
        </w:tc>
        <w:tc>
          <w:tcPr>
            <w:tcW w:w="1646" w:type="dxa"/>
          </w:tcPr>
          <w:p>
            <w:r>
              <w:rPr>
                <w:rFonts w:hint="eastAsia"/>
              </w:rPr>
              <w:t>每份检查结果的唯一标识(检查申请单号)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orderID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唯一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申请</w:t>
            </w:r>
            <w:r>
              <w:t>单号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T</w:t>
            </w:r>
            <w:r>
              <w:rPr>
                <w:rFonts w:hint="eastAsia"/>
                <w:color w:val="FF0000"/>
              </w:rPr>
              <w:t>itle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报告的文档标题</w:t>
            </w:r>
          </w:p>
        </w:tc>
        <w:tc>
          <w:tcPr>
            <w:tcW w:w="1646" w:type="dxa"/>
          </w:tcPr>
          <w:p>
            <w:r>
              <w:rPr>
                <w:rFonts w:hint="eastAsia"/>
              </w:rPr>
              <w:t>如</w:t>
            </w:r>
            <w:r>
              <w:rPr>
                <w:rFonts w:hint="eastAsia" w:ascii="宋体" w:hAnsi="宋体"/>
                <w:sz w:val="18"/>
                <w:szCs w:val="18"/>
              </w:rPr>
              <w:t>“数字化放射诊断报告书”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examName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检查项目</w:t>
            </w:r>
            <w:r>
              <w:t>名称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examCode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检查项目编号</w:t>
            </w:r>
          </w:p>
        </w:tc>
        <w:tc>
          <w:tcPr>
            <w:tcW w:w="1646" w:type="dxa"/>
          </w:tcPr>
          <w:p>
            <w:r>
              <w:rPr>
                <w:rFonts w:hint="eastAsia"/>
              </w:rPr>
              <w:t>和</w:t>
            </w:r>
            <w:r>
              <w:t>名称对应的</w:t>
            </w:r>
            <w:r>
              <w:rPr>
                <w:rFonts w:hint="eastAsia"/>
              </w:rPr>
              <w:t>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bodyParts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检查</w:t>
            </w:r>
            <w:r>
              <w:t>部位</w:t>
            </w:r>
          </w:p>
        </w:tc>
        <w:tc>
          <w:tcPr>
            <w:tcW w:w="1646" w:type="dxa"/>
          </w:tcPr>
          <w:p>
            <w:r>
              <w:rPr>
                <w:rFonts w:hint="eastAsia"/>
              </w:rPr>
              <w:t>“头部”、“胸部、腹部”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diagnose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临床诊断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  <w:shd w:val="clear" w:color="auto" w:fill="FFFFFF"/>
              </w:rPr>
              <w:t>reportdesc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ReportDesc</w:t>
            </w:r>
          </w:p>
        </w:tc>
        <w:tc>
          <w:tcPr>
            <w:tcW w:w="1646" w:type="dxa"/>
          </w:tcPr>
          <w:p>
            <w:r>
              <w:rPr>
                <w:rFonts w:hint="eastAsia"/>
              </w:rPr>
              <w:t>影像学表现、征象（影像所见、报告段落正文）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onclusion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ReportConclusion</w:t>
            </w:r>
          </w:p>
        </w:tc>
        <w:tc>
          <w:tcPr>
            <w:tcW w:w="1646" w:type="dxa"/>
          </w:tcPr>
          <w:p>
            <w:r>
              <w:rPr>
                <w:rFonts w:hint="eastAsia"/>
              </w:rPr>
              <w:t>影像学诊断、结论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examDoctor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检查</w:t>
            </w:r>
            <w:r>
              <w:t>医生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rPr>
                <w:rFonts w:hint="eastAsia"/>
              </w:rPr>
              <w:t>examDoctorID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检查</w:t>
            </w:r>
            <w:r>
              <w:t>医生</w:t>
            </w:r>
            <w:r>
              <w:rPr>
                <w:rFonts w:hint="eastAsia"/>
              </w:rPr>
              <w:t>编号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examTime</w:t>
            </w:r>
          </w:p>
        </w:tc>
        <w:tc>
          <w:tcPr>
            <w:tcW w:w="1640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检查日期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reportTime</w:t>
            </w:r>
          </w:p>
        </w:tc>
        <w:tc>
          <w:tcPr>
            <w:tcW w:w="1640" w:type="dxa"/>
          </w:tcPr>
          <w:p>
            <w:r>
              <w:rPr>
                <w:rFonts w:hint="eastAsia"/>
              </w:rPr>
              <w:t>dateTime-日期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报告时间(文件生成时间)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m</w:t>
            </w:r>
            <w:r>
              <w:rPr>
                <w:rFonts w:hint="eastAsia"/>
                <w:color w:val="FF0000"/>
              </w:rPr>
              <w:t>rn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病人住院号/门诊</w:t>
            </w:r>
            <w:r>
              <w:t>号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p</w:t>
            </w:r>
            <w:r>
              <w:rPr>
                <w:rFonts w:hint="eastAsia"/>
                <w:color w:val="FF0000"/>
              </w:rPr>
              <w:t>id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病人后台</w:t>
            </w:r>
            <w:r>
              <w:t>流水号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patDept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  <w:vAlign w:val="center"/>
          </w:tcPr>
          <w:p>
            <w:pPr>
              <w:widowControl/>
            </w:pPr>
            <w:r>
              <w:rPr>
                <w:rFonts w:hint="eastAsia"/>
              </w:rPr>
              <w:t>科室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r</w:t>
            </w:r>
            <w:r>
              <w:rPr>
                <w:rFonts w:hint="eastAsia"/>
                <w:color w:val="FF0000"/>
              </w:rPr>
              <w:t>oom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  <w:vAlign w:val="center"/>
          </w:tcPr>
          <w:p>
            <w:pPr>
              <w:widowControl/>
            </w:pPr>
            <w:r>
              <w:rPr>
                <w:rFonts w:hint="eastAsia"/>
              </w:rPr>
              <w:t>病房号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ed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  <w:vAlign w:val="center"/>
          </w:tcPr>
          <w:p>
            <w:pPr>
              <w:widowControl/>
            </w:pPr>
            <w:r>
              <w:rPr>
                <w:rFonts w:hint="eastAsia"/>
              </w:rPr>
              <w:t>病床号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</w:t>
            </w:r>
            <w:r>
              <w:rPr>
                <w:color w:val="FF0000"/>
              </w:rPr>
              <w:t>Dept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  <w:vAlign w:val="center"/>
          </w:tcPr>
          <w:p>
            <w:pPr>
              <w:widowControl/>
            </w:pPr>
            <w:r>
              <w:rPr>
                <w:rFonts w:hint="eastAsia"/>
              </w:rPr>
              <w:t>申请临床</w:t>
            </w:r>
            <w:r>
              <w:t>科室</w:t>
            </w:r>
          </w:p>
        </w:tc>
        <w:tc>
          <w:tcPr>
            <w:tcW w:w="1646" w:type="dxa"/>
          </w:tcPr>
          <w:p>
            <w:r>
              <w:rPr>
                <w:rFonts w:hint="eastAsia"/>
              </w:rPr>
              <w:t>检查申请</w:t>
            </w:r>
            <w:r>
              <w:t>时候的科室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orderDoctor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必填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申请</w:t>
            </w:r>
            <w:r>
              <w:t>医生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rPr>
                <w:rFonts w:hint="eastAsia"/>
              </w:rPr>
              <w:t>orderDoctorID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/>
        </w:tc>
        <w:tc>
          <w:tcPr>
            <w:tcW w:w="1728" w:type="dxa"/>
          </w:tcPr>
          <w:p>
            <w:r>
              <w:rPr>
                <w:rFonts w:hint="eastAsia"/>
              </w:rPr>
              <w:t>申请</w:t>
            </w:r>
            <w:r>
              <w:t>医生编码</w:t>
            </w:r>
          </w:p>
        </w:tc>
        <w:tc>
          <w:tcPr>
            <w:tcW w:w="1646" w:type="dxa"/>
          </w:tcPr>
          <w:p/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备注：如果使用webserver方式，请在下方补充出入参样例。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&lt;request&gt;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/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/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消息类型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&lt;transcode&gt;你们定&lt;/transcode&gt;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ind w:firstLine="420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&lt;pid&gt;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参数一|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病人pid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非必要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&lt;/pid&gt;</w:t>
            </w:r>
          </w:p>
          <w:p>
            <w:pPr>
              <w:ind w:firstLine="420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&lt;mrn&gt;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参数二|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病人住院号 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非必要&lt;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mrn&gt;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&lt;/request&gt;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同上</w:t>
      </w:r>
    </w:p>
    <w:p>
      <w:pPr>
        <w:pStyle w:val="2"/>
        <w:numPr>
          <w:ilvl w:val="0"/>
          <w:numId w:val="2"/>
        </w:numPr>
        <w:ind w:left="675" w:leftChars="0" w:hanging="675" w:firstLineChars="0"/>
      </w:pPr>
      <w:bookmarkStart w:id="25" w:name="_Toc7853"/>
      <w:bookmarkStart w:id="26" w:name="_Toc47513208"/>
      <w:r>
        <w:t>电子病历EMR病程记录</w:t>
      </w:r>
      <w:bookmarkEnd w:id="25"/>
      <w:bookmarkEnd w:id="26"/>
    </w:p>
    <w:p>
      <w:pPr>
        <w:rPr>
          <w:rFonts w:ascii="宋体" w:hAnsi="宋体"/>
          <w:b/>
          <w:color w:val="FF0000"/>
          <w:sz w:val="32"/>
          <w:szCs w:val="32"/>
        </w:rPr>
      </w:pPr>
      <w:r>
        <w:rPr>
          <w:rFonts w:hint="eastAsia" w:ascii="宋体" w:hAnsi="宋体"/>
          <w:b/>
          <w:color w:val="FF0000"/>
          <w:sz w:val="32"/>
          <w:szCs w:val="32"/>
        </w:rPr>
        <w:t>如果可以提供U</w:t>
      </w:r>
      <w:r>
        <w:rPr>
          <w:rFonts w:ascii="宋体" w:hAnsi="宋体"/>
          <w:b/>
          <w:color w:val="FF0000"/>
          <w:sz w:val="32"/>
          <w:szCs w:val="32"/>
        </w:rPr>
        <w:t>RL</w:t>
      </w:r>
      <w:r>
        <w:rPr>
          <w:rFonts w:hint="eastAsia" w:ascii="宋体" w:hAnsi="宋体"/>
          <w:b/>
          <w:color w:val="FF0000"/>
          <w:sz w:val="32"/>
          <w:szCs w:val="32"/>
        </w:rPr>
        <w:t>或者E</w:t>
      </w:r>
      <w:r>
        <w:rPr>
          <w:rFonts w:ascii="宋体" w:hAnsi="宋体"/>
          <w:b/>
          <w:color w:val="FF0000"/>
          <w:sz w:val="32"/>
          <w:szCs w:val="32"/>
        </w:rPr>
        <w:t>XE</w:t>
      </w:r>
      <w:r>
        <w:rPr>
          <w:rFonts w:hint="eastAsia" w:ascii="宋体" w:hAnsi="宋体"/>
          <w:b/>
          <w:color w:val="FF0000"/>
          <w:sz w:val="32"/>
          <w:szCs w:val="32"/>
        </w:rPr>
        <w:t>调阅，则优先调用</w:t>
      </w:r>
    </w:p>
    <w:p>
      <w:pPr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/>
          <w:b/>
          <w:color w:val="000000"/>
          <w:sz w:val="32"/>
          <w:szCs w:val="32"/>
        </w:rPr>
        <w:t>接口描述:</w:t>
      </w:r>
    </w:p>
    <w:p>
      <w:pPr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/>
          <w:b/>
          <w:color w:val="000000"/>
          <w:sz w:val="32"/>
          <w:szCs w:val="32"/>
        </w:rPr>
        <w:tab/>
      </w:r>
      <w:r>
        <w:rPr>
          <w:rFonts w:ascii="宋体" w:hAnsi="宋体"/>
          <w:b/>
          <w:color w:val="000000"/>
          <w:sz w:val="32"/>
          <w:szCs w:val="32"/>
        </w:rPr>
        <w:t>通过此交易可以获取到患者的病程记录</w:t>
      </w:r>
      <w:r>
        <w:rPr>
          <w:rFonts w:hint="eastAsia" w:ascii="宋体" w:hAnsi="宋体"/>
          <w:b/>
          <w:color w:val="000000"/>
          <w:sz w:val="32"/>
          <w:szCs w:val="32"/>
        </w:rPr>
        <w:t>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640"/>
        <w:gridCol w:w="1643"/>
        <w:gridCol w:w="1728"/>
        <w:gridCol w:w="1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640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43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唯一</w:t>
            </w:r>
            <w:r>
              <w:rPr>
                <w:b/>
              </w:rPr>
              <w:t>、主键</w:t>
            </w:r>
          </w:p>
        </w:tc>
        <w:tc>
          <w:tcPr>
            <w:tcW w:w="1728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1646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流水号</w:t>
            </w:r>
          </w:p>
        </w:tc>
        <w:tc>
          <w:tcPr>
            <w:tcW w:w="1646" w:type="dxa"/>
          </w:tcPr>
          <w:p>
            <w:r>
              <w:rPr>
                <w:rFonts w:hint="eastAsia"/>
              </w:rPr>
              <w:t>唯一标识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t>p</w:t>
            </w:r>
            <w:r>
              <w:rPr>
                <w:rFonts w:hint="eastAsia"/>
              </w:rPr>
              <w:t>id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>
            <w:r>
              <w:rPr>
                <w:rFonts w:hint="eastAsia"/>
              </w:rPr>
              <w:t>唯一</w:t>
            </w:r>
          </w:p>
        </w:tc>
        <w:tc>
          <w:tcPr>
            <w:tcW w:w="1728" w:type="dxa"/>
          </w:tcPr>
          <w:p>
            <w:r>
              <w:rPr>
                <w:rFonts w:hint="eastAsia"/>
              </w:rPr>
              <w:t>病人id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t>t</w:t>
            </w:r>
            <w:r>
              <w:rPr>
                <w:rFonts w:hint="eastAsia"/>
              </w:rPr>
              <w:t>itle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/>
        </w:tc>
        <w:tc>
          <w:tcPr>
            <w:tcW w:w="1728" w:type="dxa"/>
          </w:tcPr>
          <w:p>
            <w:r>
              <w:rPr>
                <w:rFonts w:hint="eastAsia"/>
              </w:rPr>
              <w:t>文档标题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t>time</w:t>
            </w:r>
          </w:p>
        </w:tc>
        <w:tc>
          <w:tcPr>
            <w:tcW w:w="1640" w:type="dxa"/>
          </w:tcPr>
          <w:p>
            <w:r>
              <w:t>datetime</w:t>
            </w:r>
          </w:p>
        </w:tc>
        <w:tc>
          <w:tcPr>
            <w:tcW w:w="1643" w:type="dxa"/>
          </w:tcPr>
          <w:p/>
        </w:tc>
        <w:tc>
          <w:tcPr>
            <w:tcW w:w="1728" w:type="dxa"/>
          </w:tcPr>
          <w:p>
            <w:r>
              <w:rPr>
                <w:rFonts w:hint="eastAsia"/>
              </w:rPr>
              <w:t>病程记录时间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t>docCode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/>
        </w:tc>
        <w:tc>
          <w:tcPr>
            <w:tcW w:w="1728" w:type="dxa"/>
          </w:tcPr>
          <w:p>
            <w:r>
              <w:rPr>
                <w:rFonts w:hint="eastAsia"/>
              </w:rPr>
              <w:t>文档编号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t>content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/>
        </w:tc>
        <w:tc>
          <w:tcPr>
            <w:tcW w:w="1728" w:type="dxa"/>
          </w:tcPr>
          <w:p>
            <w:r>
              <w:rPr>
                <w:rFonts w:hint="eastAsia"/>
              </w:rPr>
              <w:t>病程内容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t>doctorID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/>
        </w:tc>
        <w:tc>
          <w:tcPr>
            <w:tcW w:w="1728" w:type="dxa"/>
          </w:tcPr>
          <w:p>
            <w:r>
              <w:rPr>
                <w:rFonts w:hint="eastAsia"/>
              </w:rPr>
              <w:t>编写医生工号</w:t>
            </w:r>
          </w:p>
        </w:tc>
        <w:tc>
          <w:tcPr>
            <w:tcW w:w="164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rPr>
                <w:rFonts w:ascii="Arial" w:hAnsi="Arial" w:cs="Arial"/>
                <w:color w:val="333333"/>
                <w:shd w:val="clear" w:color="auto" w:fill="FFFFFF"/>
              </w:rPr>
              <w:t>doctor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/>
        </w:tc>
        <w:tc>
          <w:tcPr>
            <w:tcW w:w="1728" w:type="dxa"/>
          </w:tcPr>
          <w:p>
            <w:r>
              <w:rPr>
                <w:rFonts w:hint="eastAsia"/>
              </w:rPr>
              <w:t>编写医生名字</w:t>
            </w:r>
          </w:p>
        </w:tc>
        <w:tc>
          <w:tcPr>
            <w:tcW w:w="1646" w:type="dxa"/>
          </w:tcPr>
          <w:p/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备注：如果使用webserver方式，请在下方补充出入参样例。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&lt;request&gt;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/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/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消息类型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 xml:space="preserve"> &lt;transcode&gt;你们定&lt;/transcode&gt;                                          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&lt;table&gt;</w:t>
            </w:r>
          </w:p>
          <w:p>
            <w:pPr>
              <w:ind w:firstLine="420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&lt;pid&gt;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参数一|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病人pid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非必要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&lt;/pid&gt;</w:t>
            </w:r>
          </w:p>
          <w:p>
            <w:pPr>
              <w:ind w:firstLine="420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&lt;mrn&gt;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参数二|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病人住院号 |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非必要&lt;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mrn&gt;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&lt;/table&gt;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&lt;/request&gt;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p>
      <w:pPr>
        <w:rPr>
          <w:b/>
          <w:bCs/>
        </w:rPr>
      </w:pPr>
      <w:r>
        <w:rPr>
          <w:rFonts w:hint="eastAsia" w:ascii="Arial" w:hAnsi="Arial" w:cs="Arial"/>
          <w:color w:val="333333"/>
          <w:shd w:val="clear" w:color="auto" w:fill="FFFFFF"/>
        </w:rPr>
        <w:t>同上</w:t>
      </w:r>
    </w:p>
    <w:p/>
    <w:p>
      <w:r>
        <w:br w:type="page"/>
      </w:r>
    </w:p>
    <w:p>
      <w:pPr>
        <w:pStyle w:val="2"/>
        <w:numPr>
          <w:ilvl w:val="0"/>
          <w:numId w:val="2"/>
        </w:numPr>
        <w:ind w:left="675" w:leftChars="0" w:hanging="675" w:firstLineChars="0"/>
      </w:pPr>
      <w:bookmarkStart w:id="27" w:name="_Toc7739"/>
      <w:r>
        <w:rPr>
          <w:rFonts w:hint="eastAsia"/>
        </w:rPr>
        <w:t>ICD诊断</w:t>
      </w:r>
      <w:bookmarkEnd w:id="27"/>
    </w:p>
    <w:p>
      <w:pPr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/>
          <w:b/>
          <w:color w:val="000000"/>
          <w:sz w:val="32"/>
          <w:szCs w:val="32"/>
        </w:rPr>
        <w:t>接口描述:</w:t>
      </w:r>
    </w:p>
    <w:p>
      <w:pPr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/>
          <w:b/>
          <w:color w:val="000000"/>
          <w:sz w:val="32"/>
          <w:szCs w:val="32"/>
        </w:rPr>
        <w:tab/>
      </w:r>
      <w:r>
        <w:rPr>
          <w:rFonts w:hint="eastAsia" w:ascii="宋体" w:hAnsi="宋体"/>
          <w:b/>
          <w:color w:val="000000"/>
          <w:sz w:val="32"/>
          <w:szCs w:val="32"/>
        </w:rPr>
        <w:t>获取ICD字典。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640"/>
        <w:gridCol w:w="1643"/>
        <w:gridCol w:w="2249"/>
        <w:gridCol w:w="11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  <w:r>
              <w:rPr>
                <w:b/>
              </w:rPr>
              <w:t>名</w:t>
            </w:r>
          </w:p>
        </w:tc>
        <w:tc>
          <w:tcPr>
            <w:tcW w:w="1640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643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唯一</w:t>
            </w:r>
            <w:r>
              <w:rPr>
                <w:b/>
              </w:rPr>
              <w:t>、主键</w:t>
            </w:r>
          </w:p>
        </w:tc>
        <w:tc>
          <w:tcPr>
            <w:tcW w:w="2249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字段说明</w:t>
            </w:r>
          </w:p>
        </w:tc>
        <w:tc>
          <w:tcPr>
            <w:tcW w:w="1125" w:type="dxa"/>
            <w:shd w:val="clear" w:color="auto" w:fill="BEBEBE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4" w:hRule="atLeast"/>
        </w:trPr>
        <w:tc>
          <w:tcPr>
            <w:tcW w:w="1639" w:type="dxa"/>
          </w:tcPr>
          <w:p>
            <w:r>
              <w:rPr>
                <w:rFonts w:hint="eastAsia"/>
              </w:rPr>
              <w:t>icdCode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/>
        </w:tc>
        <w:tc>
          <w:tcPr>
            <w:tcW w:w="2249" w:type="dxa"/>
          </w:tcPr>
          <w:p>
            <w:r>
              <w:t>icd10主诊断码</w:t>
            </w:r>
          </w:p>
        </w:tc>
        <w:tc>
          <w:tcPr>
            <w:tcW w:w="112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</w:tcPr>
          <w:p>
            <w:r>
              <w:rPr>
                <w:rFonts w:hint="eastAsia"/>
              </w:rPr>
              <w:t>icdName</w:t>
            </w:r>
          </w:p>
        </w:tc>
        <w:tc>
          <w:tcPr>
            <w:tcW w:w="1640" w:type="dxa"/>
          </w:tcPr>
          <w:p>
            <w:r>
              <w:t>varchar-字符串</w:t>
            </w:r>
          </w:p>
        </w:tc>
        <w:tc>
          <w:tcPr>
            <w:tcW w:w="1643" w:type="dxa"/>
          </w:tcPr>
          <w:p/>
        </w:tc>
        <w:tc>
          <w:tcPr>
            <w:tcW w:w="2249" w:type="dxa"/>
          </w:tcPr>
          <w:p>
            <w:r>
              <w:rPr>
                <w:rFonts w:hint="eastAsia"/>
              </w:rPr>
              <w:t>中文疾病名称</w:t>
            </w:r>
          </w:p>
        </w:tc>
        <w:tc>
          <w:tcPr>
            <w:tcW w:w="1125" w:type="dxa"/>
          </w:tcPr>
          <w:p/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备注：如果使用webserver方式，请在下方补充出入参样例。</w:t>
      </w: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入参样例：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&lt;Request&gt;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&lt;transcode&gt;MET_COM_ICD10&lt;/transcode&gt;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&lt;/Request&gt;</w:t>
            </w:r>
          </w:p>
        </w:tc>
      </w:tr>
    </w:tbl>
    <w:p>
      <w:pPr>
        <w:rPr>
          <w:rFonts w:ascii="Arial" w:hAnsi="Arial" w:cs="Arial"/>
          <w:color w:val="333333"/>
          <w:shd w:val="clear" w:color="auto" w:fill="FFFFFF"/>
        </w:rPr>
      </w:pPr>
    </w:p>
    <w:p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hint="eastAsia" w:ascii="Arial" w:hAnsi="Arial" w:cs="Arial"/>
          <w:color w:val="333333"/>
          <w:shd w:val="clear" w:color="auto" w:fill="FFFFFF"/>
        </w:rPr>
        <w:t>出参样例：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&lt;DataSource&gt;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&lt;onReceiveResult&gt;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&lt;Response&gt;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&lt;status&gt;AA/AE&lt;/status&gt;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&lt;message&gt;成功/失败&lt;/message&gt;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FF0000"/>
                <w:shd w:val="clear" w:color="auto" w:fill="FFFFFF"/>
              </w:rPr>
              <w:t>&lt;return&gt;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&lt;icdName&gt;</w:t>
            </w:r>
            <w:r>
              <w:rPr>
                <w:rFonts w:hint="eastAsia"/>
              </w:rPr>
              <w:t>中文疾病名称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&lt;/icdName&gt;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&lt;icdCode&gt;</w:t>
            </w:r>
            <w:r>
              <w:t>icd10主诊断码</w:t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&lt;/icdCode&gt;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FF0000"/>
                <w:shd w:val="clear" w:color="auto" w:fill="FFFFFF"/>
              </w:rPr>
              <w:t>&lt;/return&gt;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&lt;/Response&gt;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ab/>
            </w: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&lt;/onReceiveResult&gt;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&lt;/DataSource&gt;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rPr>
                <w:rFonts w:ascii="宋体" w:hAnsi="宋体"/>
                <w:b/>
                <w:bCs/>
                <w:color w:val="FF0000"/>
              </w:rPr>
            </w:pPr>
            <w:r>
              <w:rPr>
                <w:rFonts w:hint="eastAsia" w:ascii="宋体" w:hAnsi="宋体"/>
                <w:b/>
                <w:bCs/>
                <w:color w:val="FF0000"/>
              </w:rPr>
              <w:t>注意：1、</w:t>
            </w:r>
            <w:r>
              <w:rPr>
                <w:rFonts w:ascii="宋体" w:hAnsi="宋体"/>
                <w:b/>
                <w:bCs/>
                <w:color w:val="FF0000"/>
              </w:rPr>
              <w:t>&lt;</w:t>
            </w:r>
            <w:r>
              <w:rPr>
                <w:rFonts w:ascii="宋体" w:hAnsi="宋体"/>
                <w:color w:val="FF0000"/>
              </w:rPr>
              <w:t>return</w:t>
            </w:r>
            <w:r>
              <w:rPr>
                <w:rFonts w:ascii="宋体" w:hAnsi="宋体"/>
                <w:b/>
                <w:bCs/>
                <w:color w:val="FF0000"/>
              </w:rPr>
              <w:t>&gt;&lt;/</w:t>
            </w:r>
            <w:r>
              <w:rPr>
                <w:rFonts w:ascii="宋体" w:hAnsi="宋体"/>
                <w:color w:val="FF0000"/>
              </w:rPr>
              <w:t>return</w:t>
            </w:r>
            <w:r>
              <w:rPr>
                <w:rFonts w:ascii="宋体" w:hAnsi="宋体"/>
                <w:b/>
                <w:bCs/>
                <w:color w:val="FF0000"/>
              </w:rPr>
              <w:t>&gt;</w:t>
            </w:r>
            <w:r>
              <w:rPr>
                <w:rFonts w:hint="eastAsia" w:ascii="宋体" w:hAnsi="宋体"/>
                <w:b/>
                <w:bCs/>
                <w:color w:val="FF0000"/>
              </w:rPr>
              <w:t>为循环列表，返回出参如果是多个，则为</w:t>
            </w:r>
          </w:p>
          <w:p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FF0000"/>
              </w:rPr>
              <w:t>&lt;</w:t>
            </w:r>
            <w:r>
              <w:rPr>
                <w:rFonts w:ascii="宋体" w:hAnsi="宋体"/>
                <w:color w:val="FF0000"/>
              </w:rPr>
              <w:t>return</w:t>
            </w:r>
            <w:r>
              <w:rPr>
                <w:rFonts w:ascii="宋体" w:hAnsi="宋体"/>
                <w:b/>
                <w:bCs/>
                <w:color w:val="FF0000"/>
              </w:rPr>
              <w:t>&gt;…&lt;/</w:t>
            </w:r>
            <w:r>
              <w:rPr>
                <w:rFonts w:ascii="宋体" w:hAnsi="宋体"/>
                <w:color w:val="FF0000"/>
              </w:rPr>
              <w:t>return</w:t>
            </w:r>
            <w:r>
              <w:rPr>
                <w:rFonts w:ascii="宋体" w:hAnsi="宋体"/>
                <w:b/>
                <w:bCs/>
                <w:color w:val="FF0000"/>
              </w:rPr>
              <w:t>&gt;&lt;</w:t>
            </w:r>
            <w:r>
              <w:rPr>
                <w:rFonts w:ascii="宋体" w:hAnsi="宋体"/>
                <w:color w:val="FF0000"/>
              </w:rPr>
              <w:t>return</w:t>
            </w:r>
            <w:r>
              <w:rPr>
                <w:rFonts w:ascii="宋体" w:hAnsi="宋体"/>
                <w:b/>
                <w:bCs/>
                <w:color w:val="FF0000"/>
              </w:rPr>
              <w:t>&gt;…&lt;/</w:t>
            </w:r>
            <w:r>
              <w:rPr>
                <w:rFonts w:ascii="宋体" w:hAnsi="宋体"/>
                <w:color w:val="FF0000"/>
              </w:rPr>
              <w:t>return</w:t>
            </w:r>
            <w:r>
              <w:rPr>
                <w:rFonts w:ascii="宋体" w:hAnsi="宋体"/>
                <w:b/>
                <w:bCs/>
                <w:color w:val="FF0000"/>
              </w:rPr>
              <w:t>&gt;&lt;</w:t>
            </w:r>
            <w:r>
              <w:rPr>
                <w:rFonts w:ascii="宋体" w:hAnsi="宋体"/>
                <w:color w:val="FF0000"/>
              </w:rPr>
              <w:t>return</w:t>
            </w:r>
            <w:r>
              <w:rPr>
                <w:rFonts w:ascii="宋体" w:hAnsi="宋体"/>
                <w:b/>
                <w:bCs/>
                <w:color w:val="FF0000"/>
              </w:rPr>
              <w:t>&gt;…&lt;/</w:t>
            </w:r>
            <w:r>
              <w:rPr>
                <w:rFonts w:ascii="宋体" w:hAnsi="宋体"/>
                <w:color w:val="FF0000"/>
              </w:rPr>
              <w:t>return</w:t>
            </w:r>
            <w:r>
              <w:rPr>
                <w:rFonts w:ascii="宋体" w:hAnsi="宋体"/>
                <w:b/>
                <w:bCs/>
                <w:color w:val="FF0000"/>
              </w:rPr>
              <w:t>&gt;</w:t>
            </w:r>
            <w:r>
              <w:rPr>
                <w:rFonts w:hint="eastAsia" w:ascii="宋体" w:hAnsi="宋体"/>
                <w:b/>
                <w:bCs/>
                <w:color w:val="FF0000"/>
              </w:rPr>
              <w:t>；</w:t>
            </w:r>
          </w:p>
        </w:tc>
      </w:tr>
    </w:tbl>
    <w:p>
      <w:pPr>
        <w:rPr>
          <w:b/>
          <w:bCs/>
        </w:rPr>
      </w:pPr>
    </w:p>
    <w:p/>
    <w:p/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765084"/>
    <w:multiLevelType w:val="multilevel"/>
    <w:tmpl w:val="5D765084"/>
    <w:lvl w:ilvl="0" w:tentative="0">
      <w:start w:val="1"/>
      <w:numFmt w:val="decimal"/>
      <w:lvlText w:val="%1、"/>
      <w:lvlJc w:val="left"/>
      <w:pPr>
        <w:ind w:left="675" w:hanging="675"/>
      </w:pPr>
      <w:rPr>
        <w:rFonts w:hint="default" w:ascii="Calibri" w:hAnsi="Calibri" w:cs="Times New Roman"/>
        <w:color w:val="FF000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83A19D1"/>
    <w:multiLevelType w:val="multilevel"/>
    <w:tmpl w:val="783A19D1"/>
    <w:lvl w:ilvl="0" w:tentative="0">
      <w:start w:val="1"/>
      <w:numFmt w:val="decimal"/>
      <w:lvlText w:val="%1、"/>
      <w:lvlJc w:val="left"/>
      <w:pPr>
        <w:ind w:left="675" w:hanging="675"/>
      </w:pPr>
      <w:rPr>
        <w:rFonts w:hint="default" w:ascii="Calibri" w:hAnsi="Calibri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VmMDkyZTZiZmRhNjNiMzAyOWFiMTkxMTQ5ZDBmZTMifQ=="/>
  </w:docVars>
  <w:rsids>
    <w:rsidRoot w:val="00172A27"/>
    <w:rsid w:val="00172A27"/>
    <w:rsid w:val="001B7CD9"/>
    <w:rsid w:val="002A2579"/>
    <w:rsid w:val="00413C77"/>
    <w:rsid w:val="005833E1"/>
    <w:rsid w:val="00585802"/>
    <w:rsid w:val="005F4EF5"/>
    <w:rsid w:val="00687C43"/>
    <w:rsid w:val="007938B6"/>
    <w:rsid w:val="007F42B3"/>
    <w:rsid w:val="00844638"/>
    <w:rsid w:val="00974301"/>
    <w:rsid w:val="00A0437C"/>
    <w:rsid w:val="00A26382"/>
    <w:rsid w:val="00A41813"/>
    <w:rsid w:val="00AE5015"/>
    <w:rsid w:val="00B170FA"/>
    <w:rsid w:val="00C00B5E"/>
    <w:rsid w:val="00C5481A"/>
    <w:rsid w:val="00D472A5"/>
    <w:rsid w:val="00E238B2"/>
    <w:rsid w:val="00EC2802"/>
    <w:rsid w:val="01694E46"/>
    <w:rsid w:val="019F3EBD"/>
    <w:rsid w:val="01C172A1"/>
    <w:rsid w:val="0336762E"/>
    <w:rsid w:val="037C1ADA"/>
    <w:rsid w:val="03C25340"/>
    <w:rsid w:val="04697A1A"/>
    <w:rsid w:val="08EC0B83"/>
    <w:rsid w:val="0BA264E3"/>
    <w:rsid w:val="0CEA5939"/>
    <w:rsid w:val="0E3A65AE"/>
    <w:rsid w:val="0EB95D81"/>
    <w:rsid w:val="1042408C"/>
    <w:rsid w:val="1068615E"/>
    <w:rsid w:val="11513631"/>
    <w:rsid w:val="13C24CE7"/>
    <w:rsid w:val="14570E01"/>
    <w:rsid w:val="14573D95"/>
    <w:rsid w:val="19187689"/>
    <w:rsid w:val="1AAF2B6C"/>
    <w:rsid w:val="1C8F0568"/>
    <w:rsid w:val="1F0C3A57"/>
    <w:rsid w:val="1FF50809"/>
    <w:rsid w:val="21B52D63"/>
    <w:rsid w:val="22650836"/>
    <w:rsid w:val="23FB6F97"/>
    <w:rsid w:val="297A6CCC"/>
    <w:rsid w:val="2A677766"/>
    <w:rsid w:val="2B2F3BB4"/>
    <w:rsid w:val="2B4C0147"/>
    <w:rsid w:val="2ED30B7F"/>
    <w:rsid w:val="2FEE30C2"/>
    <w:rsid w:val="314135D0"/>
    <w:rsid w:val="33C23570"/>
    <w:rsid w:val="340833E0"/>
    <w:rsid w:val="35693160"/>
    <w:rsid w:val="38772C19"/>
    <w:rsid w:val="3A754042"/>
    <w:rsid w:val="3B497C99"/>
    <w:rsid w:val="3DEA2741"/>
    <w:rsid w:val="3E0F51CE"/>
    <w:rsid w:val="46B53D6D"/>
    <w:rsid w:val="476635E2"/>
    <w:rsid w:val="4A3001ED"/>
    <w:rsid w:val="4A31029D"/>
    <w:rsid w:val="4B9E7BE9"/>
    <w:rsid w:val="4C9573F7"/>
    <w:rsid w:val="4D5F75D6"/>
    <w:rsid w:val="4DEE2763"/>
    <w:rsid w:val="4E1A4075"/>
    <w:rsid w:val="51695412"/>
    <w:rsid w:val="524B383F"/>
    <w:rsid w:val="52845D65"/>
    <w:rsid w:val="55DB3D61"/>
    <w:rsid w:val="5A5646CD"/>
    <w:rsid w:val="5B505BDF"/>
    <w:rsid w:val="5D365339"/>
    <w:rsid w:val="5DA064AD"/>
    <w:rsid w:val="5F202294"/>
    <w:rsid w:val="607579F4"/>
    <w:rsid w:val="612E67FC"/>
    <w:rsid w:val="62CB7201"/>
    <w:rsid w:val="630A13D3"/>
    <w:rsid w:val="63481533"/>
    <w:rsid w:val="652D2B7B"/>
    <w:rsid w:val="661A60AD"/>
    <w:rsid w:val="679A6903"/>
    <w:rsid w:val="696B5997"/>
    <w:rsid w:val="6B215BE3"/>
    <w:rsid w:val="6BA417C7"/>
    <w:rsid w:val="6D2F7F18"/>
    <w:rsid w:val="6E5B07BB"/>
    <w:rsid w:val="6F273F55"/>
    <w:rsid w:val="6F947B3A"/>
    <w:rsid w:val="6FEB6456"/>
    <w:rsid w:val="72E2704B"/>
    <w:rsid w:val="72F14C50"/>
    <w:rsid w:val="731271F7"/>
    <w:rsid w:val="74C667C1"/>
    <w:rsid w:val="74D3351D"/>
    <w:rsid w:val="75A93296"/>
    <w:rsid w:val="76534B85"/>
    <w:rsid w:val="777508C7"/>
    <w:rsid w:val="77C17D8F"/>
    <w:rsid w:val="7B4E56EC"/>
    <w:rsid w:val="7C563E89"/>
    <w:rsid w:val="7E21350F"/>
    <w:rsid w:val="7E6031DA"/>
    <w:rsid w:val="7F8C4DAA"/>
    <w:rsid w:val="7FED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5">
    <w:name w:val="Document Map"/>
    <w:basedOn w:val="1"/>
    <w:link w:val="25"/>
    <w:unhideWhenUsed/>
    <w:qFormat/>
    <w:uiPriority w:val="99"/>
    <w:rPr>
      <w:rFonts w:ascii="宋体" w:hAnsiTheme="minorHAnsi" w:cstheme="minorBidi"/>
      <w:sz w:val="18"/>
      <w:szCs w:val="18"/>
    </w:rPr>
  </w:style>
  <w:style w:type="paragraph" w:styleId="6">
    <w:name w:val="annotation text"/>
    <w:basedOn w:val="1"/>
    <w:link w:val="24"/>
    <w:unhideWhenUsed/>
    <w:qFormat/>
    <w:uiPriority w:val="99"/>
    <w:pPr>
      <w:jc w:val="left"/>
    </w:pPr>
    <w:rPr>
      <w:rFonts w:asciiTheme="minorHAnsi" w:hAnsiTheme="minorHAnsi" w:eastAsiaTheme="minorEastAsia" w:cstheme="minorBidi"/>
    </w:rPr>
  </w:style>
  <w:style w:type="paragraph" w:styleId="7">
    <w:name w:val="Balloon Text"/>
    <w:basedOn w:val="1"/>
    <w:link w:val="30"/>
    <w:unhideWhenUsed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13">
    <w:name w:val="annotation subject"/>
    <w:basedOn w:val="6"/>
    <w:next w:val="6"/>
    <w:link w:val="26"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annotation reference"/>
    <w:unhideWhenUsed/>
    <w:qFormat/>
    <w:uiPriority w:val="99"/>
    <w:rPr>
      <w:sz w:val="21"/>
      <w:szCs w:val="21"/>
    </w:rPr>
  </w:style>
  <w:style w:type="character" w:customStyle="1" w:styleId="19">
    <w:name w:val="页眉 Char1"/>
    <w:basedOn w:val="16"/>
    <w:link w:val="9"/>
    <w:qFormat/>
    <w:uiPriority w:val="99"/>
    <w:rPr>
      <w:sz w:val="18"/>
      <w:szCs w:val="18"/>
    </w:rPr>
  </w:style>
  <w:style w:type="character" w:customStyle="1" w:styleId="20">
    <w:name w:val="页脚 Char1"/>
    <w:basedOn w:val="16"/>
    <w:link w:val="8"/>
    <w:qFormat/>
    <w:uiPriority w:val="99"/>
    <w:rPr>
      <w:sz w:val="18"/>
      <w:szCs w:val="18"/>
    </w:rPr>
  </w:style>
  <w:style w:type="character" w:customStyle="1" w:styleId="21">
    <w:name w:val="标题 1 字符"/>
    <w:basedOn w:val="16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2">
    <w:name w:val="标题 2 字符"/>
    <w:basedOn w:val="16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标题 1 Char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4">
    <w:name w:val="批注文字 Char"/>
    <w:link w:val="6"/>
    <w:qFormat/>
    <w:uiPriority w:val="99"/>
  </w:style>
  <w:style w:type="character" w:customStyle="1" w:styleId="25">
    <w:name w:val="文档结构图 Char"/>
    <w:link w:val="5"/>
    <w:qFormat/>
    <w:uiPriority w:val="99"/>
    <w:rPr>
      <w:rFonts w:ascii="宋体" w:eastAsia="宋体"/>
      <w:sz w:val="18"/>
      <w:szCs w:val="18"/>
    </w:rPr>
  </w:style>
  <w:style w:type="character" w:customStyle="1" w:styleId="26">
    <w:name w:val="批注主题 Char"/>
    <w:link w:val="13"/>
    <w:qFormat/>
    <w:uiPriority w:val="99"/>
    <w:rPr>
      <w:b/>
      <w:bCs/>
    </w:rPr>
  </w:style>
  <w:style w:type="character" w:customStyle="1" w:styleId="27">
    <w:name w:val="页眉 Char"/>
    <w:qFormat/>
    <w:uiPriority w:val="99"/>
    <w:rPr>
      <w:sz w:val="18"/>
      <w:szCs w:val="18"/>
    </w:rPr>
  </w:style>
  <w:style w:type="character" w:customStyle="1" w:styleId="28">
    <w:name w:val="页脚 Char"/>
    <w:qFormat/>
    <w:uiPriority w:val="99"/>
    <w:rPr>
      <w:sz w:val="18"/>
      <w:szCs w:val="18"/>
    </w:rPr>
  </w:style>
  <w:style w:type="character" w:customStyle="1" w:styleId="29">
    <w:name w:val="标题 2 Char"/>
    <w:link w:val="3"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30">
    <w:name w:val="批注框文本 Char"/>
    <w:link w:val="7"/>
    <w:qFormat/>
    <w:uiPriority w:val="99"/>
    <w:rPr>
      <w:sz w:val="18"/>
      <w:szCs w:val="18"/>
    </w:rPr>
  </w:style>
  <w:style w:type="character" w:customStyle="1" w:styleId="31">
    <w:name w:val="文档结构图 字符"/>
    <w:basedOn w:val="16"/>
    <w:semiHidden/>
    <w:qFormat/>
    <w:uiPriority w:val="99"/>
    <w:rPr>
      <w:rFonts w:ascii="Microsoft YaHei UI" w:hAnsi="Calibri" w:eastAsia="Microsoft YaHei UI" w:cs="Times New Roman"/>
      <w:sz w:val="18"/>
      <w:szCs w:val="18"/>
    </w:rPr>
  </w:style>
  <w:style w:type="character" w:customStyle="1" w:styleId="32">
    <w:name w:val="批注框文本 字符"/>
    <w:basedOn w:val="16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33">
    <w:name w:val="_Style 25"/>
    <w:basedOn w:val="1"/>
    <w:next w:val="34"/>
    <w:qFormat/>
    <w:uiPriority w:val="34"/>
    <w:pPr>
      <w:ind w:firstLine="420" w:firstLineChars="200"/>
    </w:pPr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character" w:customStyle="1" w:styleId="35">
    <w:name w:val="批注文字 字符"/>
    <w:basedOn w:val="16"/>
    <w:semiHidden/>
    <w:qFormat/>
    <w:uiPriority w:val="99"/>
    <w:rPr>
      <w:rFonts w:ascii="Calibri" w:hAnsi="Calibri" w:eastAsia="宋体" w:cs="Times New Roman"/>
    </w:rPr>
  </w:style>
  <w:style w:type="character" w:customStyle="1" w:styleId="36">
    <w:name w:val="批注主题 字符"/>
    <w:basedOn w:val="35"/>
    <w:semiHidden/>
    <w:qFormat/>
    <w:uiPriority w:val="99"/>
    <w:rPr>
      <w:rFonts w:ascii="Calibri" w:hAnsi="Calibri" w:eastAsia="宋体" w:cs="Times New Roman"/>
      <w:b/>
      <w:bCs/>
    </w:rPr>
  </w:style>
  <w:style w:type="paragraph" w:customStyle="1" w:styleId="37">
    <w:name w:val="Graph"/>
    <w:basedOn w:val="1"/>
    <w:next w:val="4"/>
    <w:qFormat/>
    <w:uiPriority w:val="0"/>
    <w:pPr>
      <w:spacing w:before="60"/>
      <w:jc w:val="center"/>
    </w:pPr>
    <w:rPr>
      <w:szCs w:val="24"/>
    </w:rPr>
  </w:style>
  <w:style w:type="paragraph" w:customStyle="1" w:styleId="38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5B5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6036</Words>
  <Characters>17344</Characters>
  <Lines>145</Lines>
  <Paragraphs>40</Paragraphs>
  <TotalTime>0</TotalTime>
  <ScaleCrop>false</ScaleCrop>
  <LinksUpToDate>false</LinksUpToDate>
  <CharactersWithSpaces>20084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2021-03-26T09:14:00Z</dcterms:created>
  <dc:creator>3046624563@qq.com</dc:creator>
  <cp:lastModifiedBy>黄少帆</cp:lastModifiedBy>
  <dcterms:modified xsi:type="dcterms:W3CDTF">2022-08-17T01:38:53Z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BA2846B4A3CA44CDBF6431A592E0EA2B</vt:lpwstr>
  </property>
</Properties>
</file>