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Разработка системы подбора измерительных приборов для производства продукции на основе анализа базы данных соответствующих паспортов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Retrieval-Augmented Generation</w:t>
      </w:r>
      <w:r w:rsidDel="00000000" w:rsidR="00000000" w:rsidRPr="00000000">
        <w:rPr>
          <w:sz w:val="24"/>
          <w:szCs w:val="24"/>
          <w:rtl w:val="0"/>
        </w:rPr>
        <w:t xml:space="preserve"> - это подход, при котором генерация ответа большой языковой модели (LLM) осуществляется на основе данных, полученных в результате поиска во внешних источниках (файлы, базы данных, интернет и другие). Можно перевести как «генерация, дополненная извлечением».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“кто такие метрологи”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Метрологи - специалисты, которые занимаются метрологией - наукой об измерениях. Они следят за тем чтобы были правильно измерены вес, длина, время, напряжение, давление и любые другие физические величины.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Они гарантируют единство измерений, создают и хранят эталоны, занимаются поверкой и калибровкой приборов, разрабатывают методики измерений.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Чаще всего метрологи работают в лабораториях или на заводах, в медицинских учреждениях, в военной промышленности и ценрах стантартизации.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Их работа очень важна, так как если у измерений нет точности, они не нужны.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“зачем нужен rag?”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Retrieval-Augmented Generation - это подход, при котором генерация ответа большой языковой модели осуществляется на основе данных, полученных в результате поиска во внешних источниках (файлы, базы данных, интернет и другие). Можно перевести как «генерация, дополненная извлечением».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производстве такие системы необходимы по следующим причинам: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Чтобы получить точный ответ, а не похожие слова в документе.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обычном поиске по документу специалист может наткнуться на множество ненужной но похожей информации. RAG-система решает этот вопрос. Она находит нужный фрагмент в документе и выдаёт ответ, подкрепляя его источником.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устраняет галлюцинации ИИ.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Такая система ищет ответы конкретно в указанных документах, она не сможет просто придумать ответ, как это часто делают обычные нейросети.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Быстрый поиск по разнообразной документации.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 может превратить в базу знаний всё что угодно: pdf-документ из папки компьютера, сканы бумажных чертежей из облака, excel-таблицы и базы данных.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Понимание смысла, а не просто слов.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преобразует обычный текст в связный смысл, с которым поиск становиться в разы эффективнее.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может превратить стопку документации в умную базу данных.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“основные принципы rag-системы”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Представление в векторном виде.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RAG-система ищет не по ключевым словам, а по смыслу. Она превращает текст в специальный математический вектор - эмбеддинг, который можно сравнить с другим.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Принцип разделения на куски.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Прежде чем загрузить документ в RAG-систему, его необходимо поделить на небольшие смысловые куски - чанки. После этого каждый чанк отдельно превращается в эмбеддинг и сохраняется в базу.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Использование гибридного поиска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лишь векторный поиск может упустить точные термины: номера чертежей, ГОСТы. Поэтому часто после него используют терминный поиск (BM25, TF-IDF) и переранжирование - сортировка уже найденных чанков.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Принцип “контекстного окна”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Главный принцип RAG-системы разделяющий её работу на три этапа:</w:t>
      </w:r>
    </w:p>
    <w:p w:rsidR="00000000" w:rsidDel="00000000" w:rsidP="00000000" w:rsidRDefault="00000000" w:rsidRPr="00000000" w14:paraId="0000002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- Retrieve - Извлечение - система ищет в базе знаний несколько наиболее подходящих отрывков текста.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Augment - Расширение - она соединяет запрос, найденные чанки и инструкцию(промпт) в единое сообщение.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- Generate - Генерация - языковая модель получает полный промпт и генерирует ответ опираясь лишь на прикреплённый контекст.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“каким ещё способом можно искать данные на производстве”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Классический текстовый поиск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Поиск при котором заранее сканируются все документы и строится обратный индекс. Поиск происходит по точному вхождению слов, но также учитывает падежи/склонения и синонимы.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 очень быстрый, хорошо ищет по номерам чертежей, точным названиям, артикулам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Минусы: не понимает смысл текста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Реляционные базы данных (SQL)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Хранение данных в точной структуре с таблицами, строками, столбцами и внешними ключами.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 максимальная точность, целостность данных, вычисления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Минусы: нужно заранее заполнять базу данных, не ищет по неструктурированным документам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Файловая система с иерархией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Установленная структура папок и именование файлов. Поиск по пути.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 не требует никакого специального ПО, понятно любому рабочему</w:t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Минуты: Рабочие должны строго соблюдать иерархию, поиск по содержимому не работает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“что более популярно?”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давайте рассмотрим популярность вышеперечисленных способов поиска информации на предприятии.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первом месте будет стоять поиск с помощью реляционных баз данных. Это уже давно считается стандартной практикой. Любое производство, где есть учёт материалов, готовой продукции, заказов, зарплаты - работает с SQL. Эта система даёт точные результаты, работает десятилетиями и не очень сложна в освоении.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реляционных БД по популярности применения идёт иерархия файловой системы. Это самый старый и максимально простой способ структурированного хранения файлов. К тому же, для использования этого метода не требуется обучение, лишь следование правилам.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Дальше следует полнотекстовый ввод. Это распространённая встроенная функция во многих файловых серверах(Outlook, Windows Server), которые используются на производствах.</w:t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данный момент RAG-система в этом списке находиться на последнем месте. Такие системы появились совсем недавно, с приходом в нашу жизнь искусственного интеллекта. Лишь некоторые крупные производства сейчас внедряют такие технологие в свои производства, но это не повсеместно.</w:t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“есть ли уже какие-то готовые популярные RAG-решения для производства?”</w:t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Готовые решения из коробки: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Glean.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 поиск по документам </w:t>
      </w:r>
      <w:r w:rsidDel="00000000" w:rsidR="00000000" w:rsidRPr="00000000">
        <w:rPr>
          <w:sz w:val="24"/>
          <w:szCs w:val="24"/>
          <w:rtl w:val="0"/>
        </w:rPr>
        <w:t xml:space="preserve">совмещённый</w:t>
      </w:r>
      <w:r w:rsidDel="00000000" w:rsidR="00000000" w:rsidRPr="00000000">
        <w:rPr>
          <w:sz w:val="24"/>
          <w:szCs w:val="24"/>
          <w:rtl w:val="0"/>
        </w:rPr>
        <w:t xml:space="preserve"> с RAG-чатом. Он может подключаться ко всем источникам информации на производстве: Google Drive, базы знаний, общие файловые хранилища и т.д. Glean достаточно хорошо умеет искать по технической документации, автоматически индексирует права доступа, имеет режим поиска с точным цитированием из ГОСТов. Но его минус это цена, от 30-100 долларов на пользователя.</w:t>
        <w:br w:type="textWrapping"/>
      </w:r>
    </w:p>
    <w:p w:rsidR="00000000" w:rsidDel="00000000" w:rsidP="00000000" w:rsidRDefault="00000000" w:rsidRPr="00000000" w14:paraId="00000042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Microsoft Copilot +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Azure AI Search</w:t>
      </w:r>
    </w:p>
    <w:p w:rsidR="00000000" w:rsidDel="00000000" w:rsidP="00000000" w:rsidRDefault="00000000" w:rsidRPr="00000000" w14:paraId="00000043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Это связка корпоративного ИИ-помощника </w:t>
      </w:r>
      <w:r w:rsidDel="00000000" w:rsidR="00000000" w:rsidRPr="00000000">
        <w:rPr>
          <w:sz w:val="24"/>
          <w:szCs w:val="24"/>
          <w:rtl w:val="0"/>
        </w:rPr>
        <w:t xml:space="preserve">Microsoft Copilot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и поискового движка Azure AI Search. Система подключается ко всем источникам внутри экосистемы Microsoft,  а также к общим файловым хранилищам и базам данных. Она умеет искать по технической документации , отвечает на естественном языке с цитированием абзацев из ГОСТов или техкарт. Автоматически учитывает права доступа. Но такое решение тоже дорого обходиться производству, необходимо оплачивать лицензии Microsoft 365,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7"/>
          <w:szCs w:val="27"/>
          <w:highlight w:val="white"/>
          <w:rtl w:val="0"/>
        </w:rPr>
        <w:t xml:space="preserve">Copilot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А также при использовании необходима привязка к облаку Azure — для закрытых заводов это проблема. </w:t>
      </w:r>
    </w:p>
    <w:p w:rsidR="00000000" w:rsidDel="00000000" w:rsidP="00000000" w:rsidRDefault="00000000" w:rsidRPr="00000000" w14:paraId="00000044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Amazon Q Business</w:t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Это RAG-решение от AWS. Позиционирует себя как аналог Glean в облаке Amazon. Подключается к более чем 40 источникам: S3, SharePoint, Salesforce, Google Drive, базам данных (SQL), и внутренним вики. На производстве отлично ищет по техническим документам, поддерживает гибридный поиск (ключевые слова + векторы) для точного нахождения номеров чертежей и ГОСТов. Умеет ссылаться на исходные файлы и учитывает ролевую модель доступа из AWS IAM.</w:t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Минусы: цена от 20 долларов за пользователя в месяц, затраты на инфраструктуру AWS, официально в России не предоставляется, требуется постоянное подключение к облаку Amazon.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4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Vectara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Это облачный RAG-сервис. Для работы необходимо просто загрузить документы (PDF, Word, txt, HTML), а он сам строит векторную базу и отвечает на вопросы. Использует гибридный поиск (BM25 + векторное сходство) и LLM для генерации ответов с цитатами. На производстве удобен для быстрого тестового старта, можно загрузить 100 техкарт и получить чат-бот за 10 минут. Система обеспечивает сквозное шифрование и не хранит данные дольше, чем это необходимо.</w:t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Минус: облачная модель (не подходит для закрытых производств), мало тонких настроек для промышленных форматов.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Актуальность</w:t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Современное производство сталкивается со стремительным ростом </w:t>
      </w:r>
      <w:r w:rsidDel="00000000" w:rsidR="00000000" w:rsidRPr="00000000">
        <w:rPr>
          <w:sz w:val="24"/>
          <w:szCs w:val="24"/>
          <w:rtl w:val="0"/>
        </w:rPr>
        <w:t xml:space="preserve">объёмов</w:t>
      </w:r>
      <w:r w:rsidDel="00000000" w:rsidR="00000000" w:rsidRPr="00000000">
        <w:rPr>
          <w:sz w:val="24"/>
          <w:szCs w:val="24"/>
          <w:rtl w:val="0"/>
        </w:rPr>
        <w:t xml:space="preserve"> технической документации. Только в области метрологии накоплены тысячи описаний типов средств измерений </w:t>
      </w:r>
      <w:r w:rsidDel="00000000" w:rsidR="00000000" w:rsidRPr="00000000">
        <w:rPr>
          <w:sz w:val="24"/>
          <w:szCs w:val="24"/>
          <w:rtl w:val="0"/>
        </w:rPr>
        <w:t xml:space="preserve">утверждёных</w:t>
      </w:r>
      <w:r w:rsidDel="00000000" w:rsidR="00000000" w:rsidRPr="00000000">
        <w:rPr>
          <w:sz w:val="24"/>
          <w:szCs w:val="24"/>
          <w:rtl w:val="0"/>
        </w:rPr>
        <w:t xml:space="preserve"> и зарегистрированных в Федеральном информационном фонде. Такие документы содержат необходимые сведения для метрологов и для производства в целом: диапазоны измерений, пределы допускаемой погрешности, интервалы поверки и многое другое. Но поиск такого нужного прибора под задачи инженера до сих пор остаётся неавтоматизированным.</w:t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сказано во введении, популярные способы поиска на производстве - реляционные базы данных и иерархические файловые системы -  плохо подходят для поиска по </w:t>
      </w:r>
      <w:r w:rsidDel="00000000" w:rsidR="00000000" w:rsidRPr="00000000">
        <w:rPr>
          <w:sz w:val="24"/>
          <w:szCs w:val="24"/>
          <w:rtl w:val="0"/>
        </w:rPr>
        <w:t xml:space="preserve">неструктурированному</w:t>
      </w:r>
      <w:r w:rsidDel="00000000" w:rsidR="00000000" w:rsidRPr="00000000">
        <w:rPr>
          <w:sz w:val="24"/>
          <w:szCs w:val="24"/>
          <w:rtl w:val="0"/>
        </w:rPr>
        <w:t xml:space="preserve"> тексту. Полнотекстовый поиск тоже </w:t>
      </w:r>
      <w:r w:rsidDel="00000000" w:rsidR="00000000" w:rsidRPr="00000000">
        <w:rPr>
          <w:sz w:val="24"/>
          <w:szCs w:val="24"/>
          <w:rtl w:val="0"/>
        </w:rPr>
        <w:t xml:space="preserve">малополезен</w:t>
      </w:r>
      <w:r w:rsidDel="00000000" w:rsidR="00000000" w:rsidRPr="00000000">
        <w:rPr>
          <w:sz w:val="24"/>
          <w:szCs w:val="24"/>
          <w:rtl w:val="0"/>
        </w:rPr>
        <w:t xml:space="preserve"> при запросах на естественном языке, когда требуется понимание смысла текста, а не поиск вхождения или ключевых слов. Инженер, стоя перед задачей найти прибор для измерения нужно ему величины, вынужден просматривать множество документов, сопоставляя технические характеристики.</w:t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Готовые RAG-решения часто требуют подключения к облаку, они часто недоступны для закрытых предприятий либо требуют больших лицензионных затрат и постоянного подключения к внешним серверам. Поэтому разработка полностью автономной RAG-системы, </w:t>
      </w:r>
      <w:r w:rsidDel="00000000" w:rsidR="00000000" w:rsidRPr="00000000">
        <w:rPr>
          <w:sz w:val="24"/>
          <w:szCs w:val="24"/>
          <w:rtl w:val="0"/>
        </w:rPr>
        <w:t xml:space="preserve">развёртываемой</w:t>
      </w:r>
      <w:r w:rsidDel="00000000" w:rsidR="00000000" w:rsidRPr="00000000">
        <w:rPr>
          <w:sz w:val="24"/>
          <w:szCs w:val="24"/>
          <w:rtl w:val="0"/>
        </w:rPr>
        <w:t xml:space="preserve"> на локальных серверах предприятия, способной понимать смысл метрологических запросов, опираясь только на загруженные описания типов, является актуальной научно-технической задачей.</w:t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Постановка задачи -----------------------(ВЗЯТЬ НА ММЗ)--------------------------------</w:t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Целью дипломной работы является разработка вопросно-ответной RAG-системы для автоматизированного подбора средств измерений по запросам метрологов и инженеров на основе описаний типов, загруженных в базу знаний.</w:t>
        <w:br w:type="textWrapping"/>
        <w:t xml:space="preserve">В качестве исходных данных выступают отсканированные PDF-документы описаний типов, содержащие таблицы и математические формулы.</w:t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удовлетворять следующим функциональным требованиям: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Принимать запрос в виде заполненной формы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Осуществлять гибридный поиск по смыслу и точным терминам (BM25, rerank, векторный поиск  УЗНАТЬ НА ММЗ)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Генерировать ответ, основанный строго на содержимом найденных чанков документов, с обязательной ссылкой на источник(тип СИ, гиперссылка на документ)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Дополнять ответ справочной информацией из базы данных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Работать в полностью автономном режиме, без подключения к сети интернет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Обеспечить приемлемое для работы время ответа</w:t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Развёртывание</w:t>
      </w:r>
      <w:r w:rsidDel="00000000" w:rsidR="00000000" w:rsidRPr="00000000">
        <w:rPr>
          <w:sz w:val="24"/>
          <w:szCs w:val="24"/>
          <w:rtl w:val="0"/>
        </w:rPr>
        <w:t xml:space="preserve"> на Linux-сервере с использованием Docker-контейнеризации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Иметь интуитивно понятный интерфейс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Цветовая гамма приложения должна соответствовать брендбуку предприятия</w:t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Показателем успешности является экспериментальная оценка точности - доля запросов, для которых </w:t>
      </w:r>
      <w:r w:rsidDel="00000000" w:rsidR="00000000" w:rsidRPr="00000000">
        <w:rPr>
          <w:sz w:val="24"/>
          <w:szCs w:val="24"/>
          <w:rtl w:val="0"/>
        </w:rPr>
        <w:t xml:space="preserve">подходящий</w:t>
      </w:r>
      <w:r w:rsidDel="00000000" w:rsidR="00000000" w:rsidRPr="00000000">
        <w:rPr>
          <w:sz w:val="24"/>
          <w:szCs w:val="24"/>
          <w:rtl w:val="0"/>
        </w:rPr>
        <w:t xml:space="preserve"> прибор содержится в первой тройке выборки.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Цели и задачи  -----------------------(ВЗЯТЬ НА ММЗ)--------------------------------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работы: создание RAG-системы, для быстрого и точного подбора средств измерений по запросам метрологи или инженера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Обоснование стека разработки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Выбор инструментов разработки обоснован условиями эксплуатации: полная автономность, минимальные вычислительные ресурсы при максимальной производительности.</w:t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- основной язык разработки серверной части. Его выбор обоснован наличием обширной экосистемы библиотек для работы с искусственным интеллектом, простотой изучения, наличием наработок применения его в сфере ИИ на предприятии(???).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Flask выбран в качестве фреймворка для связи с фронтендом из-за его легковесности и простоты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Обоснование стека разработки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Выбор инструментов продиктован жёсткими условиями эксплуатации: полная автономность (air gap), невысокие вычислительные ресурсы, необходимость работы с русскоязычными документами научно-технического стиля.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Python как основной язык разработки серверной части обоснован наличием зрелой экосистемы библиотек для NLP, OCR и HTTP-серверов, а также простотой интеграции с llama.cpp.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Flask выбран в качестве веб-фреймворка из-за лёгковесности и достаточности для REST API, обслуживающего SPA на React.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React на фронтенде позволяет построить отзывчивый одностраничный интерфейс, потребляющий API без перезагрузок страницы.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llama.cpp — ключевой компонент, обеспечивающий инференс LLM, эмбеддингов и переранжирующей модели на CPU с приемлемой скоростью. Поддержка квантованных GGUF-моделей даёт возможность запускать Qwen3 (локальную LLM) даже на сервере без GPU, сохраняя качество генерации на русском языке.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Qwen3 выбрана как LLM для генерации ответов, поскольку демонстрирует хорошее владение русским языком и способность следовать строгим инструкциям промпта, что критически важно для подавления галлюцинаций.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Chroma — легковесная векторная база данных, работающая в embedded-режиме, не требующая сложного администрирования и прекрасно интегрирующаяся в Python-окружение. Хранение индексов на диске позволяет перезапускать приложение без потери данных.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Гибридный поиск реализован комбинацией семантического поиска Chroma и BM25 от отдельного индекса. Такой подход гарантирует нахождение как смысловых соответствий («измерение напряжения»), так и точных упоминаний номеров моделей, ГОСТов.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Ререйкер на базе кросс-энкодерной модели, загружаемой через llama.cpp, позволяет переоценивать небольшой список кандидатов, радикально повышая точность финальной выдачи.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Docker даёт возможность упаковать всё приложение вместе с моделями и индексами в единый образ, разворачиваемый на любом Linux-сервере без необходимости настройки окружения вручную.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Таким образом, стек полностью удовлетворяет требованиям автономности, масштабируемости (замена моделей обновлением файлов GGUF) и невысокого порога входа для сопровождения силами IT-отдела предприятия.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Архитектура системы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Система спроектирована в виде модульного веб-приложения, компоненты которого взаимодействуют внутри Docker-контейнера. Логически можно выделить два контура: контур предварительной подготовки базы знаний (индексации) и контур обслуживания запросов.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Контур индексации (запускается периодически или при обновлении документов):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Модуль загрузки и OCR — сканированные PDF проходят через Tesseract / EasyOCR с предварительной обработкой изображений (бинаризация, удаление шума). Результат — сырой текст, таблицы и выдержки формул (в виде LaTeX или plain-text аналогов).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Модуль нормализации — объединяет результаты OCR с метаданными из структурированной SQL-БД приборов, присваивает каждому документу поля: номер Госреестра, наименование, производитель и т. д.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Чанкер — делит текст на чанки фиксированной длины (например, 512 токенов) с перекрытием в 50–100 токенов, следя за тем, чтобы разрыв не приходился на середину таблицы или строки формулы.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Энкодер эмбеддингов — для каждого чанка вычисляет векторное представление с помощью эмбеддинговой модели, загруженной в llama.cpp.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Индексатор — помещает векторы в коллекцию Chroma с метаданными, а также строит обратный индекс BM25 для исходного текста чанков.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Контур обслуживания запросов (работает постоянно):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Веб-сервер Flask принимает запрос от React-клиента в виде JSON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{ "query": "..." }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Поисковый модуль выполняет параллельно: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BM25-поиск по локальному индексу;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векторный поиск по коллекции Chroma (запрос векторизуется той же моделью, что и чанки).</w:t>
        <w:br w:type="textWrapping"/>
        <w:t xml:space="preserve">Результаты объединяются с помощью взвешенной суммы релевантностей (ранняя fusion-стратегия).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Модуль реранкинга применяет кросс-энкодерную модель к топ-20 кандидатам, формируя финальный список из 5 наиболее релевантных чанков.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Генератор ответа собирает промпт, включающий: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системную инструкцию (отвечать строго по контексту, не придумывать, ссылаться на поля «наименование» и «номер Госреестра»);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текст найденных чанков;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оригинальный вопрос пользователя.</w:t>
        <w:br w:type="textWrapping"/>
        <w:t xml:space="preserve">Промпт подаётся в Qwen3 через llama.cpp, модель возвращает ответ.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Постпроцессор достаёт из структурированной БД дополнительную информацию по упомянутым в ответе приборам (межповерочный интервал, эталоны) и добавляет её в финальный JSON-ответ.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Ответ отправляется React-клиенту, который отображает текст, цитаты и кнопку «источник» для просмотра фрагмента документа.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Вся система работает в рамках одного Docker-образа, инициализируемого при старте контейнера: подгружаются модели GGUF, открываются индексы, запускается Flask-сервер.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Генерация базы знаний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Формирование базы знаний — критичный этап, от которого напрямую зависит качество ответов. Процесс автоматизирован и состоит из следующих шагов.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Подготовка изображений</w:t>
        <w:br w:type="textWrapping"/>
        <w:t xml:space="preserve">Каждая страница сканированного PDF рендерится в изображение высокого разрешения (300 dpi). При необходимости применяется адаптивная бинаризация и устранение наклона.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Распознавание</w:t>
        <w:br w:type="textWrapping"/>
        <w:t xml:space="preserve">Для русского текста используется Tesseract с языковым пакетом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rus+eng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Таблицы детектируются с помощью отдельного композитного алгоритма (морфологические операции + анализ контуров), после чего каждая ячейка распознаётся отдельно и собирается в HTML-подобную структуру. Фрагменты математических формул конвертируются в линейную нотацию, понятную LLM.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Сборка документа</w:t>
        <w:br w:type="textWrapping"/>
        <w:t xml:space="preserve">Распознанные текстовые слои объединяются в один JSON-объект, где сохраняется порядок следования блоков (текст, таблица, текст) и привязка к координатам страницы — это необходимо для последующего отображения источника.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Связывание с метаданными</w:t>
        <w:br w:type="textWrapping"/>
        <w:t xml:space="preserve">По заранее подготовленному справочнику (csv-файл, выгруженному из заводской БД) для каждого файла проставляются атрибуты: наименование прибора, номер в Госреестре СИ, производитель, диапазон измерений, класс точности и т. д. Связь устанавливается по имени файла или уникальному идентификатору.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Чанкинг</w:t>
        <w:br w:type="textWrapping"/>
        <w:t xml:space="preserve">Текст документа разбивается на чанки в соответствии с выбранной стратегией: размер чанка ~512 токенов (~1200 символов), перекрытие 100 токенов. Границы чанков выравниваются по границам абзацев и таблиц, чтобы избежать «разрыва» логически неделимой информации. Каждый чанк наследует все метаданные родительского документа.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Векторизация и индексация</w:t>
        <w:br w:type="textWrapping"/>
        <w:t xml:space="preserve">Модель эмбеддингов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multilingual-e5-large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 преобразует чанки в векторы размерности 1024. Все векторы помещаются в коллекцию Chroma с метрикой косинусного сходства. Одновременно создаётся терминный индекс BM25, в который попадают токенизированные тексты чанков без учёта стоп-слов, но с приведением к нормальной форме (стемминг). Индекс BM25 и коллекция Chroma сериализуются на диск для быстрой загрузки при старте.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Верификация</w:t>
        <w:br w:type="textWrapping"/>
        <w:t xml:space="preserve">После построения индексов запускается пакет тестовых запросов (около 100), для каждого из которых вручную определены документы-эталоны. Вычисляются метрики Recall@5 и MRR. При неудовлетворительных значениях корректируются параметры чанкинга или модель эмбеддингов, после чего процесс повторяется.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результате получается автономная база знаний, полностью готовая к работе в составе RAG-системы.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