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1F1E64B" w14:textId="77777777" w:rsidR="00AA6B42" w:rsidRPr="003A2E83" w:rsidRDefault="00AA6B42" w:rsidP="00AA6B42">
      <w:pPr>
        <w:rPr>
          <w:rFonts w:ascii="Times New Roman" w:hAnsi="Times New Roman" w:cs="Times New Roman"/>
          <w:b/>
        </w:rPr>
      </w:pPr>
      <w:r w:rsidRPr="003A2E83">
        <w:rPr>
          <w:rFonts w:ascii="Times New Roman" w:hAnsi="Times New Roman" w:cs="Times New Roman"/>
          <w:b/>
        </w:rPr>
        <w:t>Pipeline</w:t>
      </w:r>
    </w:p>
    <w:p w14:paraId="781CAE00"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Q1 A 5-stage pipelined RISCV </w:t>
      </w:r>
      <w:proofErr w:type="spellStart"/>
      <w:r w:rsidRPr="003A2E83">
        <w:rPr>
          <w:rFonts w:ascii="Times New Roman" w:hAnsi="Times New Roman" w:cs="Times New Roman"/>
        </w:rPr>
        <w:t>datapath</w:t>
      </w:r>
      <w:proofErr w:type="spellEnd"/>
      <w:r w:rsidRPr="003A2E83">
        <w:rPr>
          <w:rFonts w:ascii="Times New Roman" w:hAnsi="Times New Roman" w:cs="Times New Roman"/>
        </w:rPr>
        <w:t xml:space="preserve"> are illustrated in Fig. 1. Now we have the time information for each component tabulated in Table 1. What is the clock time and frequency of a pipelined CPU (ignore the branch comp and </w:t>
      </w:r>
      <w:proofErr w:type="spellStart"/>
      <w:r w:rsidRPr="003A2E83">
        <w:rPr>
          <w:rFonts w:ascii="Times New Roman" w:hAnsi="Times New Roman" w:cs="Times New Roman"/>
        </w:rPr>
        <w:t>imm</w:t>
      </w:r>
      <w:proofErr w:type="spellEnd"/>
      <w:r w:rsidRPr="003A2E83">
        <w:rPr>
          <w:rFonts w:ascii="Times New Roman" w:hAnsi="Times New Roman" w:cs="Times New Roman"/>
        </w:rPr>
        <w:t>.)?</w:t>
      </w:r>
      <w:r w:rsidR="000E1852" w:rsidRPr="003A2E83">
        <w:rPr>
          <w:rFonts w:ascii="Times New Roman" w:hAnsi="Times New Roman" w:cs="Times New Roman"/>
        </w:rPr>
        <w:t xml:space="preserve"> </w:t>
      </w:r>
      <w:r w:rsidR="00660F61" w:rsidRPr="003A2E83">
        <w:rPr>
          <w:rFonts w:ascii="Times New Roman" w:hAnsi="Times New Roman" w:cs="Times New Roman"/>
        </w:rPr>
        <w:t>(3 points)</w:t>
      </w:r>
    </w:p>
    <w:p w14:paraId="7F4C1F45" w14:textId="77777777" w:rsidR="00AA6B42" w:rsidRPr="003A2E83" w:rsidRDefault="00AA6B42" w:rsidP="00AA6B42">
      <w:pPr>
        <w:rPr>
          <w:rFonts w:ascii="Times New Roman" w:hAnsi="Times New Roman" w:cs="Times New Roman"/>
          <w:noProof/>
        </w:rPr>
      </w:pPr>
    </w:p>
    <w:p w14:paraId="2658A237" w14:textId="77777777" w:rsidR="00AA6B42" w:rsidRPr="003A2E83" w:rsidRDefault="0082199D" w:rsidP="00AA6B42">
      <w:pPr>
        <w:rPr>
          <w:rFonts w:ascii="Times New Roman" w:hAnsi="Times New Roman" w:cs="Times New Roman"/>
        </w:rPr>
      </w:pPr>
      <w:r w:rsidRPr="003A2E83">
        <w:rPr>
          <w:rFonts w:ascii="Times New Roman" w:hAnsi="Times New Roman" w:cs="Times New Roman"/>
          <w:noProof/>
        </w:rPr>
        <w:drawing>
          <wp:inline distT="0" distB="0" distL="0" distR="0" wp14:anchorId="153AB9B9" wp14:editId="08F3A06A">
            <wp:extent cx="5276850" cy="19558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1955800"/>
                    </a:xfrm>
                    <a:prstGeom prst="rect">
                      <a:avLst/>
                    </a:prstGeom>
                    <a:noFill/>
                    <a:ln>
                      <a:noFill/>
                    </a:ln>
                  </pic:spPr>
                </pic:pic>
              </a:graphicData>
            </a:graphic>
          </wp:inline>
        </w:drawing>
      </w:r>
    </w:p>
    <w:p w14:paraId="3153CD1B" w14:textId="77777777" w:rsidR="00AA6B42" w:rsidRPr="003A2E83" w:rsidRDefault="00AA6B42" w:rsidP="00AA6B42">
      <w:pPr>
        <w:jc w:val="center"/>
        <w:rPr>
          <w:rFonts w:ascii="Times New Roman" w:hAnsi="Times New Roman" w:cs="Times New Roman"/>
        </w:rPr>
      </w:pPr>
      <w:r w:rsidRPr="003A2E83">
        <w:rPr>
          <w:rFonts w:ascii="Times New Roman" w:hAnsi="Times New Roman" w:cs="Times New Roman"/>
        </w:rPr>
        <w:t xml:space="preserve">Fig. 1 5-stage pipelined RSICV </w:t>
      </w:r>
      <w:proofErr w:type="spellStart"/>
      <w:r w:rsidRPr="003A2E83">
        <w:rPr>
          <w:rFonts w:ascii="Times New Roman" w:hAnsi="Times New Roman" w:cs="Times New Roman"/>
        </w:rPr>
        <w:t>datapath</w:t>
      </w:r>
      <w:proofErr w:type="spellEnd"/>
    </w:p>
    <w:p w14:paraId="76F05654" w14:textId="77777777" w:rsidR="00AA6B42" w:rsidRPr="003A2E83" w:rsidRDefault="00AA6B42" w:rsidP="00AA6B42">
      <w:pPr>
        <w:jc w:val="center"/>
        <w:rPr>
          <w:rFonts w:ascii="Times New Roman" w:hAnsi="Times New Roman" w:cs="Times New Roman"/>
        </w:rPr>
      </w:pPr>
    </w:p>
    <w:p w14:paraId="7D2CC654" w14:textId="77777777" w:rsidR="00AA6B42" w:rsidRPr="003A2E83" w:rsidRDefault="00AA6B42" w:rsidP="00AA6B42">
      <w:pPr>
        <w:jc w:val="center"/>
        <w:rPr>
          <w:rFonts w:ascii="Times New Roman" w:hAnsi="Times New Roman" w:cs="Times New Roman"/>
        </w:rPr>
      </w:pPr>
      <w:r w:rsidRPr="003A2E83">
        <w:rPr>
          <w:rFonts w:ascii="Times New Roman" w:hAnsi="Times New Roman" w:cs="Times New Roman"/>
        </w:rPr>
        <w:t>Table 1</w:t>
      </w:r>
    </w:p>
    <w:tbl>
      <w:tblPr>
        <w:tblStyle w:val="a7"/>
        <w:tblW w:w="0" w:type="auto"/>
        <w:jc w:val="center"/>
        <w:tblLook w:val="04A0" w:firstRow="1" w:lastRow="0" w:firstColumn="1" w:lastColumn="0" w:noHBand="0" w:noVBand="1"/>
      </w:tblPr>
      <w:tblGrid>
        <w:gridCol w:w="1189"/>
        <w:gridCol w:w="1016"/>
        <w:gridCol w:w="1016"/>
        <w:gridCol w:w="896"/>
        <w:gridCol w:w="870"/>
        <w:gridCol w:w="941"/>
        <w:gridCol w:w="994"/>
        <w:gridCol w:w="976"/>
        <w:gridCol w:w="976"/>
      </w:tblGrid>
      <w:tr w:rsidR="00AA6B42" w:rsidRPr="003A2E83" w14:paraId="4973F72E" w14:textId="77777777" w:rsidTr="00AA6B42">
        <w:trPr>
          <w:jc w:val="center"/>
        </w:trPr>
        <w:tc>
          <w:tcPr>
            <w:tcW w:w="1068" w:type="dxa"/>
          </w:tcPr>
          <w:p w14:paraId="39C1816C"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Element</w:t>
            </w:r>
          </w:p>
        </w:tc>
        <w:tc>
          <w:tcPr>
            <w:tcW w:w="1002" w:type="dxa"/>
          </w:tcPr>
          <w:p w14:paraId="4F8EDE48"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 xml:space="preserve">Register </w:t>
            </w:r>
            <w:proofErr w:type="spellStart"/>
            <w:r w:rsidRPr="003A2E83">
              <w:rPr>
                <w:rFonts w:ascii="Times New Roman" w:hAnsi="Times New Roman" w:cs="Times New Roman"/>
              </w:rPr>
              <w:t>clk</w:t>
            </w:r>
            <w:proofErr w:type="spellEnd"/>
            <w:r w:rsidRPr="003A2E83">
              <w:rPr>
                <w:rFonts w:ascii="Times New Roman" w:hAnsi="Times New Roman" w:cs="Times New Roman"/>
              </w:rPr>
              <w:t>-to-q</w:t>
            </w:r>
          </w:p>
        </w:tc>
        <w:tc>
          <w:tcPr>
            <w:tcW w:w="1002" w:type="dxa"/>
          </w:tcPr>
          <w:p w14:paraId="36F24606"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Register Setup</w:t>
            </w:r>
          </w:p>
        </w:tc>
        <w:tc>
          <w:tcPr>
            <w:tcW w:w="896" w:type="dxa"/>
          </w:tcPr>
          <w:p w14:paraId="0775342B"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MUX</w:t>
            </w:r>
          </w:p>
        </w:tc>
        <w:tc>
          <w:tcPr>
            <w:tcW w:w="870" w:type="dxa"/>
          </w:tcPr>
          <w:p w14:paraId="365EFCE2"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ALU</w:t>
            </w:r>
          </w:p>
        </w:tc>
        <w:tc>
          <w:tcPr>
            <w:tcW w:w="905" w:type="dxa"/>
          </w:tcPr>
          <w:p w14:paraId="75184AD5"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Mem Read</w:t>
            </w:r>
          </w:p>
        </w:tc>
        <w:tc>
          <w:tcPr>
            <w:tcW w:w="912" w:type="dxa"/>
          </w:tcPr>
          <w:p w14:paraId="3FFBBA53"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Mem Write</w:t>
            </w:r>
          </w:p>
        </w:tc>
        <w:tc>
          <w:tcPr>
            <w:tcW w:w="974" w:type="dxa"/>
          </w:tcPr>
          <w:p w14:paraId="3727E030"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RegFile</w:t>
            </w:r>
            <w:proofErr w:type="spellEnd"/>
            <w:r w:rsidRPr="003A2E83">
              <w:rPr>
                <w:rFonts w:ascii="Times New Roman" w:hAnsi="Times New Roman" w:cs="Times New Roman"/>
              </w:rPr>
              <w:t xml:space="preserve"> Read</w:t>
            </w:r>
          </w:p>
        </w:tc>
        <w:tc>
          <w:tcPr>
            <w:tcW w:w="881" w:type="dxa"/>
          </w:tcPr>
          <w:p w14:paraId="0FD069B5" w14:textId="77777777" w:rsidR="00AA6B42" w:rsidRPr="003A2E83" w:rsidRDefault="00AA6B42" w:rsidP="00A20720">
            <w:pPr>
              <w:rPr>
                <w:rFonts w:ascii="Times New Roman" w:hAnsi="Times New Roman" w:cs="Times New Roman"/>
              </w:rPr>
            </w:pPr>
            <w:proofErr w:type="spellStart"/>
            <w:proofErr w:type="gramStart"/>
            <w:r w:rsidRPr="003A2E83">
              <w:rPr>
                <w:rFonts w:ascii="Times New Roman" w:hAnsi="Times New Roman" w:cs="Times New Roman"/>
              </w:rPr>
              <w:t>RegFile</w:t>
            </w:r>
            <w:proofErr w:type="spellEnd"/>
            <w:r w:rsidRPr="003A2E83">
              <w:rPr>
                <w:rFonts w:ascii="Times New Roman" w:hAnsi="Times New Roman" w:cs="Times New Roman"/>
              </w:rPr>
              <w:t xml:space="preserve">  Setup</w:t>
            </w:r>
            <w:proofErr w:type="gramEnd"/>
          </w:p>
        </w:tc>
      </w:tr>
      <w:tr w:rsidR="00AA6B42" w:rsidRPr="003A2E83" w14:paraId="0788D5BD" w14:textId="77777777" w:rsidTr="00AA6B42">
        <w:trPr>
          <w:jc w:val="center"/>
        </w:trPr>
        <w:tc>
          <w:tcPr>
            <w:tcW w:w="1068" w:type="dxa"/>
          </w:tcPr>
          <w:p w14:paraId="00DE82EC"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Parameter</w:t>
            </w:r>
          </w:p>
        </w:tc>
        <w:tc>
          <w:tcPr>
            <w:tcW w:w="1002" w:type="dxa"/>
          </w:tcPr>
          <w:p w14:paraId="735137BA"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clk</w:t>
            </w:r>
            <w:proofErr w:type="spellEnd"/>
            <w:r w:rsidRPr="003A2E83">
              <w:rPr>
                <w:rFonts w:ascii="Times New Roman" w:hAnsi="Times New Roman" w:cs="Times New Roman"/>
                <w:vertAlign w:val="subscript"/>
              </w:rPr>
              <w:t>-to-q</w:t>
            </w:r>
          </w:p>
        </w:tc>
        <w:tc>
          <w:tcPr>
            <w:tcW w:w="1002" w:type="dxa"/>
          </w:tcPr>
          <w:p w14:paraId="0DD3C9EB"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setup</w:t>
            </w:r>
            <w:proofErr w:type="spellEnd"/>
          </w:p>
        </w:tc>
        <w:tc>
          <w:tcPr>
            <w:tcW w:w="896" w:type="dxa"/>
          </w:tcPr>
          <w:p w14:paraId="10F5F83E"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mux</w:t>
            </w:r>
            <w:proofErr w:type="spellEnd"/>
          </w:p>
        </w:tc>
        <w:tc>
          <w:tcPr>
            <w:tcW w:w="870" w:type="dxa"/>
          </w:tcPr>
          <w:p w14:paraId="47411B05"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ALU</w:t>
            </w:r>
            <w:proofErr w:type="spellEnd"/>
          </w:p>
        </w:tc>
        <w:tc>
          <w:tcPr>
            <w:tcW w:w="905" w:type="dxa"/>
          </w:tcPr>
          <w:p w14:paraId="27B66702"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MEMread</w:t>
            </w:r>
            <w:proofErr w:type="spellEnd"/>
          </w:p>
        </w:tc>
        <w:tc>
          <w:tcPr>
            <w:tcW w:w="912" w:type="dxa"/>
          </w:tcPr>
          <w:p w14:paraId="1B9A898D"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MEMwrite</w:t>
            </w:r>
            <w:proofErr w:type="spellEnd"/>
          </w:p>
        </w:tc>
        <w:tc>
          <w:tcPr>
            <w:tcW w:w="974" w:type="dxa"/>
          </w:tcPr>
          <w:p w14:paraId="129BA730"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RFread</w:t>
            </w:r>
            <w:proofErr w:type="spellEnd"/>
          </w:p>
        </w:tc>
        <w:tc>
          <w:tcPr>
            <w:tcW w:w="881" w:type="dxa"/>
          </w:tcPr>
          <w:p w14:paraId="7869A26B" w14:textId="77777777" w:rsidR="00AA6B42" w:rsidRPr="003A2E83" w:rsidRDefault="00AA6B42" w:rsidP="00A20720">
            <w:pPr>
              <w:rPr>
                <w:rFonts w:ascii="Times New Roman" w:hAnsi="Times New Roman" w:cs="Times New Roman"/>
              </w:rPr>
            </w:pPr>
            <w:proofErr w:type="spellStart"/>
            <w:r w:rsidRPr="003A2E83">
              <w:rPr>
                <w:rFonts w:ascii="Times New Roman" w:hAnsi="Times New Roman" w:cs="Times New Roman"/>
              </w:rPr>
              <w:t>t</w:t>
            </w:r>
            <w:r w:rsidRPr="003A2E83">
              <w:rPr>
                <w:rFonts w:ascii="Times New Roman" w:hAnsi="Times New Roman" w:cs="Times New Roman"/>
                <w:vertAlign w:val="subscript"/>
              </w:rPr>
              <w:t>RFsetup</w:t>
            </w:r>
            <w:proofErr w:type="spellEnd"/>
          </w:p>
        </w:tc>
      </w:tr>
      <w:tr w:rsidR="00AA6B42" w:rsidRPr="003A2E83" w14:paraId="3619CEE8" w14:textId="77777777" w:rsidTr="00AA6B42">
        <w:trPr>
          <w:jc w:val="center"/>
        </w:trPr>
        <w:tc>
          <w:tcPr>
            <w:tcW w:w="1068" w:type="dxa"/>
          </w:tcPr>
          <w:p w14:paraId="277C78AC"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Delay(</w:t>
            </w:r>
            <w:proofErr w:type="spellStart"/>
            <w:r w:rsidRPr="003A2E83">
              <w:rPr>
                <w:rFonts w:ascii="Times New Roman" w:hAnsi="Times New Roman" w:cs="Times New Roman"/>
              </w:rPr>
              <w:t>ps</w:t>
            </w:r>
            <w:proofErr w:type="spellEnd"/>
            <w:r w:rsidRPr="003A2E83">
              <w:rPr>
                <w:rFonts w:ascii="Times New Roman" w:hAnsi="Times New Roman" w:cs="Times New Roman"/>
              </w:rPr>
              <w:t>)</w:t>
            </w:r>
          </w:p>
        </w:tc>
        <w:tc>
          <w:tcPr>
            <w:tcW w:w="1002" w:type="dxa"/>
          </w:tcPr>
          <w:p w14:paraId="6D2E1D1F"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30</w:t>
            </w:r>
          </w:p>
        </w:tc>
        <w:tc>
          <w:tcPr>
            <w:tcW w:w="1002" w:type="dxa"/>
          </w:tcPr>
          <w:p w14:paraId="1D2028C6"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20</w:t>
            </w:r>
          </w:p>
        </w:tc>
        <w:tc>
          <w:tcPr>
            <w:tcW w:w="896" w:type="dxa"/>
          </w:tcPr>
          <w:p w14:paraId="75C8E6CE"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25</w:t>
            </w:r>
          </w:p>
        </w:tc>
        <w:tc>
          <w:tcPr>
            <w:tcW w:w="870" w:type="dxa"/>
          </w:tcPr>
          <w:p w14:paraId="374B537D"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250</w:t>
            </w:r>
          </w:p>
        </w:tc>
        <w:tc>
          <w:tcPr>
            <w:tcW w:w="905" w:type="dxa"/>
          </w:tcPr>
          <w:p w14:paraId="5FCEB68E"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400</w:t>
            </w:r>
          </w:p>
        </w:tc>
        <w:tc>
          <w:tcPr>
            <w:tcW w:w="912" w:type="dxa"/>
          </w:tcPr>
          <w:p w14:paraId="183E3EC1"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500</w:t>
            </w:r>
          </w:p>
        </w:tc>
        <w:tc>
          <w:tcPr>
            <w:tcW w:w="974" w:type="dxa"/>
          </w:tcPr>
          <w:p w14:paraId="26FA2B6F"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200</w:t>
            </w:r>
          </w:p>
        </w:tc>
        <w:tc>
          <w:tcPr>
            <w:tcW w:w="881" w:type="dxa"/>
          </w:tcPr>
          <w:p w14:paraId="66611970" w14:textId="77777777" w:rsidR="00AA6B42" w:rsidRPr="003A2E83" w:rsidRDefault="00AA6B42" w:rsidP="00A20720">
            <w:pPr>
              <w:rPr>
                <w:rFonts w:ascii="Times New Roman" w:hAnsi="Times New Roman" w:cs="Times New Roman"/>
              </w:rPr>
            </w:pPr>
            <w:r w:rsidRPr="003A2E83">
              <w:rPr>
                <w:rFonts w:ascii="Times New Roman" w:hAnsi="Times New Roman" w:cs="Times New Roman"/>
              </w:rPr>
              <w:t>50</w:t>
            </w:r>
          </w:p>
        </w:tc>
      </w:tr>
    </w:tbl>
    <w:p w14:paraId="17235F5E" w14:textId="77777777" w:rsidR="00AA6B42" w:rsidRPr="003A2E83" w:rsidRDefault="00AA6B42" w:rsidP="00AA6B42">
      <w:pPr>
        <w:rPr>
          <w:rFonts w:ascii="Times New Roman" w:hAnsi="Times New Roman" w:cs="Times New Roman"/>
        </w:rPr>
      </w:pPr>
    </w:p>
    <w:p w14:paraId="430E5EC2" w14:textId="77777777" w:rsidR="00A20720" w:rsidRPr="003A2E83" w:rsidRDefault="00A20720" w:rsidP="00A20720">
      <w:pPr>
        <w:autoSpaceDE w:val="0"/>
        <w:autoSpaceDN w:val="0"/>
        <w:adjustRightInd w:val="0"/>
        <w:rPr>
          <w:rFonts w:ascii="Times New Roman" w:hAnsi="Times New Roman" w:cs="Times New Roman"/>
          <w:b/>
          <w:bCs/>
          <w:color w:val="FF0000"/>
          <w:kern w:val="0"/>
        </w:rPr>
      </w:pPr>
      <w:r w:rsidRPr="003A2E83">
        <w:rPr>
          <w:rFonts w:ascii="Times New Roman" w:hAnsi="Times New Roman" w:cs="Times New Roman"/>
          <w:b/>
          <w:bCs/>
          <w:color w:val="FF0000"/>
          <w:kern w:val="0"/>
        </w:rPr>
        <w:t>the Memory stage takes the longest time:</w:t>
      </w:r>
    </w:p>
    <w:p w14:paraId="19560881" w14:textId="77777777"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sz w:val="22"/>
        </w:rPr>
        <w:t xml:space="preserve">READ:  </w:t>
      </w:r>
      <w:proofErr w:type="spellStart"/>
      <w:r w:rsidRPr="003A2E83">
        <w:rPr>
          <w:rFonts w:ascii="Times New Roman" w:hAnsi="Times New Roman" w:cs="Times New Roman"/>
          <w:color w:val="FF0000"/>
          <w:kern w:val="0"/>
          <w:sz w:val="22"/>
        </w:rPr>
        <w:t>t</w:t>
      </w:r>
      <w:r w:rsidRPr="003A2E83">
        <w:rPr>
          <w:rFonts w:ascii="Times New Roman" w:hAnsi="Times New Roman" w:cs="Times New Roman"/>
          <w:color w:val="FF0000"/>
          <w:kern w:val="0"/>
          <w:sz w:val="14"/>
          <w:szCs w:val="14"/>
        </w:rPr>
        <w:t>clk</w:t>
      </w:r>
      <w:proofErr w:type="spellEnd"/>
      <w:r w:rsidRPr="003A2E83">
        <w:rPr>
          <w:rFonts w:ascii="Times New Roman" w:hAnsi="Times New Roman" w:cs="Times New Roman"/>
          <w:color w:val="FF0000"/>
          <w:kern w:val="0"/>
          <w:sz w:val="14"/>
          <w:szCs w:val="14"/>
        </w:rPr>
        <w:t xml:space="preserve">-to-q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memread</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mux</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setup</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30+400+25+20 = 475 </w:t>
      </w:r>
      <w:proofErr w:type="spellStart"/>
      <w:r w:rsidRPr="003A2E83">
        <w:rPr>
          <w:rFonts w:ascii="Times New Roman" w:hAnsi="Times New Roman" w:cs="Times New Roman"/>
          <w:color w:val="FF0000"/>
          <w:kern w:val="0"/>
        </w:rPr>
        <w:t>ps</w:t>
      </w:r>
      <w:proofErr w:type="spellEnd"/>
    </w:p>
    <w:p w14:paraId="1490F00B" w14:textId="77777777"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rPr>
        <w:t xml:space="preserve">WRITE: </w:t>
      </w:r>
      <w:proofErr w:type="spellStart"/>
      <w:r w:rsidRPr="003A2E83">
        <w:rPr>
          <w:rFonts w:ascii="Times New Roman" w:hAnsi="Times New Roman" w:cs="Times New Roman"/>
          <w:color w:val="FF0000"/>
          <w:kern w:val="0"/>
          <w:sz w:val="22"/>
        </w:rPr>
        <w:t>t</w:t>
      </w:r>
      <w:r w:rsidRPr="003A2E83">
        <w:rPr>
          <w:rFonts w:ascii="Times New Roman" w:hAnsi="Times New Roman" w:cs="Times New Roman"/>
          <w:color w:val="FF0000"/>
          <w:kern w:val="0"/>
          <w:sz w:val="14"/>
          <w:szCs w:val="14"/>
        </w:rPr>
        <w:t>clk</w:t>
      </w:r>
      <w:proofErr w:type="spellEnd"/>
      <w:r w:rsidRPr="003A2E83">
        <w:rPr>
          <w:rFonts w:ascii="Times New Roman" w:hAnsi="Times New Roman" w:cs="Times New Roman"/>
          <w:color w:val="FF0000"/>
          <w:kern w:val="0"/>
          <w:sz w:val="14"/>
          <w:szCs w:val="14"/>
        </w:rPr>
        <w:t xml:space="preserve">-to-q </w:t>
      </w:r>
      <w:r w:rsidRPr="003A2E83">
        <w:rPr>
          <w:rFonts w:ascii="Times New Roman" w:hAnsi="Times New Roman" w:cs="Times New Roman"/>
          <w:color w:val="FF0000"/>
          <w:kern w:val="0"/>
        </w:rPr>
        <w:t xml:space="preserve">+ </w:t>
      </w:r>
      <w:proofErr w:type="spellStart"/>
      <w:r w:rsidRPr="003A2E83">
        <w:rPr>
          <w:rFonts w:ascii="Times New Roman" w:hAnsi="Times New Roman" w:cs="Times New Roman"/>
          <w:color w:val="FF0000"/>
          <w:kern w:val="0"/>
        </w:rPr>
        <w:t>t</w:t>
      </w:r>
      <w:r w:rsidRPr="003A2E83">
        <w:rPr>
          <w:rFonts w:ascii="Times New Roman" w:hAnsi="Times New Roman" w:cs="Times New Roman"/>
          <w:color w:val="FF0000"/>
          <w:kern w:val="0"/>
          <w:sz w:val="16"/>
          <w:szCs w:val="16"/>
        </w:rPr>
        <w:t>memwrite</w:t>
      </w:r>
      <w:proofErr w:type="spellEnd"/>
      <w:r w:rsidRPr="003A2E83">
        <w:rPr>
          <w:rFonts w:ascii="Times New Roman" w:hAnsi="Times New Roman" w:cs="Times New Roman"/>
          <w:color w:val="FF0000"/>
          <w:kern w:val="0"/>
          <w:sz w:val="16"/>
          <w:szCs w:val="16"/>
        </w:rPr>
        <w:t xml:space="preserve"> </w:t>
      </w:r>
      <w:r w:rsidRPr="003A2E83">
        <w:rPr>
          <w:rFonts w:ascii="Times New Roman" w:hAnsi="Times New Roman" w:cs="Times New Roman"/>
          <w:color w:val="FF0000"/>
          <w:kern w:val="0"/>
        </w:rPr>
        <w:t xml:space="preserve">= 30 + 500 = 530 </w:t>
      </w:r>
      <w:proofErr w:type="spellStart"/>
      <w:r w:rsidRPr="003A2E83">
        <w:rPr>
          <w:rFonts w:ascii="Times New Roman" w:hAnsi="Times New Roman" w:cs="Times New Roman"/>
          <w:color w:val="FF0000"/>
          <w:kern w:val="0"/>
        </w:rPr>
        <w:t>ps</w:t>
      </w:r>
      <w:proofErr w:type="spellEnd"/>
      <w:r w:rsidRPr="003A2E83">
        <w:rPr>
          <w:rFonts w:ascii="Times New Roman" w:hAnsi="Times New Roman" w:cs="Times New Roman"/>
          <w:color w:val="FF0000"/>
          <w:kern w:val="0"/>
        </w:rPr>
        <w:t xml:space="preserve"> </w:t>
      </w:r>
    </w:p>
    <w:p w14:paraId="17558BCC" w14:textId="77777777" w:rsidR="00A20720" w:rsidRPr="003A2E83" w:rsidRDefault="00A20720" w:rsidP="00A20720">
      <w:pPr>
        <w:rPr>
          <w:rFonts w:ascii="Times New Roman" w:hAnsi="Times New Roman" w:cs="Times New Roman"/>
          <w:color w:val="FF0000"/>
          <w:kern w:val="0"/>
          <w:sz w:val="22"/>
        </w:rPr>
      </w:pPr>
      <w:proofErr w:type="spellStart"/>
      <w:proofErr w:type="gramStart"/>
      <w:r w:rsidRPr="003A2E83">
        <w:rPr>
          <w:rFonts w:ascii="Times New Roman" w:hAnsi="Times New Roman" w:cs="Times New Roman"/>
          <w:color w:val="FF0000"/>
          <w:kern w:val="0"/>
          <w:sz w:val="22"/>
        </w:rPr>
        <w:t>f</w:t>
      </w:r>
      <w:r w:rsidRPr="003A2E83">
        <w:rPr>
          <w:rFonts w:ascii="Times New Roman" w:hAnsi="Times New Roman" w:cs="Times New Roman"/>
          <w:color w:val="FF0000"/>
          <w:kern w:val="0"/>
          <w:sz w:val="14"/>
          <w:szCs w:val="14"/>
        </w:rPr>
        <w:t>clk,pipe</w:t>
      </w:r>
      <w:proofErr w:type="spellEnd"/>
      <w:proofErr w:type="gramEnd"/>
      <w:r w:rsidRPr="003A2E83">
        <w:rPr>
          <w:rFonts w:ascii="Times New Roman" w:hAnsi="Times New Roman" w:cs="Times New Roman"/>
          <w:color w:val="FF0000"/>
          <w:kern w:val="0"/>
          <w:sz w:val="14"/>
          <w:szCs w:val="14"/>
        </w:rPr>
        <w:t xml:space="preserve"> </w:t>
      </w:r>
      <w:r w:rsidRPr="003A2E83">
        <w:rPr>
          <w:rFonts w:ascii="Times New Roman" w:hAnsi="Times New Roman" w:cs="Times New Roman"/>
          <w:color w:val="FF0000"/>
          <w:kern w:val="0"/>
          <w:sz w:val="22"/>
        </w:rPr>
        <w:t>= 1/</w:t>
      </w:r>
      <w:proofErr w:type="spellStart"/>
      <w:r w:rsidRPr="003A2E83">
        <w:rPr>
          <w:rFonts w:ascii="Times New Roman" w:hAnsi="Times New Roman" w:cs="Times New Roman"/>
          <w:color w:val="FF0000"/>
          <w:kern w:val="0"/>
          <w:sz w:val="22"/>
        </w:rPr>
        <w:t>t</w:t>
      </w:r>
      <w:r w:rsidRPr="003A2E83">
        <w:rPr>
          <w:rFonts w:ascii="Times New Roman" w:hAnsi="Times New Roman" w:cs="Times New Roman"/>
          <w:color w:val="FF0000"/>
          <w:kern w:val="0"/>
          <w:sz w:val="14"/>
          <w:szCs w:val="14"/>
        </w:rPr>
        <w:t>clk,pipe</w:t>
      </w:r>
      <w:proofErr w:type="spellEnd"/>
      <w:r w:rsidRPr="003A2E83">
        <w:rPr>
          <w:rFonts w:ascii="Times New Roman" w:hAnsi="Times New Roman" w:cs="Times New Roman"/>
          <w:color w:val="FF0000"/>
          <w:kern w:val="0"/>
          <w:sz w:val="14"/>
          <w:szCs w:val="14"/>
        </w:rPr>
        <w:t xml:space="preserve"> </w:t>
      </w:r>
      <w:r w:rsidRPr="003A2E83">
        <w:rPr>
          <w:rFonts w:ascii="Times New Roman" w:hAnsi="Times New Roman" w:cs="Times New Roman"/>
          <w:color w:val="FF0000"/>
          <w:kern w:val="0"/>
          <w:sz w:val="22"/>
        </w:rPr>
        <w:t xml:space="preserve">&lt;= 1/ (530 </w:t>
      </w:r>
      <w:proofErr w:type="spellStart"/>
      <w:r w:rsidRPr="003A2E83">
        <w:rPr>
          <w:rFonts w:ascii="Times New Roman" w:hAnsi="Times New Roman" w:cs="Times New Roman"/>
          <w:color w:val="FF0000"/>
          <w:kern w:val="0"/>
          <w:sz w:val="22"/>
        </w:rPr>
        <w:t>ps</w:t>
      </w:r>
      <w:proofErr w:type="spellEnd"/>
      <w:r w:rsidRPr="003A2E83">
        <w:rPr>
          <w:rFonts w:ascii="Times New Roman" w:hAnsi="Times New Roman" w:cs="Times New Roman"/>
          <w:color w:val="FF0000"/>
          <w:kern w:val="0"/>
          <w:sz w:val="22"/>
        </w:rPr>
        <w:t>) = 1.887 GHz</w:t>
      </w:r>
    </w:p>
    <w:p w14:paraId="47E0D49F" w14:textId="77777777" w:rsidR="00660F61" w:rsidRPr="003A2E83" w:rsidRDefault="00660F61" w:rsidP="00AA6B42">
      <w:pPr>
        <w:rPr>
          <w:rFonts w:ascii="Times New Roman" w:hAnsi="Times New Roman" w:cs="Times New Roman"/>
          <w:b/>
        </w:rPr>
      </w:pPr>
    </w:p>
    <w:p w14:paraId="1749A47E" w14:textId="77777777" w:rsidR="00AA6B42" w:rsidRPr="003A2E83" w:rsidRDefault="00AA6B42" w:rsidP="00AA6B42">
      <w:pPr>
        <w:rPr>
          <w:rFonts w:ascii="Times New Roman" w:hAnsi="Times New Roman" w:cs="Times New Roman"/>
          <w:b/>
        </w:rPr>
      </w:pPr>
      <w:r w:rsidRPr="003A2E83">
        <w:rPr>
          <w:rFonts w:ascii="Times New Roman" w:hAnsi="Times New Roman" w:cs="Times New Roman"/>
          <w:b/>
        </w:rPr>
        <w:t>Hazards</w:t>
      </w:r>
    </w:p>
    <w:p w14:paraId="7F38293F"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Data hazards occur due to data dependencies among instructions. Forwarding can solve many data hazards.</w:t>
      </w:r>
    </w:p>
    <w:p w14:paraId="28934DEC" w14:textId="77777777" w:rsidR="00AA6B42" w:rsidRPr="003A2E83" w:rsidRDefault="00AA6B42" w:rsidP="00AA6B42">
      <w:pPr>
        <w:rPr>
          <w:rFonts w:ascii="Times New Roman" w:hAnsi="Times New Roman" w:cs="Times New Roman"/>
        </w:rPr>
      </w:pPr>
    </w:p>
    <w:p w14:paraId="36213046"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Q2. Spot the data dependencies in the code below and figure out how forwarding can resolve</w:t>
      </w:r>
    </w:p>
    <w:p w14:paraId="3245C998"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data hazards.</w:t>
      </w:r>
      <w:r w:rsidR="00660F61" w:rsidRPr="003A2E83">
        <w:rPr>
          <w:rFonts w:ascii="Times New Roman" w:hAnsi="Times New Roman" w:cs="Times New Roman"/>
        </w:rPr>
        <w:t xml:space="preserve"> (</w:t>
      </w:r>
      <w:r w:rsidR="005F4C60" w:rsidRPr="003A2E83">
        <w:rPr>
          <w:rFonts w:ascii="Times New Roman" w:hAnsi="Times New Roman" w:cs="Times New Roman"/>
        </w:rPr>
        <w:t>5</w:t>
      </w:r>
      <w:r w:rsidR="00660F61" w:rsidRPr="003A2E83">
        <w:rPr>
          <w:rFonts w:ascii="Times New Roman" w:hAnsi="Times New Roman" w:cs="Times New Roman"/>
        </w:rPr>
        <w:t xml:space="preserve"> points)</w:t>
      </w:r>
    </w:p>
    <w:p w14:paraId="3A538FBB" w14:textId="77777777" w:rsidR="00AA6B42" w:rsidRPr="003A2E83" w:rsidRDefault="00AA6B42" w:rsidP="00AA6B42">
      <w:pPr>
        <w:rPr>
          <w:rFonts w:ascii="Times New Roman" w:hAnsi="Times New Roman" w:cs="Times New Roman"/>
        </w:rPr>
      </w:pPr>
    </w:p>
    <w:p w14:paraId="32BDC5A9" w14:textId="77777777" w:rsidR="00AA6B42" w:rsidRPr="003A2E83" w:rsidRDefault="0082199D" w:rsidP="00AA6B42">
      <w:pPr>
        <w:jc w:val="center"/>
        <w:rPr>
          <w:rFonts w:ascii="Times New Roman" w:hAnsi="Times New Roman" w:cs="Times New Roman"/>
        </w:rPr>
      </w:pPr>
      <w:r w:rsidRPr="003A2E83">
        <w:rPr>
          <w:rFonts w:ascii="Times New Roman" w:hAnsi="Times New Roman" w:cs="Times New Roman"/>
          <w:noProof/>
        </w:rPr>
        <w:drawing>
          <wp:inline distT="0" distB="0" distL="0" distR="0" wp14:anchorId="055DAA73" wp14:editId="7560AA22">
            <wp:extent cx="4514850" cy="8001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800100"/>
                    </a:xfrm>
                    <a:prstGeom prst="rect">
                      <a:avLst/>
                    </a:prstGeom>
                    <a:noFill/>
                    <a:ln>
                      <a:noFill/>
                    </a:ln>
                  </pic:spPr>
                </pic:pic>
              </a:graphicData>
            </a:graphic>
          </wp:inline>
        </w:drawing>
      </w:r>
    </w:p>
    <w:p w14:paraId="3554BE3C" w14:textId="77777777" w:rsidR="00AA6B42" w:rsidRPr="003A2E83" w:rsidRDefault="00AA6B42" w:rsidP="00AA6B42">
      <w:pPr>
        <w:rPr>
          <w:rFonts w:ascii="Times New Roman" w:hAnsi="Times New Roman" w:cs="Times New Roman"/>
        </w:rPr>
      </w:pPr>
    </w:p>
    <w:p w14:paraId="0F12D579" w14:textId="77777777"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rPr>
        <w:t>The REG step for instructions 2 and 3 depend on data in the registers only available after the WB step of instruction 1. We can forward the ALU output of the first instruction to the EX stages of future instructions</w:t>
      </w:r>
    </w:p>
    <w:p w14:paraId="609435FB" w14:textId="77777777" w:rsidR="00660F61" w:rsidRPr="003A2E83" w:rsidRDefault="00660F61" w:rsidP="00AA6B42">
      <w:pPr>
        <w:rPr>
          <w:rFonts w:ascii="Times New Roman" w:hAnsi="Times New Roman" w:cs="Times New Roman"/>
        </w:rPr>
      </w:pPr>
    </w:p>
    <w:p w14:paraId="30E7D2C6"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Q3. In general, under what conditions will an EX stage need to take in forwarded inputs from</w:t>
      </w:r>
    </w:p>
    <w:p w14:paraId="488DC1AF"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previous instructions? Where should those inputs come from in regards to the current cycle?</w:t>
      </w:r>
    </w:p>
    <w:p w14:paraId="014C228E"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Assume you have the signals </w:t>
      </w:r>
      <w:proofErr w:type="spellStart"/>
      <w:r w:rsidRPr="003A2E83">
        <w:rPr>
          <w:rFonts w:ascii="Times New Roman" w:hAnsi="Times New Roman" w:cs="Times New Roman"/>
        </w:rPr>
        <w:t>ALUout</w:t>
      </w:r>
      <w:proofErr w:type="spellEnd"/>
      <w:r w:rsidRPr="003A2E83">
        <w:rPr>
          <w:rFonts w:ascii="Times New Roman" w:hAnsi="Times New Roman" w:cs="Times New Roman"/>
        </w:rPr>
        <w:t xml:space="preserve">(n), rt(n), </w:t>
      </w:r>
      <w:proofErr w:type="spellStart"/>
      <w:r w:rsidRPr="003A2E83">
        <w:rPr>
          <w:rFonts w:ascii="Times New Roman" w:hAnsi="Times New Roman" w:cs="Times New Roman"/>
        </w:rPr>
        <w:t>rs</w:t>
      </w:r>
      <w:proofErr w:type="spellEnd"/>
      <w:r w:rsidRPr="003A2E83">
        <w:rPr>
          <w:rFonts w:ascii="Times New Roman" w:hAnsi="Times New Roman" w:cs="Times New Roman"/>
        </w:rPr>
        <w:t xml:space="preserve">(n), </w:t>
      </w:r>
      <w:proofErr w:type="spellStart"/>
      <w:r w:rsidRPr="003A2E83">
        <w:rPr>
          <w:rFonts w:ascii="Times New Roman" w:hAnsi="Times New Roman" w:cs="Times New Roman"/>
        </w:rPr>
        <w:t>regWrite</w:t>
      </w:r>
      <w:proofErr w:type="spellEnd"/>
      <w:r w:rsidRPr="003A2E83">
        <w:rPr>
          <w:rFonts w:ascii="Times New Roman" w:hAnsi="Times New Roman" w:cs="Times New Roman"/>
        </w:rPr>
        <w:t xml:space="preserve">(n), and </w:t>
      </w:r>
      <w:proofErr w:type="spellStart"/>
      <w:r w:rsidRPr="003A2E83">
        <w:rPr>
          <w:rFonts w:ascii="Times New Roman" w:hAnsi="Times New Roman" w:cs="Times New Roman"/>
        </w:rPr>
        <w:t>regDst</w:t>
      </w:r>
      <w:proofErr w:type="spellEnd"/>
      <w:r w:rsidRPr="003A2E83">
        <w:rPr>
          <w:rFonts w:ascii="Times New Roman" w:hAnsi="Times New Roman" w:cs="Times New Roman"/>
        </w:rPr>
        <w:t>(n), where n is 0</w:t>
      </w:r>
    </w:p>
    <w:p w14:paraId="60D65C1A"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lastRenderedPageBreak/>
        <w:t>for the signal of the current instruction being executed by the EX stage, -1 for the previous, etc.</w:t>
      </w:r>
    </w:p>
    <w:p w14:paraId="1A984C55" w14:textId="77777777" w:rsidR="00AA6B42" w:rsidRPr="003A2E83" w:rsidRDefault="00AA6B42" w:rsidP="00AA6B42">
      <w:pPr>
        <w:rPr>
          <w:rFonts w:ascii="Times New Roman" w:hAnsi="Times New Roman" w:cs="Times New Roman"/>
        </w:rPr>
      </w:pPr>
    </w:p>
    <w:p w14:paraId="5FB5139F"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For example, </w:t>
      </w:r>
    </w:p>
    <w:p w14:paraId="40BEA430" w14:textId="77777777" w:rsidR="00AA6B42" w:rsidRPr="003A2E83" w:rsidRDefault="00AA6B42" w:rsidP="00AA6B42">
      <w:pPr>
        <w:rPr>
          <w:rFonts w:ascii="Times New Roman" w:hAnsi="Times New Roman" w:cs="Times New Roman"/>
        </w:rPr>
      </w:pPr>
    </w:p>
    <w:p w14:paraId="6CAD8EB7"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 xml:space="preserve">Forward </w:t>
      </w:r>
      <w:proofErr w:type="spellStart"/>
      <w:proofErr w:type="gramStart"/>
      <w:r w:rsidRPr="003A2E83">
        <w:rPr>
          <w:rFonts w:ascii="Times New Roman" w:hAnsi="Times New Roman" w:cs="Times New Roman"/>
        </w:rPr>
        <w:t>ALUout</w:t>
      </w:r>
      <w:proofErr w:type="spellEnd"/>
      <w:r w:rsidRPr="003A2E83">
        <w:rPr>
          <w:rFonts w:ascii="Times New Roman" w:hAnsi="Times New Roman" w:cs="Times New Roman"/>
        </w:rPr>
        <w:t>(</w:t>
      </w:r>
      <w:proofErr w:type="gramEnd"/>
      <w:r w:rsidRPr="003A2E83">
        <w:rPr>
          <w:rFonts w:ascii="Times New Roman" w:hAnsi="Times New Roman" w:cs="Times New Roman"/>
        </w:rPr>
        <w:t xml:space="preserve">-1) if (rs2(0) == </w:t>
      </w:r>
      <w:proofErr w:type="spellStart"/>
      <w:r w:rsidRPr="003A2E83">
        <w:rPr>
          <w:rFonts w:ascii="Times New Roman" w:hAnsi="Times New Roman" w:cs="Times New Roman"/>
        </w:rPr>
        <w:t>regDst</w:t>
      </w:r>
      <w:proofErr w:type="spellEnd"/>
      <w:r w:rsidRPr="003A2E83">
        <w:rPr>
          <w:rFonts w:ascii="Times New Roman" w:hAnsi="Times New Roman" w:cs="Times New Roman"/>
        </w:rPr>
        <w:t xml:space="preserve">(-1) || rs1(0) == </w:t>
      </w:r>
      <w:proofErr w:type="spellStart"/>
      <w:r w:rsidRPr="003A2E83">
        <w:rPr>
          <w:rFonts w:ascii="Times New Roman" w:hAnsi="Times New Roman" w:cs="Times New Roman"/>
        </w:rPr>
        <w:t>regDst</w:t>
      </w:r>
      <w:proofErr w:type="spellEnd"/>
      <w:r w:rsidRPr="003A2E83">
        <w:rPr>
          <w:rFonts w:ascii="Times New Roman" w:hAnsi="Times New Roman" w:cs="Times New Roman"/>
        </w:rPr>
        <w:t xml:space="preserve">(-1)) &amp;&amp; </w:t>
      </w:r>
      <w:proofErr w:type="spellStart"/>
      <w:r w:rsidRPr="003A2E83">
        <w:rPr>
          <w:rFonts w:ascii="Times New Roman" w:hAnsi="Times New Roman" w:cs="Times New Roman"/>
        </w:rPr>
        <w:t>regWrite</w:t>
      </w:r>
      <w:proofErr w:type="spellEnd"/>
      <w:r w:rsidRPr="003A2E83">
        <w:rPr>
          <w:rFonts w:ascii="Times New Roman" w:hAnsi="Times New Roman" w:cs="Times New Roman"/>
        </w:rPr>
        <w:t>(-1)</w:t>
      </w:r>
    </w:p>
    <w:p w14:paraId="5948F50B" w14:textId="77777777" w:rsidR="00AA6B42" w:rsidRPr="003A2E83" w:rsidRDefault="00AA6B42" w:rsidP="00AA6B42">
      <w:pPr>
        <w:rPr>
          <w:rFonts w:ascii="Times New Roman" w:hAnsi="Times New Roman" w:cs="Times New Roman"/>
        </w:rPr>
      </w:pPr>
    </w:p>
    <w:p w14:paraId="5EED9CDB"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Please give other conditions.</w:t>
      </w:r>
      <w:r w:rsidR="00660F61" w:rsidRPr="003A2E83">
        <w:rPr>
          <w:rFonts w:ascii="Times New Roman" w:hAnsi="Times New Roman" w:cs="Times New Roman"/>
        </w:rPr>
        <w:t xml:space="preserve"> (6 points)</w:t>
      </w:r>
    </w:p>
    <w:p w14:paraId="5CA7730B" w14:textId="77777777" w:rsidR="00660F61" w:rsidRPr="003A2E83" w:rsidRDefault="00660F61" w:rsidP="00AA6B42">
      <w:pPr>
        <w:rPr>
          <w:rFonts w:ascii="Times New Roman" w:hAnsi="Times New Roman" w:cs="Times New Roman"/>
        </w:rPr>
      </w:pPr>
    </w:p>
    <w:p w14:paraId="1EF56602" w14:textId="77777777" w:rsidR="00A20720" w:rsidRPr="003A2E83" w:rsidRDefault="00A20720" w:rsidP="00A20720">
      <w:pPr>
        <w:autoSpaceDE w:val="0"/>
        <w:autoSpaceDN w:val="0"/>
        <w:adjustRightInd w:val="0"/>
        <w:rPr>
          <w:rFonts w:ascii="Times New Roman" w:hAnsi="Times New Roman" w:cs="Times New Roman"/>
          <w:color w:val="FF0000"/>
          <w:kern w:val="0"/>
        </w:rPr>
      </w:pPr>
      <w:r w:rsidRPr="003A2E83">
        <w:rPr>
          <w:rFonts w:ascii="Times New Roman" w:hAnsi="Times New Roman" w:cs="Times New Roman"/>
          <w:color w:val="FF0000"/>
          <w:kern w:val="0"/>
        </w:rPr>
        <w:t xml:space="preserve">Forward </w:t>
      </w:r>
      <w:proofErr w:type="spellStart"/>
      <w:proofErr w:type="gramStart"/>
      <w:r w:rsidRPr="003A2E83">
        <w:rPr>
          <w:rFonts w:ascii="Times New Roman" w:hAnsi="Times New Roman" w:cs="Times New Roman"/>
          <w:color w:val="FF0000"/>
          <w:kern w:val="0"/>
        </w:rPr>
        <w:t>ALUout</w:t>
      </w:r>
      <w:proofErr w:type="spellEnd"/>
      <w:r w:rsidRPr="003A2E83">
        <w:rPr>
          <w:rFonts w:ascii="Times New Roman" w:hAnsi="Times New Roman" w:cs="Times New Roman"/>
          <w:color w:val="FF0000"/>
          <w:kern w:val="0"/>
        </w:rPr>
        <w:t>(</w:t>
      </w:r>
      <w:proofErr w:type="gramEnd"/>
      <w:r w:rsidRPr="003A2E83">
        <w:rPr>
          <w:rFonts w:ascii="Times New Roman" w:hAnsi="Times New Roman" w:cs="Times New Roman"/>
          <w:color w:val="FF0000"/>
          <w:kern w:val="0"/>
        </w:rPr>
        <w:t xml:space="preserve">-2) if (rs2(0)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(-2) || rs1(0)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(-2)) &amp;&amp; </w:t>
      </w:r>
      <w:proofErr w:type="spellStart"/>
      <w:r w:rsidRPr="003A2E83">
        <w:rPr>
          <w:rFonts w:ascii="Times New Roman" w:hAnsi="Times New Roman" w:cs="Times New Roman"/>
          <w:color w:val="FF0000"/>
          <w:kern w:val="0"/>
        </w:rPr>
        <w:t>regWrite</w:t>
      </w:r>
      <w:proofErr w:type="spellEnd"/>
      <w:r w:rsidRPr="003A2E83">
        <w:rPr>
          <w:rFonts w:ascii="Times New Roman" w:hAnsi="Times New Roman" w:cs="Times New Roman"/>
          <w:color w:val="FF0000"/>
          <w:kern w:val="0"/>
        </w:rPr>
        <w:t>(-2)</w:t>
      </w:r>
    </w:p>
    <w:p w14:paraId="47571B9D" w14:textId="77777777" w:rsidR="00A20720" w:rsidRPr="003A2E83" w:rsidRDefault="00A20720" w:rsidP="00A20720">
      <w:pPr>
        <w:rPr>
          <w:rFonts w:ascii="Times New Roman" w:hAnsi="Times New Roman" w:cs="Times New Roman"/>
          <w:color w:val="FF0000"/>
          <w:kern w:val="0"/>
        </w:rPr>
      </w:pPr>
      <w:r w:rsidRPr="003A2E83">
        <w:rPr>
          <w:rFonts w:ascii="Times New Roman" w:hAnsi="Times New Roman" w:cs="Times New Roman"/>
          <w:color w:val="FF0000"/>
          <w:kern w:val="0"/>
        </w:rPr>
        <w:t xml:space="preserve">Forward </w:t>
      </w:r>
      <w:proofErr w:type="spellStart"/>
      <w:proofErr w:type="gramStart"/>
      <w:r w:rsidRPr="003A2E83">
        <w:rPr>
          <w:rFonts w:ascii="Times New Roman" w:hAnsi="Times New Roman" w:cs="Times New Roman"/>
          <w:color w:val="FF0000"/>
          <w:kern w:val="0"/>
        </w:rPr>
        <w:t>ALUout</w:t>
      </w:r>
      <w:proofErr w:type="spellEnd"/>
      <w:r w:rsidRPr="003A2E83">
        <w:rPr>
          <w:rFonts w:ascii="Times New Roman" w:hAnsi="Times New Roman" w:cs="Times New Roman"/>
          <w:color w:val="FF0000"/>
          <w:kern w:val="0"/>
        </w:rPr>
        <w:t>(</w:t>
      </w:r>
      <w:proofErr w:type="gramEnd"/>
      <w:r w:rsidRPr="003A2E83">
        <w:rPr>
          <w:rFonts w:ascii="Times New Roman" w:hAnsi="Times New Roman" w:cs="Times New Roman"/>
          <w:color w:val="FF0000"/>
          <w:kern w:val="0"/>
        </w:rPr>
        <w:t xml:space="preserve">-3) if (rs2(0)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(-3) || rs1(0) == </w:t>
      </w:r>
      <w:proofErr w:type="spellStart"/>
      <w:r w:rsidRPr="003A2E83">
        <w:rPr>
          <w:rFonts w:ascii="Times New Roman" w:hAnsi="Times New Roman" w:cs="Times New Roman"/>
          <w:color w:val="FF0000"/>
          <w:kern w:val="0"/>
        </w:rPr>
        <w:t>regDst</w:t>
      </w:r>
      <w:proofErr w:type="spellEnd"/>
      <w:r w:rsidRPr="003A2E83">
        <w:rPr>
          <w:rFonts w:ascii="Times New Roman" w:hAnsi="Times New Roman" w:cs="Times New Roman"/>
          <w:color w:val="FF0000"/>
          <w:kern w:val="0"/>
        </w:rPr>
        <w:t xml:space="preserve">(-3)) &amp;&amp; </w:t>
      </w:r>
      <w:proofErr w:type="spellStart"/>
      <w:r w:rsidRPr="003A2E83">
        <w:rPr>
          <w:rFonts w:ascii="Times New Roman" w:hAnsi="Times New Roman" w:cs="Times New Roman"/>
          <w:color w:val="FF0000"/>
          <w:kern w:val="0"/>
        </w:rPr>
        <w:t>regWrite</w:t>
      </w:r>
      <w:proofErr w:type="spellEnd"/>
      <w:r w:rsidRPr="003A2E83">
        <w:rPr>
          <w:rFonts w:ascii="Times New Roman" w:hAnsi="Times New Roman" w:cs="Times New Roman"/>
          <w:color w:val="FF0000"/>
          <w:kern w:val="0"/>
        </w:rPr>
        <w:t>(-3)</w:t>
      </w:r>
    </w:p>
    <w:p w14:paraId="73CB3B69" w14:textId="77777777" w:rsidR="00660F61" w:rsidRPr="003A2E83" w:rsidRDefault="00660F61" w:rsidP="00AA6B42">
      <w:pPr>
        <w:rPr>
          <w:rFonts w:ascii="Times New Roman" w:hAnsi="Times New Roman" w:cs="Times New Roman"/>
        </w:rPr>
      </w:pPr>
    </w:p>
    <w:p w14:paraId="56B32221"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Q4. Spot the data dependencies in the code below and figure out why forwarding cannot</w:t>
      </w:r>
    </w:p>
    <w:p w14:paraId="313136EA"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resolve this hazard. What can we do to solve this data hazard?</w:t>
      </w:r>
      <w:r w:rsidR="00660F61" w:rsidRPr="003A2E83">
        <w:rPr>
          <w:rFonts w:ascii="Times New Roman" w:hAnsi="Times New Roman" w:cs="Times New Roman"/>
        </w:rPr>
        <w:t xml:space="preserve"> (6 points)</w:t>
      </w:r>
    </w:p>
    <w:p w14:paraId="48146A33" w14:textId="77777777" w:rsidR="00AA6B42" w:rsidRPr="003A2E83" w:rsidRDefault="00AA6B42" w:rsidP="00AA6B42">
      <w:pPr>
        <w:rPr>
          <w:rFonts w:ascii="Times New Roman" w:hAnsi="Times New Roman" w:cs="Times New Roman"/>
        </w:rPr>
      </w:pPr>
    </w:p>
    <w:p w14:paraId="523B1366" w14:textId="77777777" w:rsidR="00AA6B42" w:rsidRPr="003A2E83" w:rsidRDefault="0082199D" w:rsidP="00AA6B42">
      <w:pPr>
        <w:jc w:val="center"/>
        <w:rPr>
          <w:rFonts w:ascii="Times New Roman" w:hAnsi="Times New Roman" w:cs="Times New Roman"/>
        </w:rPr>
      </w:pPr>
      <w:r w:rsidRPr="003A2E83">
        <w:rPr>
          <w:rFonts w:ascii="Times New Roman" w:hAnsi="Times New Roman" w:cs="Times New Roman"/>
          <w:noProof/>
        </w:rPr>
        <w:drawing>
          <wp:inline distT="0" distB="0" distL="0" distR="0" wp14:anchorId="186BC893" wp14:editId="79FA6A5E">
            <wp:extent cx="3898900" cy="609600"/>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8900" cy="609600"/>
                    </a:xfrm>
                    <a:prstGeom prst="rect">
                      <a:avLst/>
                    </a:prstGeom>
                    <a:noFill/>
                    <a:ln>
                      <a:noFill/>
                    </a:ln>
                  </pic:spPr>
                </pic:pic>
              </a:graphicData>
            </a:graphic>
          </wp:inline>
        </w:drawing>
      </w:r>
    </w:p>
    <w:p w14:paraId="3F6406F9" w14:textId="77777777" w:rsidR="00AA6B42" w:rsidRPr="003A2E83" w:rsidRDefault="00AA6B42" w:rsidP="00AA6B42">
      <w:pPr>
        <w:rPr>
          <w:rFonts w:ascii="Times New Roman" w:hAnsi="Times New Roman" w:cs="Times New Roman"/>
        </w:rPr>
      </w:pPr>
    </w:p>
    <w:p w14:paraId="7B6C4CE7" w14:textId="77777777" w:rsidR="00A20720" w:rsidRPr="003A2E83" w:rsidRDefault="00A20720" w:rsidP="00A20720">
      <w:pPr>
        <w:rPr>
          <w:rFonts w:ascii="Times New Roman" w:hAnsi="Times New Roman" w:cs="Times New Roman"/>
          <w:color w:val="FF0000"/>
          <w:kern w:val="0"/>
        </w:rPr>
      </w:pPr>
      <w:r w:rsidRPr="003A2E83">
        <w:rPr>
          <w:rFonts w:ascii="Times New Roman" w:hAnsi="Times New Roman" w:cs="Times New Roman"/>
          <w:color w:val="FF0000"/>
          <w:kern w:val="0"/>
        </w:rPr>
        <w:t>The add instruction needs the value of t0 in the beginning of C3, but it is ready at the end of C3.</w:t>
      </w:r>
    </w:p>
    <w:p w14:paraId="04CF40F1" w14:textId="77777777" w:rsidR="00A20720" w:rsidRPr="003A2E83" w:rsidRDefault="00A20720" w:rsidP="00A20720">
      <w:pPr>
        <w:rPr>
          <w:rFonts w:ascii="Times New Roman" w:hAnsi="Times New Roman" w:cs="Times New Roman"/>
          <w:color w:val="FF0000"/>
          <w:kern w:val="0"/>
        </w:rPr>
      </w:pPr>
    </w:p>
    <w:p w14:paraId="1DFB1D51" w14:textId="77777777" w:rsidR="00A20720" w:rsidRPr="003A2E83" w:rsidRDefault="00A20720" w:rsidP="00A20720">
      <w:pPr>
        <w:rPr>
          <w:rFonts w:ascii="Times New Roman" w:hAnsi="Times New Roman" w:cs="Times New Roman"/>
        </w:rPr>
      </w:pPr>
      <w:r w:rsidRPr="003A2E83">
        <w:rPr>
          <w:rFonts w:ascii="Times New Roman" w:hAnsi="Times New Roman" w:cs="Times New Roman"/>
          <w:noProof/>
          <w:color w:val="FF0000"/>
          <w:kern w:val="0"/>
        </w:rPr>
        <w:drawing>
          <wp:inline distT="0" distB="0" distL="0" distR="0" wp14:anchorId="16CF967B" wp14:editId="34CCA9C0">
            <wp:extent cx="5274310" cy="97630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976309"/>
                    </a:xfrm>
                    <a:prstGeom prst="rect">
                      <a:avLst/>
                    </a:prstGeom>
                    <a:noFill/>
                    <a:ln>
                      <a:noFill/>
                    </a:ln>
                  </pic:spPr>
                </pic:pic>
              </a:graphicData>
            </a:graphic>
          </wp:inline>
        </w:drawing>
      </w:r>
    </w:p>
    <w:p w14:paraId="45A07601" w14:textId="77777777" w:rsidR="00A20720" w:rsidRPr="003A2E83" w:rsidRDefault="00A20720" w:rsidP="00A20720">
      <w:pPr>
        <w:autoSpaceDE w:val="0"/>
        <w:autoSpaceDN w:val="0"/>
        <w:adjustRightInd w:val="0"/>
        <w:rPr>
          <w:rFonts w:ascii="Times New Roman" w:hAnsi="Times New Roman" w:cs="Times New Roman"/>
          <w:color w:val="FF0000"/>
          <w:kern w:val="0"/>
          <w:sz w:val="22"/>
        </w:rPr>
      </w:pPr>
      <w:r w:rsidRPr="003A2E83">
        <w:rPr>
          <w:rFonts w:ascii="Times New Roman" w:hAnsi="Times New Roman" w:cs="Times New Roman"/>
          <w:color w:val="FF0000"/>
          <w:kern w:val="0"/>
          <w:sz w:val="22"/>
        </w:rPr>
        <w:t xml:space="preserve">We can insert a </w:t>
      </w:r>
      <w:proofErr w:type="spellStart"/>
      <w:r w:rsidRPr="003A2E83">
        <w:rPr>
          <w:rFonts w:ascii="Times New Roman" w:hAnsi="Times New Roman" w:cs="Times New Roman"/>
          <w:color w:val="FF0000"/>
          <w:kern w:val="0"/>
          <w:sz w:val="22"/>
        </w:rPr>
        <w:t>nop</w:t>
      </w:r>
      <w:proofErr w:type="spellEnd"/>
      <w:r w:rsidRPr="003A2E83">
        <w:rPr>
          <w:rFonts w:ascii="Times New Roman" w:hAnsi="Times New Roman" w:cs="Times New Roman"/>
          <w:color w:val="FF0000"/>
          <w:kern w:val="0"/>
          <w:sz w:val="22"/>
        </w:rPr>
        <w:t xml:space="preserve"> into the load delay slot as shown above, or even better we can reorder instructions and fill up the load delay slot with an instruction to avoid performance loss.</w:t>
      </w:r>
    </w:p>
    <w:p w14:paraId="37DBEC71" w14:textId="77777777" w:rsidR="00660F61" w:rsidRPr="003A2E83" w:rsidRDefault="00660F61" w:rsidP="00AA6B42">
      <w:pPr>
        <w:rPr>
          <w:rFonts w:ascii="Times New Roman" w:hAnsi="Times New Roman" w:cs="Times New Roman"/>
        </w:rPr>
      </w:pPr>
    </w:p>
    <w:p w14:paraId="0B0A69FE"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Q5. Given the RISC-V code below and a pipelined CPU with no forwarding, how many hazards</w:t>
      </w:r>
    </w:p>
    <w:p w14:paraId="2990FEEE"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would there be? What types are each hazard? Consider all possible hazards from all pairs of</w:t>
      </w:r>
    </w:p>
    <w:p w14:paraId="3A90B924"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instructions. How many stalls would there need to be in order to fix the data hazard(s)? What about the</w:t>
      </w:r>
    </w:p>
    <w:p w14:paraId="5D1B7B42" w14:textId="77777777" w:rsidR="00AA6B42" w:rsidRPr="003A2E83" w:rsidRDefault="00AA6B42" w:rsidP="00AA6B42">
      <w:pPr>
        <w:rPr>
          <w:rFonts w:ascii="Times New Roman" w:hAnsi="Times New Roman" w:cs="Times New Roman"/>
        </w:rPr>
      </w:pPr>
      <w:r w:rsidRPr="003A2E83">
        <w:rPr>
          <w:rFonts w:ascii="Times New Roman" w:hAnsi="Times New Roman" w:cs="Times New Roman"/>
        </w:rPr>
        <w:t>control hazard(s)?</w:t>
      </w:r>
      <w:r w:rsidR="00660F61" w:rsidRPr="003A2E83">
        <w:rPr>
          <w:rFonts w:ascii="Times New Roman" w:hAnsi="Times New Roman" w:cs="Times New Roman"/>
        </w:rPr>
        <w:t xml:space="preserve"> (6 points)</w:t>
      </w:r>
    </w:p>
    <w:p w14:paraId="02548360" w14:textId="77777777" w:rsidR="00AA6B42" w:rsidRPr="003A2E83" w:rsidRDefault="00AA6B42" w:rsidP="00AA6B42">
      <w:pPr>
        <w:rPr>
          <w:rFonts w:ascii="Times New Roman" w:hAnsi="Times New Roman" w:cs="Times New Roman"/>
        </w:rPr>
      </w:pPr>
    </w:p>
    <w:p w14:paraId="7F4098AB" w14:textId="77777777" w:rsidR="00AA6B42" w:rsidRPr="003A2E83" w:rsidRDefault="0082199D" w:rsidP="00AA6B42">
      <w:pPr>
        <w:jc w:val="center"/>
        <w:rPr>
          <w:rFonts w:ascii="Times New Roman" w:hAnsi="Times New Roman" w:cs="Times New Roman"/>
          <w:noProof/>
        </w:rPr>
      </w:pPr>
      <w:r w:rsidRPr="003A2E83">
        <w:rPr>
          <w:rFonts w:ascii="Times New Roman" w:hAnsi="Times New Roman" w:cs="Times New Roman"/>
          <w:noProof/>
        </w:rPr>
        <w:drawing>
          <wp:inline distT="0" distB="0" distL="0" distR="0" wp14:anchorId="2A990604" wp14:editId="4B888412">
            <wp:extent cx="5276850" cy="111125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6850" cy="1111250"/>
                    </a:xfrm>
                    <a:prstGeom prst="rect">
                      <a:avLst/>
                    </a:prstGeom>
                    <a:noFill/>
                    <a:ln>
                      <a:noFill/>
                    </a:ln>
                  </pic:spPr>
                </pic:pic>
              </a:graphicData>
            </a:graphic>
          </wp:inline>
        </w:drawing>
      </w:r>
    </w:p>
    <w:p w14:paraId="6C2DCB10" w14:textId="77777777" w:rsidR="00A20720" w:rsidRPr="003A2E83" w:rsidRDefault="00A20720" w:rsidP="00AA6B42">
      <w:pPr>
        <w:jc w:val="center"/>
        <w:rPr>
          <w:rFonts w:ascii="Times New Roman" w:hAnsi="Times New Roman" w:cs="Times New Roman"/>
          <w:noProof/>
        </w:rPr>
      </w:pPr>
    </w:p>
    <w:p w14:paraId="33D407CB" w14:textId="77777777" w:rsidR="00A20720" w:rsidRPr="003A2E83" w:rsidRDefault="00A20720" w:rsidP="00A20720">
      <w:pPr>
        <w:autoSpaceDE w:val="0"/>
        <w:autoSpaceDN w:val="0"/>
        <w:adjustRightInd w:val="0"/>
        <w:rPr>
          <w:rFonts w:ascii="Times New Roman" w:hAnsi="Times New Roman" w:cs="Times New Roman"/>
          <w:b/>
          <w:bCs/>
          <w:color w:val="FF0000"/>
          <w:kern w:val="0"/>
        </w:rPr>
      </w:pPr>
      <w:r w:rsidRPr="003A2E83">
        <w:rPr>
          <w:rFonts w:ascii="Times New Roman" w:hAnsi="Times New Roman" w:cs="Times New Roman"/>
          <w:b/>
          <w:bCs/>
          <w:color w:val="FF0000"/>
          <w:kern w:val="0"/>
        </w:rPr>
        <w:t>hazards from 1-2, 1-3, 2-3, 4-5</w:t>
      </w:r>
    </w:p>
    <w:p w14:paraId="683BCEA3" w14:textId="77777777" w:rsidR="00A20720" w:rsidRPr="003A2E83" w:rsidRDefault="00A20720" w:rsidP="00A20720">
      <w:pPr>
        <w:rPr>
          <w:rFonts w:ascii="Times New Roman" w:hAnsi="Times New Roman" w:cs="Times New Roman"/>
          <w:b/>
          <w:bCs/>
          <w:color w:val="FF0000"/>
          <w:kern w:val="0"/>
        </w:rPr>
      </w:pPr>
      <w:r w:rsidRPr="003A2E83">
        <w:rPr>
          <w:rFonts w:ascii="Times New Roman" w:hAnsi="Times New Roman" w:cs="Times New Roman"/>
          <w:b/>
          <w:bCs/>
          <w:color w:val="FF0000"/>
          <w:kern w:val="0"/>
        </w:rPr>
        <w:t>4-5 is a control hazard, all others are data hazard.</w:t>
      </w:r>
    </w:p>
    <w:p w14:paraId="59731F86" w14:textId="77777777" w:rsidR="00A20720" w:rsidRPr="003A2E83" w:rsidRDefault="00A20720" w:rsidP="00A20720">
      <w:pPr>
        <w:autoSpaceDE w:val="0"/>
        <w:autoSpaceDN w:val="0"/>
        <w:adjustRightInd w:val="0"/>
        <w:rPr>
          <w:rFonts w:ascii="Times New Roman" w:hAnsi="Times New Roman" w:cs="Times New Roman"/>
          <w:b/>
          <w:bCs/>
          <w:color w:val="FF0000"/>
          <w:kern w:val="0"/>
        </w:rPr>
      </w:pPr>
      <w:r w:rsidRPr="003A2E83">
        <w:rPr>
          <w:rFonts w:ascii="Times New Roman" w:hAnsi="Times New Roman" w:cs="Times New Roman"/>
          <w:b/>
          <w:bCs/>
          <w:color w:val="FF0000"/>
          <w:kern w:val="0"/>
        </w:rPr>
        <w:t>Assuming concurrent reads and writes to registers are possible, two stalls for instruction 2 are needed for register t0 between 1 and 2, two stalls are needed for the register s2 between 2 and 3.</w:t>
      </w:r>
    </w:p>
    <w:p w14:paraId="308D4F7E" w14:textId="77777777" w:rsidR="00A20720" w:rsidRPr="003A2E83" w:rsidRDefault="00A20720" w:rsidP="00A20720">
      <w:pPr>
        <w:rPr>
          <w:rFonts w:ascii="Times New Roman" w:hAnsi="Times New Roman" w:cs="Times New Roman"/>
        </w:rPr>
      </w:pPr>
      <w:r w:rsidRPr="003A2E83">
        <w:rPr>
          <w:rFonts w:ascii="Times New Roman" w:hAnsi="Times New Roman" w:cs="Times New Roman"/>
          <w:b/>
          <w:bCs/>
          <w:color w:val="FF0000"/>
          <w:kern w:val="0"/>
        </w:rPr>
        <w:t>Either flush the pipeline or use branch prediction to deal with the control hazard.</w:t>
      </w:r>
    </w:p>
    <w:p w14:paraId="6878C6A1" w14:textId="77777777" w:rsidR="006F25B4" w:rsidRPr="003A2E83" w:rsidRDefault="006F25B4">
      <w:pPr>
        <w:spacing w:after="120"/>
        <w:rPr>
          <w:rFonts w:ascii="Times New Roman" w:hAnsi="Times New Roman" w:cs="Times New Roman"/>
          <w:color w:val="000000"/>
        </w:rPr>
      </w:pPr>
    </w:p>
    <w:p w14:paraId="7C68F2D0" w14:textId="77777777" w:rsidR="006F25B4" w:rsidRPr="003A2E83" w:rsidRDefault="006F25B4">
      <w:pPr>
        <w:pageBreakBefore/>
        <w:numPr>
          <w:ilvl w:val="0"/>
          <w:numId w:val="4"/>
        </w:numPr>
        <w:spacing w:after="120"/>
        <w:rPr>
          <w:rFonts w:ascii="Times New Roman" w:hAnsi="Times New Roman" w:cs="Times New Roman"/>
        </w:rPr>
      </w:pPr>
      <w:r w:rsidRPr="003A2E83">
        <w:rPr>
          <w:rFonts w:ascii="Times New Roman" w:hAnsi="Times New Roman" w:cs="Times New Roman"/>
          <w:color w:val="000000"/>
        </w:rPr>
        <w:lastRenderedPageBreak/>
        <w:t>Under what circumstances can we execute instruction 4 in the code above before executing any others?</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14:paraId="61381E15" w14:textId="77777777" w:rsidR="003A2E83" w:rsidRPr="003A2E83" w:rsidRDefault="003A2E83" w:rsidP="003A2E83">
      <w:pPr>
        <w:pStyle w:val="a4"/>
        <w:spacing w:before="117"/>
        <w:ind w:left="720" w:right="418"/>
        <w:rPr>
          <w:rFonts w:ascii="Times New Roman" w:hAnsi="Times New Roman" w:cs="Times New Roman"/>
        </w:rPr>
      </w:pPr>
      <w:r w:rsidRPr="003A2E83">
        <w:rPr>
          <w:rFonts w:ascii="Times New Roman" w:hAnsi="Times New Roman" w:cs="Times New Roman"/>
          <w:color w:val="FF3333"/>
          <w:w w:val="120"/>
        </w:rPr>
        <w:t>Instruction 4 has a RAW hazard with instruction 3 because it depends on the value of register x6 that is being loaded by instruction 3. Therefore, it cannot execute first. It does not have any dependencies on any other instruction, since stores do not change architectural state until they are committed, so it can execute as soon as instruction 3 completes.</w:t>
      </w:r>
    </w:p>
    <w:p w14:paraId="40E6E3AB" w14:textId="77777777" w:rsidR="006F25B4" w:rsidRPr="003A2E83" w:rsidRDefault="006F25B4">
      <w:pPr>
        <w:spacing w:after="120"/>
        <w:rPr>
          <w:rFonts w:ascii="Times New Roman" w:hAnsi="Times New Roman" w:cs="Times New Roman"/>
          <w:color w:val="000000"/>
        </w:rPr>
      </w:pPr>
    </w:p>
    <w:p w14:paraId="74B9015E" w14:textId="77777777" w:rsidR="006F25B4" w:rsidRPr="003A2E83" w:rsidRDefault="006F25B4">
      <w:pPr>
        <w:numPr>
          <w:ilvl w:val="0"/>
          <w:numId w:val="4"/>
        </w:numPr>
        <w:spacing w:after="120"/>
        <w:rPr>
          <w:rFonts w:ascii="Times New Roman" w:hAnsi="Times New Roman" w:cs="Times New Roman"/>
        </w:rPr>
      </w:pPr>
      <w:r w:rsidRPr="003A2E83">
        <w:rPr>
          <w:rFonts w:ascii="Times New Roman" w:hAnsi="Times New Roman" w:cs="Times New Roman"/>
          <w:color w:val="000000"/>
        </w:rPr>
        <w:t>Now let</w:t>
      </w:r>
      <w:r w:rsidR="00794BC0">
        <w:rPr>
          <w:rFonts w:ascii="Times New Roman" w:hAnsi="Times New Roman" w:cs="Times New Roman"/>
          <w:color w:val="000000"/>
        </w:rPr>
        <w:t>’</w:t>
      </w:r>
      <w:r w:rsidRPr="003A2E83">
        <w:rPr>
          <w:rFonts w:ascii="Times New Roman" w:hAnsi="Times New Roman" w:cs="Times New Roman"/>
          <w:color w:val="000000"/>
        </w:rPr>
        <w:t>s assume that we execute instruction 5 before all other instructions, but instruction 5 causes an exception (e.g., page fault). We want to provide precise exceptions in this processor. What happens with instructions 1, 2, 3, 4, and 6 before execution switches to the OS handler? What should happen if instructions, 1, 2, 3, or 4 also raise an exception?</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14:paraId="787662B7" w14:textId="77777777" w:rsidR="006F25B4" w:rsidRPr="003A2E83" w:rsidRDefault="006F25B4">
      <w:pPr>
        <w:spacing w:after="120"/>
        <w:ind w:left="720"/>
        <w:rPr>
          <w:rFonts w:ascii="Times New Roman" w:hAnsi="Times New Roman" w:cs="Times New Roman"/>
          <w:color w:val="FF3333"/>
        </w:rPr>
      </w:pPr>
    </w:p>
    <w:p w14:paraId="70B5F226" w14:textId="77777777" w:rsidR="003A2E83" w:rsidRPr="003A2E83" w:rsidRDefault="003A2E83" w:rsidP="003A2E83">
      <w:pPr>
        <w:pStyle w:val="a4"/>
        <w:spacing w:before="113"/>
        <w:ind w:left="836" w:right="418"/>
        <w:rPr>
          <w:rFonts w:ascii="Times New Roman" w:hAnsi="Times New Roman" w:cs="Times New Roman"/>
        </w:rPr>
      </w:pPr>
      <w:r w:rsidRPr="003A2E83">
        <w:rPr>
          <w:rFonts w:ascii="Times New Roman" w:hAnsi="Times New Roman" w:cs="Times New Roman"/>
          <w:color w:val="FF3333"/>
          <w:w w:val="120"/>
        </w:rPr>
        <w:t>To provide precise exceptions, we have to execute and commit all instructions prior to instruction 5 before switching to the OS handler. Instruction 6 must be killed (thus not commit) because it’s after 5. If instructions 1, 2, 3, or 4 also raise an exception, the earliest instruction to have an exception should take precedent, and all later instructions should be flushed from the pipeline.</w:t>
      </w:r>
    </w:p>
    <w:p w14:paraId="0F179CC2" w14:textId="77777777" w:rsidR="006F25B4" w:rsidRPr="003A2E83" w:rsidRDefault="006F25B4">
      <w:pPr>
        <w:spacing w:after="120"/>
        <w:ind w:left="720"/>
        <w:rPr>
          <w:rFonts w:ascii="Times New Roman" w:hAnsi="Times New Roman" w:cs="Times New Roman"/>
          <w:color w:val="FF3333"/>
        </w:rPr>
      </w:pPr>
    </w:p>
    <w:p w14:paraId="17E5892F" w14:textId="77777777" w:rsidR="006F25B4" w:rsidRPr="003A2E83" w:rsidRDefault="006F25B4">
      <w:pPr>
        <w:numPr>
          <w:ilvl w:val="0"/>
          <w:numId w:val="4"/>
        </w:numPr>
        <w:spacing w:after="120"/>
        <w:rPr>
          <w:rFonts w:ascii="Times New Roman" w:hAnsi="Times New Roman" w:cs="Times New Roman"/>
        </w:rPr>
      </w:pPr>
      <w:r w:rsidRPr="003A2E83">
        <w:rPr>
          <w:rFonts w:ascii="Times New Roman" w:hAnsi="Times New Roman" w:cs="Times New Roman"/>
          <w:color w:val="000000"/>
        </w:rPr>
        <w:t>How can we always be able to execute loads and stores out of order before their addresses are known? What is the downside and how is it handled? Specifically, assume that we executed instruction 5 before instruction 4, but then realized that |x6 – x3| &lt; 4.</w:t>
      </w:r>
      <w:r w:rsidR="00660F61" w:rsidRPr="003A2E83">
        <w:rPr>
          <w:rFonts w:ascii="Times New Roman" w:hAnsi="Times New Roman" w:cs="Times New Roman"/>
          <w:color w:val="000000"/>
        </w:rPr>
        <w:t xml:space="preserve"> (</w:t>
      </w:r>
      <w:r w:rsidR="005F4C60" w:rsidRPr="003A2E83">
        <w:rPr>
          <w:rFonts w:ascii="Times New Roman" w:hAnsi="Times New Roman" w:cs="Times New Roman"/>
          <w:color w:val="000000"/>
        </w:rPr>
        <w:t>5</w:t>
      </w:r>
      <w:r w:rsidR="00660F61" w:rsidRPr="003A2E83">
        <w:rPr>
          <w:rFonts w:ascii="Times New Roman" w:hAnsi="Times New Roman" w:cs="Times New Roman"/>
          <w:color w:val="000000"/>
        </w:rPr>
        <w:t xml:space="preserve"> points)</w:t>
      </w:r>
    </w:p>
    <w:p w14:paraId="5BCC8738" w14:textId="77777777" w:rsidR="003A2E83" w:rsidRPr="003A2E83" w:rsidRDefault="003A2E83" w:rsidP="003A2E83">
      <w:pPr>
        <w:pStyle w:val="a4"/>
        <w:spacing w:before="114"/>
        <w:ind w:left="720" w:right="229"/>
        <w:rPr>
          <w:rFonts w:ascii="Times New Roman" w:hAnsi="Times New Roman" w:cs="Times New Roman"/>
        </w:rPr>
      </w:pPr>
      <w:r w:rsidRPr="003A2E83">
        <w:rPr>
          <w:rFonts w:ascii="Times New Roman" w:hAnsi="Times New Roman" w:cs="Times New Roman"/>
          <w:color w:val="FF3333"/>
          <w:w w:val="120"/>
        </w:rPr>
        <w:t>We can speculatively assume that addresses of all loads and stores are non- overlapping and issue them before knowing their addresses. Once addresses become known, if we realize that we shouldn’t have reordered some loads and stores, we have to terminate the ones we shouldn’t have executed as well as any further instructions that depend on them. In the example, we have to terminate instruction 5 as well as 6 once we f</w:t>
      </w:r>
      <w:r w:rsidR="00794BC0">
        <w:rPr>
          <w:rFonts w:ascii="Times New Roman" w:hAnsi="Times New Roman" w:cs="Times New Roman"/>
          <w:color w:val="FF3333"/>
          <w:w w:val="120"/>
        </w:rPr>
        <w:t>i</w:t>
      </w:r>
      <w:r w:rsidRPr="003A2E83">
        <w:rPr>
          <w:rFonts w:ascii="Times New Roman" w:hAnsi="Times New Roman" w:cs="Times New Roman"/>
          <w:color w:val="FF3333"/>
          <w:w w:val="120"/>
        </w:rPr>
        <w:t>gure out that |x6-x3| &lt; 4. Once instruction 4 completes, we then re-execute instructions 5 and 6.</w:t>
      </w:r>
    </w:p>
    <w:p w14:paraId="506C638F" w14:textId="77777777" w:rsidR="006F25B4" w:rsidRPr="003A2E83" w:rsidRDefault="006F25B4">
      <w:pPr>
        <w:spacing w:after="120"/>
        <w:ind w:left="720"/>
        <w:rPr>
          <w:rFonts w:ascii="Times New Roman" w:hAnsi="Times New Roman" w:cs="Times New Roman"/>
          <w:color w:val="FF3333"/>
        </w:rPr>
      </w:pPr>
    </w:p>
    <w:sectPr w:rsidR="006F25B4" w:rsidRPr="003A2E83">
      <w:headerReference w:type="even" r:id="rId12"/>
      <w:headerReference w:type="default" r:id="rId13"/>
      <w:footerReference w:type="even" r:id="rId14"/>
      <w:footerReference w:type="default" r:id="rId15"/>
      <w:headerReference w:type="first" r:id="rId16"/>
      <w:footerReference w:type="first" r:id="rId1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2D449" w14:textId="77777777" w:rsidR="00DA23E4" w:rsidRDefault="00DA23E4" w:rsidP="00A20720">
      <w:r>
        <w:separator/>
      </w:r>
    </w:p>
  </w:endnote>
  <w:endnote w:type="continuationSeparator" w:id="0">
    <w:p w14:paraId="37FC6397" w14:textId="77777777" w:rsidR="00DA23E4" w:rsidRDefault="00DA23E4" w:rsidP="00A2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jaVu Serif">
    <w:altName w:val="Times New Roman"/>
    <w:panose1 w:val="020B0604020202020204"/>
    <w:charset w:val="01"/>
    <w:family w:val="roman"/>
    <w:pitch w:val="variable"/>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oto Sans CJK JP Regular">
    <w:altName w:val="Times New Roman"/>
    <w:panose1 w:val="020B0604020202020204"/>
    <w:charset w:val="01"/>
    <w:family w:val="auto"/>
    <w:pitch w:val="variable"/>
  </w:font>
  <w:font w:name="FreeSans">
    <w:altName w:val="Calibri"/>
    <w:panose1 w:val="020B0604020202020204"/>
    <w:charset w:val="01"/>
    <w:family w:val="auto"/>
    <w:pitch w:val="variable"/>
  </w:font>
  <w:font w:name="DejaVu Sans">
    <w:panose1 w:val="020B0604020202020204"/>
    <w:charset w:val="01"/>
    <w:family w:val="swiss"/>
    <w:pitch w:val="variable"/>
  </w:font>
  <w:font w:name="ヒラギノ角ゴ Pro W3">
    <w:altName w:val="MS Gothic"/>
    <w:panose1 w:val="020B0300000000000000"/>
    <w:charset w:val="80"/>
    <w:family w:val="auto"/>
    <w:pitch w:val="variable"/>
    <w:sig w:usb0="00000000" w:usb1="7AC7FFFF" w:usb2="00000012" w:usb3="00000000" w:csb0="0002000D"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F55B0" w14:textId="77777777" w:rsidR="00F54530" w:rsidRDefault="00F5453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5A8C" w14:textId="77777777" w:rsidR="00F54530" w:rsidRDefault="00F5453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9C77F" w14:textId="77777777" w:rsidR="00F54530" w:rsidRDefault="00F5453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34D60" w14:textId="77777777" w:rsidR="00DA23E4" w:rsidRDefault="00DA23E4" w:rsidP="00A20720">
      <w:r>
        <w:separator/>
      </w:r>
    </w:p>
  </w:footnote>
  <w:footnote w:type="continuationSeparator" w:id="0">
    <w:p w14:paraId="1E292E2C" w14:textId="77777777" w:rsidR="00DA23E4" w:rsidRDefault="00DA23E4" w:rsidP="00A207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F0DE4" w14:textId="77777777" w:rsidR="00F54530" w:rsidRDefault="00F5453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A666F" w14:textId="77777777" w:rsidR="00F54530" w:rsidRDefault="00F54530">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7C0CC" w14:textId="77777777" w:rsidR="00F54530" w:rsidRDefault="00F5453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upperLetter"/>
      <w:lvlText w:val="%1)"/>
      <w:lvlJc w:val="left"/>
      <w:pPr>
        <w:tabs>
          <w:tab w:val="num" w:pos="720"/>
        </w:tabs>
        <w:ind w:left="720" w:hanging="360"/>
      </w:pPr>
      <w:rPr>
        <w:b w:val="0"/>
        <w:bCs w:val="0"/>
      </w:r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upperLetter"/>
      <w:lvlText w:val="%1)"/>
      <w:lvlJc w:val="left"/>
      <w:pPr>
        <w:tabs>
          <w:tab w:val="num" w:pos="720"/>
        </w:tabs>
        <w:ind w:left="720" w:hanging="360"/>
      </w:pPr>
      <w:rPr>
        <w:rFonts w:ascii="DejaVu Serif" w:hAnsi="DejaVu Serif" w:cs="DejaVu Serif"/>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upperLetter"/>
      <w:lvlText w:val="%1)"/>
      <w:lvlJc w:val="left"/>
      <w:pPr>
        <w:tabs>
          <w:tab w:val="num" w:pos="720"/>
        </w:tabs>
        <w:ind w:left="720" w:hanging="360"/>
      </w:pPr>
      <w:rPr>
        <w:b w:val="0"/>
        <w:bCs w:val="0"/>
        <w:sz w:val="24"/>
        <w:szCs w:val="24"/>
        <w:lang w:val="en-US" w:eastAsia="zh-C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upp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7BC17B32"/>
    <w:multiLevelType w:val="hybridMultilevel"/>
    <w:tmpl w:val="EA648E8E"/>
    <w:lvl w:ilvl="0" w:tplc="738C616C">
      <w:start w:val="1"/>
      <w:numFmt w:val="upperLetter"/>
      <w:lvlText w:val="%1)"/>
      <w:lvlJc w:val="left"/>
      <w:pPr>
        <w:ind w:left="836" w:hanging="360"/>
      </w:pPr>
      <w:rPr>
        <w:rFonts w:ascii="Cambria" w:eastAsia="Cambria" w:hAnsi="Cambria" w:cs="Cambria" w:hint="default"/>
        <w:w w:val="102"/>
        <w:sz w:val="24"/>
        <w:szCs w:val="24"/>
        <w:lang w:val="en-US" w:eastAsia="en-US" w:bidi="en-US"/>
      </w:rPr>
    </w:lvl>
    <w:lvl w:ilvl="1" w:tplc="DE0283B6">
      <w:start w:val="1"/>
      <w:numFmt w:val="decimal"/>
      <w:lvlText w:val="%2."/>
      <w:lvlJc w:val="left"/>
      <w:pPr>
        <w:ind w:left="836" w:hanging="306"/>
      </w:pPr>
      <w:rPr>
        <w:rFonts w:ascii="Cambria" w:eastAsia="Cambria" w:hAnsi="Cambria" w:cs="Cambria" w:hint="default"/>
        <w:color w:val="FF3333"/>
        <w:spacing w:val="-1"/>
        <w:w w:val="114"/>
        <w:sz w:val="24"/>
        <w:szCs w:val="24"/>
        <w:lang w:val="en-US" w:eastAsia="en-US" w:bidi="en-US"/>
      </w:rPr>
    </w:lvl>
    <w:lvl w:ilvl="2" w:tplc="46522DEE">
      <w:numFmt w:val="bullet"/>
      <w:lvlText w:val="•"/>
      <w:lvlJc w:val="left"/>
      <w:pPr>
        <w:ind w:left="2743" w:hanging="306"/>
      </w:pPr>
      <w:rPr>
        <w:rFonts w:hint="default"/>
        <w:lang w:val="en-US" w:eastAsia="en-US" w:bidi="en-US"/>
      </w:rPr>
    </w:lvl>
    <w:lvl w:ilvl="3" w:tplc="5B146ABE">
      <w:numFmt w:val="bullet"/>
      <w:lvlText w:val="•"/>
      <w:lvlJc w:val="left"/>
      <w:pPr>
        <w:ind w:left="3695" w:hanging="306"/>
      </w:pPr>
      <w:rPr>
        <w:rFonts w:hint="default"/>
        <w:lang w:val="en-US" w:eastAsia="en-US" w:bidi="en-US"/>
      </w:rPr>
    </w:lvl>
    <w:lvl w:ilvl="4" w:tplc="7C461C3A">
      <w:numFmt w:val="bullet"/>
      <w:lvlText w:val="•"/>
      <w:lvlJc w:val="left"/>
      <w:pPr>
        <w:ind w:left="4647" w:hanging="306"/>
      </w:pPr>
      <w:rPr>
        <w:rFonts w:hint="default"/>
        <w:lang w:val="en-US" w:eastAsia="en-US" w:bidi="en-US"/>
      </w:rPr>
    </w:lvl>
    <w:lvl w:ilvl="5" w:tplc="473C2F66">
      <w:numFmt w:val="bullet"/>
      <w:lvlText w:val="•"/>
      <w:lvlJc w:val="left"/>
      <w:pPr>
        <w:ind w:left="5599" w:hanging="306"/>
      </w:pPr>
      <w:rPr>
        <w:rFonts w:hint="default"/>
        <w:lang w:val="en-US" w:eastAsia="en-US" w:bidi="en-US"/>
      </w:rPr>
    </w:lvl>
    <w:lvl w:ilvl="6" w:tplc="CAD85536">
      <w:numFmt w:val="bullet"/>
      <w:lvlText w:val="•"/>
      <w:lvlJc w:val="left"/>
      <w:pPr>
        <w:ind w:left="6551" w:hanging="306"/>
      </w:pPr>
      <w:rPr>
        <w:rFonts w:hint="default"/>
        <w:lang w:val="en-US" w:eastAsia="en-US" w:bidi="en-US"/>
      </w:rPr>
    </w:lvl>
    <w:lvl w:ilvl="7" w:tplc="617E72AC">
      <w:numFmt w:val="bullet"/>
      <w:lvlText w:val="•"/>
      <w:lvlJc w:val="left"/>
      <w:pPr>
        <w:ind w:left="7503" w:hanging="306"/>
      </w:pPr>
      <w:rPr>
        <w:rFonts w:hint="default"/>
        <w:lang w:val="en-US" w:eastAsia="en-US" w:bidi="en-US"/>
      </w:rPr>
    </w:lvl>
    <w:lvl w:ilvl="8" w:tplc="8906427A">
      <w:numFmt w:val="bullet"/>
      <w:lvlText w:val="•"/>
      <w:lvlJc w:val="left"/>
      <w:pPr>
        <w:ind w:left="8455" w:hanging="306"/>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A76"/>
    <w:rsid w:val="000026D3"/>
    <w:rsid w:val="00043B0A"/>
    <w:rsid w:val="000C6534"/>
    <w:rsid w:val="000D435F"/>
    <w:rsid w:val="000E1852"/>
    <w:rsid w:val="0016545F"/>
    <w:rsid w:val="00173573"/>
    <w:rsid w:val="00386882"/>
    <w:rsid w:val="003A2E83"/>
    <w:rsid w:val="00495CA7"/>
    <w:rsid w:val="004D2A50"/>
    <w:rsid w:val="005B3EEA"/>
    <w:rsid w:val="005F4C60"/>
    <w:rsid w:val="005F5BB1"/>
    <w:rsid w:val="00614A76"/>
    <w:rsid w:val="00627D01"/>
    <w:rsid w:val="00660F61"/>
    <w:rsid w:val="006F25B4"/>
    <w:rsid w:val="00762987"/>
    <w:rsid w:val="00771C7F"/>
    <w:rsid w:val="00794BC0"/>
    <w:rsid w:val="0082199D"/>
    <w:rsid w:val="00850E39"/>
    <w:rsid w:val="008834F5"/>
    <w:rsid w:val="008B52A9"/>
    <w:rsid w:val="0094647D"/>
    <w:rsid w:val="00953CF2"/>
    <w:rsid w:val="00955E6D"/>
    <w:rsid w:val="009B69AE"/>
    <w:rsid w:val="009C3DFF"/>
    <w:rsid w:val="00A20720"/>
    <w:rsid w:val="00A709C6"/>
    <w:rsid w:val="00A76787"/>
    <w:rsid w:val="00A76F7D"/>
    <w:rsid w:val="00AA6B42"/>
    <w:rsid w:val="00AE311E"/>
    <w:rsid w:val="00C35CB8"/>
    <w:rsid w:val="00C53D1C"/>
    <w:rsid w:val="00C9317E"/>
    <w:rsid w:val="00CD3E76"/>
    <w:rsid w:val="00DA23E4"/>
    <w:rsid w:val="00E56DAB"/>
    <w:rsid w:val="00E77AB8"/>
    <w:rsid w:val="00ED2F03"/>
    <w:rsid w:val="00F20038"/>
    <w:rsid w:val="00F3669D"/>
    <w:rsid w:val="00F54530"/>
    <w:rsid w:val="00FB7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356A294"/>
  <w15:chartTrackingRefBased/>
  <w15:docId w15:val="{03E01F37-B7DC-4070-8B57-0EDA4ED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DejaVu Serif" w:eastAsia="Noto Sans CJK JP Regular" w:hAnsi="DejaVu Serif" w:cs="FreeSans"/>
      <w:kern w:val="1"/>
      <w:sz w:val="24"/>
      <w:szCs w:val="24"/>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val="0"/>
      <w:bCs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DejaVu Serif" w:hAnsi="DejaVu Serif" w:cs="DejaVu Serif"/>
      <w:b w:val="0"/>
      <w:bCs w:val="0"/>
      <w:sz w:val="24"/>
      <w:szCs w:val="24"/>
      <w:lang w:val="en-US" w:eastAsia="zh-CN"/>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val="0"/>
      <w:bCs w:val="0"/>
      <w:sz w:val="24"/>
      <w:szCs w:val="24"/>
      <w:lang w:val="en-US" w:eastAsia="zh-CN"/>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NumberingSymbols">
    <w:name w:val="Numbering Symbols"/>
  </w:style>
  <w:style w:type="character" w:styleId="a3">
    <w:name w:val="Hyperlink"/>
    <w:rPr>
      <w:color w:val="000080"/>
      <w:u w:val="single"/>
    </w:rPr>
  </w:style>
  <w:style w:type="paragraph" w:customStyle="1" w:styleId="Heading">
    <w:name w:val="Heading"/>
    <w:basedOn w:val="a"/>
    <w:next w:val="a4"/>
    <w:pPr>
      <w:keepNext/>
      <w:spacing w:before="240" w:after="120"/>
    </w:pPr>
    <w:rPr>
      <w:rFonts w:ascii="DejaVu Sans" w:hAnsi="DejaVu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BodyText1">
    <w:name w:val="Body Text1"/>
    <w:pPr>
      <w:suppressAutoHyphens/>
      <w:spacing w:after="120"/>
      <w:jc w:val="both"/>
    </w:pPr>
    <w:rPr>
      <w:rFonts w:eastAsia="ヒラギノ角ゴ Pro W3"/>
      <w:color w:val="000000"/>
      <w:kern w:val="1"/>
      <w:sz w:val="24"/>
    </w:rPr>
  </w:style>
  <w:style w:type="table" w:styleId="a7">
    <w:name w:val="Table Grid"/>
    <w:basedOn w:val="a1"/>
    <w:uiPriority w:val="39"/>
    <w:rsid w:val="00AA6B42"/>
    <w:rPr>
      <w:rFonts w:ascii="DengXian" w:eastAsia="DengXian" w:hAnsi="DengXian"/>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A20720"/>
    <w:pPr>
      <w:tabs>
        <w:tab w:val="center" w:pos="4320"/>
        <w:tab w:val="right" w:pos="8640"/>
      </w:tabs>
    </w:pPr>
    <w:rPr>
      <w:rFonts w:cs="Mangal"/>
      <w:szCs w:val="21"/>
    </w:rPr>
  </w:style>
  <w:style w:type="character" w:customStyle="1" w:styleId="a9">
    <w:name w:val="页眉 字符"/>
    <w:basedOn w:val="a0"/>
    <w:link w:val="a8"/>
    <w:uiPriority w:val="99"/>
    <w:rsid w:val="00A20720"/>
    <w:rPr>
      <w:rFonts w:ascii="DejaVu Serif" w:eastAsia="Noto Sans CJK JP Regular" w:hAnsi="DejaVu Serif" w:cs="Mangal"/>
      <w:kern w:val="1"/>
      <w:sz w:val="24"/>
      <w:szCs w:val="21"/>
      <w:lang w:bidi="hi-IN"/>
    </w:rPr>
  </w:style>
  <w:style w:type="paragraph" w:styleId="aa">
    <w:name w:val="footer"/>
    <w:basedOn w:val="a"/>
    <w:link w:val="ab"/>
    <w:uiPriority w:val="99"/>
    <w:unhideWhenUsed/>
    <w:rsid w:val="00A20720"/>
    <w:pPr>
      <w:tabs>
        <w:tab w:val="center" w:pos="4320"/>
        <w:tab w:val="right" w:pos="8640"/>
      </w:tabs>
    </w:pPr>
    <w:rPr>
      <w:rFonts w:cs="Mangal"/>
      <w:szCs w:val="21"/>
    </w:rPr>
  </w:style>
  <w:style w:type="character" w:customStyle="1" w:styleId="ab">
    <w:name w:val="页脚 字符"/>
    <w:basedOn w:val="a0"/>
    <w:link w:val="aa"/>
    <w:uiPriority w:val="99"/>
    <w:rsid w:val="00A20720"/>
    <w:rPr>
      <w:rFonts w:ascii="DejaVu Serif" w:eastAsia="Noto Sans CJK JP Regular" w:hAnsi="DejaVu Serif" w:cs="Mangal"/>
      <w:kern w:val="1"/>
      <w:sz w:val="24"/>
      <w:szCs w:val="21"/>
      <w:lang w:bidi="hi-IN"/>
    </w:rPr>
  </w:style>
  <w:style w:type="table" w:customStyle="1" w:styleId="TableNormal">
    <w:name w:val="Table Normal"/>
    <w:uiPriority w:val="2"/>
    <w:semiHidden/>
    <w:unhideWhenUsed/>
    <w:qFormat/>
    <w:rsid w:val="00A20720"/>
    <w:pPr>
      <w:widowControl w:val="0"/>
      <w:autoSpaceDE w:val="0"/>
      <w:autoSpaceDN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20720"/>
    <w:pPr>
      <w:widowControl w:val="0"/>
      <w:suppressAutoHyphens w:val="0"/>
      <w:autoSpaceDE w:val="0"/>
      <w:autoSpaceDN w:val="0"/>
      <w:spacing w:before="47"/>
      <w:jc w:val="center"/>
    </w:pPr>
    <w:rPr>
      <w:rFonts w:ascii="Cambria" w:eastAsia="Cambria" w:hAnsi="Cambria" w:cs="Cambria"/>
      <w:kern w:val="0"/>
      <w:sz w:val="22"/>
      <w:szCs w:val="22"/>
      <w:lang w:eastAsia="en-US" w:bidi="en-US"/>
    </w:rPr>
  </w:style>
  <w:style w:type="paragraph" w:styleId="ac">
    <w:name w:val="List Paragraph"/>
    <w:basedOn w:val="a"/>
    <w:uiPriority w:val="1"/>
    <w:qFormat/>
    <w:rsid w:val="003A2E83"/>
    <w:pPr>
      <w:widowControl w:val="0"/>
      <w:suppressAutoHyphens w:val="0"/>
      <w:autoSpaceDE w:val="0"/>
      <w:autoSpaceDN w:val="0"/>
      <w:ind w:left="836" w:right="304" w:hanging="360"/>
    </w:pPr>
    <w:rPr>
      <w:rFonts w:ascii="Cambria" w:eastAsia="Cambria" w:hAnsi="Cambria" w:cs="Cambria"/>
      <w:kern w:val="0"/>
      <w:sz w:val="22"/>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3896</TotalTime>
  <Pages>3</Pages>
  <Words>751</Words>
  <Characters>4283</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Kejie Huang</dc:creator>
  <cp:keywords/>
  <cp:lastModifiedBy>Microsoft Office User</cp:lastModifiedBy>
  <cp:revision>21</cp:revision>
  <cp:lastPrinted>1899-12-31T15:59:17Z</cp:lastPrinted>
  <dcterms:created xsi:type="dcterms:W3CDTF">2020-04-16T12:25:00Z</dcterms:created>
  <dcterms:modified xsi:type="dcterms:W3CDTF">2021-06-30T07:36:00Z</dcterms:modified>
</cp:coreProperties>
</file>