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F756" w14:textId="77777777" w:rsidR="00E95E7B" w:rsidRPr="006B3370" w:rsidRDefault="00E95E7B" w:rsidP="00E95E7B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3C1BA26B" w14:textId="77777777" w:rsidR="008D3574" w:rsidRDefault="008D3574" w:rsidP="008D3574">
      <w:pPr>
        <w:pStyle w:val="1"/>
      </w:pPr>
      <w:r>
        <w:rPr>
          <w:rFonts w:hint="eastAsia"/>
        </w:rPr>
        <w:t>Chapter  2</w:t>
      </w:r>
    </w:p>
    <w:p w14:paraId="735F95FF" w14:textId="1AD32E64" w:rsidR="00631DC2" w:rsidRDefault="00EF6814" w:rsidP="00631DC2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a binary signal is sent over a 3-kHz channel whose signal-to-noise ratio is 20 dB, what is </w:t>
      </w: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maximum achievable data rate?</w:t>
      </w:r>
    </w:p>
    <w:p w14:paraId="32A767C1" w14:textId="77777777" w:rsidR="00631DC2" w:rsidRPr="00631DC2" w:rsidRDefault="00631DC2" w:rsidP="00631DC2">
      <w:pPr>
        <w:rPr>
          <w:sz w:val="28"/>
          <w:szCs w:val="28"/>
        </w:rPr>
      </w:pPr>
    </w:p>
    <w:p w14:paraId="16F88B6F" w14:textId="774036CA" w:rsidR="0086246C" w:rsidRPr="003A2CBA" w:rsidRDefault="00631DC2" w:rsidP="00631DC2">
      <w:pPr>
        <w:rPr>
          <w:b/>
          <w:bCs/>
          <w:sz w:val="28"/>
          <w:szCs w:val="28"/>
        </w:rPr>
      </w:pPr>
      <w:r w:rsidRPr="003A2CBA">
        <w:rPr>
          <w:rFonts w:hint="eastAsia"/>
          <w:b/>
          <w:bCs/>
          <w:sz w:val="28"/>
          <w:szCs w:val="28"/>
        </w:rPr>
        <w:t>Ny</w:t>
      </w:r>
      <w:r w:rsidRPr="003A2CBA">
        <w:rPr>
          <w:b/>
          <w:bCs/>
          <w:sz w:val="28"/>
          <w:szCs w:val="28"/>
        </w:rPr>
        <w:t>quist</w:t>
      </w:r>
      <w:r w:rsidR="00426D42" w:rsidRPr="003A2CBA">
        <w:rPr>
          <w:b/>
          <w:bCs/>
          <w:sz w:val="28"/>
          <w:szCs w:val="28"/>
        </w:rPr>
        <w:tab/>
      </w:r>
      <w:r w:rsidR="00426D42" w:rsidRPr="003A2CBA"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Wlo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V=2×3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k×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2=6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kb/s</m:t>
            </m:r>
          </m:e>
        </m:func>
      </m:oMath>
    </w:p>
    <w:p w14:paraId="6D220A2B" w14:textId="0F671077" w:rsidR="00631DC2" w:rsidRPr="003A2CBA" w:rsidRDefault="00631DC2" w:rsidP="00631DC2">
      <w:pPr>
        <w:rPr>
          <w:b/>
          <w:bCs/>
          <w:sz w:val="28"/>
          <w:szCs w:val="28"/>
        </w:rPr>
      </w:pPr>
      <w:r w:rsidRPr="003A2CBA">
        <w:rPr>
          <w:rFonts w:hint="eastAsia"/>
          <w:b/>
          <w:bCs/>
          <w:sz w:val="28"/>
          <w:szCs w:val="28"/>
        </w:rPr>
        <w:t>S</w:t>
      </w:r>
      <w:r w:rsidRPr="003A2CBA">
        <w:rPr>
          <w:b/>
          <w:bCs/>
          <w:sz w:val="28"/>
          <w:szCs w:val="28"/>
        </w:rPr>
        <w:t>hannon</w:t>
      </w:r>
      <w:r w:rsidR="00426D42" w:rsidRPr="003A2CBA">
        <w:rPr>
          <w:b/>
          <w:bCs/>
          <w:sz w:val="28"/>
          <w:szCs w:val="28"/>
        </w:rPr>
        <w:tab/>
      </w:r>
      <w:r w:rsidR="00426D42" w:rsidRPr="003A2CBA"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Wlo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k×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1+100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=19.97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kb/s</m:t>
            </m:r>
          </m:e>
        </m:func>
      </m:oMath>
    </w:p>
    <w:p w14:paraId="3E99F333" w14:textId="1AB812F1" w:rsidR="00B925F3" w:rsidRPr="003A2CBA" w:rsidRDefault="003A2CBA" w:rsidP="00631DC2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∴maximum achievable data rate=6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kb/s</m:t>
          </m:r>
        </m:oMath>
      </m:oMathPara>
    </w:p>
    <w:p w14:paraId="31200A97" w14:textId="77777777" w:rsidR="0081050A" w:rsidRPr="002259A0" w:rsidRDefault="0081050A" w:rsidP="002259A0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3542FE93" w14:textId="77777777" w:rsidR="00793AD6" w:rsidRDefault="00CB40F3" w:rsidP="004A18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93AD6">
        <w:rPr>
          <w:rFonts w:hint="eastAsia"/>
          <w:sz w:val="28"/>
          <w:szCs w:val="28"/>
        </w:rPr>
        <w:t>.</w:t>
      </w:r>
      <w:r w:rsidR="001D79FB">
        <w:rPr>
          <w:rFonts w:hint="eastAsia"/>
          <w:sz w:val="28"/>
          <w:szCs w:val="28"/>
        </w:rPr>
        <w:t xml:space="preserve"> What signal-to-noise ratio is needed to put a T1 carrier on a 50-kHz line?</w:t>
      </w:r>
    </w:p>
    <w:p w14:paraId="7F7CFC8E" w14:textId="43DBAF0A" w:rsidR="00265618" w:rsidRDefault="00265618" w:rsidP="004A180E">
      <w:pPr>
        <w:rPr>
          <w:sz w:val="28"/>
          <w:szCs w:val="28"/>
        </w:rPr>
      </w:pPr>
    </w:p>
    <w:p w14:paraId="5DD6F2EA" w14:textId="3DBE7026" w:rsidR="00265618" w:rsidRPr="003A2CBA" w:rsidRDefault="00186F1D" w:rsidP="004A180E">
      <w:pPr>
        <w:rPr>
          <w:b/>
          <w:bCs/>
          <w:sz w:val="28"/>
          <w:szCs w:val="28"/>
        </w:rPr>
      </w:pPr>
      <w:r w:rsidRPr="003A2CBA">
        <w:rPr>
          <w:b/>
          <w:bCs/>
          <w:sz w:val="28"/>
          <w:szCs w:val="28"/>
        </w:rPr>
        <w:t>The data-rate in T1 is 1.544 Mbps</w:t>
      </w:r>
    </w:p>
    <w:p w14:paraId="6EB66236" w14:textId="5A8CD3E1" w:rsidR="006B00DD" w:rsidRPr="003A2CBA" w:rsidRDefault="00A71743" w:rsidP="004A180E">
      <w:pPr>
        <w:rPr>
          <w:b/>
          <w:bCs/>
          <w:sz w:val="28"/>
          <w:szCs w:val="28"/>
        </w:rPr>
      </w:pPr>
      <w:r w:rsidRPr="003A2CBA">
        <w:rPr>
          <w:b/>
          <w:bCs/>
          <w:sz w:val="28"/>
          <w:szCs w:val="28"/>
        </w:rPr>
        <w:t>Shannon</w:t>
      </w:r>
      <w:r w:rsidRPr="003A2CBA">
        <w:rPr>
          <w:b/>
          <w:bCs/>
          <w:sz w:val="28"/>
          <w:szCs w:val="28"/>
        </w:rPr>
        <w:tab/>
      </w:r>
      <w:r w:rsidRPr="003A2CBA"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k×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=1.544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</w:p>
    <w:p w14:paraId="42BE8EA1" w14:textId="541C00C5" w:rsidR="006B00DD" w:rsidRPr="003A2CBA" w:rsidRDefault="003A2CBA" w:rsidP="004A180E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∴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30.88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409D4B81" w14:textId="320047E9" w:rsidR="00F937B0" w:rsidRPr="003A2CBA" w:rsidRDefault="00F937B0" w:rsidP="004A180E">
      <w:pPr>
        <w:rPr>
          <w:b/>
          <w:bCs/>
          <w:sz w:val="28"/>
          <w:szCs w:val="28"/>
        </w:rPr>
      </w:pPr>
      <w:r w:rsidRPr="003A2CBA">
        <w:rPr>
          <w:rFonts w:hint="eastAsia"/>
          <w:b/>
          <w:bCs/>
          <w:sz w:val="28"/>
          <w:szCs w:val="28"/>
        </w:rPr>
        <w:t>I</w:t>
      </w:r>
      <w:r w:rsidRPr="003A2CBA">
        <w:rPr>
          <w:b/>
          <w:bCs/>
          <w:sz w:val="28"/>
          <w:szCs w:val="28"/>
        </w:rPr>
        <w:t>n dB</w:t>
      </w:r>
      <w:r w:rsidRPr="003A2CBA">
        <w:rPr>
          <w:b/>
          <w:bCs/>
          <w:sz w:val="28"/>
          <w:szCs w:val="28"/>
        </w:rPr>
        <w:tab/>
      </w:r>
      <w:r w:rsidRPr="003A2CBA">
        <w:rPr>
          <w:b/>
          <w:bCs/>
          <w:sz w:val="28"/>
          <w:szCs w:val="28"/>
        </w:rPr>
        <w:tab/>
      </w:r>
      <w:r w:rsidRPr="003A2CBA">
        <w:rPr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=10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30.88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-1)=92.96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dB</m:t>
        </m:r>
      </m:oMath>
    </w:p>
    <w:p w14:paraId="7B0F6F98" w14:textId="77777777" w:rsidR="006B00DD" w:rsidRPr="00030A9C" w:rsidRDefault="006B00DD" w:rsidP="004A180E">
      <w:pPr>
        <w:rPr>
          <w:sz w:val="28"/>
          <w:szCs w:val="28"/>
        </w:rPr>
      </w:pPr>
    </w:p>
    <w:p w14:paraId="6BF13695" w14:textId="77777777" w:rsidR="00793AD6" w:rsidRDefault="00FA45A6" w:rsidP="004A180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93AD6">
        <w:rPr>
          <w:rFonts w:hint="eastAsia"/>
          <w:sz w:val="28"/>
          <w:szCs w:val="28"/>
        </w:rPr>
        <w:t>.</w:t>
      </w:r>
      <w:r w:rsidR="001D79FB">
        <w:rPr>
          <w:rFonts w:hint="eastAsia"/>
          <w:sz w:val="28"/>
          <w:szCs w:val="28"/>
        </w:rPr>
        <w:t xml:space="preserve"> Ten signals, each requiring 4000 Hz, are multiplexed on to a signal channel using FDM. How much minimum bandwidth is required for </w:t>
      </w:r>
      <w:r w:rsidR="001D79FB">
        <w:rPr>
          <w:sz w:val="28"/>
          <w:szCs w:val="28"/>
        </w:rPr>
        <w:t>the</w:t>
      </w:r>
      <w:r w:rsidR="001D79FB">
        <w:rPr>
          <w:rFonts w:hint="eastAsia"/>
          <w:sz w:val="28"/>
          <w:szCs w:val="28"/>
        </w:rPr>
        <w:t xml:space="preserve"> multiplexed channel? Assume that the guard bands are 400 Hz wide.</w:t>
      </w:r>
    </w:p>
    <w:p w14:paraId="0BDF51EB" w14:textId="77777777" w:rsidR="00AD0A3A" w:rsidRPr="00AD0A3A" w:rsidRDefault="00AD0A3A" w:rsidP="006D292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77FCED25" w14:textId="0C044D66" w:rsidR="00A933FA" w:rsidRPr="00703334" w:rsidRDefault="003A2CBA" w:rsidP="004A180E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4000×10+400×9=43600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Hz</m:t>
          </m:r>
        </m:oMath>
      </m:oMathPara>
    </w:p>
    <w:p w14:paraId="3D228B52" w14:textId="77777777" w:rsidR="00A933FA" w:rsidRDefault="00A933FA" w:rsidP="004A180E">
      <w:pPr>
        <w:rPr>
          <w:sz w:val="28"/>
          <w:szCs w:val="28"/>
        </w:rPr>
      </w:pPr>
    </w:p>
    <w:p w14:paraId="71478B66" w14:textId="77777777" w:rsidR="00A933FA" w:rsidRDefault="00A933FA" w:rsidP="00A933FA">
      <w:pPr>
        <w:pStyle w:val="1"/>
      </w:pPr>
      <w:r>
        <w:rPr>
          <w:rFonts w:hint="eastAsia"/>
        </w:rPr>
        <w:t>Chapter 3</w:t>
      </w:r>
    </w:p>
    <w:p w14:paraId="60BBB440" w14:textId="77777777" w:rsidR="00A933FA" w:rsidRDefault="00CB40F3" w:rsidP="00A933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A933FA">
        <w:rPr>
          <w:rFonts w:hint="eastAsia"/>
          <w:sz w:val="30"/>
          <w:szCs w:val="30"/>
        </w:rPr>
        <w:t xml:space="preserve">. A bit string, 0111101111101111110, needs to be transmitted at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data link layer. What is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string actually transmitted after bit stuffing?</w:t>
      </w:r>
    </w:p>
    <w:p w14:paraId="67B8B287" w14:textId="4653B8FE" w:rsidR="003B1F3F" w:rsidRDefault="003B1F3F" w:rsidP="00A933FA">
      <w:pPr>
        <w:rPr>
          <w:sz w:val="30"/>
          <w:szCs w:val="30"/>
        </w:rPr>
      </w:pPr>
    </w:p>
    <w:p w14:paraId="14ECC1F7" w14:textId="29F220AF" w:rsidR="00420C3A" w:rsidRPr="003A2CBA" w:rsidRDefault="00420C3A" w:rsidP="00A933FA">
      <w:pPr>
        <w:rPr>
          <w:b/>
          <w:bCs/>
          <w:sz w:val="30"/>
          <w:szCs w:val="30"/>
        </w:rPr>
      </w:pPr>
      <w:r w:rsidRPr="003A2CBA">
        <w:rPr>
          <w:rFonts w:hint="eastAsia"/>
          <w:b/>
          <w:bCs/>
          <w:sz w:val="30"/>
          <w:szCs w:val="30"/>
        </w:rPr>
        <w:t>0</w:t>
      </w:r>
      <w:r w:rsidRPr="003A2CBA">
        <w:rPr>
          <w:b/>
          <w:bCs/>
          <w:sz w:val="30"/>
          <w:szCs w:val="30"/>
        </w:rPr>
        <w:t>1111011111</w:t>
      </w:r>
      <w:r w:rsidRPr="003A2CBA">
        <w:rPr>
          <w:b/>
          <w:bCs/>
          <w:color w:val="FF0000"/>
          <w:sz w:val="30"/>
          <w:szCs w:val="30"/>
        </w:rPr>
        <w:t>0</w:t>
      </w:r>
      <w:r w:rsidRPr="003A2CBA">
        <w:rPr>
          <w:b/>
          <w:bCs/>
          <w:sz w:val="30"/>
          <w:szCs w:val="30"/>
        </w:rPr>
        <w:t>011111</w:t>
      </w:r>
      <w:r w:rsidRPr="003A2CBA">
        <w:rPr>
          <w:b/>
          <w:bCs/>
          <w:color w:val="FF0000"/>
          <w:sz w:val="30"/>
          <w:szCs w:val="30"/>
        </w:rPr>
        <w:t>0</w:t>
      </w:r>
      <w:r w:rsidRPr="003A2CBA">
        <w:rPr>
          <w:b/>
          <w:bCs/>
          <w:sz w:val="30"/>
          <w:szCs w:val="30"/>
        </w:rPr>
        <w:t>10</w:t>
      </w:r>
    </w:p>
    <w:p w14:paraId="06D3E516" w14:textId="1246EF37" w:rsidR="000F1225" w:rsidRDefault="000F1225" w:rsidP="00A933FA">
      <w:pPr>
        <w:rPr>
          <w:sz w:val="30"/>
          <w:szCs w:val="30"/>
        </w:rPr>
      </w:pPr>
    </w:p>
    <w:p w14:paraId="1BEB11E4" w14:textId="77777777" w:rsidR="00A933FA" w:rsidRDefault="00CB40F3" w:rsidP="00A933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A933FA">
        <w:rPr>
          <w:rFonts w:hint="eastAsia"/>
          <w:sz w:val="30"/>
          <w:szCs w:val="30"/>
        </w:rPr>
        <w:t xml:space="preserve">. What is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remainder obtained by dividing x^7 + x^5+1 by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generator polynomial x^3 +</w:t>
      </w:r>
      <w:proofErr w:type="gramStart"/>
      <w:r w:rsidR="00A933FA">
        <w:rPr>
          <w:rFonts w:hint="eastAsia"/>
          <w:sz w:val="30"/>
          <w:szCs w:val="30"/>
        </w:rPr>
        <w:t>1 ?</w:t>
      </w:r>
      <w:proofErr w:type="gramEnd"/>
      <w:r w:rsidR="00A933FA">
        <w:rPr>
          <w:rFonts w:hint="eastAsia"/>
          <w:sz w:val="30"/>
          <w:szCs w:val="30"/>
        </w:rPr>
        <w:t xml:space="preserve"> (</w:t>
      </w:r>
      <w:r w:rsidR="00A933FA">
        <w:rPr>
          <w:rFonts w:hint="eastAsia"/>
          <w:sz w:val="30"/>
          <w:szCs w:val="30"/>
        </w:rPr>
        <w:t>注：</w:t>
      </w:r>
      <w:r w:rsidR="00A933FA">
        <w:rPr>
          <w:rFonts w:hint="eastAsia"/>
          <w:sz w:val="30"/>
          <w:szCs w:val="30"/>
        </w:rPr>
        <w:t>x^7</w:t>
      </w:r>
      <w:r w:rsidR="00A933FA">
        <w:rPr>
          <w:rFonts w:hint="eastAsia"/>
          <w:sz w:val="30"/>
          <w:szCs w:val="30"/>
        </w:rPr>
        <w:t>表示</w:t>
      </w:r>
      <w:r w:rsidR="00A933FA">
        <w:rPr>
          <w:rFonts w:hint="eastAsia"/>
          <w:sz w:val="30"/>
          <w:szCs w:val="30"/>
        </w:rPr>
        <w:t>x</w:t>
      </w:r>
      <w:r w:rsidR="00A933FA">
        <w:rPr>
          <w:rFonts w:hint="eastAsia"/>
          <w:sz w:val="30"/>
          <w:szCs w:val="30"/>
        </w:rPr>
        <w:t>的</w:t>
      </w:r>
      <w:r w:rsidR="00A933FA">
        <w:rPr>
          <w:rFonts w:hint="eastAsia"/>
          <w:sz w:val="30"/>
          <w:szCs w:val="30"/>
        </w:rPr>
        <w:t>7</w:t>
      </w:r>
      <w:r w:rsidR="00A933FA">
        <w:rPr>
          <w:rFonts w:hint="eastAsia"/>
          <w:sz w:val="30"/>
          <w:szCs w:val="30"/>
        </w:rPr>
        <w:t>次方，其它表述方式相同</w:t>
      </w:r>
      <w:r w:rsidR="00A933FA">
        <w:rPr>
          <w:rFonts w:hint="eastAsia"/>
          <w:sz w:val="30"/>
          <w:szCs w:val="30"/>
        </w:rPr>
        <w:t xml:space="preserve">) </w:t>
      </w:r>
    </w:p>
    <w:p w14:paraId="0D233E82" w14:textId="77777777" w:rsidR="00E658D0" w:rsidRDefault="00E658D0" w:rsidP="00A933FA">
      <w:pPr>
        <w:rPr>
          <w:b/>
          <w:sz w:val="30"/>
          <w:szCs w:val="30"/>
        </w:rPr>
      </w:pPr>
    </w:p>
    <w:p w14:paraId="094C8B7E" w14:textId="5FCE4E41" w:rsidR="00920406" w:rsidRPr="003A2CBA" w:rsidRDefault="001761F7" w:rsidP="00A933FA">
      <w:pPr>
        <w:rPr>
          <w:b/>
          <w:sz w:val="30"/>
          <w:szCs w:val="30"/>
        </w:rPr>
      </w:pPr>
      <w:r w:rsidRPr="003A2CBA">
        <w:rPr>
          <w:b/>
          <w:sz w:val="30"/>
          <w:szCs w:val="30"/>
        </w:rPr>
        <w:t>10100001 divided by 1001</w:t>
      </w:r>
    </w:p>
    <w:p w14:paraId="420202A6" w14:textId="0070C55A" w:rsidR="00C67C14" w:rsidRPr="003A2CBA" w:rsidRDefault="00C67C14" w:rsidP="00A933FA">
      <w:pPr>
        <w:rPr>
          <w:b/>
          <w:sz w:val="30"/>
          <w:szCs w:val="30"/>
        </w:rPr>
      </w:pPr>
      <w:r w:rsidRPr="003A2CBA">
        <w:rPr>
          <w:b/>
          <w:sz w:val="30"/>
          <w:szCs w:val="30"/>
        </w:rPr>
        <w:t xml:space="preserve">reminder </w:t>
      </w:r>
      <w:r w:rsidR="00B56D32" w:rsidRPr="003A2CBA">
        <w:rPr>
          <w:b/>
          <w:sz w:val="30"/>
          <w:szCs w:val="30"/>
        </w:rPr>
        <w:t xml:space="preserve">111    </w:t>
      </w:r>
      <m:oMath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</w:rPr>
          <m:t>+x+1</m:t>
        </m:r>
      </m:oMath>
    </w:p>
    <w:p w14:paraId="0E0A87E9" w14:textId="77777777" w:rsidR="00182009" w:rsidRPr="00A933FA" w:rsidRDefault="00182009" w:rsidP="00A933FA">
      <w:pPr>
        <w:rPr>
          <w:b/>
          <w:sz w:val="30"/>
          <w:szCs w:val="30"/>
        </w:rPr>
      </w:pPr>
    </w:p>
    <w:p w14:paraId="16B4BB10" w14:textId="77777777" w:rsidR="00A933FA" w:rsidRDefault="00CB40F3" w:rsidP="00A933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A933FA">
        <w:rPr>
          <w:rFonts w:hint="eastAsia"/>
          <w:sz w:val="30"/>
          <w:szCs w:val="30"/>
        </w:rPr>
        <w:t xml:space="preserve"> Data link protocols almost always put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CRC in a trailer rather than in a header. Why?</w:t>
      </w:r>
    </w:p>
    <w:p w14:paraId="3FF5E52D" w14:textId="77777777" w:rsidR="00E658D0" w:rsidRPr="00E658D0" w:rsidRDefault="00E658D0" w:rsidP="00A933FA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14:paraId="352A9389" w14:textId="56793292" w:rsidR="00570D14" w:rsidRPr="00DE4A9B" w:rsidRDefault="00DD7480" w:rsidP="00A933FA">
      <w:pPr>
        <w:autoSpaceDE w:val="0"/>
        <w:autoSpaceDN w:val="0"/>
        <w:adjustRightInd w:val="0"/>
        <w:jc w:val="left"/>
        <w:rPr>
          <w:b/>
          <w:bCs/>
          <w:sz w:val="30"/>
          <w:szCs w:val="30"/>
        </w:rPr>
      </w:pPr>
      <w:r w:rsidRPr="003A2CBA">
        <w:rPr>
          <w:b/>
          <w:bCs/>
          <w:sz w:val="30"/>
          <w:szCs w:val="30"/>
        </w:rPr>
        <w:t>The CRC is computed during transmission and appended to the output stream as soon as the last bit</w:t>
      </w:r>
      <w:r w:rsidRPr="003A2CBA">
        <w:rPr>
          <w:rFonts w:hint="eastAsia"/>
          <w:b/>
          <w:bCs/>
          <w:sz w:val="30"/>
          <w:szCs w:val="30"/>
        </w:rPr>
        <w:t xml:space="preserve"> </w:t>
      </w:r>
      <w:r w:rsidRPr="003A2CBA">
        <w:rPr>
          <w:b/>
          <w:bCs/>
          <w:sz w:val="30"/>
          <w:szCs w:val="30"/>
        </w:rPr>
        <w:t xml:space="preserve">goes out onto the wire. If the </w:t>
      </w:r>
      <w:r w:rsidRPr="003A2CBA">
        <w:rPr>
          <w:b/>
          <w:bCs/>
          <w:sz w:val="30"/>
          <w:szCs w:val="30"/>
        </w:rPr>
        <w:lastRenderedPageBreak/>
        <w:t>CRC were in the header, it would be necessary to make a pass over the</w:t>
      </w:r>
      <w:r w:rsidRPr="003A2CBA">
        <w:rPr>
          <w:rFonts w:hint="eastAsia"/>
          <w:b/>
          <w:bCs/>
          <w:sz w:val="30"/>
          <w:szCs w:val="30"/>
        </w:rPr>
        <w:t xml:space="preserve"> </w:t>
      </w:r>
      <w:r w:rsidRPr="003A2CBA">
        <w:rPr>
          <w:b/>
          <w:bCs/>
          <w:sz w:val="30"/>
          <w:szCs w:val="30"/>
        </w:rPr>
        <w:t>frame to compute the CRC before transmitting. This would require each byte to be handled twice—</w:t>
      </w:r>
      <w:r w:rsidRPr="003A2CBA">
        <w:rPr>
          <w:rFonts w:hint="eastAsia"/>
          <w:b/>
          <w:bCs/>
          <w:sz w:val="30"/>
          <w:szCs w:val="30"/>
        </w:rPr>
        <w:t xml:space="preserve"> </w:t>
      </w:r>
      <w:r w:rsidRPr="003A2CBA">
        <w:rPr>
          <w:b/>
          <w:bCs/>
          <w:sz w:val="30"/>
          <w:szCs w:val="30"/>
        </w:rPr>
        <w:t xml:space="preserve">once for </w:t>
      </w:r>
      <w:proofErr w:type="spellStart"/>
      <w:r w:rsidRPr="003A2CBA">
        <w:rPr>
          <w:b/>
          <w:bCs/>
          <w:sz w:val="30"/>
          <w:szCs w:val="30"/>
        </w:rPr>
        <w:t>checksumming</w:t>
      </w:r>
      <w:proofErr w:type="spellEnd"/>
      <w:r w:rsidRPr="003A2CBA">
        <w:rPr>
          <w:b/>
          <w:bCs/>
          <w:sz w:val="30"/>
          <w:szCs w:val="30"/>
        </w:rPr>
        <w:t xml:space="preserve"> and once for transmitting. Using the trailer cuts the work in half.</w:t>
      </w:r>
    </w:p>
    <w:p w14:paraId="40AB07DE" w14:textId="77777777" w:rsidR="00570D14" w:rsidRDefault="00570D14" w:rsidP="00A933FA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14:paraId="7484CD73" w14:textId="77777777" w:rsidR="00A933FA" w:rsidRDefault="00CB40F3" w:rsidP="00A933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A933FA">
        <w:rPr>
          <w:rFonts w:hint="eastAsia"/>
          <w:sz w:val="30"/>
          <w:szCs w:val="30"/>
        </w:rPr>
        <w:t xml:space="preserve">. Frames of 1000 bits are sent over a 1-Mbps channel using a geostationary satellite whose propagation time from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earth is 270 msec. Acknowledgements are always </w:t>
      </w:r>
      <w:r w:rsidR="00A933FA" w:rsidRPr="00B7456B">
        <w:rPr>
          <w:rFonts w:hint="eastAsia"/>
          <w:color w:val="2F5496" w:themeColor="accent1" w:themeShade="BF"/>
          <w:sz w:val="30"/>
          <w:szCs w:val="30"/>
        </w:rPr>
        <w:t xml:space="preserve">piggybacked </w:t>
      </w:r>
      <w:r w:rsidR="00A933FA">
        <w:rPr>
          <w:rFonts w:hint="eastAsia"/>
          <w:sz w:val="30"/>
          <w:szCs w:val="30"/>
        </w:rPr>
        <w:t xml:space="preserve">onto data frames. The headers are very short. Three-bit sequence numbers are used. What is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maximum achievable channel utilization </w:t>
      </w:r>
      <w:proofErr w:type="gramStart"/>
      <w:r w:rsidR="00A933FA">
        <w:rPr>
          <w:rFonts w:hint="eastAsia"/>
          <w:sz w:val="30"/>
          <w:szCs w:val="30"/>
        </w:rPr>
        <w:t>for</w:t>
      </w:r>
      <w:proofErr w:type="gramEnd"/>
      <w:r w:rsidR="00A933FA">
        <w:rPr>
          <w:rFonts w:hint="eastAsia"/>
          <w:sz w:val="30"/>
          <w:szCs w:val="30"/>
        </w:rPr>
        <w:t xml:space="preserve"> </w:t>
      </w:r>
    </w:p>
    <w:p w14:paraId="25CA9E5A" w14:textId="77777777" w:rsidR="00A933FA" w:rsidRDefault="00A933FA" w:rsidP="00A933FA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(a) Stop-and-wait.</w:t>
      </w:r>
    </w:p>
    <w:p w14:paraId="6929B9FC" w14:textId="77777777" w:rsidR="00A933FA" w:rsidRDefault="00A933FA" w:rsidP="00A933FA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(b) Protocol 5</w:t>
      </w:r>
    </w:p>
    <w:p w14:paraId="00D0E9D8" w14:textId="77777777" w:rsidR="00A933FA" w:rsidRDefault="00A933FA" w:rsidP="00A933FA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(c) Protocol 6</w:t>
      </w:r>
    </w:p>
    <w:p w14:paraId="4CCE20F4" w14:textId="77777777" w:rsidR="00FB1514" w:rsidRPr="00FB1514" w:rsidRDefault="00FB1514" w:rsidP="00A933FA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14:paraId="5424F28A" w14:textId="780AC1CF" w:rsidR="00B7456B" w:rsidRPr="004F7DB3" w:rsidRDefault="00B7456B" w:rsidP="00B7456B">
      <w:pPr>
        <w:rPr>
          <w:b/>
          <w:bCs/>
          <w:sz w:val="30"/>
          <w:szCs w:val="30"/>
        </w:rPr>
      </w:pPr>
      <w:r w:rsidRPr="004F7DB3">
        <w:rPr>
          <w:rFonts w:hint="eastAsia"/>
          <w:b/>
          <w:bCs/>
          <w:sz w:val="30"/>
          <w:szCs w:val="30"/>
        </w:rPr>
        <w:t>(a) Stop-and-wait.</w:t>
      </w:r>
    </w:p>
    <w:p w14:paraId="03E46680" w14:textId="4C20781C" w:rsidR="00B7456B" w:rsidRPr="004F7DB3" w:rsidRDefault="00B7456B" w:rsidP="00B7456B">
      <w:pPr>
        <w:autoSpaceDE w:val="0"/>
        <w:autoSpaceDN w:val="0"/>
        <w:adjustRightInd w:val="0"/>
        <w:ind w:firstLine="420"/>
        <w:jc w:val="left"/>
        <w:rPr>
          <w:b/>
          <w:bCs/>
          <w:sz w:val="30"/>
          <w:szCs w:val="30"/>
        </w:rPr>
      </w:pPr>
      <w:r w:rsidRPr="004F7DB3">
        <w:rPr>
          <w:b/>
          <w:bCs/>
          <w:sz w:val="30"/>
          <w:szCs w:val="30"/>
        </w:rPr>
        <w:t xml:space="preserve">send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  <w:sz w:val="30"/>
            <w:szCs w:val="30"/>
          </w:rPr>
          <m:t>=1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ms</m:t>
        </m:r>
      </m:oMath>
    </w:p>
    <w:p w14:paraId="6A09C1D2" w14:textId="0CA2CA05" w:rsidR="00B7456B" w:rsidRPr="004F7DB3" w:rsidRDefault="00B7456B" w:rsidP="00A933FA">
      <w:pPr>
        <w:autoSpaceDE w:val="0"/>
        <w:autoSpaceDN w:val="0"/>
        <w:adjustRightInd w:val="0"/>
        <w:jc w:val="left"/>
        <w:rPr>
          <w:b/>
          <w:bCs/>
          <w:sz w:val="30"/>
          <w:szCs w:val="30"/>
        </w:rPr>
      </w:pPr>
      <w:r w:rsidRPr="004F7DB3">
        <w:rPr>
          <w:b/>
          <w:bCs/>
          <w:sz w:val="30"/>
          <w:szCs w:val="30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ms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2×(1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ms+270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ms)</m:t>
            </m:r>
          </m:den>
        </m:f>
        <m:r>
          <m:rPr>
            <m:sty m:val="bi"/>
          </m:rPr>
          <w:rPr>
            <w:rFonts w:ascii="Cambria Math" w:hAnsi="Cambria Math"/>
            <w:sz w:val="30"/>
            <w:szCs w:val="30"/>
          </w:rPr>
          <m:t>×100%=0.18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5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%</m:t>
        </m:r>
      </m:oMath>
    </w:p>
    <w:p w14:paraId="5D6DE165" w14:textId="10B333BD" w:rsidR="006D3D47" w:rsidRPr="004F7DB3" w:rsidRDefault="006D3D47" w:rsidP="006D3D47">
      <w:pPr>
        <w:rPr>
          <w:b/>
          <w:bCs/>
          <w:sz w:val="30"/>
          <w:szCs w:val="30"/>
        </w:rPr>
      </w:pPr>
      <w:r w:rsidRPr="004F7DB3">
        <w:rPr>
          <w:rFonts w:hint="eastAsia"/>
          <w:b/>
          <w:bCs/>
          <w:sz w:val="30"/>
          <w:szCs w:val="30"/>
        </w:rPr>
        <w:t>(b) Protocol 5</w:t>
      </w:r>
      <w:r w:rsidR="003A2CBA" w:rsidRPr="004F7DB3">
        <w:rPr>
          <w:rFonts w:hint="eastAsia"/>
          <w:b/>
          <w:bCs/>
          <w:sz w:val="30"/>
          <w:szCs w:val="30"/>
        </w:rPr>
        <w:t>(</w:t>
      </w:r>
      <w:r w:rsidR="003A2CBA" w:rsidRPr="004F7DB3">
        <w:rPr>
          <w:b/>
          <w:bCs/>
          <w:sz w:val="30"/>
          <w:szCs w:val="30"/>
        </w:rPr>
        <w:t>go-back-n protocol)</w:t>
      </w:r>
    </w:p>
    <w:p w14:paraId="2356DFBE" w14:textId="258DE6A5" w:rsidR="00C1726E" w:rsidRPr="004F7DB3" w:rsidRDefault="00C1726E" w:rsidP="00C1726E">
      <w:pPr>
        <w:autoSpaceDE w:val="0"/>
        <w:autoSpaceDN w:val="0"/>
        <w:adjustRightInd w:val="0"/>
        <w:jc w:val="left"/>
        <w:rPr>
          <w:b/>
          <w:bCs/>
          <w:sz w:val="30"/>
          <w:szCs w:val="30"/>
        </w:rPr>
      </w:pPr>
      <w:r w:rsidRPr="004F7DB3">
        <w:rPr>
          <w:b/>
          <w:bCs/>
          <w:sz w:val="30"/>
          <w:szCs w:val="30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>×0.18%=1.29%</m:t>
        </m:r>
      </m:oMath>
    </w:p>
    <w:p w14:paraId="524052C2" w14:textId="5274FE3F" w:rsidR="00B7356C" w:rsidRPr="004F7DB3" w:rsidRDefault="00B7356C" w:rsidP="00B7356C">
      <w:pPr>
        <w:rPr>
          <w:b/>
          <w:bCs/>
          <w:sz w:val="30"/>
          <w:szCs w:val="30"/>
        </w:rPr>
      </w:pPr>
      <w:r w:rsidRPr="004F7DB3">
        <w:rPr>
          <w:rFonts w:hint="eastAsia"/>
          <w:b/>
          <w:bCs/>
          <w:sz w:val="30"/>
          <w:szCs w:val="30"/>
        </w:rPr>
        <w:t>(c) Protocol 6</w:t>
      </w:r>
      <w:r w:rsidR="003A2CBA" w:rsidRPr="004F7DB3">
        <w:rPr>
          <w:b/>
          <w:bCs/>
          <w:sz w:val="30"/>
          <w:szCs w:val="30"/>
        </w:rPr>
        <w:t>(selective repeat protocol)</w:t>
      </w:r>
    </w:p>
    <w:p w14:paraId="162F5DE7" w14:textId="60FB5D7D" w:rsidR="00B7356C" w:rsidRPr="004F7DB3" w:rsidRDefault="00B7356C" w:rsidP="00B7356C">
      <w:pPr>
        <w:rPr>
          <w:b/>
          <w:bCs/>
          <w:sz w:val="30"/>
          <w:szCs w:val="30"/>
        </w:rPr>
      </w:pPr>
      <w:r w:rsidRPr="004F7DB3">
        <w:rPr>
          <w:b/>
          <w:bCs/>
          <w:sz w:val="30"/>
          <w:szCs w:val="30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3-1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</w:rPr>
          <m:t>×0.18%=0.7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38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%</m:t>
        </m:r>
      </m:oMath>
    </w:p>
    <w:p w14:paraId="45E39642" w14:textId="32D45429" w:rsidR="00DA3AE9" w:rsidRDefault="00DA3AE9" w:rsidP="00A933FA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14:paraId="16AD7639" w14:textId="77777777" w:rsidR="005B1712" w:rsidRPr="00A933FA" w:rsidRDefault="005B1712" w:rsidP="00A933FA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14:paraId="60114B62" w14:textId="77777777" w:rsidR="00A933FA" w:rsidRDefault="00CB40F3" w:rsidP="00A933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A933FA">
        <w:rPr>
          <w:rFonts w:hint="eastAsia"/>
          <w:sz w:val="30"/>
          <w:szCs w:val="30"/>
        </w:rPr>
        <w:t xml:space="preserve">. What is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minimum overhead to send an IP packet using PPP? Count only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overhead introduced by PPP itself, not </w:t>
      </w:r>
      <w:r w:rsidR="00A933FA">
        <w:rPr>
          <w:sz w:val="30"/>
          <w:szCs w:val="30"/>
        </w:rPr>
        <w:t>the</w:t>
      </w:r>
      <w:r w:rsidR="00A933FA">
        <w:rPr>
          <w:rFonts w:hint="eastAsia"/>
          <w:sz w:val="30"/>
          <w:szCs w:val="30"/>
        </w:rPr>
        <w:t xml:space="preserve"> IP header overhead.</w:t>
      </w:r>
    </w:p>
    <w:p w14:paraId="09DDB0A5" w14:textId="5518B00B" w:rsidR="00A97796" w:rsidRDefault="00A97796" w:rsidP="00A933FA">
      <w:pPr>
        <w:rPr>
          <w:sz w:val="30"/>
          <w:szCs w:val="30"/>
        </w:rPr>
      </w:pPr>
    </w:p>
    <w:p w14:paraId="355E950B" w14:textId="37BFD344" w:rsidR="00570ADC" w:rsidRPr="00EA3AF8" w:rsidRDefault="00570ADC" w:rsidP="00865785">
      <w:pPr>
        <w:jc w:val="left"/>
        <w:rPr>
          <w:b/>
          <w:bCs/>
          <w:sz w:val="30"/>
          <w:szCs w:val="30"/>
        </w:rPr>
      </w:pPr>
      <w:r w:rsidRPr="00EA3AF8">
        <w:rPr>
          <w:rFonts w:hint="eastAsia"/>
          <w:b/>
          <w:bCs/>
          <w:sz w:val="30"/>
          <w:szCs w:val="30"/>
        </w:rPr>
        <w:t>2</w:t>
      </w:r>
      <w:r w:rsidRPr="00EA3AF8">
        <w:rPr>
          <w:b/>
          <w:bCs/>
          <w:sz w:val="30"/>
          <w:szCs w:val="30"/>
        </w:rPr>
        <w:t>(FLAG)</w:t>
      </w:r>
      <w:r w:rsidR="00EA3AF8" w:rsidRPr="00EA3AF8">
        <w:rPr>
          <w:b/>
          <w:bCs/>
          <w:sz w:val="30"/>
          <w:szCs w:val="30"/>
        </w:rPr>
        <w:t xml:space="preserve"> </w:t>
      </w:r>
      <w:r w:rsidRPr="00EA3AF8">
        <w:rPr>
          <w:b/>
          <w:bCs/>
          <w:sz w:val="30"/>
          <w:szCs w:val="30"/>
        </w:rPr>
        <w:t>+1</w:t>
      </w:r>
      <w:r w:rsidR="00B106D8" w:rsidRPr="00EA3AF8">
        <w:rPr>
          <w:b/>
          <w:bCs/>
          <w:sz w:val="30"/>
          <w:szCs w:val="30"/>
        </w:rPr>
        <w:t>(Protocol)</w:t>
      </w:r>
      <w:r w:rsidRPr="00EA3AF8">
        <w:rPr>
          <w:b/>
          <w:bCs/>
          <w:sz w:val="30"/>
          <w:szCs w:val="30"/>
        </w:rPr>
        <w:t>+2</w:t>
      </w:r>
      <w:r w:rsidR="00B106D8" w:rsidRPr="00EA3AF8">
        <w:rPr>
          <w:b/>
          <w:bCs/>
          <w:sz w:val="30"/>
          <w:szCs w:val="30"/>
        </w:rPr>
        <w:t>(Checksum)</w:t>
      </w:r>
      <w:r w:rsidRPr="00EA3AF8">
        <w:rPr>
          <w:b/>
          <w:bCs/>
          <w:sz w:val="30"/>
          <w:szCs w:val="30"/>
        </w:rPr>
        <w:t>=</w:t>
      </w:r>
      <w:r w:rsidR="005B1A79" w:rsidRPr="00EA3AF8">
        <w:rPr>
          <w:b/>
          <w:bCs/>
          <w:sz w:val="30"/>
          <w:szCs w:val="30"/>
        </w:rPr>
        <w:t>5</w:t>
      </w:r>
      <w:r w:rsidRPr="00EA3AF8">
        <w:rPr>
          <w:b/>
          <w:bCs/>
          <w:sz w:val="30"/>
          <w:szCs w:val="30"/>
        </w:rPr>
        <w:t>bytes</w:t>
      </w:r>
    </w:p>
    <w:p w14:paraId="01F6267D" w14:textId="5B2F2A9A" w:rsidR="002707F2" w:rsidRDefault="002707F2" w:rsidP="00A933FA">
      <w:pPr>
        <w:rPr>
          <w:sz w:val="30"/>
          <w:szCs w:val="30"/>
        </w:rPr>
      </w:pPr>
    </w:p>
    <w:p w14:paraId="3B8241B2" w14:textId="77777777" w:rsidR="002707F2" w:rsidRDefault="002707F2" w:rsidP="00A933FA">
      <w:pPr>
        <w:rPr>
          <w:sz w:val="30"/>
          <w:szCs w:val="30"/>
        </w:rPr>
      </w:pPr>
    </w:p>
    <w:p w14:paraId="089685A6" w14:textId="61938D52" w:rsidR="00DC42AF" w:rsidRDefault="00DC42AF" w:rsidP="006C17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================ ============ ============</w:t>
      </w:r>
    </w:p>
    <w:p w14:paraId="1191E349" w14:textId="77777777" w:rsidR="00A933FA" w:rsidRDefault="00A933FA" w:rsidP="00A933FA">
      <w:pPr>
        <w:rPr>
          <w:sz w:val="30"/>
          <w:szCs w:val="30"/>
        </w:rPr>
      </w:pPr>
    </w:p>
    <w:sectPr w:rsidR="00A933FA" w:rsidSect="00575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EFE7" w14:textId="77777777" w:rsidR="00EB68C3" w:rsidRDefault="00EB68C3" w:rsidP="003D4446">
      <w:r>
        <w:separator/>
      </w:r>
    </w:p>
  </w:endnote>
  <w:endnote w:type="continuationSeparator" w:id="0">
    <w:p w14:paraId="201117F1" w14:textId="77777777" w:rsidR="00EB68C3" w:rsidRDefault="00EB68C3" w:rsidP="003D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033D" w14:textId="77777777" w:rsidR="00EB68C3" w:rsidRDefault="00EB68C3" w:rsidP="003D4446">
      <w:r>
        <w:separator/>
      </w:r>
    </w:p>
  </w:footnote>
  <w:footnote w:type="continuationSeparator" w:id="0">
    <w:p w14:paraId="353D2A15" w14:textId="77777777" w:rsidR="00EB68C3" w:rsidRDefault="00EB68C3" w:rsidP="003D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293"/>
    <w:multiLevelType w:val="hybridMultilevel"/>
    <w:tmpl w:val="ADB0D4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C97B01"/>
    <w:multiLevelType w:val="hybridMultilevel"/>
    <w:tmpl w:val="959281E6"/>
    <w:lvl w:ilvl="0" w:tplc="EDA2F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B40A7D"/>
    <w:multiLevelType w:val="multilevel"/>
    <w:tmpl w:val="3A2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C7937"/>
    <w:multiLevelType w:val="hybridMultilevel"/>
    <w:tmpl w:val="ADB0D4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D02692"/>
    <w:multiLevelType w:val="hybridMultilevel"/>
    <w:tmpl w:val="ADB0D4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DC13C1"/>
    <w:multiLevelType w:val="hybridMultilevel"/>
    <w:tmpl w:val="0CA0D2E2"/>
    <w:lvl w:ilvl="0" w:tplc="A96AF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4168F"/>
    <w:multiLevelType w:val="hybridMultilevel"/>
    <w:tmpl w:val="632280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46"/>
    <w:rsid w:val="00030A9C"/>
    <w:rsid w:val="00053F0C"/>
    <w:rsid w:val="00092FB0"/>
    <w:rsid w:val="000B1CEB"/>
    <w:rsid w:val="000C723D"/>
    <w:rsid w:val="000D14D9"/>
    <w:rsid w:val="000E2FC1"/>
    <w:rsid w:val="000F1225"/>
    <w:rsid w:val="000F4D63"/>
    <w:rsid w:val="00115C2F"/>
    <w:rsid w:val="001522DF"/>
    <w:rsid w:val="001761F7"/>
    <w:rsid w:val="0018131A"/>
    <w:rsid w:val="00181938"/>
    <w:rsid w:val="00182009"/>
    <w:rsid w:val="00186F1D"/>
    <w:rsid w:val="001A31AF"/>
    <w:rsid w:val="001C3E6D"/>
    <w:rsid w:val="001C4CC4"/>
    <w:rsid w:val="001D2004"/>
    <w:rsid w:val="001D79FB"/>
    <w:rsid w:val="00205714"/>
    <w:rsid w:val="002259A0"/>
    <w:rsid w:val="00242B59"/>
    <w:rsid w:val="00253666"/>
    <w:rsid w:val="00263226"/>
    <w:rsid w:val="00265618"/>
    <w:rsid w:val="002707F2"/>
    <w:rsid w:val="002743D2"/>
    <w:rsid w:val="002A43FA"/>
    <w:rsid w:val="002E1338"/>
    <w:rsid w:val="00316985"/>
    <w:rsid w:val="00341EF6"/>
    <w:rsid w:val="003934AC"/>
    <w:rsid w:val="003A2CBA"/>
    <w:rsid w:val="003B1F3F"/>
    <w:rsid w:val="003B596B"/>
    <w:rsid w:val="003D4446"/>
    <w:rsid w:val="003F675E"/>
    <w:rsid w:val="00420C3A"/>
    <w:rsid w:val="00426D42"/>
    <w:rsid w:val="004446EF"/>
    <w:rsid w:val="004A180E"/>
    <w:rsid w:val="004F7DB3"/>
    <w:rsid w:val="00502E8A"/>
    <w:rsid w:val="00530B1D"/>
    <w:rsid w:val="00570ADC"/>
    <w:rsid w:val="00570D14"/>
    <w:rsid w:val="00575C8D"/>
    <w:rsid w:val="00577D4B"/>
    <w:rsid w:val="005913AD"/>
    <w:rsid w:val="0059730F"/>
    <w:rsid w:val="005A2792"/>
    <w:rsid w:val="005B1712"/>
    <w:rsid w:val="005B1A79"/>
    <w:rsid w:val="006240A2"/>
    <w:rsid w:val="00631DC2"/>
    <w:rsid w:val="0065666E"/>
    <w:rsid w:val="006B00DD"/>
    <w:rsid w:val="006B3370"/>
    <w:rsid w:val="006B62DA"/>
    <w:rsid w:val="006C173B"/>
    <w:rsid w:val="006D292F"/>
    <w:rsid w:val="006D3D47"/>
    <w:rsid w:val="006D617D"/>
    <w:rsid w:val="00702126"/>
    <w:rsid w:val="00703334"/>
    <w:rsid w:val="007434ED"/>
    <w:rsid w:val="00771761"/>
    <w:rsid w:val="00790B8E"/>
    <w:rsid w:val="00793AD6"/>
    <w:rsid w:val="0081050A"/>
    <w:rsid w:val="0086246C"/>
    <w:rsid w:val="00865785"/>
    <w:rsid w:val="008B61C7"/>
    <w:rsid w:val="008D3574"/>
    <w:rsid w:val="00901679"/>
    <w:rsid w:val="00913153"/>
    <w:rsid w:val="00920406"/>
    <w:rsid w:val="009A1FC1"/>
    <w:rsid w:val="009A6F58"/>
    <w:rsid w:val="009C5476"/>
    <w:rsid w:val="009E1B70"/>
    <w:rsid w:val="009F77DF"/>
    <w:rsid w:val="00A26F3F"/>
    <w:rsid w:val="00A55448"/>
    <w:rsid w:val="00A61573"/>
    <w:rsid w:val="00A71743"/>
    <w:rsid w:val="00A81D33"/>
    <w:rsid w:val="00A839DE"/>
    <w:rsid w:val="00A933FA"/>
    <w:rsid w:val="00A97796"/>
    <w:rsid w:val="00AD0A3A"/>
    <w:rsid w:val="00B106D8"/>
    <w:rsid w:val="00B15B64"/>
    <w:rsid w:val="00B56D32"/>
    <w:rsid w:val="00B616C3"/>
    <w:rsid w:val="00B7356C"/>
    <w:rsid w:val="00B7416C"/>
    <w:rsid w:val="00B743BA"/>
    <w:rsid w:val="00B7456B"/>
    <w:rsid w:val="00B83312"/>
    <w:rsid w:val="00B83D8B"/>
    <w:rsid w:val="00B84A29"/>
    <w:rsid w:val="00B925F3"/>
    <w:rsid w:val="00BA2A84"/>
    <w:rsid w:val="00BB15C1"/>
    <w:rsid w:val="00BB4138"/>
    <w:rsid w:val="00BC267D"/>
    <w:rsid w:val="00BE0230"/>
    <w:rsid w:val="00BE569B"/>
    <w:rsid w:val="00C062B2"/>
    <w:rsid w:val="00C1726E"/>
    <w:rsid w:val="00C67C14"/>
    <w:rsid w:val="00C70828"/>
    <w:rsid w:val="00CB40F3"/>
    <w:rsid w:val="00CE75A3"/>
    <w:rsid w:val="00CF2F4E"/>
    <w:rsid w:val="00D4082A"/>
    <w:rsid w:val="00D52C9C"/>
    <w:rsid w:val="00D70A66"/>
    <w:rsid w:val="00DA3AE9"/>
    <w:rsid w:val="00DB1044"/>
    <w:rsid w:val="00DC42AF"/>
    <w:rsid w:val="00DD7480"/>
    <w:rsid w:val="00DE4A9B"/>
    <w:rsid w:val="00E658D0"/>
    <w:rsid w:val="00E66521"/>
    <w:rsid w:val="00E94744"/>
    <w:rsid w:val="00E95E7B"/>
    <w:rsid w:val="00EA3AF8"/>
    <w:rsid w:val="00EB352F"/>
    <w:rsid w:val="00EB68C3"/>
    <w:rsid w:val="00ED39B5"/>
    <w:rsid w:val="00EF6814"/>
    <w:rsid w:val="00F56721"/>
    <w:rsid w:val="00F63F05"/>
    <w:rsid w:val="00F65595"/>
    <w:rsid w:val="00F937B0"/>
    <w:rsid w:val="00FA45A6"/>
    <w:rsid w:val="00FA4B65"/>
    <w:rsid w:val="00FB1514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5A1A7"/>
  <w15:chartTrackingRefBased/>
  <w15:docId w15:val="{0C2C34FA-59F3-48F3-8100-5C71E238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5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A1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D4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44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D4446"/>
    <w:rPr>
      <w:sz w:val="18"/>
      <w:szCs w:val="18"/>
    </w:rPr>
  </w:style>
  <w:style w:type="character" w:customStyle="1" w:styleId="10">
    <w:name w:val="标题 1 字符"/>
    <w:link w:val="1"/>
    <w:uiPriority w:val="9"/>
    <w:rsid w:val="004A180E"/>
    <w:rPr>
      <w:b/>
      <w:bCs/>
      <w:kern w:val="44"/>
      <w:sz w:val="44"/>
      <w:szCs w:val="44"/>
    </w:rPr>
  </w:style>
  <w:style w:type="paragraph" w:customStyle="1" w:styleId="doclist">
    <w:name w:val="doclist"/>
    <w:basedOn w:val="a"/>
    <w:rsid w:val="00F655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rsid w:val="0065666E"/>
    <w:rPr>
      <w:color w:val="0000FF"/>
      <w:u w:val="single"/>
    </w:rPr>
  </w:style>
  <w:style w:type="character" w:customStyle="1" w:styleId="docemphasis">
    <w:name w:val="docemphasis"/>
    <w:basedOn w:val="a0"/>
    <w:rsid w:val="0065666E"/>
  </w:style>
  <w:style w:type="character" w:styleId="a8">
    <w:name w:val="Placeholder Text"/>
    <w:basedOn w:val="a0"/>
    <w:uiPriority w:val="99"/>
    <w:semiHidden/>
    <w:rsid w:val="0086246C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26561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74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378</Words>
  <Characters>2158</Characters>
  <Application>Microsoft Office Word</Application>
  <DocSecurity>0</DocSecurity>
  <Lines>17</Lines>
  <Paragraphs>5</Paragraphs>
  <ScaleCrop>false</ScaleCrop>
  <Company>微软中国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 1</dc:title>
  <dc:subject/>
  <dc:creator>DenLin</dc:creator>
  <cp:keywords/>
  <cp:lastModifiedBy>鲍 瑞琛</cp:lastModifiedBy>
  <cp:revision>7</cp:revision>
  <dcterms:created xsi:type="dcterms:W3CDTF">2022-11-11T10:55:00Z</dcterms:created>
  <dcterms:modified xsi:type="dcterms:W3CDTF">2022-11-12T14:25:00Z</dcterms:modified>
</cp:coreProperties>
</file>