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316"/>
        <w:gridCol w:w="3529"/>
        <w:gridCol w:w="1686"/>
      </w:tblGrid>
      <w:tr w:rsidR="009E3B56" w:rsidRPr="00181089" w:rsidTr="008E4A13">
        <w:trPr>
          <w:jc w:val="right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9E3B56" w:rsidRPr="00181089" w:rsidRDefault="009E3B56" w:rsidP="008E4A13">
            <w:pPr>
              <w:pStyle w:val="a9"/>
              <w:jc w:val="right"/>
              <w:rPr>
                <w:sz w:val="21"/>
                <w:szCs w:val="21"/>
              </w:rPr>
            </w:pPr>
            <w:bookmarkStart w:id="0" w:name="_Hlk9340686"/>
            <w:bookmarkEnd w:id="0"/>
            <w:r w:rsidRPr="00181089">
              <w:rPr>
                <w:b/>
                <w:noProof/>
                <w:szCs w:val="32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-808990</wp:posOffset>
                  </wp:positionH>
                  <wp:positionV relativeFrom="paragraph">
                    <wp:posOffset>-191135</wp:posOffset>
                  </wp:positionV>
                  <wp:extent cx="643890" cy="643890"/>
                  <wp:effectExtent l="0" t="0" r="3810" b="381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81089">
              <w:rPr>
                <w:sz w:val="21"/>
                <w:szCs w:val="21"/>
              </w:rPr>
              <w:t>浙江大学电气工程学院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3B56" w:rsidRPr="00181089" w:rsidRDefault="009E3B56" w:rsidP="008E4A13">
            <w:pPr>
              <w:pStyle w:val="a9"/>
              <w:jc w:val="right"/>
              <w:rPr>
                <w:b/>
                <w:sz w:val="30"/>
                <w:szCs w:val="30"/>
              </w:rPr>
            </w:pPr>
            <w:r w:rsidRPr="00181089">
              <w:rPr>
                <w:b/>
                <w:sz w:val="30"/>
                <w:szCs w:val="30"/>
              </w:rPr>
              <w:t>模拟与数模混合集成电路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9E3B56" w:rsidRPr="00181089" w:rsidRDefault="009E3B56" w:rsidP="008E4A13">
            <w:pPr>
              <w:pStyle w:val="a9"/>
              <w:jc w:val="right"/>
              <w:rPr>
                <w:sz w:val="21"/>
                <w:szCs w:val="21"/>
              </w:rPr>
            </w:pPr>
            <w:r w:rsidRPr="00181089">
              <w:rPr>
                <w:sz w:val="21"/>
                <w:szCs w:val="21"/>
              </w:rPr>
              <w:t>吴晓波，</w:t>
            </w:r>
            <w:proofErr w:type="gramStart"/>
            <w:r w:rsidRPr="00181089">
              <w:rPr>
                <w:sz w:val="21"/>
                <w:szCs w:val="21"/>
              </w:rPr>
              <w:t>赵梦恋</w:t>
            </w:r>
            <w:proofErr w:type="gramEnd"/>
          </w:p>
        </w:tc>
      </w:tr>
      <w:tr w:rsidR="009E3B56" w:rsidRPr="00181089" w:rsidTr="008E4A13">
        <w:trPr>
          <w:trHeight w:val="297"/>
          <w:jc w:val="right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9E3B56" w:rsidRPr="00181089" w:rsidRDefault="009E3B56" w:rsidP="005921AA">
            <w:pPr>
              <w:pStyle w:val="a9"/>
              <w:jc w:val="right"/>
              <w:rPr>
                <w:sz w:val="21"/>
                <w:szCs w:val="21"/>
              </w:rPr>
            </w:pPr>
            <w:r w:rsidRPr="00181089">
              <w:rPr>
                <w:sz w:val="21"/>
                <w:szCs w:val="21"/>
              </w:rPr>
              <w:t>20</w:t>
            </w:r>
            <w:r w:rsidR="00A33CC6" w:rsidRPr="00181089">
              <w:rPr>
                <w:sz w:val="21"/>
                <w:szCs w:val="21"/>
              </w:rPr>
              <w:t>1</w:t>
            </w:r>
            <w:r w:rsidR="005921AA" w:rsidRPr="00181089">
              <w:rPr>
                <w:sz w:val="21"/>
                <w:szCs w:val="21"/>
              </w:rPr>
              <w:t>8</w:t>
            </w:r>
            <w:r w:rsidRPr="00181089">
              <w:rPr>
                <w:sz w:val="21"/>
                <w:szCs w:val="21"/>
              </w:rPr>
              <w:t>-20</w:t>
            </w:r>
            <w:r w:rsidR="002D0BA6" w:rsidRPr="00181089">
              <w:rPr>
                <w:sz w:val="21"/>
                <w:szCs w:val="21"/>
              </w:rPr>
              <w:t>1</w:t>
            </w:r>
            <w:r w:rsidR="005921AA" w:rsidRPr="00181089">
              <w:rPr>
                <w:sz w:val="21"/>
                <w:szCs w:val="21"/>
              </w:rPr>
              <w:t>9</w:t>
            </w:r>
            <w:r w:rsidRPr="00181089">
              <w:rPr>
                <w:sz w:val="21"/>
                <w:szCs w:val="21"/>
              </w:rPr>
              <w:t>学年</w:t>
            </w:r>
            <w:r w:rsidR="00E52B89" w:rsidRPr="00181089">
              <w:rPr>
                <w:sz w:val="21"/>
                <w:szCs w:val="21"/>
              </w:rPr>
              <w:t>夏</w:t>
            </w:r>
            <w:r w:rsidRPr="00181089">
              <w:rPr>
                <w:sz w:val="21"/>
                <w:szCs w:val="21"/>
              </w:rPr>
              <w:t>学期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3B56" w:rsidRPr="00181089" w:rsidRDefault="009E3B56" w:rsidP="008E4A13">
            <w:pPr>
              <w:pStyle w:val="a9"/>
              <w:jc w:val="right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9E3B56" w:rsidRPr="00181089" w:rsidRDefault="009E3B56" w:rsidP="005921AA">
            <w:pPr>
              <w:pStyle w:val="a9"/>
              <w:jc w:val="right"/>
              <w:rPr>
                <w:sz w:val="21"/>
                <w:szCs w:val="21"/>
              </w:rPr>
            </w:pPr>
            <w:r w:rsidRPr="00181089">
              <w:rPr>
                <w:sz w:val="21"/>
                <w:szCs w:val="21"/>
              </w:rPr>
              <w:t>20</w:t>
            </w:r>
            <w:r w:rsidR="002D0BA6" w:rsidRPr="00181089">
              <w:rPr>
                <w:sz w:val="21"/>
                <w:szCs w:val="21"/>
              </w:rPr>
              <w:t>1</w:t>
            </w:r>
            <w:r w:rsidR="005921AA" w:rsidRPr="00181089">
              <w:rPr>
                <w:sz w:val="21"/>
                <w:szCs w:val="21"/>
              </w:rPr>
              <w:t>8</w:t>
            </w:r>
            <w:r w:rsidRPr="00181089">
              <w:rPr>
                <w:sz w:val="21"/>
                <w:szCs w:val="21"/>
              </w:rPr>
              <w:t>年</w:t>
            </w:r>
            <w:r w:rsidR="00E52B89" w:rsidRPr="00181089">
              <w:rPr>
                <w:sz w:val="21"/>
                <w:szCs w:val="21"/>
              </w:rPr>
              <w:t>5</w:t>
            </w:r>
            <w:r w:rsidRPr="00181089">
              <w:rPr>
                <w:sz w:val="21"/>
                <w:szCs w:val="21"/>
              </w:rPr>
              <w:t>月</w:t>
            </w:r>
          </w:p>
        </w:tc>
      </w:tr>
    </w:tbl>
    <w:p w:rsidR="00D102A2" w:rsidRPr="00181089" w:rsidRDefault="00D102A2" w:rsidP="00D102A2">
      <w:pPr>
        <w:jc w:val="center"/>
        <w:rPr>
          <w:rFonts w:ascii="Times New Roman" w:hAnsi="Times New Roman"/>
        </w:rPr>
      </w:pPr>
      <w:r w:rsidRPr="00181089">
        <w:rPr>
          <w:rFonts w:ascii="Times New Roman" w:hAnsi="Times New Roman"/>
        </w:rPr>
        <w:t>Table 4.1</w:t>
      </w:r>
    </w:p>
    <w:p w:rsidR="001C7EDA" w:rsidRPr="00181089" w:rsidRDefault="00D102A2" w:rsidP="00D102A2">
      <w:pPr>
        <w:jc w:val="center"/>
        <w:rPr>
          <w:rFonts w:ascii="Times New Roman" w:hAnsi="Times New Roman"/>
          <w:szCs w:val="21"/>
        </w:rPr>
      </w:pPr>
      <w:r w:rsidRPr="00181089">
        <w:rPr>
          <w:rFonts w:ascii="Times New Roman" w:hAnsi="Times New Roman"/>
          <w:noProof/>
          <w:szCs w:val="21"/>
        </w:rPr>
        <w:drawing>
          <wp:inline distT="0" distB="0" distL="0" distR="0" wp14:anchorId="313AFC8A" wp14:editId="3EF7182B">
            <wp:extent cx="4324350" cy="1581150"/>
            <wp:effectExtent l="0" t="0" r="0" b="0"/>
            <wp:docPr id="5" name="图片 5" descr="mso116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so116D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6E" w:rsidRPr="00181089" w:rsidRDefault="00A3356E" w:rsidP="00A3356E">
      <w:pPr>
        <w:pStyle w:val="ab"/>
        <w:numPr>
          <w:ilvl w:val="1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/>
        </w:rPr>
      </w:pPr>
      <w:r w:rsidRPr="00181089">
        <w:rPr>
          <w:rFonts w:ascii="Times New Roman" w:hAnsi="Times New Roman"/>
        </w:rPr>
        <w:t>An active resistive voltage divider was shown in Figure 4.1. If V</w:t>
      </w:r>
      <w:r w:rsidRPr="00181089">
        <w:rPr>
          <w:rFonts w:ascii="Times New Roman" w:hAnsi="Times New Roman"/>
          <w:vertAlign w:val="subscript"/>
        </w:rPr>
        <w:t>DD</w:t>
      </w:r>
      <w:r w:rsidRPr="00181089">
        <w:rPr>
          <w:rFonts w:ascii="Times New Roman" w:hAnsi="Times New Roman"/>
        </w:rPr>
        <w:t>=5V, V</w:t>
      </w:r>
      <w:r w:rsidRPr="00181089">
        <w:rPr>
          <w:rFonts w:ascii="Times New Roman" w:hAnsi="Times New Roman"/>
          <w:vertAlign w:val="subscript"/>
        </w:rPr>
        <w:t>SS</w:t>
      </w:r>
      <w:r w:rsidRPr="00181089">
        <w:rPr>
          <w:rFonts w:ascii="Times New Roman" w:hAnsi="Times New Roman"/>
        </w:rPr>
        <w:t>=0V, V</w:t>
      </w:r>
      <w:r w:rsidRPr="00181089">
        <w:rPr>
          <w:rFonts w:ascii="Times New Roman" w:hAnsi="Times New Roman"/>
          <w:vertAlign w:val="subscript"/>
        </w:rPr>
        <w:t>OUT</w:t>
      </w:r>
      <w:r w:rsidRPr="00181089">
        <w:rPr>
          <w:rFonts w:ascii="Times New Roman" w:hAnsi="Times New Roman"/>
        </w:rPr>
        <w:t xml:space="preserve">=2.5V, I=15μA, using model parameters in Table 4.1, determine the W/L ratio of M1 and M2. Assume λ=0. </w:t>
      </w:r>
    </w:p>
    <w:p w:rsidR="00A3356E" w:rsidRPr="00181089" w:rsidRDefault="00A3356E" w:rsidP="00A3356E">
      <w:pPr>
        <w:tabs>
          <w:tab w:val="center" w:pos="1134"/>
        </w:tabs>
        <w:autoSpaceDE w:val="0"/>
        <w:autoSpaceDN w:val="0"/>
        <w:adjustRightInd w:val="0"/>
        <w:jc w:val="center"/>
        <w:rPr>
          <w:rFonts w:ascii="Times New Roman" w:hAnsi="Times New Roman"/>
          <w:noProof/>
          <w:kern w:val="0"/>
          <w:sz w:val="24"/>
          <w:szCs w:val="24"/>
        </w:rPr>
      </w:pPr>
      <w:r w:rsidRPr="00181089"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 wp14:anchorId="7C81CF61" wp14:editId="1AFDC356">
            <wp:extent cx="1400175" cy="1619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6E" w:rsidRPr="00181089" w:rsidRDefault="00A3356E" w:rsidP="00A3356E">
      <w:pPr>
        <w:tabs>
          <w:tab w:val="center" w:pos="1134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/>
        </w:rPr>
      </w:pPr>
      <w:r w:rsidRPr="00181089">
        <w:rPr>
          <w:rFonts w:ascii="Times New Roman" w:hAnsi="Times New Roman"/>
        </w:rPr>
        <w:t>Figure 4.1</w:t>
      </w:r>
    </w:p>
    <w:p w:rsidR="00A3356E" w:rsidRPr="00181089" w:rsidRDefault="00A3356E" w:rsidP="00A3356E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  <w:r w:rsidRPr="00181089">
        <w:rPr>
          <w:rFonts w:ascii="Times New Roman" w:hAnsi="Times New Roman"/>
          <w:noProof/>
          <w:kern w:val="0"/>
          <w:sz w:val="24"/>
          <w:szCs w:val="24"/>
        </w:rPr>
        <w:t>Solution:</w:t>
      </w:r>
    </w:p>
    <w:p w:rsidR="00A3356E" w:rsidRPr="00181089" w:rsidRDefault="00F2327A" w:rsidP="00A3356E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hAnsi="Cambria Math"/>
              <w:noProof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noProof/>
              <w:kern w:val="0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noProof/>
              <w:kern w:val="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GS1</m:t>
              </m:r>
            </m:sub>
          </m:sSub>
          <m:r>
            <w:rPr>
              <w:rFonts w:ascii="Cambria Math" w:hAnsi="Cambria Math"/>
              <w:noProof/>
              <w:kern w:val="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TN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2</m:t>
              </m:r>
            </m:sup>
          </m:sSup>
        </m:oMath>
      </m:oMathPara>
    </w:p>
    <w:p w:rsidR="00A3356E" w:rsidRPr="00181089" w:rsidRDefault="00F2327A" w:rsidP="00A3356E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D2</m:t>
              </m:r>
            </m:sub>
          </m:sSub>
          <m:r>
            <w:rPr>
              <w:rFonts w:ascii="Cambria Math" w:hAnsi="Cambria Math"/>
              <w:noProof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noProof/>
              <w:kern w:val="0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kern w:val="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GS2</m:t>
              </m:r>
            </m:sub>
          </m:sSub>
          <m:r>
            <w:rPr>
              <w:rFonts w:ascii="Cambria Math" w:hAnsi="Cambria Math"/>
              <w:noProof/>
              <w:kern w:val="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TP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2</m:t>
              </m:r>
            </m:sup>
          </m:sSup>
        </m:oMath>
      </m:oMathPara>
    </w:p>
    <w:p w:rsidR="00A3356E" w:rsidRPr="00181089" w:rsidRDefault="00A3356E" w:rsidP="00A3356E">
      <w:pPr>
        <w:tabs>
          <w:tab w:val="center" w:pos="1134"/>
        </w:tabs>
        <w:autoSpaceDE w:val="0"/>
        <w:autoSpaceDN w:val="0"/>
        <w:adjustRightInd w:val="0"/>
        <w:rPr>
          <w:rFonts w:ascii="Times New Roman" w:hAnsi="Times New Roman"/>
          <w:noProof/>
          <w:kern w:val="0"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kern w:val="0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noProof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D1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GS1</m:t>
                  </m:r>
                </m:sub>
              </m:sSub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TN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noProof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11.88</m:t>
              </m:r>
            </m:den>
          </m:f>
        </m:oMath>
      </m:oMathPara>
    </w:p>
    <w:p w:rsidR="00A3356E" w:rsidRPr="00181089" w:rsidRDefault="00A3356E" w:rsidP="00A3356E">
      <w:pPr>
        <w:rPr>
          <w:rFonts w:ascii="Times New Roman" w:hAnsi="Times New Roman"/>
          <w:kern w:val="0"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kern w:val="0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D2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GS2</m:t>
                  </m:r>
                </m:sub>
              </m:sSub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TP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noProof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noProof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kern w:val="0"/>
                  <w:sz w:val="24"/>
                  <w:szCs w:val="24"/>
                </w:rPr>
                <m:t>5.4</m:t>
              </m:r>
            </m:den>
          </m:f>
        </m:oMath>
      </m:oMathPara>
    </w:p>
    <w:p w:rsidR="00A3356E" w:rsidRPr="00181089" w:rsidRDefault="00A3356E" w:rsidP="00A3356E">
      <w:pPr>
        <w:rPr>
          <w:rFonts w:ascii="Times New Roman" w:hAnsi="Times New Roman"/>
        </w:rPr>
      </w:pPr>
    </w:p>
    <w:p w:rsidR="00636668" w:rsidRPr="00181089" w:rsidRDefault="00636668" w:rsidP="00A3356E">
      <w:pPr>
        <w:rPr>
          <w:rFonts w:ascii="Times New Roman" w:hAnsi="Times New Roman"/>
        </w:rPr>
      </w:pPr>
    </w:p>
    <w:p w:rsidR="00636668" w:rsidRPr="00181089" w:rsidRDefault="00636668" w:rsidP="00A3356E">
      <w:pPr>
        <w:rPr>
          <w:rFonts w:ascii="Times New Roman" w:hAnsi="Times New Roman"/>
        </w:rPr>
      </w:pPr>
    </w:p>
    <w:p w:rsidR="00636668" w:rsidRPr="00181089" w:rsidRDefault="00636668" w:rsidP="00A3356E">
      <w:pPr>
        <w:rPr>
          <w:rFonts w:ascii="Times New Roman" w:hAnsi="Times New Roman"/>
        </w:rPr>
      </w:pPr>
    </w:p>
    <w:p w:rsidR="00636668" w:rsidRPr="00181089" w:rsidRDefault="00636668" w:rsidP="00A3356E">
      <w:pPr>
        <w:rPr>
          <w:rFonts w:ascii="Times New Roman" w:hAnsi="Times New Roman"/>
        </w:rPr>
      </w:pPr>
    </w:p>
    <w:p w:rsidR="00636668" w:rsidRPr="00181089" w:rsidRDefault="00636668" w:rsidP="00A3356E">
      <w:pPr>
        <w:rPr>
          <w:rFonts w:ascii="Times New Roman" w:hAnsi="Times New Roman"/>
        </w:rPr>
      </w:pPr>
    </w:p>
    <w:p w:rsidR="00636668" w:rsidRPr="00181089" w:rsidRDefault="00636668" w:rsidP="00A3356E">
      <w:pPr>
        <w:rPr>
          <w:rFonts w:ascii="Times New Roman" w:hAnsi="Times New Roman"/>
        </w:rPr>
      </w:pPr>
    </w:p>
    <w:p w:rsidR="00636668" w:rsidRPr="00181089" w:rsidRDefault="00636668" w:rsidP="00A3356E">
      <w:pPr>
        <w:rPr>
          <w:rFonts w:ascii="Times New Roman" w:hAnsi="Times New Roman"/>
        </w:rPr>
      </w:pPr>
    </w:p>
    <w:p w:rsidR="00636668" w:rsidRPr="00181089" w:rsidRDefault="00636668" w:rsidP="00A3356E">
      <w:pPr>
        <w:rPr>
          <w:rFonts w:ascii="Times New Roman" w:hAnsi="Times New Roman"/>
        </w:rPr>
      </w:pPr>
    </w:p>
    <w:p w:rsidR="00636668" w:rsidRPr="00181089" w:rsidRDefault="00636668" w:rsidP="00A3356E">
      <w:pPr>
        <w:rPr>
          <w:rFonts w:ascii="Times New Roman" w:hAnsi="Times New Roman"/>
        </w:rPr>
      </w:pPr>
    </w:p>
    <w:p w:rsidR="00636668" w:rsidRPr="00181089" w:rsidRDefault="00636668" w:rsidP="00A3356E">
      <w:pPr>
        <w:rPr>
          <w:rFonts w:ascii="Times New Roman" w:hAnsi="Times New Roman"/>
        </w:rPr>
      </w:pPr>
    </w:p>
    <w:p w:rsidR="00636668" w:rsidRPr="00181089" w:rsidRDefault="00636668" w:rsidP="00636668">
      <w:pPr>
        <w:pStyle w:val="ab"/>
        <w:numPr>
          <w:ilvl w:val="1"/>
          <w:numId w:val="6"/>
        </w:numPr>
        <w:autoSpaceDE w:val="0"/>
        <w:autoSpaceDN w:val="0"/>
        <w:adjustRightInd w:val="0"/>
        <w:ind w:left="357" w:firstLineChars="0" w:hanging="357"/>
        <w:rPr>
          <w:rFonts w:ascii="Times New Roman" w:hAnsi="Times New Roman"/>
        </w:rPr>
      </w:pPr>
      <w:r w:rsidRPr="00181089">
        <w:rPr>
          <w:rFonts w:ascii="Times New Roman" w:hAnsi="Times New Roman"/>
        </w:rPr>
        <w:lastRenderedPageBreak/>
        <w:t xml:space="preserve">Determine the current </w:t>
      </w:r>
      <w:r w:rsidRPr="00181089">
        <w:rPr>
          <w:rFonts w:ascii="Times New Roman" w:hAnsi="Times New Roman"/>
          <w:i/>
        </w:rPr>
        <w:t>I</w:t>
      </w:r>
      <w:r w:rsidRPr="00181089">
        <w:rPr>
          <w:rFonts w:ascii="Times New Roman" w:hAnsi="Times New Roman"/>
        </w:rPr>
        <w:t xml:space="preserve"> in Figure 4.2 and calculate its TC (Temperature Coefficient) using CN20 process shown in </w:t>
      </w:r>
      <w:r w:rsidRPr="00181089">
        <w:rPr>
          <w:rFonts w:ascii="Times New Roman" w:hAnsi="Times New Roman"/>
          <w:color w:val="FF0000"/>
        </w:rPr>
        <w:t>Table 4.2</w:t>
      </w:r>
      <w:r w:rsidRPr="00181089">
        <w:rPr>
          <w:rFonts w:ascii="Times New Roman" w:hAnsi="Times New Roman"/>
        </w:rPr>
        <w:t>. Neglect oxide encroachment and assume that M5 is operating in the saturation region. All unlabeled n-channels are 15/5 and all unlabeled p-channels are 70/5.</w:t>
      </w:r>
      <w:r w:rsidRPr="00181089">
        <w:rPr>
          <w:rFonts w:ascii="Times New Roman" w:hAnsi="Times New Roman"/>
          <w:szCs w:val="21"/>
        </w:rPr>
        <w:t xml:space="preserve"> Assume Resistor </w:t>
      </w:r>
      <w:r w:rsidRPr="00181089">
        <w:rPr>
          <w:rFonts w:ascii="Times New Roman" w:hAnsi="Times New Roman"/>
          <w:i/>
          <w:szCs w:val="21"/>
        </w:rPr>
        <w:t>R</w:t>
      </w:r>
      <w:r w:rsidRPr="00181089">
        <w:rPr>
          <w:rFonts w:ascii="Times New Roman" w:hAnsi="Times New Roman"/>
          <w:szCs w:val="21"/>
        </w:rPr>
        <w:t xml:space="preserve"> is polysilicon and has a temperature coefficient of 1500ppm/℃, threshold voltage </w:t>
      </w:r>
      <w:r w:rsidRPr="00181089">
        <w:rPr>
          <w:rFonts w:ascii="Times New Roman" w:hAnsi="Times New Roman"/>
          <w:i/>
          <w:szCs w:val="21"/>
        </w:rPr>
        <w:t>V</w:t>
      </w:r>
      <w:r w:rsidRPr="00181089">
        <w:rPr>
          <w:rFonts w:ascii="Times New Roman" w:hAnsi="Times New Roman"/>
          <w:szCs w:val="21"/>
          <w:vertAlign w:val="subscript"/>
        </w:rPr>
        <w:t>T</w:t>
      </w:r>
      <w:r w:rsidRPr="00181089">
        <w:rPr>
          <w:rFonts w:ascii="Times New Roman" w:hAnsi="Times New Roman"/>
          <w:szCs w:val="21"/>
        </w:rPr>
        <w:t xml:space="preserve"> has a temperature coefficient of </w:t>
      </w:r>
      <w:r w:rsidRPr="00181089">
        <w:rPr>
          <w:rFonts w:ascii="Times New Roman" w:hAnsi="Times New Roman"/>
          <w:position w:val="-6"/>
          <w:szCs w:val="21"/>
        </w:rPr>
        <w:object w:dxaOrig="1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6.5pt" o:ole="">
            <v:imagedata r:id="rId10" o:title=""/>
          </v:shape>
          <o:OLEObject Type="Embed" ProgID="Equation.3" ShapeID="_x0000_i1025" DrawAspect="Content" ObjectID="_1621944128" r:id="rId11"/>
        </w:object>
      </w:r>
      <w:r w:rsidRPr="00181089">
        <w:rPr>
          <w:rFonts w:ascii="Times New Roman" w:hAnsi="Times New Roman"/>
          <w:szCs w:val="21"/>
        </w:rPr>
        <w:t>.</w:t>
      </w:r>
    </w:p>
    <w:p w:rsidR="00636668" w:rsidRPr="00181089" w:rsidRDefault="00636668" w:rsidP="00636668">
      <w:pPr>
        <w:jc w:val="center"/>
        <w:rPr>
          <w:rFonts w:ascii="Times New Roman" w:hAnsi="Times New Roman"/>
        </w:rPr>
      </w:pPr>
      <w:r w:rsidRPr="00181089">
        <w:rPr>
          <w:rFonts w:ascii="Times New Roman" w:hAnsi="Times New Roman"/>
          <w:noProof/>
        </w:rPr>
        <w:drawing>
          <wp:inline distT="0" distB="0" distL="0" distR="0" wp14:anchorId="61CFF19F" wp14:editId="0175532E">
            <wp:extent cx="1581150" cy="1895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68" w:rsidRPr="00181089" w:rsidRDefault="00636668" w:rsidP="00636668">
      <w:pPr>
        <w:pStyle w:val="ab"/>
        <w:ind w:left="360" w:firstLineChars="0" w:firstLine="0"/>
        <w:jc w:val="center"/>
        <w:outlineLvl w:val="0"/>
        <w:rPr>
          <w:rFonts w:ascii="Times New Roman" w:hAnsi="Times New Roman"/>
        </w:rPr>
      </w:pPr>
      <w:r w:rsidRPr="00181089">
        <w:rPr>
          <w:rFonts w:ascii="Times New Roman" w:hAnsi="Times New Roman"/>
        </w:rPr>
        <w:t xml:space="preserve">Figure </w:t>
      </w:r>
      <w:r w:rsidR="00393D38">
        <w:rPr>
          <w:rFonts w:ascii="Times New Roman" w:hAnsi="Times New Roman"/>
        </w:rPr>
        <w:t>4</w:t>
      </w:r>
      <w:r w:rsidRPr="00181089">
        <w:rPr>
          <w:rFonts w:ascii="Times New Roman" w:hAnsi="Times New Roman"/>
        </w:rPr>
        <w:t>.</w:t>
      </w:r>
      <w:r w:rsidR="00393D38">
        <w:rPr>
          <w:rFonts w:ascii="Times New Roman" w:hAnsi="Times New Roman"/>
        </w:rPr>
        <w:t>2</w:t>
      </w:r>
    </w:p>
    <w:p w:rsidR="00636668" w:rsidRPr="00181089" w:rsidRDefault="00636668" w:rsidP="00636668">
      <w:pPr>
        <w:pStyle w:val="ab"/>
        <w:ind w:left="360" w:firstLineChars="0" w:firstLine="0"/>
        <w:outlineLvl w:val="0"/>
        <w:rPr>
          <w:rFonts w:ascii="Times New Roman" w:hAnsi="Times New Roman"/>
        </w:rPr>
      </w:pPr>
    </w:p>
    <w:p w:rsidR="00636668" w:rsidRPr="00181089" w:rsidRDefault="00636668" w:rsidP="00636668">
      <w:pPr>
        <w:pStyle w:val="ab"/>
        <w:ind w:left="360" w:firstLineChars="0" w:firstLine="0"/>
        <w:jc w:val="center"/>
        <w:outlineLvl w:val="0"/>
        <w:rPr>
          <w:rFonts w:ascii="Times New Roman" w:hAnsi="Times New Roman"/>
          <w:szCs w:val="21"/>
        </w:rPr>
      </w:pPr>
      <w:r w:rsidRPr="00181089">
        <w:rPr>
          <w:rFonts w:ascii="Times New Roman" w:hAnsi="Times New Roman"/>
          <w:szCs w:val="21"/>
        </w:rPr>
        <w:t xml:space="preserve">Table </w:t>
      </w:r>
      <w:r w:rsidR="00393D38">
        <w:rPr>
          <w:rFonts w:ascii="Times New Roman" w:hAnsi="Times New Roman"/>
          <w:szCs w:val="21"/>
        </w:rPr>
        <w:t>4</w:t>
      </w:r>
      <w:r w:rsidRPr="00181089">
        <w:rPr>
          <w:rFonts w:ascii="Times New Roman" w:hAnsi="Times New Roman"/>
          <w:szCs w:val="21"/>
        </w:rPr>
        <w:t>.</w:t>
      </w:r>
      <w:r w:rsidR="00393D38">
        <w:rPr>
          <w:rFonts w:ascii="Times New Roman" w:hAnsi="Times New Roman"/>
          <w:szCs w:val="21"/>
        </w:rPr>
        <w:t>2</w:t>
      </w:r>
    </w:p>
    <w:p w:rsidR="00A3356E" w:rsidRPr="00181089" w:rsidRDefault="00636668" w:rsidP="00636668">
      <w:pPr>
        <w:pStyle w:val="ab"/>
        <w:autoSpaceDE w:val="0"/>
        <w:autoSpaceDN w:val="0"/>
        <w:adjustRightInd w:val="0"/>
        <w:ind w:left="360" w:firstLineChars="0" w:firstLine="0"/>
        <w:jc w:val="center"/>
        <w:rPr>
          <w:rFonts w:ascii="Times New Roman" w:hAnsi="Times New Roman"/>
        </w:rPr>
      </w:pPr>
      <w:r w:rsidRPr="00181089">
        <w:rPr>
          <w:rFonts w:ascii="Times New Roman" w:hAnsi="Times New Roman"/>
          <w:noProof/>
        </w:rPr>
        <w:drawing>
          <wp:inline distT="0" distB="0" distL="0" distR="0" wp14:anchorId="0D04CD34" wp14:editId="0C40EDEE">
            <wp:extent cx="2314575" cy="2381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68" w:rsidRPr="00181089" w:rsidRDefault="00636668" w:rsidP="00636668">
      <w:pPr>
        <w:rPr>
          <w:rFonts w:ascii="Times New Roman" w:hAnsi="Times New Roman"/>
        </w:rPr>
      </w:pPr>
      <w:r w:rsidRPr="00181089">
        <w:rPr>
          <w:rFonts w:ascii="Times New Roman" w:hAnsi="Times New Roman"/>
        </w:rPr>
        <w:t>Solution:</w:t>
      </w:r>
    </w:p>
    <w:p w:rsidR="00636668" w:rsidRPr="00181089" w:rsidRDefault="00636668" w:rsidP="00636668">
      <w:pPr>
        <w:rPr>
          <w:rFonts w:ascii="Times New Roman" w:hAnsi="Times New Roman"/>
        </w:rPr>
      </w:pPr>
      <w:r w:rsidRPr="00181089">
        <w:rPr>
          <w:rFonts w:ascii="Times New Roman" w:hAnsi="Times New Roman"/>
        </w:rPr>
        <w:t xml:space="preserve">Using CMOS20 NMOS model, since </w:t>
      </w:r>
      <w:r w:rsidRPr="00181089">
        <w:rPr>
          <w:rFonts w:ascii="Times New Roman" w:hAnsi="Times New Roman"/>
          <w:position w:val="-30"/>
        </w:rPr>
        <w:object w:dxaOrig="1420" w:dyaOrig="680">
          <v:shape id="_x0000_i1026" type="#_x0000_t75" style="width:71.25pt;height:33.75pt" o:ole="">
            <v:imagedata r:id="rId14" o:title=""/>
          </v:shape>
          <o:OLEObject Type="Embed" ProgID="Equation.3" ShapeID="_x0000_i1026" DrawAspect="Content" ObjectID="_1621944129" r:id="rId15"/>
        </w:object>
      </w:r>
      <w:r w:rsidRPr="00181089">
        <w:rPr>
          <w:rFonts w:ascii="Times New Roman" w:hAnsi="Times New Roman"/>
        </w:rPr>
        <w:t>,</w:t>
      </w:r>
    </w:p>
    <w:p w:rsidR="00636668" w:rsidRPr="00181089" w:rsidRDefault="00636668" w:rsidP="00636668">
      <w:pPr>
        <w:ind w:left="420" w:firstLine="420"/>
        <w:rPr>
          <w:rFonts w:ascii="Times New Roman" w:hAnsi="Times New Roman"/>
          <w:sz w:val="28"/>
        </w:rPr>
      </w:pPr>
      <w:r w:rsidRPr="00181089">
        <w:rPr>
          <w:rFonts w:ascii="Times New Roman" w:hAnsi="Times New Roman"/>
          <w:position w:val="-24"/>
          <w:sz w:val="28"/>
        </w:rPr>
        <w:object w:dxaOrig="4099" w:dyaOrig="620">
          <v:shape id="_x0000_i1027" type="#_x0000_t75" style="width:205.5pt;height:31.5pt" o:ole="">
            <v:imagedata r:id="rId16" o:title=""/>
          </v:shape>
          <o:OLEObject Type="Embed" ProgID="Equation.3" ShapeID="_x0000_i1027" DrawAspect="Content" ObjectID="_1621944130" r:id="rId17"/>
        </w:object>
      </w:r>
    </w:p>
    <w:p w:rsidR="00636668" w:rsidRPr="00181089" w:rsidRDefault="00636668" w:rsidP="00636668">
      <w:pPr>
        <w:outlineLvl w:val="0"/>
        <w:rPr>
          <w:rFonts w:ascii="Times New Roman" w:hAnsi="Times New Roman"/>
        </w:rPr>
      </w:pPr>
      <w:r w:rsidRPr="00181089">
        <w:rPr>
          <w:rFonts w:ascii="Times New Roman" w:hAnsi="Times New Roman"/>
        </w:rPr>
        <w:t>The more accurate solution can be derived as</w:t>
      </w:r>
    </w:p>
    <w:p w:rsidR="00636668" w:rsidRPr="00181089" w:rsidRDefault="00636668" w:rsidP="00636668">
      <w:pPr>
        <w:ind w:left="420" w:firstLine="420"/>
        <w:rPr>
          <w:rFonts w:ascii="Times New Roman" w:hAnsi="Times New Roman"/>
          <w:sz w:val="30"/>
          <w:szCs w:val="30"/>
        </w:rPr>
      </w:pPr>
      <w:r w:rsidRPr="00181089">
        <w:rPr>
          <w:rFonts w:ascii="Times New Roman" w:hAnsi="Times New Roman"/>
          <w:position w:val="-34"/>
          <w:sz w:val="30"/>
          <w:szCs w:val="30"/>
        </w:rPr>
        <w:object w:dxaOrig="4880" w:dyaOrig="800">
          <v:shape id="_x0000_i1028" type="#_x0000_t75" style="width:244.5pt;height:39.75pt" o:ole="">
            <v:imagedata r:id="rId18" o:title=""/>
          </v:shape>
          <o:OLEObject Type="Embed" ProgID="Equation.3" ShapeID="_x0000_i1028" DrawAspect="Content" ObjectID="_1621944131" r:id="rId19"/>
        </w:object>
      </w:r>
    </w:p>
    <w:p w:rsidR="00636668" w:rsidRPr="00181089" w:rsidRDefault="00636668" w:rsidP="00636668">
      <w:pPr>
        <w:ind w:firstLine="420"/>
        <w:rPr>
          <w:rFonts w:ascii="Times New Roman" w:hAnsi="Times New Roman"/>
          <w:sz w:val="30"/>
          <w:szCs w:val="30"/>
        </w:rPr>
      </w:pPr>
      <w:r w:rsidRPr="00181089">
        <w:rPr>
          <w:rFonts w:ascii="Times New Roman" w:hAnsi="Times New Roman"/>
          <w:position w:val="-4"/>
          <w:sz w:val="30"/>
          <w:szCs w:val="30"/>
        </w:rPr>
        <w:object w:dxaOrig="220" w:dyaOrig="200">
          <v:shape id="_x0000_i1029" type="#_x0000_t75" style="width:10.5pt;height:9.75pt" o:ole="">
            <v:imagedata r:id="rId20" o:title=""/>
          </v:shape>
          <o:OLEObject Type="Embed" ProgID="Equation.3" ShapeID="_x0000_i1029" DrawAspect="Content" ObjectID="_1621944132" r:id="rId21"/>
        </w:object>
      </w:r>
      <w:r w:rsidRPr="00181089">
        <w:rPr>
          <w:rFonts w:ascii="Times New Roman" w:hAnsi="Times New Roman"/>
          <w:sz w:val="30"/>
          <w:szCs w:val="30"/>
        </w:rPr>
        <w:tab/>
      </w:r>
      <w:r w:rsidRPr="00181089">
        <w:rPr>
          <w:rFonts w:ascii="Times New Roman" w:hAnsi="Times New Roman"/>
          <w:position w:val="-26"/>
          <w:sz w:val="30"/>
          <w:szCs w:val="30"/>
        </w:rPr>
        <w:object w:dxaOrig="5760" w:dyaOrig="720">
          <v:shape id="_x0000_i1030" type="#_x0000_t75" style="width:4in;height:36pt" o:ole="">
            <v:imagedata r:id="rId22" o:title=""/>
          </v:shape>
          <o:OLEObject Type="Embed" ProgID="Equation.DSMT4" ShapeID="_x0000_i1030" DrawAspect="Content" ObjectID="_1621944133" r:id="rId23"/>
        </w:object>
      </w:r>
    </w:p>
    <w:p w:rsidR="00636668" w:rsidRPr="00181089" w:rsidRDefault="00636668" w:rsidP="00636668">
      <w:pPr>
        <w:rPr>
          <w:rFonts w:ascii="Times New Roman" w:hAnsi="Times New Roman"/>
          <w:sz w:val="30"/>
          <w:szCs w:val="30"/>
        </w:rPr>
      </w:pPr>
      <w:r w:rsidRPr="00181089">
        <w:rPr>
          <w:rFonts w:ascii="Times New Roman" w:hAnsi="Times New Roman"/>
          <w:sz w:val="30"/>
          <w:szCs w:val="30"/>
        </w:rPr>
        <w:tab/>
      </w:r>
      <w:r w:rsidRPr="00181089">
        <w:rPr>
          <w:rFonts w:ascii="Times New Roman" w:hAnsi="Times New Roman"/>
          <w:sz w:val="30"/>
          <w:szCs w:val="30"/>
        </w:rPr>
        <w:tab/>
      </w:r>
      <w:r w:rsidRPr="00181089">
        <w:rPr>
          <w:rFonts w:ascii="Times New Roman" w:hAnsi="Times New Roman"/>
          <w:position w:val="-26"/>
          <w:sz w:val="30"/>
          <w:szCs w:val="30"/>
        </w:rPr>
        <w:object w:dxaOrig="6300" w:dyaOrig="720">
          <v:shape id="_x0000_i1031" type="#_x0000_t75" style="width:315pt;height:36pt" o:ole="">
            <v:imagedata r:id="rId24" o:title=""/>
          </v:shape>
          <o:OLEObject Type="Embed" ProgID="Equation.DSMT4" ShapeID="_x0000_i1031" DrawAspect="Content" ObjectID="_1621944134" r:id="rId25"/>
        </w:object>
      </w:r>
    </w:p>
    <w:p w:rsidR="00636668" w:rsidRPr="00181089" w:rsidRDefault="00636668" w:rsidP="00636668">
      <w:pPr>
        <w:rPr>
          <w:rFonts w:ascii="Times New Roman" w:hAnsi="Times New Roman"/>
          <w:sz w:val="30"/>
          <w:szCs w:val="30"/>
        </w:rPr>
      </w:pPr>
      <w:r w:rsidRPr="00181089">
        <w:rPr>
          <w:rFonts w:ascii="Times New Roman" w:hAnsi="Times New Roman"/>
          <w:sz w:val="30"/>
          <w:szCs w:val="30"/>
        </w:rPr>
        <w:tab/>
      </w:r>
      <w:r w:rsidRPr="00181089">
        <w:rPr>
          <w:rFonts w:ascii="Times New Roman" w:hAnsi="Times New Roman"/>
          <w:sz w:val="30"/>
          <w:szCs w:val="30"/>
        </w:rPr>
        <w:tab/>
      </w:r>
      <w:r w:rsidRPr="00181089">
        <w:rPr>
          <w:rFonts w:ascii="Times New Roman" w:hAnsi="Times New Roman"/>
          <w:position w:val="-36"/>
          <w:sz w:val="30"/>
          <w:szCs w:val="30"/>
        </w:rPr>
        <w:object w:dxaOrig="6960" w:dyaOrig="900">
          <v:shape id="_x0000_i1032" type="#_x0000_t75" style="width:348pt;height:45pt" o:ole="">
            <v:imagedata r:id="rId26" o:title=""/>
          </v:shape>
          <o:OLEObject Type="Embed" ProgID="Equation.DSMT4" ShapeID="_x0000_i1032" DrawAspect="Content" ObjectID="_1621944135" r:id="rId27"/>
        </w:object>
      </w:r>
    </w:p>
    <w:p w:rsidR="00636668" w:rsidRPr="00181089" w:rsidRDefault="00636668" w:rsidP="00636668">
      <w:pPr>
        <w:ind w:firstLine="420"/>
        <w:rPr>
          <w:rFonts w:ascii="Times New Roman" w:hAnsi="Times New Roman"/>
          <w:sz w:val="30"/>
          <w:szCs w:val="30"/>
        </w:rPr>
      </w:pPr>
      <w:r w:rsidRPr="00181089">
        <w:rPr>
          <w:rFonts w:ascii="Times New Roman" w:hAnsi="Times New Roman"/>
          <w:position w:val="-4"/>
          <w:sz w:val="30"/>
          <w:szCs w:val="30"/>
        </w:rPr>
        <w:object w:dxaOrig="220" w:dyaOrig="200">
          <v:shape id="_x0000_i1033" type="#_x0000_t75" style="width:10.5pt;height:9.75pt" o:ole="">
            <v:imagedata r:id="rId28" o:title=""/>
          </v:shape>
          <o:OLEObject Type="Embed" ProgID="Equation.3" ShapeID="_x0000_i1033" DrawAspect="Content" ObjectID="_1621944136" r:id="rId29"/>
        </w:object>
      </w:r>
      <w:r w:rsidRPr="00181089">
        <w:rPr>
          <w:rFonts w:ascii="Times New Roman" w:hAnsi="Times New Roman"/>
          <w:sz w:val="30"/>
          <w:szCs w:val="30"/>
        </w:rPr>
        <w:tab/>
      </w:r>
      <w:r w:rsidRPr="00181089">
        <w:rPr>
          <w:rFonts w:ascii="Times New Roman" w:hAnsi="Times New Roman"/>
          <w:position w:val="-68"/>
          <w:sz w:val="30"/>
          <w:szCs w:val="30"/>
        </w:rPr>
        <w:object w:dxaOrig="5880" w:dyaOrig="1939">
          <v:shape id="_x0000_i1034" type="#_x0000_t75" style="width:294pt;height:96pt" o:ole="">
            <v:imagedata r:id="rId30" o:title=""/>
          </v:shape>
          <o:OLEObject Type="Embed" ProgID="Equation.3" ShapeID="_x0000_i1034" DrawAspect="Content" ObjectID="_1621944137" r:id="rId31"/>
        </w:object>
      </w:r>
    </w:p>
    <w:p w:rsidR="00636668" w:rsidRPr="00181089" w:rsidRDefault="00636668" w:rsidP="00636668">
      <w:pPr>
        <w:ind w:left="420" w:firstLine="420"/>
        <w:rPr>
          <w:rFonts w:ascii="Times New Roman" w:hAnsi="Times New Roman"/>
        </w:rPr>
      </w:pPr>
      <w:r w:rsidRPr="00181089">
        <w:rPr>
          <w:rFonts w:ascii="Times New Roman" w:hAnsi="Times New Roman"/>
          <w:position w:val="-34"/>
        </w:rPr>
        <w:object w:dxaOrig="6960" w:dyaOrig="800">
          <v:shape id="_x0000_i1035" type="#_x0000_t75" style="width:348pt;height:39.75pt" o:ole="">
            <v:imagedata r:id="rId32" o:title=""/>
          </v:shape>
          <o:OLEObject Type="Embed" ProgID="Equation.3" ShapeID="_x0000_i1035" DrawAspect="Content" ObjectID="_1621944138" r:id="rId33"/>
        </w:object>
      </w:r>
    </w:p>
    <w:p w:rsidR="00636668" w:rsidRPr="00181089" w:rsidRDefault="00636668" w:rsidP="00636668">
      <w:pPr>
        <w:rPr>
          <w:rFonts w:ascii="Times New Roman" w:hAnsi="Times New Roman"/>
          <w:szCs w:val="21"/>
        </w:rPr>
      </w:pPr>
      <w:r w:rsidRPr="00181089">
        <w:rPr>
          <w:rFonts w:ascii="Times New Roman" w:hAnsi="Times New Roman"/>
          <w:szCs w:val="21"/>
        </w:rPr>
        <w:t>where</w:t>
      </w:r>
    </w:p>
    <w:p w:rsidR="00636668" w:rsidRPr="00181089" w:rsidRDefault="00636668" w:rsidP="00636668">
      <w:pPr>
        <w:ind w:left="420" w:firstLine="420"/>
        <w:rPr>
          <w:rFonts w:ascii="Times New Roman" w:hAnsi="Times New Roman"/>
        </w:rPr>
      </w:pPr>
      <w:r w:rsidRPr="00181089">
        <w:rPr>
          <w:rFonts w:ascii="Times New Roman" w:hAnsi="Times New Roman"/>
          <w:position w:val="-24"/>
        </w:rPr>
        <w:object w:dxaOrig="2180" w:dyaOrig="620">
          <v:shape id="_x0000_i1036" type="#_x0000_t75" style="width:108pt;height:31.5pt" o:ole="">
            <v:imagedata r:id="rId34" o:title=""/>
          </v:shape>
          <o:OLEObject Type="Embed" ProgID="Equation.3" ShapeID="_x0000_i1036" DrawAspect="Content" ObjectID="_1621944139" r:id="rId35"/>
        </w:object>
      </w:r>
    </w:p>
    <w:p w:rsidR="00636668" w:rsidRPr="00181089" w:rsidRDefault="00636668" w:rsidP="00636668">
      <w:pPr>
        <w:ind w:left="420" w:firstLine="420"/>
        <w:rPr>
          <w:rFonts w:ascii="Times New Roman" w:hAnsi="Times New Roman"/>
        </w:rPr>
      </w:pPr>
      <w:r w:rsidRPr="00181089">
        <w:rPr>
          <w:rFonts w:ascii="Times New Roman" w:hAnsi="Times New Roman"/>
          <w:position w:val="-24"/>
        </w:rPr>
        <w:object w:dxaOrig="2740" w:dyaOrig="620">
          <v:shape id="_x0000_i1037" type="#_x0000_t75" style="width:137.25pt;height:31.5pt" o:ole="">
            <v:imagedata r:id="rId36" o:title=""/>
          </v:shape>
          <o:OLEObject Type="Embed" ProgID="Equation.3" ShapeID="_x0000_i1037" DrawAspect="Content" ObjectID="_1621944140" r:id="rId37"/>
        </w:object>
      </w:r>
      <w:r w:rsidRPr="00181089">
        <w:rPr>
          <w:rFonts w:ascii="Times New Roman" w:hAnsi="Times New Roman"/>
        </w:rPr>
        <w:t>.</w:t>
      </w:r>
    </w:p>
    <w:p w:rsidR="00636668" w:rsidRPr="00181089" w:rsidRDefault="00636668" w:rsidP="00636668">
      <w:pPr>
        <w:rPr>
          <w:rFonts w:ascii="Times New Roman" w:hAnsi="Times New Roman"/>
        </w:rPr>
      </w:pPr>
      <w:r w:rsidRPr="00181089">
        <w:rPr>
          <w:rFonts w:ascii="Times New Roman" w:hAnsi="Times New Roman"/>
        </w:rPr>
        <w:t>thus</w:t>
      </w:r>
    </w:p>
    <w:p w:rsidR="00636668" w:rsidRPr="00181089" w:rsidRDefault="00636668" w:rsidP="00636668">
      <w:pPr>
        <w:rPr>
          <w:rFonts w:ascii="Times New Roman" w:hAnsi="Times New Roman"/>
        </w:rPr>
      </w:pPr>
      <w:r w:rsidRPr="00181089">
        <w:rPr>
          <w:rFonts w:ascii="Times New Roman" w:hAnsi="Times New Roman"/>
          <w:position w:val="-30"/>
          <w:sz w:val="30"/>
          <w:szCs w:val="30"/>
        </w:rPr>
        <w:object w:dxaOrig="7839" w:dyaOrig="720">
          <v:shape id="_x0000_i1038" type="#_x0000_t75" style="width:367.5pt;height:33.75pt" o:ole="">
            <v:imagedata r:id="rId38" o:title=""/>
          </v:shape>
          <o:OLEObject Type="Embed" ProgID="Equation.3" ShapeID="_x0000_i1038" DrawAspect="Content" ObjectID="_1621944141" r:id="rId39"/>
        </w:object>
      </w:r>
    </w:p>
    <w:p w:rsidR="00636668" w:rsidRDefault="00636668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181089" w:rsidRDefault="00181089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181089" w:rsidRDefault="00181089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181089" w:rsidRDefault="00181089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181089" w:rsidRDefault="00181089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181089" w:rsidRDefault="00181089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181089" w:rsidRDefault="00181089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181089" w:rsidRDefault="00181089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181089" w:rsidRDefault="00181089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181089" w:rsidRDefault="00181089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181089" w:rsidRDefault="00181089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181089" w:rsidRDefault="00181089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181089" w:rsidRDefault="00181089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181089" w:rsidRPr="00181089" w:rsidRDefault="00181089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181089" w:rsidRDefault="00A3356E" w:rsidP="00181089">
      <w:pPr>
        <w:pStyle w:val="ab"/>
        <w:numPr>
          <w:ilvl w:val="1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/>
          <w:kern w:val="0"/>
          <w:szCs w:val="21"/>
        </w:rPr>
      </w:pPr>
      <w:r w:rsidRPr="00181089">
        <w:rPr>
          <w:rFonts w:ascii="Times New Roman" w:hAnsi="Times New Roman"/>
        </w:rPr>
        <w:lastRenderedPageBreak/>
        <w:t xml:space="preserve"> </w:t>
      </w:r>
      <w:r w:rsidR="00181089" w:rsidRPr="00181089">
        <w:rPr>
          <w:rFonts w:ascii="Times New Roman" w:hAnsi="Times New Roman"/>
          <w:kern w:val="0"/>
          <w:szCs w:val="21"/>
        </w:rPr>
        <w:t xml:space="preserve">Figure 4.3 illustrates various ways to implement the layout of a resistor divider. Choose the layout that </w:t>
      </w:r>
      <w:r w:rsidR="00181089" w:rsidRPr="00181089">
        <w:rPr>
          <w:rFonts w:ascii="Times New Roman" w:hAnsi="Times New Roman"/>
          <w:b/>
          <w:kern w:val="0"/>
          <w:szCs w:val="21"/>
        </w:rPr>
        <w:t>best</w:t>
      </w:r>
      <w:r w:rsidR="00181089" w:rsidRPr="00181089">
        <w:rPr>
          <w:rFonts w:ascii="Times New Roman" w:hAnsi="Times New Roman"/>
          <w:kern w:val="0"/>
          <w:szCs w:val="21"/>
        </w:rPr>
        <w:t xml:space="preserve"> achieves the goal of a 2:1 ratio. Explain why the other choices are not optimal.</w:t>
      </w:r>
    </w:p>
    <w:p w:rsidR="00181089" w:rsidRDefault="00181089" w:rsidP="00181089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noProof/>
          <w:kern w:val="0"/>
          <w:szCs w:val="21"/>
        </w:rPr>
        <w:drawing>
          <wp:inline distT="0" distB="0" distL="0" distR="0" wp14:anchorId="2AB0D1BA" wp14:editId="5C6A87EA">
            <wp:extent cx="2647950" cy="3000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9A" w:rsidRDefault="00A3529A" w:rsidP="00A3529A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Figure 4.3</w:t>
      </w:r>
    </w:p>
    <w:p w:rsidR="00A3529A" w:rsidRPr="00053282" w:rsidRDefault="00A3529A" w:rsidP="00A3529A">
      <w:pPr>
        <w:pStyle w:val="ab"/>
        <w:ind w:firstLineChars="0" w:firstLine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olution:</w:t>
      </w:r>
    </w:p>
    <w:p w:rsidR="00A3529A" w:rsidRPr="004367AF" w:rsidRDefault="00A3529A" w:rsidP="00A3529A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>Option A suffers the following:</w:t>
      </w:r>
    </w:p>
    <w:p w:rsidR="00A3529A" w:rsidRPr="004367AF" w:rsidRDefault="00A3529A" w:rsidP="00A3529A">
      <w:pPr>
        <w:autoSpaceDE w:val="0"/>
        <w:autoSpaceDN w:val="0"/>
        <w:adjustRightInd w:val="0"/>
        <w:ind w:leftChars="269" w:left="714" w:hangingChars="71" w:hanging="149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>-</w:t>
      </w:r>
      <w:r w:rsidRPr="004367AF">
        <w:rPr>
          <w:rFonts w:ascii="Times New Roman" w:hAnsi="Times New Roman" w:hint="eastAsia"/>
          <w:kern w:val="0"/>
          <w:szCs w:val="21"/>
        </w:rPr>
        <w:t xml:space="preserve"> </w:t>
      </w:r>
      <w:r w:rsidRPr="004367AF">
        <w:rPr>
          <w:rFonts w:ascii="Times New Roman" w:hAnsi="Times New Roman"/>
          <w:kern w:val="0"/>
          <w:szCs w:val="21"/>
        </w:rPr>
        <w:t>Orientation of the 2R resistor is partly orthogonal to the 1R resistor. Matched resistors should</w:t>
      </w:r>
      <w:r w:rsidRPr="004367AF">
        <w:rPr>
          <w:rFonts w:ascii="Times New Roman" w:hAnsi="Times New Roman" w:hint="eastAsia"/>
          <w:kern w:val="0"/>
          <w:szCs w:val="21"/>
        </w:rPr>
        <w:t xml:space="preserve"> </w:t>
      </w:r>
      <w:r w:rsidRPr="004367AF">
        <w:rPr>
          <w:rFonts w:ascii="Times New Roman" w:hAnsi="Times New Roman"/>
          <w:kern w:val="0"/>
          <w:szCs w:val="21"/>
        </w:rPr>
        <w:t>have the same orientation.</w:t>
      </w:r>
    </w:p>
    <w:p w:rsidR="00A3529A" w:rsidRPr="004367AF" w:rsidRDefault="00A3529A" w:rsidP="00A3529A">
      <w:pPr>
        <w:autoSpaceDE w:val="0"/>
        <w:autoSpaceDN w:val="0"/>
        <w:adjustRightInd w:val="0"/>
        <w:ind w:leftChars="270" w:left="672" w:hangingChars="50" w:hanging="105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>- Resistors do not have the appropriate etch compensating (dummy) resistors. Dummy stripes</w:t>
      </w:r>
      <w:r w:rsidRPr="004367AF">
        <w:rPr>
          <w:rFonts w:ascii="Times New Roman" w:hAnsi="Times New Roman" w:hint="eastAsia"/>
          <w:kern w:val="0"/>
          <w:szCs w:val="21"/>
        </w:rPr>
        <w:t xml:space="preserve"> </w:t>
      </w:r>
      <w:r w:rsidRPr="004367AF">
        <w:rPr>
          <w:rFonts w:ascii="Times New Roman" w:hAnsi="Times New Roman"/>
          <w:kern w:val="0"/>
          <w:szCs w:val="21"/>
        </w:rPr>
        <w:t>should surround all active resistors.</w:t>
      </w:r>
    </w:p>
    <w:p w:rsidR="00A3529A" w:rsidRPr="004367AF" w:rsidRDefault="00A3529A" w:rsidP="00A3529A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>Option B suffers the following:</w:t>
      </w:r>
    </w:p>
    <w:p w:rsidR="00A3529A" w:rsidRPr="004367AF" w:rsidRDefault="00A3529A" w:rsidP="00A3529A">
      <w:pPr>
        <w:autoSpaceDE w:val="0"/>
        <w:autoSpaceDN w:val="0"/>
        <w:adjustRightInd w:val="0"/>
        <w:ind w:leftChars="270" w:left="777" w:hangingChars="100" w:hanging="210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 xml:space="preserve">- </w:t>
      </w:r>
      <w:r w:rsidRPr="004367AF">
        <w:rPr>
          <w:rFonts w:ascii="Times New Roman" w:hAnsi="Times New Roman" w:hint="eastAsia"/>
          <w:kern w:val="0"/>
          <w:szCs w:val="21"/>
        </w:rPr>
        <w:t xml:space="preserve"> </w:t>
      </w:r>
      <w:r w:rsidRPr="004367AF">
        <w:rPr>
          <w:rFonts w:ascii="Times New Roman" w:hAnsi="Times New Roman"/>
          <w:kern w:val="0"/>
          <w:szCs w:val="21"/>
        </w:rPr>
        <w:t>Resistors do not have the appropriate etch compensating (dummy) resistors. Dummy stripes</w:t>
      </w:r>
      <w:r w:rsidRPr="004367AF">
        <w:rPr>
          <w:rFonts w:ascii="Times New Roman" w:hAnsi="Times New Roman" w:hint="eastAsia"/>
          <w:kern w:val="0"/>
          <w:szCs w:val="21"/>
        </w:rPr>
        <w:t xml:space="preserve"> </w:t>
      </w:r>
      <w:r w:rsidRPr="004367AF">
        <w:rPr>
          <w:rFonts w:ascii="Times New Roman" w:hAnsi="Times New Roman"/>
          <w:kern w:val="0"/>
          <w:szCs w:val="21"/>
        </w:rPr>
        <w:t>should surround all active resistors.</w:t>
      </w:r>
    </w:p>
    <w:p w:rsidR="00A3529A" w:rsidRPr="004367AF" w:rsidRDefault="00A3529A" w:rsidP="00A3529A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>Resistors do not share a common centroid as they should.</w:t>
      </w:r>
    </w:p>
    <w:p w:rsidR="00A3529A" w:rsidRPr="004367AF" w:rsidRDefault="00A3529A" w:rsidP="00A3529A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>Option C suffers the following:</w:t>
      </w:r>
    </w:p>
    <w:p w:rsidR="00A3529A" w:rsidRPr="004367AF" w:rsidRDefault="00A3529A" w:rsidP="00A3529A">
      <w:pPr>
        <w:autoSpaceDE w:val="0"/>
        <w:autoSpaceDN w:val="0"/>
        <w:adjustRightInd w:val="0"/>
        <w:ind w:leftChars="270" w:left="567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 xml:space="preserve">- </w:t>
      </w:r>
      <w:r w:rsidRPr="004367AF">
        <w:rPr>
          <w:rFonts w:ascii="Times New Roman" w:hAnsi="Times New Roman" w:hint="eastAsia"/>
          <w:kern w:val="0"/>
          <w:szCs w:val="21"/>
        </w:rPr>
        <w:t xml:space="preserve"> </w:t>
      </w:r>
      <w:r w:rsidRPr="004367AF">
        <w:rPr>
          <w:rFonts w:ascii="Times New Roman" w:hAnsi="Times New Roman"/>
          <w:kern w:val="0"/>
          <w:szCs w:val="21"/>
        </w:rPr>
        <w:t>Resistors do not share a common centroid as they should.</w:t>
      </w:r>
    </w:p>
    <w:p w:rsidR="00A3529A" w:rsidRPr="004367AF" w:rsidRDefault="00A3529A" w:rsidP="00A3529A">
      <w:pPr>
        <w:autoSpaceDE w:val="0"/>
        <w:autoSpaceDN w:val="0"/>
        <w:adjustRightInd w:val="0"/>
        <w:ind w:leftChars="270" w:left="567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 xml:space="preserve">- </w:t>
      </w:r>
      <w:r w:rsidRPr="004367AF">
        <w:rPr>
          <w:rFonts w:ascii="Times New Roman" w:hAnsi="Times New Roman" w:hint="eastAsia"/>
          <w:kern w:val="0"/>
          <w:szCs w:val="21"/>
        </w:rPr>
        <w:t xml:space="preserve"> </w:t>
      </w:r>
      <w:r w:rsidRPr="004367AF">
        <w:rPr>
          <w:rFonts w:ascii="Times New Roman" w:hAnsi="Times New Roman"/>
          <w:kern w:val="0"/>
          <w:szCs w:val="21"/>
        </w:rPr>
        <w:t>Uncertainty is introduced with the additional notch at the contact head.</w:t>
      </w:r>
    </w:p>
    <w:p w:rsidR="00A3529A" w:rsidRPr="004367AF" w:rsidRDefault="00A3529A" w:rsidP="00A3529A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>Option D suffers the following:</w:t>
      </w:r>
    </w:p>
    <w:p w:rsidR="00A3529A" w:rsidRPr="004367AF" w:rsidRDefault="00A3529A" w:rsidP="00A3529A">
      <w:pPr>
        <w:autoSpaceDE w:val="0"/>
        <w:autoSpaceDN w:val="0"/>
        <w:adjustRightInd w:val="0"/>
        <w:ind w:leftChars="270" w:left="777" w:hangingChars="100" w:hanging="210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 xml:space="preserve">- </w:t>
      </w:r>
      <w:r w:rsidRPr="004367AF">
        <w:rPr>
          <w:rFonts w:ascii="Times New Roman" w:hAnsi="Times New Roman" w:hint="eastAsia"/>
          <w:kern w:val="0"/>
          <w:szCs w:val="21"/>
        </w:rPr>
        <w:t xml:space="preserve"> </w:t>
      </w:r>
      <w:r w:rsidRPr="004367AF">
        <w:rPr>
          <w:rFonts w:ascii="Times New Roman" w:hAnsi="Times New Roman"/>
          <w:kern w:val="0"/>
          <w:szCs w:val="21"/>
        </w:rPr>
        <w:t>Resistors do not have the appropriate etch compensating (dummy) resistors. Dummy stripes</w:t>
      </w:r>
      <w:r w:rsidRPr="004367AF">
        <w:rPr>
          <w:rFonts w:ascii="Times New Roman" w:hAnsi="Times New Roman" w:hint="eastAsia"/>
          <w:kern w:val="0"/>
          <w:szCs w:val="21"/>
        </w:rPr>
        <w:t xml:space="preserve"> </w:t>
      </w:r>
      <w:r w:rsidRPr="004367AF">
        <w:rPr>
          <w:rFonts w:ascii="Times New Roman" w:hAnsi="Times New Roman"/>
          <w:kern w:val="0"/>
          <w:szCs w:val="21"/>
        </w:rPr>
        <w:t>should surround all active resistors.</w:t>
      </w:r>
    </w:p>
    <w:p w:rsidR="00A3529A" w:rsidRPr="004367AF" w:rsidRDefault="00A3529A" w:rsidP="00A3529A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>Option E suffers the following:</w:t>
      </w:r>
    </w:p>
    <w:p w:rsidR="00A3529A" w:rsidRPr="004367AF" w:rsidRDefault="00A3529A" w:rsidP="00A3529A">
      <w:pPr>
        <w:autoSpaceDE w:val="0"/>
        <w:autoSpaceDN w:val="0"/>
        <w:adjustRightInd w:val="0"/>
        <w:ind w:leftChars="270" w:left="567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 xml:space="preserve">- </w:t>
      </w:r>
      <w:r w:rsidRPr="004367AF">
        <w:rPr>
          <w:rFonts w:ascii="Times New Roman" w:hAnsi="Times New Roman" w:hint="eastAsia"/>
          <w:kern w:val="0"/>
          <w:szCs w:val="21"/>
        </w:rPr>
        <w:t xml:space="preserve"> </w:t>
      </w:r>
      <w:r w:rsidRPr="004367AF">
        <w:rPr>
          <w:rFonts w:ascii="Times New Roman" w:hAnsi="Times New Roman"/>
          <w:kern w:val="0"/>
          <w:szCs w:val="21"/>
        </w:rPr>
        <w:t>Nothing</w:t>
      </w:r>
    </w:p>
    <w:p w:rsidR="00A3529A" w:rsidRPr="004367AF" w:rsidRDefault="00A3529A" w:rsidP="00A3529A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>Option F suffers the following:</w:t>
      </w:r>
    </w:p>
    <w:p w:rsidR="00A3529A" w:rsidRPr="004367AF" w:rsidRDefault="00A3529A" w:rsidP="00A3529A">
      <w:pPr>
        <w:autoSpaceDE w:val="0"/>
        <w:autoSpaceDN w:val="0"/>
        <w:adjustRightInd w:val="0"/>
        <w:ind w:leftChars="269" w:left="565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>-</w:t>
      </w:r>
      <w:r w:rsidRPr="004367AF">
        <w:rPr>
          <w:rFonts w:ascii="Times New Roman" w:hAnsi="Times New Roman" w:hint="eastAsia"/>
          <w:kern w:val="0"/>
          <w:szCs w:val="21"/>
        </w:rPr>
        <w:t xml:space="preserve">  </w:t>
      </w:r>
      <w:r w:rsidRPr="004367AF">
        <w:rPr>
          <w:rFonts w:ascii="Times New Roman" w:hAnsi="Times New Roman"/>
          <w:kern w:val="0"/>
          <w:szCs w:val="21"/>
        </w:rPr>
        <w:t>Violates the unit-matching principle</w:t>
      </w:r>
    </w:p>
    <w:p w:rsidR="00A3529A" w:rsidRPr="004367AF" w:rsidRDefault="00A3529A" w:rsidP="00A3529A">
      <w:pPr>
        <w:autoSpaceDE w:val="0"/>
        <w:autoSpaceDN w:val="0"/>
        <w:adjustRightInd w:val="0"/>
        <w:ind w:leftChars="269" w:left="775" w:hangingChars="100" w:hanging="210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 xml:space="preserve">- </w:t>
      </w:r>
      <w:r w:rsidRPr="004367AF">
        <w:rPr>
          <w:rFonts w:ascii="Times New Roman" w:hAnsi="Times New Roman" w:hint="eastAsia"/>
          <w:kern w:val="0"/>
          <w:szCs w:val="21"/>
        </w:rPr>
        <w:t xml:space="preserve"> </w:t>
      </w:r>
      <w:r w:rsidRPr="004367AF">
        <w:rPr>
          <w:rFonts w:ascii="Times New Roman" w:hAnsi="Times New Roman"/>
          <w:kern w:val="0"/>
          <w:szCs w:val="21"/>
        </w:rPr>
        <w:t>Resistors do not have the appropriate etch compensating (dummy) resistors. Dummy stripes</w:t>
      </w:r>
      <w:r w:rsidRPr="004367AF">
        <w:rPr>
          <w:rFonts w:ascii="Times New Roman" w:hAnsi="Times New Roman" w:hint="eastAsia"/>
          <w:kern w:val="0"/>
          <w:szCs w:val="21"/>
        </w:rPr>
        <w:t xml:space="preserve"> </w:t>
      </w:r>
      <w:r w:rsidRPr="004367AF">
        <w:rPr>
          <w:rFonts w:ascii="Times New Roman" w:hAnsi="Times New Roman"/>
          <w:kern w:val="0"/>
          <w:szCs w:val="21"/>
        </w:rPr>
        <w:t>should surround all active resistors.</w:t>
      </w:r>
    </w:p>
    <w:p w:rsidR="00A3529A" w:rsidRPr="004367AF" w:rsidRDefault="00A3529A" w:rsidP="00A3529A">
      <w:pPr>
        <w:autoSpaceDE w:val="0"/>
        <w:autoSpaceDN w:val="0"/>
        <w:adjustRightInd w:val="0"/>
        <w:ind w:leftChars="270" w:left="567"/>
        <w:jc w:val="left"/>
        <w:rPr>
          <w:rFonts w:ascii="Times New Roman" w:hAnsi="Times New Roman"/>
          <w:kern w:val="0"/>
          <w:szCs w:val="21"/>
        </w:rPr>
      </w:pPr>
      <w:r w:rsidRPr="004367AF">
        <w:rPr>
          <w:rFonts w:ascii="Times New Roman" w:hAnsi="Times New Roman"/>
          <w:kern w:val="0"/>
          <w:szCs w:val="21"/>
        </w:rPr>
        <w:t xml:space="preserve">- </w:t>
      </w:r>
      <w:r w:rsidRPr="004367AF">
        <w:rPr>
          <w:rFonts w:ascii="Times New Roman" w:hAnsi="Times New Roman" w:hint="eastAsia"/>
          <w:kern w:val="0"/>
          <w:szCs w:val="21"/>
        </w:rPr>
        <w:t xml:space="preserve"> </w:t>
      </w:r>
      <w:r w:rsidRPr="004367AF">
        <w:rPr>
          <w:rFonts w:ascii="Times New Roman" w:hAnsi="Times New Roman"/>
          <w:kern w:val="0"/>
          <w:szCs w:val="21"/>
        </w:rPr>
        <w:t>Resistors do not share a common centroid as they should.</w:t>
      </w:r>
    </w:p>
    <w:p w:rsidR="00A3529A" w:rsidRDefault="00A3529A" w:rsidP="00A3529A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1D2DDE89" wp14:editId="03BEFD33">
            <wp:extent cx="33718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89" w:rsidRDefault="00A3529A" w:rsidP="00181089">
      <w:pPr>
        <w:autoSpaceDE w:val="0"/>
        <w:autoSpaceDN w:val="0"/>
        <w:adjustRightInd w:val="0"/>
        <w:rPr>
          <w:rFonts w:ascii="Times New Roman" w:hAnsi="Times New Roman"/>
          <w:kern w:val="0"/>
          <w:szCs w:val="21"/>
        </w:rPr>
      </w:pPr>
      <w:r w:rsidRPr="00753FE2">
        <w:rPr>
          <w:rFonts w:ascii="Times New Roman" w:hAnsi="Times New Roman"/>
          <w:kern w:val="0"/>
          <w:szCs w:val="21"/>
        </w:rPr>
        <w:t>Clearly, option (e) is the best choice.</w:t>
      </w:r>
    </w:p>
    <w:p w:rsidR="00181089" w:rsidRPr="00181089" w:rsidRDefault="00181089" w:rsidP="00181089">
      <w:pPr>
        <w:autoSpaceDE w:val="0"/>
        <w:autoSpaceDN w:val="0"/>
        <w:adjustRightInd w:val="0"/>
        <w:rPr>
          <w:rFonts w:ascii="Times New Roman" w:hAnsi="Times New Roman"/>
          <w:kern w:val="0"/>
          <w:szCs w:val="21"/>
        </w:rPr>
      </w:pPr>
    </w:p>
    <w:p w:rsidR="00A3356E" w:rsidRPr="00181089" w:rsidRDefault="002D6622" w:rsidP="00A3356E">
      <w:pPr>
        <w:pStyle w:val="ab"/>
        <w:numPr>
          <w:ilvl w:val="1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/>
        </w:rPr>
      </w:pPr>
      <w:r w:rsidRPr="002D6622">
        <w:rPr>
          <w:rFonts w:ascii="Times New Roman" w:hAnsi="Times New Roman"/>
        </w:rPr>
        <w:t xml:space="preserve">Determine </w:t>
      </w:r>
      <w:proofErr w:type="spellStart"/>
      <w:r w:rsidRPr="002D6622">
        <w:rPr>
          <w:rFonts w:ascii="Times New Roman" w:hAnsi="Times New Roman"/>
        </w:rPr>
        <w:t>Vref</w:t>
      </w:r>
      <w:proofErr w:type="spellEnd"/>
      <w:r w:rsidRPr="002D6622">
        <w:rPr>
          <w:rFonts w:ascii="Times New Roman" w:hAnsi="Times New Roman"/>
        </w:rPr>
        <w:t xml:space="preserve"> (Output Voltage) in Fig </w:t>
      </w:r>
      <w:r>
        <w:rPr>
          <w:rFonts w:ascii="Times New Roman" w:hAnsi="Times New Roman"/>
        </w:rPr>
        <w:t>4</w:t>
      </w:r>
      <w:r w:rsidRPr="002D6622">
        <w:rPr>
          <w:rFonts w:ascii="Times New Roman" w:hAnsi="Times New Roman"/>
        </w:rPr>
        <w:t>.</w:t>
      </w:r>
      <w:r>
        <w:rPr>
          <w:rFonts w:ascii="Times New Roman" w:hAnsi="Times New Roman"/>
        </w:rPr>
        <w:t>4</w:t>
      </w:r>
      <w:r w:rsidRPr="002D6622">
        <w:rPr>
          <w:rFonts w:ascii="Times New Roman" w:hAnsi="Times New Roman"/>
        </w:rPr>
        <w:t xml:space="preserve"> and the conditions under which the TC of </w:t>
      </w:r>
      <w:proofErr w:type="spellStart"/>
      <w:r w:rsidRPr="002D6622">
        <w:rPr>
          <w:rFonts w:ascii="Times New Roman" w:hAnsi="Times New Roman"/>
        </w:rPr>
        <w:t>Vref</w:t>
      </w:r>
      <w:proofErr w:type="spellEnd"/>
      <w:r w:rsidRPr="002D6622">
        <w:rPr>
          <w:rFonts w:ascii="Times New Roman" w:hAnsi="Times New Roman"/>
        </w:rPr>
        <w:t xml:space="preserve"> is zero. Assume K=10.</w:t>
      </w:r>
    </w:p>
    <w:p w:rsidR="00A3356E" w:rsidRDefault="002D6622" w:rsidP="002D6622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5B47EC">
        <w:rPr>
          <w:rFonts w:ascii="Times New Roman" w:hAnsi="Times New Roman"/>
          <w:noProof/>
        </w:rPr>
        <w:drawing>
          <wp:inline distT="0" distB="0" distL="0" distR="0" wp14:anchorId="38ED2461" wp14:editId="7C997666">
            <wp:extent cx="2667000" cy="296610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750" cy="297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28E" w:rsidRDefault="00AC328E" w:rsidP="00AC328E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Figure 4.</w:t>
      </w:r>
      <w:r>
        <w:rPr>
          <w:rFonts w:ascii="Times New Roman" w:hAnsi="Times New Roman"/>
          <w:kern w:val="0"/>
          <w:szCs w:val="21"/>
        </w:rPr>
        <w:t>4</w:t>
      </w:r>
    </w:p>
    <w:p w:rsidR="00AC328E" w:rsidRPr="00181089" w:rsidRDefault="00AC328E" w:rsidP="002D6622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2D07D9" w:rsidRDefault="002D07D9" w:rsidP="002D07D9">
      <w:pPr>
        <w:rPr>
          <w:rFonts w:ascii="Times New Roman" w:hAnsi="Times New Roman"/>
        </w:rPr>
      </w:pPr>
      <w:r>
        <w:rPr>
          <w:rFonts w:ascii="Times New Roman" w:hAnsi="Times New Roman"/>
        </w:rPr>
        <w:t>解</w:t>
      </w:r>
      <w:r>
        <w:rPr>
          <w:rFonts w:ascii="Times New Roman" w:hAnsi="Times New Roman" w:hint="eastAsia"/>
        </w:rPr>
        <w:t>：</w:t>
      </w:r>
    </w:p>
    <w:p w:rsidR="002D07D9" w:rsidRPr="00CD38BD" w:rsidRDefault="002D07D9" w:rsidP="002D07D9">
      <w:pPr>
        <w:spacing w:line="0" w:lineRule="atLeast"/>
        <w:outlineLvl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 the circuit in Fig 6.1</w:t>
      </w:r>
      <w:r w:rsidRPr="00CD38BD">
        <w:rPr>
          <w:rFonts w:ascii="Times New Roman" w:hAnsi="Times New Roman"/>
          <w:szCs w:val="21"/>
        </w:rPr>
        <w:t>, we get</w:t>
      </w:r>
    </w:p>
    <w:p w:rsidR="002D07D9" w:rsidRPr="00CD38BD" w:rsidRDefault="002D07D9" w:rsidP="002D07D9">
      <w:pPr>
        <w:tabs>
          <w:tab w:val="left" w:pos="851"/>
        </w:tabs>
        <w:spacing w:line="0" w:lineRule="atLeast"/>
        <w:ind w:left="420" w:firstLine="420"/>
        <w:rPr>
          <w:rFonts w:ascii="Times New Roman" w:hAnsi="Times New Roman"/>
          <w:szCs w:val="21"/>
        </w:rPr>
      </w:pPr>
      <w:r w:rsidRPr="00CD38BD">
        <w:rPr>
          <w:rFonts w:ascii="Times New Roman" w:hAnsi="Times New Roman"/>
          <w:position w:val="-14"/>
          <w:szCs w:val="21"/>
        </w:rPr>
        <w:object w:dxaOrig="2480" w:dyaOrig="380">
          <v:shape id="_x0000_i1039" type="#_x0000_t75" style="width:123.75pt;height:18.75pt" o:ole="">
            <v:imagedata r:id="rId43" o:title=""/>
          </v:shape>
          <o:OLEObject Type="Embed" ProgID="Equation.3" ShapeID="_x0000_i1039" DrawAspect="Content" ObjectID="_1621944142" r:id="rId44"/>
        </w:object>
      </w:r>
      <w:r w:rsidRPr="00CD38BD">
        <w:rPr>
          <w:rFonts w:ascii="Times New Roman" w:hAnsi="Times New Roman"/>
          <w:szCs w:val="21"/>
        </w:rPr>
        <w:t>.</w:t>
      </w:r>
    </w:p>
    <w:p w:rsidR="002D07D9" w:rsidRPr="00CD38BD" w:rsidRDefault="002D07D9" w:rsidP="002D07D9">
      <w:pPr>
        <w:spacing w:line="0" w:lineRule="atLeast"/>
        <w:outlineLvl w:val="0"/>
        <w:rPr>
          <w:rFonts w:ascii="Times New Roman" w:hAnsi="Times New Roman"/>
          <w:szCs w:val="21"/>
        </w:rPr>
      </w:pPr>
      <w:proofErr w:type="spellStart"/>
      <w:r w:rsidRPr="00CD38BD">
        <w:rPr>
          <w:rFonts w:ascii="Times New Roman" w:hAnsi="Times New Roman"/>
          <w:i/>
          <w:szCs w:val="21"/>
        </w:rPr>
        <w:t>V</w:t>
      </w:r>
      <w:r w:rsidRPr="00CD38BD">
        <w:rPr>
          <w:rFonts w:ascii="Times New Roman" w:hAnsi="Times New Roman"/>
          <w:szCs w:val="21"/>
          <w:vertAlign w:val="subscript"/>
        </w:rPr>
        <w:t>ref</w:t>
      </w:r>
      <w:proofErr w:type="spellEnd"/>
      <w:r w:rsidRPr="00CD38BD">
        <w:rPr>
          <w:rFonts w:ascii="Times New Roman" w:hAnsi="Times New Roman"/>
          <w:szCs w:val="21"/>
        </w:rPr>
        <w:t xml:space="preserve"> is dependent on temperature and we get</w:t>
      </w:r>
    </w:p>
    <w:p w:rsidR="002D07D9" w:rsidRPr="00CD38BD" w:rsidRDefault="002D07D9" w:rsidP="002D07D9">
      <w:pPr>
        <w:spacing w:line="0" w:lineRule="atLeast"/>
        <w:ind w:left="420" w:firstLine="420"/>
        <w:rPr>
          <w:rFonts w:ascii="Times New Roman" w:hAnsi="Times New Roman"/>
          <w:szCs w:val="21"/>
        </w:rPr>
      </w:pPr>
      <w:r w:rsidRPr="00CD38BD">
        <w:rPr>
          <w:rFonts w:ascii="Times New Roman" w:hAnsi="Times New Roman"/>
          <w:position w:val="-24"/>
          <w:szCs w:val="21"/>
        </w:rPr>
        <w:object w:dxaOrig="3180" w:dyaOrig="639">
          <v:shape id="_x0000_i1040" type="#_x0000_t75" style="width:159pt;height:32.25pt" o:ole="">
            <v:imagedata r:id="rId45" o:title=""/>
          </v:shape>
          <o:OLEObject Type="Embed" ProgID="Equation.3" ShapeID="_x0000_i1040" DrawAspect="Content" ObjectID="_1621944143" r:id="rId46"/>
        </w:object>
      </w:r>
    </w:p>
    <w:p w:rsidR="002D07D9" w:rsidRPr="00CD38BD" w:rsidRDefault="002D07D9" w:rsidP="002D07D9">
      <w:pPr>
        <w:spacing w:line="0" w:lineRule="atLeast"/>
        <w:ind w:left="420" w:firstLine="420"/>
        <w:rPr>
          <w:rFonts w:ascii="Times New Roman" w:hAnsi="Times New Roman"/>
          <w:szCs w:val="21"/>
        </w:rPr>
      </w:pPr>
      <w:r w:rsidRPr="00CD38BD">
        <w:rPr>
          <w:rFonts w:ascii="Times New Roman" w:hAnsi="Times New Roman"/>
          <w:position w:val="-24"/>
          <w:szCs w:val="21"/>
        </w:rPr>
        <w:object w:dxaOrig="1920" w:dyaOrig="620">
          <v:shape id="_x0000_i1041" type="#_x0000_t75" style="width:96pt;height:31.5pt" o:ole="">
            <v:imagedata r:id="rId47" o:title=""/>
          </v:shape>
          <o:OLEObject Type="Embed" ProgID="Equation.3" ShapeID="_x0000_i1041" DrawAspect="Content" ObjectID="_1621944144" r:id="rId48"/>
        </w:object>
      </w:r>
      <w:r w:rsidRPr="00CD38BD">
        <w:rPr>
          <w:rFonts w:ascii="Times New Roman" w:hAnsi="Times New Roman"/>
          <w:szCs w:val="21"/>
        </w:rPr>
        <w:t xml:space="preserve"> and </w:t>
      </w:r>
      <w:r w:rsidRPr="00CD38BD">
        <w:rPr>
          <w:rFonts w:ascii="Times New Roman" w:hAnsi="Times New Roman"/>
          <w:position w:val="-24"/>
          <w:szCs w:val="21"/>
        </w:rPr>
        <w:object w:dxaOrig="1700" w:dyaOrig="620">
          <v:shape id="_x0000_i1042" type="#_x0000_t75" style="width:85.5pt;height:31.5pt" o:ole="">
            <v:imagedata r:id="rId49" o:title=""/>
          </v:shape>
          <o:OLEObject Type="Embed" ProgID="Equation.3" ShapeID="_x0000_i1042" DrawAspect="Content" ObjectID="_1621944145" r:id="rId50"/>
        </w:object>
      </w:r>
    </w:p>
    <w:p w:rsidR="002D07D9" w:rsidRPr="00CD38BD" w:rsidRDefault="002D07D9" w:rsidP="002D07D9">
      <w:pPr>
        <w:spacing w:line="0" w:lineRule="atLeast"/>
        <w:rPr>
          <w:rFonts w:ascii="Times New Roman" w:hAnsi="Times New Roman"/>
          <w:szCs w:val="21"/>
        </w:rPr>
      </w:pPr>
      <w:r w:rsidRPr="00CD38BD">
        <w:rPr>
          <w:rFonts w:ascii="Times New Roman" w:hAnsi="Times New Roman"/>
          <w:szCs w:val="21"/>
        </w:rPr>
        <w:t xml:space="preserve">Let </w:t>
      </w:r>
      <w:proofErr w:type="spellStart"/>
      <w:r w:rsidRPr="00CD38BD">
        <w:rPr>
          <w:rFonts w:ascii="Times New Roman" w:hAnsi="Times New Roman"/>
          <w:i/>
          <w:szCs w:val="21"/>
        </w:rPr>
        <w:t>V</w:t>
      </w:r>
      <w:r w:rsidRPr="00CD38BD">
        <w:rPr>
          <w:rFonts w:ascii="Times New Roman" w:hAnsi="Times New Roman"/>
          <w:szCs w:val="21"/>
          <w:vertAlign w:val="subscript"/>
        </w:rPr>
        <w:t>ref</w:t>
      </w:r>
      <w:proofErr w:type="spellEnd"/>
      <w:r w:rsidRPr="00CD38BD">
        <w:rPr>
          <w:rFonts w:ascii="Times New Roman" w:hAnsi="Times New Roman"/>
          <w:szCs w:val="21"/>
        </w:rPr>
        <w:t xml:space="preserve"> has zero temperature coefficient and get</w:t>
      </w:r>
    </w:p>
    <w:p w:rsidR="002D07D9" w:rsidRPr="00CD38BD" w:rsidRDefault="002D07D9" w:rsidP="002D07D9">
      <w:pPr>
        <w:spacing w:line="0" w:lineRule="atLeast"/>
        <w:ind w:left="420" w:firstLine="420"/>
        <w:rPr>
          <w:rFonts w:ascii="Times New Roman" w:hAnsi="Times New Roman"/>
          <w:szCs w:val="21"/>
        </w:rPr>
      </w:pPr>
      <w:r w:rsidRPr="00CD38BD">
        <w:rPr>
          <w:rFonts w:ascii="Times New Roman" w:hAnsi="Times New Roman"/>
          <w:position w:val="-24"/>
          <w:szCs w:val="21"/>
        </w:rPr>
        <w:object w:dxaOrig="3660" w:dyaOrig="639">
          <v:shape id="_x0000_i1043" type="#_x0000_t75" style="width:183pt;height:32.25pt" o:ole="">
            <v:imagedata r:id="rId51" o:title=""/>
          </v:shape>
          <o:OLEObject Type="Embed" ProgID="Equation.3" ShapeID="_x0000_i1043" DrawAspect="Content" ObjectID="_1621944146" r:id="rId52"/>
        </w:object>
      </w:r>
    </w:p>
    <w:p w:rsidR="002D07D9" w:rsidRPr="00CD38BD" w:rsidRDefault="002D07D9" w:rsidP="002D07D9">
      <w:pPr>
        <w:spacing w:line="0" w:lineRule="atLeast"/>
        <w:rPr>
          <w:rFonts w:ascii="Times New Roman" w:hAnsi="Times New Roman"/>
          <w:szCs w:val="21"/>
        </w:rPr>
      </w:pPr>
      <w:r w:rsidRPr="00CD38BD">
        <w:rPr>
          <w:rFonts w:ascii="Times New Roman" w:hAnsi="Times New Roman"/>
          <w:szCs w:val="21"/>
        </w:rPr>
        <w:t xml:space="preserve">It can be derived that while </w:t>
      </w:r>
      <w:proofErr w:type="spellStart"/>
      <w:r>
        <w:rPr>
          <w:rFonts w:ascii="Times New Roman" w:hAnsi="Times New Roman"/>
          <w:i/>
          <w:iCs/>
          <w:szCs w:val="21"/>
        </w:rPr>
        <w:t>L</w:t>
      </w:r>
      <w:r w:rsidRPr="00CD38BD">
        <w:rPr>
          <w:rFonts w:ascii="Times New Roman" w:hAnsi="Times New Roman"/>
          <w:i/>
          <w:iCs/>
          <w:szCs w:val="21"/>
        </w:rPr>
        <w:t>·lnK</w:t>
      </w:r>
      <w:proofErr w:type="spellEnd"/>
      <w:r w:rsidRPr="00CD38BD">
        <w:rPr>
          <w:rFonts w:ascii="Times New Roman" w:hAnsi="Times New Roman"/>
          <w:szCs w:val="21"/>
        </w:rPr>
        <w:t>=2/0.085=23.5</w:t>
      </w:r>
      <w:r w:rsidRPr="00CD38BD">
        <w:rPr>
          <w:rFonts w:ascii="Times New Roman" w:hAnsi="Times New Roman"/>
          <w:szCs w:val="21"/>
        </w:rPr>
        <w:t>，</w:t>
      </w:r>
      <w:r w:rsidRPr="00CD38BD">
        <w:rPr>
          <w:rFonts w:ascii="Times New Roman" w:hAnsi="Times New Roman"/>
          <w:position w:val="-24"/>
          <w:szCs w:val="21"/>
        </w:rPr>
        <w:object w:dxaOrig="940" w:dyaOrig="660">
          <v:shape id="_x0000_i1044" type="#_x0000_t75" style="width:47.25pt;height:33pt" o:ole="">
            <v:imagedata r:id="rId53" o:title=""/>
          </v:shape>
          <o:OLEObject Type="Embed" ProgID="Equation.3" ShapeID="_x0000_i1044" DrawAspect="Content" ObjectID="_1621944147" r:id="rId54"/>
        </w:object>
      </w:r>
      <w:r w:rsidRPr="00CD38BD">
        <w:rPr>
          <w:rFonts w:ascii="Times New Roman" w:hAnsi="Times New Roman"/>
          <w:szCs w:val="21"/>
        </w:rPr>
        <w:t xml:space="preserve">, or </w:t>
      </w:r>
      <w:r w:rsidRPr="00CD38BD">
        <w:rPr>
          <w:rFonts w:ascii="Times New Roman" w:hAnsi="Times New Roman"/>
          <w:position w:val="-14"/>
          <w:szCs w:val="21"/>
        </w:rPr>
        <w:object w:dxaOrig="1200" w:dyaOrig="380">
          <v:shape id="_x0000_i1045" type="#_x0000_t75" style="width:60pt;height:18.75pt" o:ole="">
            <v:imagedata r:id="rId55" o:title=""/>
          </v:shape>
          <o:OLEObject Type="Embed" ProgID="Equation.3" ShapeID="_x0000_i1045" DrawAspect="Content" ObjectID="_1621944148" r:id="rId56"/>
        </w:object>
      </w:r>
      <w:r w:rsidRPr="00CD38BD">
        <w:rPr>
          <w:rFonts w:ascii="Times New Roman" w:hAnsi="Times New Roman"/>
          <w:szCs w:val="21"/>
        </w:rPr>
        <w:t>.</w:t>
      </w:r>
    </w:p>
    <w:p w:rsidR="002D07D9" w:rsidRDefault="002D07D9" w:rsidP="002D07D9">
      <w:pPr>
        <w:spacing w:line="0" w:lineRule="atLeast"/>
        <w:rPr>
          <w:rFonts w:ascii="Times New Roman" w:hAnsi="Times New Roman"/>
          <w:szCs w:val="21"/>
        </w:rPr>
      </w:pPr>
      <w:r w:rsidRPr="00CD38BD">
        <w:rPr>
          <w:rFonts w:ascii="Times New Roman" w:hAnsi="Times New Roman"/>
          <w:szCs w:val="21"/>
        </w:rPr>
        <w:t>Assumi</w:t>
      </w:r>
      <w:r>
        <w:rPr>
          <w:rFonts w:ascii="Times New Roman" w:hAnsi="Times New Roman"/>
          <w:szCs w:val="21"/>
        </w:rPr>
        <w:t>ng</w:t>
      </w:r>
      <w:r w:rsidRPr="00CD38BD">
        <w:rPr>
          <w:rFonts w:ascii="Times New Roman" w:hAnsi="Times New Roman"/>
          <w:szCs w:val="21"/>
        </w:rPr>
        <w:t xml:space="preserve"> </w:t>
      </w:r>
      <w:r w:rsidRPr="00CD38BD">
        <w:rPr>
          <w:rFonts w:ascii="Times New Roman" w:hAnsi="Times New Roman"/>
          <w:i/>
          <w:iCs/>
          <w:szCs w:val="21"/>
        </w:rPr>
        <w:t>K</w:t>
      </w:r>
      <w:r w:rsidRPr="00CD38BD">
        <w:rPr>
          <w:rFonts w:ascii="Times New Roman" w:hAnsi="Times New Roman"/>
          <w:szCs w:val="21"/>
        </w:rPr>
        <w:t>=10</w:t>
      </w:r>
      <w:r w:rsidRPr="00CD38BD">
        <w:rPr>
          <w:rFonts w:ascii="Times New Roman" w:hAnsi="Times New Roman"/>
          <w:szCs w:val="21"/>
        </w:rPr>
        <w:t>，</w:t>
      </w:r>
      <w:r w:rsidRPr="00CD38BD">
        <w:rPr>
          <w:rFonts w:ascii="Times New Roman" w:hAnsi="Times New Roman"/>
          <w:szCs w:val="21"/>
        </w:rPr>
        <w:t xml:space="preserve">the corresponding </w:t>
      </w:r>
      <w:r w:rsidRPr="00CD38BD">
        <w:rPr>
          <w:rFonts w:ascii="Times New Roman" w:hAnsi="Times New Roman"/>
          <w:i/>
          <w:iCs/>
          <w:szCs w:val="21"/>
        </w:rPr>
        <w:t>L</w:t>
      </w:r>
      <w:r w:rsidRPr="00CD38BD">
        <w:rPr>
          <w:rFonts w:ascii="Times New Roman" w:hAnsi="Times New Roman"/>
          <w:szCs w:val="21"/>
        </w:rPr>
        <w:t>＝</w:t>
      </w:r>
      <w:r w:rsidRPr="00CD38BD">
        <w:rPr>
          <w:rFonts w:ascii="Times New Roman" w:hAnsi="Times New Roman"/>
          <w:szCs w:val="21"/>
        </w:rPr>
        <w:t>10.2≈</w:t>
      </w:r>
      <w:r>
        <w:rPr>
          <w:rFonts w:ascii="Times New Roman" w:hAnsi="Times New Roman"/>
          <w:szCs w:val="21"/>
        </w:rPr>
        <w:t>10</w:t>
      </w:r>
    </w:p>
    <w:p w:rsidR="002D07D9" w:rsidRPr="00CD38BD" w:rsidRDefault="002D07D9" w:rsidP="002D07D9">
      <w:pPr>
        <w:spacing w:line="0" w:lineRule="atLeast"/>
        <w:rPr>
          <w:rFonts w:ascii="Times New Roman" w:hAnsi="Times New Roman"/>
          <w:szCs w:val="21"/>
        </w:rPr>
      </w:pPr>
    </w:p>
    <w:p w:rsidR="002D07D9" w:rsidRPr="00CD38BD" w:rsidRDefault="002D07D9" w:rsidP="002D07D9">
      <w:pPr>
        <w:widowControl/>
        <w:spacing w:line="0" w:lineRule="atLeast"/>
        <w:outlineLvl w:val="0"/>
        <w:rPr>
          <w:rFonts w:ascii="Times New Roman" w:hAnsi="Times New Roman"/>
          <w:kern w:val="0"/>
          <w:szCs w:val="21"/>
        </w:rPr>
      </w:pPr>
      <w:r w:rsidRPr="00CD38BD">
        <w:rPr>
          <w:rFonts w:ascii="Times New Roman" w:hAnsi="Times New Roman"/>
          <w:szCs w:val="21"/>
        </w:rPr>
        <w:t xml:space="preserve">Under these conditions the </w:t>
      </w:r>
      <w:r w:rsidRPr="00CD38BD">
        <w:rPr>
          <w:rFonts w:ascii="Times New Roman" w:hAnsi="Times New Roman"/>
          <w:i/>
          <w:iCs/>
          <w:szCs w:val="21"/>
        </w:rPr>
        <w:t>V</w:t>
      </w:r>
      <w:r w:rsidRPr="00CD38BD">
        <w:rPr>
          <w:rFonts w:ascii="Times New Roman" w:hAnsi="Times New Roman"/>
          <w:i/>
          <w:iCs/>
          <w:position w:val="-4"/>
          <w:szCs w:val="21"/>
        </w:rPr>
        <w:t>ref</w:t>
      </w:r>
      <w:r w:rsidRPr="00CD38BD">
        <w:rPr>
          <w:rFonts w:ascii="Times New Roman" w:hAnsi="Times New Roman"/>
          <w:i/>
          <w:iCs/>
          <w:szCs w:val="21"/>
        </w:rPr>
        <w:t xml:space="preserve"> </w:t>
      </w:r>
      <w:r w:rsidRPr="00CD38BD">
        <w:rPr>
          <w:rFonts w:ascii="Times New Roman" w:hAnsi="Times New Roman"/>
          <w:szCs w:val="21"/>
        </w:rPr>
        <w:t>that has zero TC is</w:t>
      </w:r>
    </w:p>
    <w:p w:rsidR="002D07D9" w:rsidRPr="00C52C6E" w:rsidRDefault="00C52C6E" w:rsidP="00C52C6E">
      <w:pPr>
        <w:outlineLvl w:val="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Cs w:val="21"/>
                </w:rPr>
                <m:t>V</m:t>
              </m:r>
            </m:e>
            <m:sub>
              <m:r>
                <w:rPr>
                  <w:rFonts w:ascii="Cambria Math" w:hAnsi="Times New Roman"/>
                  <w:szCs w:val="21"/>
                </w:rPr>
                <m:t>REF</m:t>
              </m:r>
            </m:sub>
          </m:sSub>
          <m:r>
            <w:rPr>
              <w:rFonts w:ascii="Cambria Math" w:hAnsi="Times New Roman"/>
              <w:szCs w:val="21"/>
            </w:rPr>
            <m:t>=L</m:t>
          </m:r>
          <m:func>
            <m:funcPr>
              <m:ctrlPr>
                <w:rPr>
                  <w:rFonts w:ascii="Cambria Math" w:hAnsi="Times New Roman"/>
                  <w:i/>
                  <w:szCs w:val="21"/>
                </w:rPr>
              </m:ctrlPr>
            </m:funcPr>
            <m:fName>
              <m:r>
                <w:rPr>
                  <w:rFonts w:ascii="Cambria Math" w:hAnsi="Times New Roman"/>
                  <w:szCs w:val="21"/>
                </w:rPr>
                <m:t>ln</m:t>
              </m:r>
            </m:fName>
            <m:e>
              <m:r>
                <w:rPr>
                  <w:rFonts w:ascii="Cambria Math" w:hAnsi="Times New Roman"/>
                  <w:szCs w:val="21"/>
                </w:rPr>
                <m:t>K</m:t>
              </m:r>
            </m:e>
          </m:func>
          <m:r>
            <w:rPr>
              <w:rFonts w:ascii="Cambria Math" w:hAnsi="Times New Roman"/>
              <w:szCs w:val="21"/>
            </w:rPr>
            <m:t>×</m:t>
          </m:r>
          <m:sSub>
            <m:sSubPr>
              <m:ctrlPr>
                <w:rPr>
                  <w:rFonts w:ascii="Cambria Math" w:hAnsi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Cs w:val="21"/>
                </w:rPr>
                <m:t>V</m:t>
              </m:r>
            </m:e>
            <m:sub>
              <m:r>
                <w:rPr>
                  <w:rFonts w:ascii="Cambria Math" w:hAnsi="Times New Roman"/>
                  <w:szCs w:val="21"/>
                </w:rPr>
                <m:t>T</m:t>
              </m:r>
            </m:sub>
          </m:sSub>
          <m:r>
            <w:rPr>
              <w:rFonts w:ascii="Cambria Math" w:hAnsi="Times New Roman"/>
              <w:szCs w:val="21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Times New Roman"/>
                  <w:szCs w:val="21"/>
                </w:rPr>
                <m:t>V</m:t>
              </m:r>
            </m:e>
            <m:sub>
              <m:r>
                <w:rPr>
                  <w:rFonts w:ascii="Cambria Math" w:hAnsi="Times New Roman"/>
                  <w:szCs w:val="21"/>
                </w:rPr>
                <m:t>BE</m:t>
              </m:r>
              <m:d>
                <m:dPr>
                  <m:ctrlPr>
                    <w:rPr>
                      <w:rFonts w:ascii="Cambria Math" w:hAnsi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Times New Roman"/>
                      <w:szCs w:val="21"/>
                    </w:rPr>
                    <m:t>D3</m:t>
                  </m: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w:rPr>
              <w:rFonts w:ascii="Cambria Math" w:hAnsi="Times New Roman"/>
              <w:szCs w:val="21"/>
            </w:rPr>
            <m:t>=1.2V</m:t>
          </m:r>
        </m:oMath>
      </m:oMathPara>
      <w:bookmarkStart w:id="1" w:name="_GoBack"/>
      <w:bookmarkEnd w:id="1"/>
    </w:p>
    <w:p w:rsidR="00A3356E" w:rsidRDefault="00662040" w:rsidP="00A3356E">
      <w:pPr>
        <w:pStyle w:val="ab"/>
        <w:numPr>
          <w:ilvl w:val="1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/>
        </w:rPr>
      </w:pPr>
      <w:r w:rsidRPr="00662040">
        <w:rPr>
          <w:rFonts w:ascii="Times New Roman" w:hAnsi="Times New Roman"/>
        </w:rPr>
        <w:t xml:space="preserve">Derive an expression for </w:t>
      </w:r>
      <w:proofErr w:type="spellStart"/>
      <w:r w:rsidRPr="00662040">
        <w:rPr>
          <w:rFonts w:ascii="Times New Roman" w:hAnsi="Times New Roman"/>
        </w:rPr>
        <w:t>Iout</w:t>
      </w:r>
      <w:proofErr w:type="spellEnd"/>
      <w:r w:rsidRPr="00662040">
        <w:rPr>
          <w:rFonts w:ascii="Times New Roman" w:hAnsi="Times New Roman"/>
        </w:rPr>
        <w:t xml:space="preserve"> in Fig </w:t>
      </w:r>
      <w:r w:rsidR="00AC328E">
        <w:rPr>
          <w:rFonts w:ascii="Times New Roman" w:hAnsi="Times New Roman"/>
        </w:rPr>
        <w:t>4</w:t>
      </w:r>
      <w:r w:rsidRPr="00662040">
        <w:rPr>
          <w:rFonts w:ascii="Times New Roman" w:hAnsi="Times New Roman"/>
        </w:rPr>
        <w:t>.</w:t>
      </w:r>
      <w:r w:rsidR="00AC328E">
        <w:rPr>
          <w:rFonts w:ascii="Times New Roman" w:hAnsi="Times New Roman"/>
        </w:rPr>
        <w:t>5</w:t>
      </w:r>
      <w:r w:rsidRPr="00662040">
        <w:rPr>
          <w:rFonts w:ascii="Times New Roman" w:hAnsi="Times New Roman"/>
        </w:rPr>
        <w:t xml:space="preserve">. Assume all transistors are in saturation region, and </w:t>
      </w:r>
      <w:r w:rsidRPr="00662040">
        <w:rPr>
          <w:rFonts w:ascii="Times New Roman" w:hAnsi="Times New Roman"/>
        </w:rPr>
        <w:lastRenderedPageBreak/>
        <w:t>(W/L)4=(W/L)3, λ=0.</w:t>
      </w:r>
    </w:p>
    <w:p w:rsidR="007B796D" w:rsidRDefault="007B796D" w:rsidP="007B796D">
      <w:pPr>
        <w:autoSpaceDE w:val="0"/>
        <w:autoSpaceDN w:val="0"/>
        <w:adjustRightInd w:val="0"/>
        <w:jc w:val="center"/>
      </w:pPr>
      <w:r>
        <w:object w:dxaOrig="3192" w:dyaOrig="4429">
          <v:shape id="_x0000_i1047" type="#_x0000_t75" style="width:159.75pt;height:222pt" o:ole="">
            <v:imagedata r:id="rId57" o:title=""/>
          </v:shape>
          <o:OLEObject Type="Embed" ProgID="Visio.Drawing.15" ShapeID="_x0000_i1047" DrawAspect="Content" ObjectID="_1621944149" r:id="rId58"/>
        </w:object>
      </w:r>
    </w:p>
    <w:p w:rsidR="00AC328E" w:rsidRDefault="00AC328E" w:rsidP="00AC328E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Figure 4.</w:t>
      </w:r>
      <w:r>
        <w:rPr>
          <w:rFonts w:ascii="Times New Roman" w:hAnsi="Times New Roman"/>
          <w:kern w:val="0"/>
          <w:szCs w:val="21"/>
        </w:rPr>
        <w:t>5</w:t>
      </w:r>
    </w:p>
    <w:p w:rsidR="00AC328E" w:rsidRPr="007B796D" w:rsidRDefault="00AC328E" w:rsidP="007B796D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662040" w:rsidRPr="00662040" w:rsidRDefault="00662040" w:rsidP="00662040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662040">
        <w:rPr>
          <w:rFonts w:ascii="Times New Roman" w:hAnsi="Times New Roman"/>
        </w:rPr>
        <w:t>解</w:t>
      </w:r>
      <w:r w:rsidRPr="00662040">
        <w:rPr>
          <w:rFonts w:ascii="Times New Roman" w:hAnsi="Times New Roman" w:hint="eastAsia"/>
        </w:rPr>
        <w:t>：</w:t>
      </w:r>
    </w:p>
    <w:p w:rsidR="00662040" w:rsidRPr="00662040" w:rsidRDefault="00662040" w:rsidP="00662040">
      <w:pPr>
        <w:pStyle w:val="ab"/>
        <w:autoSpaceDE w:val="0"/>
        <w:autoSpaceDN w:val="0"/>
        <w:adjustRightInd w:val="0"/>
        <w:ind w:left="360" w:firstLineChars="0" w:firstLine="0"/>
        <w:jc w:val="center"/>
        <w:outlineLvl w:val="0"/>
        <w:rPr>
          <w:rFonts w:ascii="Times New Roman" w:hAnsi="Times New Roman"/>
        </w:rPr>
      </w:pPr>
      <w:r w:rsidRPr="00F20814">
        <w:object w:dxaOrig="5820" w:dyaOrig="1219">
          <v:shape id="_x0000_i1048" type="#_x0000_t75" style="width:291pt;height:61.5pt" o:ole="">
            <v:imagedata r:id="rId59" o:title=""/>
          </v:shape>
          <o:OLEObject Type="Embed" ProgID="Equation.DSMT4" ShapeID="_x0000_i1048" DrawAspect="Content" ObjectID="_1621944150" r:id="rId60"/>
        </w:object>
      </w:r>
    </w:p>
    <w:p w:rsidR="00662040" w:rsidRPr="00662040" w:rsidRDefault="00662040" w:rsidP="00662040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662040">
        <w:rPr>
          <w:rFonts w:ascii="Times New Roman" w:hAnsi="Times New Roman"/>
        </w:rPr>
        <w:t>解得</w:t>
      </w:r>
      <w:r w:rsidRPr="00662040">
        <w:rPr>
          <w:rFonts w:ascii="Times New Roman" w:hAnsi="Times New Roman" w:hint="eastAsia"/>
        </w:rPr>
        <w:t>：</w:t>
      </w:r>
      <w:r w:rsidRPr="00662040">
        <w:rPr>
          <w:rFonts w:ascii="Times New Roman" w:hAnsi="Times New Roman"/>
        </w:rPr>
        <w:t xml:space="preserve"> </w:t>
      </w:r>
    </w:p>
    <w:p w:rsidR="00A3356E" w:rsidRPr="00181089" w:rsidRDefault="00662040" w:rsidP="00662040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F20814">
        <w:object w:dxaOrig="4060" w:dyaOrig="999">
          <v:shape id="_x0000_i1049" type="#_x0000_t75" style="width:202.5pt;height:50.25pt" o:ole="">
            <v:imagedata r:id="rId61" o:title=""/>
          </v:shape>
          <o:OLEObject Type="Embed" ProgID="Equation.DSMT4" ShapeID="_x0000_i1049" DrawAspect="Content" ObjectID="_1621944151" r:id="rId62"/>
        </w:object>
      </w:r>
    </w:p>
    <w:p w:rsidR="00A3356E" w:rsidRPr="00181089" w:rsidRDefault="00A3356E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A3356E" w:rsidRPr="00181089" w:rsidRDefault="00B37362" w:rsidP="00A3356E">
      <w:pPr>
        <w:pStyle w:val="ab"/>
        <w:numPr>
          <w:ilvl w:val="1"/>
          <w:numId w:val="6"/>
        </w:numPr>
        <w:autoSpaceDE w:val="0"/>
        <w:autoSpaceDN w:val="0"/>
        <w:adjustRightInd w:val="0"/>
        <w:ind w:firstLineChars="0"/>
        <w:rPr>
          <w:rFonts w:ascii="Times New Roman" w:hAnsi="Times New Roman"/>
        </w:rPr>
      </w:pPr>
      <w:r w:rsidRPr="00B37362">
        <w:rPr>
          <w:rFonts w:ascii="Times New Roman" w:hAnsi="Times New Roman"/>
        </w:rPr>
        <w:t xml:space="preserve">The circuit of Fig </w:t>
      </w:r>
      <w:r w:rsidR="00447FBA">
        <w:rPr>
          <w:rFonts w:ascii="Times New Roman" w:hAnsi="Times New Roman"/>
        </w:rPr>
        <w:t>4</w:t>
      </w:r>
      <w:r w:rsidRPr="00B37362">
        <w:rPr>
          <w:rFonts w:ascii="Times New Roman" w:hAnsi="Times New Roman"/>
        </w:rPr>
        <w:t>.</w:t>
      </w:r>
      <w:r w:rsidR="00447FBA">
        <w:rPr>
          <w:rFonts w:ascii="Times New Roman" w:hAnsi="Times New Roman"/>
        </w:rPr>
        <w:t>6</w:t>
      </w:r>
      <w:r w:rsidRPr="00B37362">
        <w:rPr>
          <w:rFonts w:ascii="Times New Roman" w:hAnsi="Times New Roman"/>
        </w:rPr>
        <w:t xml:space="preserve"> is designed with R3=1kΩ, and a current of 50μA through it. Calculate R1 and n for a zero TC. Assume R1=R2.</w:t>
      </w:r>
    </w:p>
    <w:p w:rsidR="00A3356E" w:rsidRDefault="00147D8B" w:rsidP="00147D8B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5B47EC">
        <w:rPr>
          <w:rFonts w:ascii="Times New Roman" w:hAnsi="Times New Roman"/>
        </w:rPr>
        <w:object w:dxaOrig="5521" w:dyaOrig="4525">
          <v:shape id="_x0000_i1050" type="#_x0000_t75" style="width:195.75pt;height:160.5pt" o:ole="">
            <v:imagedata r:id="rId63" o:title=""/>
          </v:shape>
          <o:OLEObject Type="Embed" ProgID="Visio.Drawing.15" ShapeID="_x0000_i1050" DrawAspect="Content" ObjectID="_1621944152" r:id="rId64"/>
        </w:object>
      </w:r>
    </w:p>
    <w:p w:rsidR="00447FBA" w:rsidRDefault="00447FBA" w:rsidP="00447FBA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Figure 4.</w:t>
      </w:r>
      <w:r>
        <w:rPr>
          <w:rFonts w:ascii="Times New Roman" w:hAnsi="Times New Roman"/>
          <w:kern w:val="0"/>
          <w:szCs w:val="21"/>
        </w:rPr>
        <w:t>6</w:t>
      </w:r>
    </w:p>
    <w:p w:rsidR="00447FBA" w:rsidRPr="00181089" w:rsidRDefault="00447FBA" w:rsidP="00147D8B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147D8B" w:rsidRDefault="00147D8B" w:rsidP="00147D8B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解</w:t>
      </w:r>
      <w:r>
        <w:rPr>
          <w:rFonts w:ascii="Times New Roman" w:hAnsi="Times New Roman" w:hint="eastAsia"/>
        </w:rPr>
        <w:t>：</w:t>
      </w:r>
    </w:p>
    <w:p w:rsidR="00147D8B" w:rsidRDefault="00147D8B" w:rsidP="00147D8B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10358C">
        <w:rPr>
          <w:rFonts w:ascii="Times New Roman" w:hAnsi="Times New Roman"/>
          <w:position w:val="-36"/>
        </w:rPr>
        <w:object w:dxaOrig="3320" w:dyaOrig="859">
          <v:shape id="_x0000_i1051" type="#_x0000_t75" style="width:165.75pt;height:43.5pt" o:ole="">
            <v:imagedata r:id="rId65" o:title=""/>
          </v:shape>
          <o:OLEObject Type="Embed" ProgID="Equation.DSMT4" ShapeID="_x0000_i1051" DrawAspect="Content" ObjectID="_1621944153" r:id="rId66"/>
        </w:object>
      </w:r>
    </w:p>
    <w:p w:rsidR="00147D8B" w:rsidRDefault="00147D8B" w:rsidP="00147D8B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10358C">
        <w:rPr>
          <w:rFonts w:ascii="Times New Roman" w:hAnsi="Times New Roman"/>
          <w:position w:val="-34"/>
        </w:rPr>
        <w:object w:dxaOrig="4940" w:dyaOrig="1260">
          <v:shape id="_x0000_i1052" type="#_x0000_t75" style="width:247.5pt;height:63pt" o:ole="">
            <v:imagedata r:id="rId67" o:title=""/>
          </v:shape>
          <o:OLEObject Type="Embed" ProgID="Equation.DSMT4" ShapeID="_x0000_i1052" DrawAspect="Content" ObjectID="_1621944154" r:id="rId68"/>
        </w:object>
      </w:r>
    </w:p>
    <w:p w:rsidR="00147D8B" w:rsidRDefault="00147D8B" w:rsidP="00147D8B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 w:rsidRPr="00F10D0F">
        <w:rPr>
          <w:rFonts w:ascii="Times New Roman" w:hAnsi="Times New Roman"/>
          <w:position w:val="-36"/>
        </w:rPr>
        <w:object w:dxaOrig="4239" w:dyaOrig="859">
          <v:shape id="_x0000_i1053" type="#_x0000_t75" style="width:211.5pt;height:43.5pt" o:ole="">
            <v:imagedata r:id="rId69" o:title=""/>
          </v:shape>
          <o:OLEObject Type="Embed" ProgID="Equation.DSMT4" ShapeID="_x0000_i1053" DrawAspect="Content" ObjectID="_1621944155" r:id="rId70"/>
        </w:object>
      </w:r>
    </w:p>
    <w:p w:rsidR="00147D8B" w:rsidRDefault="00147D8B" w:rsidP="00147D8B">
      <w:pPr>
        <w:autoSpaceDE w:val="0"/>
        <w:autoSpaceDN w:val="0"/>
        <w:adjustRightInd w:val="0"/>
        <w:jc w:val="lef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解得</w:t>
      </w:r>
      <w:r>
        <w:rPr>
          <w:rFonts w:ascii="Times New Roman" w:hAnsi="Times New Roman" w:hint="eastAsia"/>
        </w:rPr>
        <w:t>：</w:t>
      </w:r>
      <w:r w:rsidRPr="00F10D0F">
        <w:rPr>
          <w:rFonts w:ascii="Times New Roman" w:hAnsi="Times New Roman"/>
          <w:position w:val="-12"/>
        </w:rPr>
        <w:object w:dxaOrig="1440" w:dyaOrig="380">
          <v:shape id="_x0000_i1054" type="#_x0000_t75" style="width:1in;height:19.5pt" o:ole="">
            <v:imagedata r:id="rId71" o:title=""/>
          </v:shape>
          <o:OLEObject Type="Embed" ProgID="Equation.DSMT4" ShapeID="_x0000_i1054" DrawAspect="Content" ObjectID="_1621944156" r:id="rId72"/>
        </w:object>
      </w:r>
      <w:r>
        <w:rPr>
          <w:rFonts w:ascii="Times New Roman" w:hAnsi="Times New Roman" w:hint="eastAsia"/>
        </w:rPr>
        <w:t>，</w:t>
      </w:r>
      <w:r w:rsidRPr="00F10D0F">
        <w:rPr>
          <w:rFonts w:ascii="Times New Roman" w:hAnsi="Times New Roman"/>
          <w:position w:val="-6"/>
        </w:rPr>
        <w:object w:dxaOrig="980" w:dyaOrig="300">
          <v:shape id="_x0000_i1055" type="#_x0000_t75" style="width:49.5pt;height:15pt" o:ole="">
            <v:imagedata r:id="rId73" o:title=""/>
          </v:shape>
          <o:OLEObject Type="Embed" ProgID="Equation.DSMT4" ShapeID="_x0000_i1055" DrawAspect="Content" ObjectID="_1621944157" r:id="rId74"/>
        </w:object>
      </w:r>
    </w:p>
    <w:p w:rsidR="00A3356E" w:rsidRPr="00181089" w:rsidRDefault="00A3356E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A3356E" w:rsidRPr="00181089" w:rsidRDefault="00A3356E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p w:rsidR="00A3356E" w:rsidRPr="00181089" w:rsidRDefault="00A3356E" w:rsidP="00A3356E">
      <w:pPr>
        <w:autoSpaceDE w:val="0"/>
        <w:autoSpaceDN w:val="0"/>
        <w:adjustRightInd w:val="0"/>
        <w:rPr>
          <w:rFonts w:ascii="Times New Roman" w:hAnsi="Times New Roman"/>
        </w:rPr>
      </w:pPr>
    </w:p>
    <w:sectPr w:rsidR="00A3356E" w:rsidRPr="00181089" w:rsidSect="00167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27A" w:rsidRDefault="00F2327A" w:rsidP="009E3B56">
      <w:r>
        <w:separator/>
      </w:r>
    </w:p>
  </w:endnote>
  <w:endnote w:type="continuationSeparator" w:id="0">
    <w:p w:rsidR="00F2327A" w:rsidRDefault="00F2327A" w:rsidP="009E3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27A" w:rsidRDefault="00F2327A" w:rsidP="009E3B56">
      <w:r>
        <w:separator/>
      </w:r>
    </w:p>
  </w:footnote>
  <w:footnote w:type="continuationSeparator" w:id="0">
    <w:p w:rsidR="00F2327A" w:rsidRDefault="00F2327A" w:rsidP="009E3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6094"/>
    <w:multiLevelType w:val="hybridMultilevel"/>
    <w:tmpl w:val="A1665766"/>
    <w:lvl w:ilvl="0" w:tplc="4208907A">
      <w:start w:val="1"/>
      <w:numFmt w:val="decimal"/>
      <w:lvlText w:val="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211509"/>
    <w:multiLevelType w:val="multilevel"/>
    <w:tmpl w:val="48683E2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7A234C7"/>
    <w:multiLevelType w:val="hybridMultilevel"/>
    <w:tmpl w:val="782CC984"/>
    <w:lvl w:ilvl="0" w:tplc="56DA5908">
      <w:start w:val="1"/>
      <w:numFmt w:val="decimal"/>
      <w:lvlText w:val="2-%1."/>
      <w:lvlJc w:val="left"/>
      <w:pPr>
        <w:ind w:left="526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3" w15:restartNumberingAfterBreak="0">
    <w:nsid w:val="47E1463C"/>
    <w:multiLevelType w:val="hybridMultilevel"/>
    <w:tmpl w:val="49A23204"/>
    <w:lvl w:ilvl="0" w:tplc="CA56ED3A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51C65DC0"/>
    <w:multiLevelType w:val="multilevel"/>
    <w:tmpl w:val="9FDC4D6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386006D"/>
    <w:multiLevelType w:val="multilevel"/>
    <w:tmpl w:val="E5F446AA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F1F6E81"/>
    <w:multiLevelType w:val="hybridMultilevel"/>
    <w:tmpl w:val="8C785EF0"/>
    <w:lvl w:ilvl="0" w:tplc="F948D7DC">
      <w:start w:val="6"/>
      <w:numFmt w:val="bullet"/>
      <w:lvlText w:val="-"/>
      <w:lvlJc w:val="left"/>
      <w:pPr>
        <w:ind w:left="927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E95"/>
    <w:rsid w:val="00057DAB"/>
    <w:rsid w:val="00081832"/>
    <w:rsid w:val="000B06BC"/>
    <w:rsid w:val="000C58F6"/>
    <w:rsid w:val="000D050C"/>
    <w:rsid w:val="0010358C"/>
    <w:rsid w:val="001133B5"/>
    <w:rsid w:val="00147D8B"/>
    <w:rsid w:val="001671CD"/>
    <w:rsid w:val="00181089"/>
    <w:rsid w:val="001C3907"/>
    <w:rsid w:val="001C7EDA"/>
    <w:rsid w:val="001E65B4"/>
    <w:rsid w:val="00236FE4"/>
    <w:rsid w:val="002D07D9"/>
    <w:rsid w:val="002D0BA6"/>
    <w:rsid w:val="002D6622"/>
    <w:rsid w:val="00393D38"/>
    <w:rsid w:val="003A7B57"/>
    <w:rsid w:val="003C38D6"/>
    <w:rsid w:val="003C6BF6"/>
    <w:rsid w:val="00447FBA"/>
    <w:rsid w:val="004622CB"/>
    <w:rsid w:val="004878BA"/>
    <w:rsid w:val="00571FD3"/>
    <w:rsid w:val="005921AA"/>
    <w:rsid w:val="005B47EC"/>
    <w:rsid w:val="005F502E"/>
    <w:rsid w:val="00604B17"/>
    <w:rsid w:val="006119B0"/>
    <w:rsid w:val="00636668"/>
    <w:rsid w:val="00662040"/>
    <w:rsid w:val="0068181A"/>
    <w:rsid w:val="006D7CAC"/>
    <w:rsid w:val="007361CD"/>
    <w:rsid w:val="007B796D"/>
    <w:rsid w:val="007D5B33"/>
    <w:rsid w:val="008956A6"/>
    <w:rsid w:val="008F043A"/>
    <w:rsid w:val="00910E8F"/>
    <w:rsid w:val="009433C2"/>
    <w:rsid w:val="00982D16"/>
    <w:rsid w:val="009A60DA"/>
    <w:rsid w:val="009E3B56"/>
    <w:rsid w:val="00A3356E"/>
    <w:rsid w:val="00A33CC6"/>
    <w:rsid w:val="00A3529A"/>
    <w:rsid w:val="00A87ED0"/>
    <w:rsid w:val="00AC328E"/>
    <w:rsid w:val="00B37362"/>
    <w:rsid w:val="00BC577F"/>
    <w:rsid w:val="00C13EC1"/>
    <w:rsid w:val="00C15D23"/>
    <w:rsid w:val="00C513F9"/>
    <w:rsid w:val="00C52C6E"/>
    <w:rsid w:val="00C63A75"/>
    <w:rsid w:val="00C80348"/>
    <w:rsid w:val="00CE74B8"/>
    <w:rsid w:val="00D102A2"/>
    <w:rsid w:val="00D17E0B"/>
    <w:rsid w:val="00D207ED"/>
    <w:rsid w:val="00D439BD"/>
    <w:rsid w:val="00DA4919"/>
    <w:rsid w:val="00DC788D"/>
    <w:rsid w:val="00E42420"/>
    <w:rsid w:val="00E52B89"/>
    <w:rsid w:val="00E5502D"/>
    <w:rsid w:val="00E82E95"/>
    <w:rsid w:val="00E83595"/>
    <w:rsid w:val="00EA25BB"/>
    <w:rsid w:val="00EA62BC"/>
    <w:rsid w:val="00F10D0F"/>
    <w:rsid w:val="00F20814"/>
    <w:rsid w:val="00F2327A"/>
    <w:rsid w:val="00F32764"/>
    <w:rsid w:val="00F67FDF"/>
    <w:rsid w:val="00F70FB7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CC8E3"/>
  <w15:docId w15:val="{56271212-134F-4C44-BEC4-652C886F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B5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B5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3B5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3B56"/>
    <w:rPr>
      <w:rFonts w:ascii="Calibri" w:eastAsia="宋体" w:hAnsi="Calibri" w:cs="Times New Roman"/>
      <w:sz w:val="18"/>
      <w:szCs w:val="18"/>
    </w:rPr>
  </w:style>
  <w:style w:type="paragraph" w:styleId="a9">
    <w:name w:val="Title"/>
    <w:basedOn w:val="a"/>
    <w:link w:val="aa"/>
    <w:qFormat/>
    <w:rsid w:val="009E3B56"/>
    <w:pPr>
      <w:jc w:val="center"/>
    </w:pPr>
    <w:rPr>
      <w:rFonts w:ascii="Times New Roman" w:hAnsi="Times New Roman"/>
      <w:sz w:val="32"/>
      <w:szCs w:val="24"/>
    </w:rPr>
  </w:style>
  <w:style w:type="character" w:customStyle="1" w:styleId="aa">
    <w:name w:val="标题 字符"/>
    <w:basedOn w:val="a0"/>
    <w:link w:val="a9"/>
    <w:rsid w:val="009E3B56"/>
    <w:rPr>
      <w:rFonts w:ascii="Times New Roman" w:eastAsia="宋体" w:hAnsi="Times New Roman" w:cs="Times New Roman"/>
      <w:sz w:val="32"/>
      <w:szCs w:val="24"/>
    </w:rPr>
  </w:style>
  <w:style w:type="paragraph" w:styleId="ab">
    <w:name w:val="List Paragraph"/>
    <w:basedOn w:val="a"/>
    <w:uiPriority w:val="34"/>
    <w:qFormat/>
    <w:rsid w:val="009E3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7.wmf"/><Relationship Id="rId42" Type="http://schemas.openxmlformats.org/officeDocument/2006/relationships/image" Target="media/image22.png"/><Relationship Id="rId47" Type="http://schemas.openxmlformats.org/officeDocument/2006/relationships/image" Target="media/image25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9.wmf"/><Relationship Id="rId63" Type="http://schemas.openxmlformats.org/officeDocument/2006/relationships/image" Target="media/image33.emf"/><Relationship Id="rId68" Type="http://schemas.openxmlformats.org/officeDocument/2006/relationships/oleObject" Target="embeddings/oleObject25.bin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7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png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package" Target="embeddings/Microsoft_Visio_Drawing.vsdx"/><Relationship Id="rId66" Type="http://schemas.openxmlformats.org/officeDocument/2006/relationships/oleObject" Target="embeddings/oleObject24.bin"/><Relationship Id="rId74" Type="http://schemas.openxmlformats.org/officeDocument/2006/relationships/oleObject" Target="embeddings/oleObject28.bin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6.wmf"/><Relationship Id="rId57" Type="http://schemas.openxmlformats.org/officeDocument/2006/relationships/image" Target="media/image30.emf"/><Relationship Id="rId61" Type="http://schemas.openxmlformats.org/officeDocument/2006/relationships/image" Target="media/image32.wmf"/><Relationship Id="rId10" Type="http://schemas.openxmlformats.org/officeDocument/2006/relationships/image" Target="media/image4.w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3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package" Target="embeddings/Microsoft_Visio_Drawing1.vsdx"/><Relationship Id="rId69" Type="http://schemas.openxmlformats.org/officeDocument/2006/relationships/image" Target="media/image36.wmf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6.bin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20" Type="http://schemas.openxmlformats.org/officeDocument/2006/relationships/image" Target="media/image10.wmf"/><Relationship Id="rId41" Type="http://schemas.openxmlformats.org/officeDocument/2006/relationships/image" Target="media/image21.png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6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7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</dc:creator>
  <cp:lastModifiedBy>明洲 邬</cp:lastModifiedBy>
  <cp:revision>40</cp:revision>
  <cp:lastPrinted>2014-06-01T05:00:00Z</cp:lastPrinted>
  <dcterms:created xsi:type="dcterms:W3CDTF">2013-05-24T07:31:00Z</dcterms:created>
  <dcterms:modified xsi:type="dcterms:W3CDTF">2019-06-13T07:14:00Z</dcterms:modified>
</cp:coreProperties>
</file>