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D9FF" w14:textId="77777777" w:rsidR="00FE63E0" w:rsidRDefault="002E6C7F">
      <w:pPr>
        <w:spacing w:before="480" w:after="120"/>
      </w:pPr>
      <w:r>
        <w:rPr>
          <w:b/>
          <w:bCs/>
          <w:color w:val="1F3864"/>
          <w:sz w:val="52"/>
          <w:szCs w:val="52"/>
        </w:rPr>
        <w:t>CANopen Node Registry</w:t>
      </w:r>
    </w:p>
    <w:p w14:paraId="68EAEE2A" w14:textId="77777777" w:rsidR="00FE63E0" w:rsidRDefault="002E6C7F">
      <w:pPr>
        <w:spacing w:after="80"/>
      </w:pPr>
      <w:r>
        <w:rPr>
          <w:color w:val="2E5F9E"/>
          <w:sz w:val="28"/>
          <w:szCs w:val="28"/>
        </w:rPr>
        <w:t>Spreadsheet Guide for Subteam Leads</w:t>
      </w:r>
    </w:p>
    <w:p w14:paraId="17BFBBFE" w14:textId="64F1B8E3" w:rsidR="00FE63E0" w:rsidRDefault="00FE63E0">
      <w:pPr>
        <w:pBdr>
          <w:bottom w:val="single" w:sz="8" w:space="4" w:color="2E5F9E"/>
        </w:pBdr>
        <w:spacing w:after="480"/>
      </w:pPr>
    </w:p>
    <w:p w14:paraId="319BC6FB" w14:textId="77777777" w:rsidR="00FE63E0" w:rsidRDefault="00FE63E0">
      <w:pPr>
        <w:spacing w:after="200"/>
      </w:pPr>
    </w:p>
    <w:p w14:paraId="402D5E81" w14:textId="77777777" w:rsidR="00FE63E0" w:rsidRDefault="002E6C7F">
      <w:pPr>
        <w:pStyle w:val="Heading1"/>
      </w:pPr>
      <w:r>
        <w:t>Purpose</w:t>
      </w:r>
    </w:p>
    <w:p w14:paraId="278F541B" w14:textId="77777777" w:rsidR="00FE63E0" w:rsidRDefault="002E6C7F">
      <w:pPr>
        <w:spacing w:after="100"/>
      </w:pPr>
      <w:r>
        <w:rPr>
          <w:color w:val="000000"/>
        </w:rPr>
        <w:t>This workbook coordinates the CAN bus architecture across all subteams. Every board that communicates on the spacecraft's CAN bus needs a unique Node ID, and every signal that travels over that bus needs to be mapped to a PDO (Process Data Object). This document explains how to fill in each sheet correctly so that Avionics / C&amp;DH can assign Node IDs and build the Object Dictionary without going back and forth with each team.</w:t>
      </w:r>
    </w:p>
    <w:p w14:paraId="409A5019" w14:textId="77777777" w:rsidR="00FE63E0" w:rsidRDefault="00FE63E0">
      <w:pPr>
        <w:spacing w:after="80"/>
      </w:pPr>
    </w:p>
    <w:p w14:paraId="7AFFA313" w14:textId="77777777" w:rsidR="00FE63E0" w:rsidRDefault="002E6C7F">
      <w:pPr>
        <w:pStyle w:val="Heading2"/>
      </w:pPr>
      <w:r>
        <w:t>Cell Colour Legend</w:t>
      </w:r>
    </w:p>
    <w:p w14:paraId="3C20017F" w14:textId="77777777" w:rsidR="00FE63E0" w:rsidRDefault="002E6C7F">
      <w:pPr>
        <w:spacing w:after="100"/>
      </w:pPr>
      <w:r>
        <w:rPr>
          <w:color w:val="000000"/>
        </w:rPr>
        <w:t>Before filling in anything, understand what each cell colour means:</w:t>
      </w:r>
    </w:p>
    <w:p w14:paraId="32E626B3"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FE63E0" w14:paraId="3A53BB3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677865" w14:textId="77777777" w:rsidR="00FE63E0" w:rsidRDefault="002E6C7F">
            <w:pPr>
              <w:spacing w:after="120"/>
              <w:jc w:val="center"/>
            </w:pPr>
            <w:r>
              <w:rPr>
                <w:b/>
                <w:bCs/>
                <w:color w:val="FFFFFF"/>
                <w:sz w:val="18"/>
                <w:szCs w:val="18"/>
              </w:rPr>
              <w:t>Colour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828C97" w14:textId="77777777" w:rsidR="00FE63E0" w:rsidRDefault="002E6C7F">
            <w:pPr>
              <w:spacing w:after="120"/>
              <w:jc w:val="center"/>
            </w:pPr>
            <w:r>
              <w:rPr>
                <w:b/>
                <w:bCs/>
                <w:color w:val="FFFFFF"/>
                <w:sz w:val="18"/>
                <w:szCs w:val="18"/>
              </w:rPr>
              <w:t>Meaning</w:t>
            </w:r>
          </w:p>
        </w:tc>
        <w:tc>
          <w:tcPr>
            <w:tcW w:w="6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5844CA" w14:textId="77777777" w:rsidR="00FE63E0" w:rsidRDefault="002E6C7F">
            <w:pPr>
              <w:spacing w:after="120"/>
              <w:jc w:val="center"/>
            </w:pPr>
            <w:r>
              <w:rPr>
                <w:b/>
                <w:bCs/>
                <w:color w:val="FFFFFF"/>
                <w:sz w:val="18"/>
                <w:szCs w:val="18"/>
              </w:rPr>
              <w:t>What to do</w:t>
            </w:r>
          </w:p>
        </w:tc>
      </w:tr>
      <w:tr w:rsidR="00FE63E0" w14:paraId="0B52792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432CC4" w14:textId="77777777" w:rsidR="00FE63E0" w:rsidRDefault="00FE63E0">
            <w:pPr>
              <w:spacing w:after="120"/>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91C9D" w14:textId="77777777" w:rsidR="00FE63E0" w:rsidRDefault="002E6C7F">
            <w:pPr>
              <w:spacing w:after="120"/>
            </w:pPr>
            <w:r>
              <w:rPr>
                <w:b/>
                <w:bCs/>
                <w:color w:val="000000"/>
                <w:sz w:val="18"/>
                <w:szCs w:val="18"/>
              </w:rPr>
              <w:t>Yellow</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BA2D5" w14:textId="77777777" w:rsidR="00FE63E0" w:rsidRDefault="002E6C7F">
            <w:pPr>
              <w:spacing w:after="120"/>
            </w:pPr>
            <w:r>
              <w:rPr>
                <w:color w:val="000000"/>
                <w:sz w:val="18"/>
                <w:szCs w:val="18"/>
              </w:rPr>
              <w:t>Fill this in — this is your input.</w:t>
            </w:r>
          </w:p>
        </w:tc>
      </w:tr>
      <w:tr w:rsidR="00FE63E0" w14:paraId="38AF53D7" w14:textId="77777777">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FEBAB6" w14:textId="77777777" w:rsidR="00FE63E0" w:rsidRDefault="00FE63E0">
            <w:pPr>
              <w:spacing w:after="120"/>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DC763" w14:textId="77777777" w:rsidR="00FE63E0" w:rsidRDefault="002E6C7F">
            <w:pPr>
              <w:spacing w:after="120"/>
            </w:pPr>
            <w:r>
              <w:rPr>
                <w:b/>
                <w:bCs/>
                <w:color w:val="000000"/>
                <w:sz w:val="18"/>
                <w:szCs w:val="18"/>
              </w:rPr>
              <w:t>Light blue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6F0C3" w14:textId="77777777" w:rsidR="00FE63E0" w:rsidRDefault="002E6C7F">
            <w:pPr>
              <w:spacing w:after="120"/>
            </w:pPr>
            <w:r>
              <w:rPr>
                <w:color w:val="000000"/>
                <w:sz w:val="18"/>
                <w:szCs w:val="18"/>
              </w:rPr>
              <w:t>Pre-filled reference data. Do not edit.</w:t>
            </w:r>
          </w:p>
        </w:tc>
      </w:tr>
      <w:tr w:rsidR="00FE63E0" w14:paraId="55DE684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02145" w14:textId="77777777" w:rsidR="00FE63E0" w:rsidRDefault="00FE63E0">
            <w:pPr>
              <w:spacing w:after="120"/>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91675" w14:textId="77777777" w:rsidR="00FE63E0" w:rsidRDefault="002E6C7F">
            <w:pPr>
              <w:spacing w:after="120"/>
            </w:pPr>
            <w:r>
              <w:rPr>
                <w:b/>
                <w:bCs/>
                <w:color w:val="000000"/>
                <w:sz w:val="18"/>
                <w:szCs w:val="18"/>
              </w:rPr>
              <w:t>Grey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F376E" w14:textId="77777777" w:rsidR="00FE63E0" w:rsidRDefault="002E6C7F">
            <w:pPr>
              <w:spacing w:after="120"/>
            </w:pPr>
            <w:r>
              <w:rPr>
                <w:color w:val="000000"/>
                <w:sz w:val="18"/>
                <w:szCs w:val="18"/>
              </w:rPr>
              <w:t>Calculated or assigned by Avionics / C&amp;DH. Leave blank.</w:t>
            </w:r>
          </w:p>
        </w:tc>
      </w:tr>
      <w:tr w:rsidR="00FE63E0" w14:paraId="001E13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251AA" w14:textId="77777777" w:rsidR="00FE63E0" w:rsidRDefault="00FE63E0">
            <w:pPr>
              <w:spacing w:after="120"/>
              <w:jc w:val="cente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3CE9D" w14:textId="77777777" w:rsidR="00FE63E0" w:rsidRDefault="002E6C7F">
            <w:pPr>
              <w:spacing w:after="120"/>
            </w:pPr>
            <w:r>
              <w:rPr>
                <w:b/>
                <w:bCs/>
                <w:color w:val="000000"/>
                <w:sz w:val="18"/>
                <w:szCs w:val="18"/>
              </w:rPr>
              <w:t>White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A0711" w14:textId="77777777" w:rsidR="00FE63E0" w:rsidRDefault="002E6C7F">
            <w:pPr>
              <w:spacing w:after="120"/>
            </w:pPr>
            <w:r>
              <w:rPr>
                <w:color w:val="000000"/>
                <w:sz w:val="18"/>
                <w:szCs w:val="18"/>
              </w:rPr>
              <w:t>Pre-filled data row. Read only.</w:t>
            </w:r>
          </w:p>
        </w:tc>
      </w:tr>
    </w:tbl>
    <w:p w14:paraId="1CE1280C" w14:textId="77777777" w:rsidR="00FE63E0" w:rsidRDefault="00FE63E0">
      <w:pPr>
        <w:spacing w:after="200"/>
      </w:pPr>
    </w:p>
    <w:p w14:paraId="04CA18B3" w14:textId="77777777" w:rsidR="00FE63E0" w:rsidRDefault="002E6C7F">
      <w:r>
        <w:br w:type="page"/>
      </w:r>
    </w:p>
    <w:p w14:paraId="58223FB3" w14:textId="77777777" w:rsidR="00FE63E0" w:rsidRDefault="002E6C7F">
      <w:pPr>
        <w:pStyle w:val="Heading1"/>
      </w:pPr>
      <w:r>
        <w:t>Sheet 1 — Node Registry</w:t>
      </w:r>
    </w:p>
    <w:p w14:paraId="34F2AA78" w14:textId="77777777" w:rsidR="00FE63E0" w:rsidRDefault="002E6C7F">
      <w:pPr>
        <w:spacing w:after="100"/>
      </w:pPr>
      <w:r>
        <w:rPr>
          <w:color w:val="000000"/>
        </w:rPr>
        <w:t>This is the master list of every board on the CAN bus. Each row represents one physical board (one microcontroller running firmware that participates in the network). Avionics will pre-fill the known nodes; subteams add their own.</w:t>
      </w:r>
    </w:p>
    <w:p w14:paraId="5C827B68" w14:textId="77777777" w:rsidR="00FE63E0" w:rsidRDefault="002E6C7F">
      <w:pPr>
        <w:pBdr>
          <w:left w:val="single" w:sz="8" w:space="8" w:color="2E5F9E"/>
        </w:pBdr>
        <w:spacing w:before="60" w:after="80"/>
        <w:ind w:left="360"/>
      </w:pPr>
      <w:r>
        <w:rPr>
          <w:b/>
          <w:bCs/>
          <w:color w:val="1F3864"/>
          <w:sz w:val="19"/>
          <w:szCs w:val="19"/>
        </w:rPr>
        <w:t xml:space="preserve">Note: </w:t>
      </w:r>
      <w:r>
        <w:rPr>
          <w:i/>
          <w:iCs/>
          <w:color w:val="444444"/>
          <w:sz w:val="19"/>
          <w:szCs w:val="19"/>
        </w:rPr>
        <w:t>If your subsystem only has one board, you only add one row. If it has two independent microcontrollers that each need to talk on the bus, add two rows.</w:t>
      </w:r>
    </w:p>
    <w:p w14:paraId="14C53F5E" w14:textId="77777777" w:rsidR="00FE63E0" w:rsidRDefault="00FE63E0">
      <w:pPr>
        <w:spacing w:after="100"/>
      </w:pPr>
    </w:p>
    <w:p w14:paraId="6E1CB2EA" w14:textId="77777777" w:rsidR="00FE63E0" w:rsidRDefault="002E6C7F">
      <w:pPr>
        <w:pStyle w:val="Heading2"/>
      </w:pPr>
      <w:r>
        <w:t>Column-by-Column Guide</w:t>
      </w:r>
    </w:p>
    <w:p w14:paraId="5E08BCEF"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FE63E0" w14:paraId="12FB394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44F551" w14:textId="77777777" w:rsidR="00FE63E0" w:rsidRDefault="002E6C7F">
            <w:pPr>
              <w:spacing w:after="120"/>
              <w:jc w:val="center"/>
            </w:pPr>
            <w:r>
              <w:rPr>
                <w:b/>
                <w:bCs/>
                <w:color w:val="FFFFFF"/>
                <w:sz w:val="18"/>
                <w:szCs w:val="18"/>
              </w:rPr>
              <w:t>Column</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83EBC2" w14:textId="77777777" w:rsidR="00FE63E0" w:rsidRDefault="002E6C7F">
            <w:pPr>
              <w:spacing w:after="120"/>
              <w:jc w:val="center"/>
            </w:pPr>
            <w:r>
              <w:rPr>
                <w:b/>
                <w:bCs/>
                <w:color w:val="FFFFFF"/>
                <w:sz w:val="18"/>
                <w:szCs w:val="18"/>
              </w:rPr>
              <w:t>What to fill in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F84852" w14:textId="77777777" w:rsidR="00FE63E0" w:rsidRDefault="002E6C7F">
            <w:pPr>
              <w:spacing w:after="120"/>
              <w:jc w:val="center"/>
            </w:pPr>
            <w:r>
              <w:rPr>
                <w:b/>
                <w:bCs/>
                <w:color w:val="FFFFFF"/>
                <w:sz w:val="18"/>
                <w:szCs w:val="18"/>
              </w:rPr>
              <w:t>Example</w:t>
            </w:r>
          </w:p>
        </w:tc>
      </w:tr>
      <w:tr w:rsidR="00FE63E0" w14:paraId="3F9CB6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0F0D8" w14:textId="77777777" w:rsidR="00FE63E0" w:rsidRDefault="002E6C7F">
            <w:pPr>
              <w:spacing w:after="120"/>
            </w:pPr>
            <w:r>
              <w:rPr>
                <w:color w:val="000000"/>
                <w:sz w:val="18"/>
                <w:szCs w:val="18"/>
              </w:rPr>
              <w:t>Node ID (hex)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47412" w14:textId="77777777" w:rsidR="00FE63E0" w:rsidRDefault="002E6C7F">
            <w:pPr>
              <w:spacing w:after="120"/>
            </w:pPr>
            <w:r>
              <w:rPr>
                <w:color w:val="000000"/>
                <w:sz w:val="18"/>
                <w:szCs w:val="18"/>
              </w:rPr>
              <w:t>Leave blank. Avionics assigns this after reviewing all requests.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5BC11" w14:textId="77777777" w:rsidR="00FE63E0" w:rsidRDefault="002E6C7F">
            <w:pPr>
              <w:spacing w:after="120"/>
            </w:pPr>
            <w:r>
              <w:rPr>
                <w:color w:val="000000"/>
                <w:sz w:val="18"/>
                <w:szCs w:val="18"/>
              </w:rPr>
              <w:t>0x03</w:t>
            </w:r>
          </w:p>
        </w:tc>
      </w:tr>
      <w:tr w:rsidR="00FE63E0" w14:paraId="5EF6404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A1B2CF9" w14:textId="77777777" w:rsidR="00FE63E0" w:rsidRDefault="002E6C7F">
            <w:pPr>
              <w:spacing w:after="120"/>
            </w:pPr>
            <w:r>
              <w:rPr>
                <w:color w:val="000000"/>
                <w:sz w:val="18"/>
                <w:szCs w:val="18"/>
              </w:rPr>
              <w:t>Node ID (dec)</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F99551F" w14:textId="77777777" w:rsidR="00FE63E0" w:rsidRDefault="002E6C7F">
            <w:pPr>
              <w:spacing w:after="120"/>
            </w:pPr>
            <w:r>
              <w:rPr>
                <w:color w:val="000000"/>
                <w:sz w:val="18"/>
                <w:szCs w:val="18"/>
              </w:rPr>
              <w:t xml:space="preserve">Auto-calculated. </w:t>
            </w:r>
            <w:r w:rsidRPr="00474C4B">
              <w:rPr>
                <w:color w:val="000000"/>
                <w:sz w:val="18"/>
                <w:szCs w:val="18"/>
                <w:highlight w:val="yellow"/>
              </w:rPr>
              <w:t>Do not touch.</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8639274" w14:textId="2FABCCE9" w:rsidR="00FE63E0" w:rsidRDefault="00474C4B">
            <w:pPr>
              <w:spacing w:after="120"/>
            </w:pPr>
            <w:r>
              <w:t>3</w:t>
            </w:r>
          </w:p>
        </w:tc>
      </w:tr>
      <w:tr w:rsidR="00FE63E0" w14:paraId="0AAB7D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D09B0" w14:textId="77777777" w:rsidR="00FE63E0" w:rsidRDefault="002E6C7F">
            <w:pPr>
              <w:spacing w:after="120"/>
            </w:pPr>
            <w:r>
              <w:rPr>
                <w:color w:val="000000"/>
                <w:sz w:val="18"/>
                <w:szCs w:val="18"/>
              </w:rPr>
              <w:t>Node Name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95E43" w14:textId="77777777" w:rsidR="00FE63E0" w:rsidRDefault="002E6C7F">
            <w:pPr>
              <w:spacing w:after="120"/>
            </w:pPr>
            <w:r>
              <w:rPr>
                <w:color w:val="000000"/>
                <w:sz w:val="18"/>
                <w:szCs w:val="18"/>
              </w:rPr>
              <w:t>A short, descriptive name for the board. Use something that will be unambiguous in six months.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1E218" w14:textId="77777777" w:rsidR="00FE63E0" w:rsidRDefault="002E6C7F">
            <w:pPr>
              <w:spacing w:after="120"/>
            </w:pPr>
            <w:r>
              <w:rPr>
                <w:color w:val="000000"/>
                <w:sz w:val="18"/>
                <w:szCs w:val="18"/>
              </w:rPr>
              <w:t>EPS Controller</w:t>
            </w:r>
          </w:p>
        </w:tc>
      </w:tr>
      <w:tr w:rsidR="00FE63E0" w14:paraId="6FAA36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FFD357C" w14:textId="77777777" w:rsidR="00FE63E0" w:rsidRDefault="002E6C7F">
            <w:pPr>
              <w:spacing w:after="120"/>
            </w:pPr>
            <w:r>
              <w:rPr>
                <w:color w:val="000000"/>
                <w:sz w:val="18"/>
                <w:szCs w:val="18"/>
              </w:rPr>
              <w:t>Subteam Owner</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FF9C204" w14:textId="51D9B914" w:rsidR="00FE63E0" w:rsidRDefault="002E6C7F">
            <w:pPr>
              <w:spacing w:after="120"/>
            </w:pPr>
            <w:r>
              <w:rPr>
                <w:color w:val="000000"/>
                <w:sz w:val="18"/>
                <w:szCs w:val="18"/>
              </w:rPr>
              <w:t xml:space="preserve">Your subteam name. This is who </w:t>
            </w:r>
            <w:r w:rsidR="00474C4B">
              <w:rPr>
                <w:color w:val="000000"/>
                <w:sz w:val="18"/>
                <w:szCs w:val="18"/>
              </w:rPr>
              <w:t xml:space="preserve">Software </w:t>
            </w:r>
            <w:r>
              <w:rPr>
                <w:color w:val="000000"/>
                <w:sz w:val="18"/>
                <w:szCs w:val="18"/>
              </w:rPr>
              <w:t>will contact if there is an issue with this node.</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B9509EB" w14:textId="77777777" w:rsidR="00FE63E0" w:rsidRDefault="002E6C7F">
            <w:pPr>
              <w:spacing w:after="120"/>
            </w:pPr>
            <w:r>
              <w:rPr>
                <w:color w:val="000000"/>
                <w:sz w:val="18"/>
                <w:szCs w:val="18"/>
              </w:rPr>
              <w:t>EPS</w:t>
            </w:r>
          </w:p>
        </w:tc>
      </w:tr>
      <w:tr w:rsidR="00FE63E0" w14:paraId="3F59D7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A3DFE" w14:textId="77777777" w:rsidR="00FE63E0" w:rsidRDefault="002E6C7F">
            <w:pPr>
              <w:spacing w:after="120"/>
            </w:pPr>
            <w:r>
              <w:rPr>
                <w:color w:val="000000"/>
                <w:sz w:val="18"/>
                <w:szCs w:val="18"/>
              </w:rPr>
              <w:t>Role (Master/Slave)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92398" w14:textId="4D805F77" w:rsidR="00FE63E0" w:rsidRDefault="002E6C7F">
            <w:pPr>
              <w:spacing w:after="120"/>
            </w:pPr>
            <w:r>
              <w:rPr>
                <w:color w:val="000000"/>
                <w:sz w:val="18"/>
                <w:szCs w:val="18"/>
              </w:rPr>
              <w:t>Almost always Slave. There is exactly one Master on the bus (</w:t>
            </w:r>
            <w:r w:rsidR="00474C4B">
              <w:rPr>
                <w:color w:val="000000"/>
                <w:sz w:val="18"/>
                <w:szCs w:val="18"/>
              </w:rPr>
              <w:t>OBC</w:t>
            </w:r>
            <w:r>
              <w:rPr>
                <w:color w:val="000000"/>
                <w:sz w:val="18"/>
                <w:szCs w:val="18"/>
              </w:rPr>
              <w:t>). Choose from the dropdown.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774D5" w14:textId="77777777" w:rsidR="00FE63E0" w:rsidRDefault="002E6C7F">
            <w:pPr>
              <w:spacing w:after="120"/>
            </w:pPr>
            <w:r>
              <w:rPr>
                <w:color w:val="000000"/>
                <w:sz w:val="18"/>
                <w:szCs w:val="18"/>
              </w:rPr>
              <w:t>Slave</w:t>
            </w:r>
          </w:p>
        </w:tc>
      </w:tr>
      <w:tr w:rsidR="00FE63E0" w14:paraId="6C4D923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4AE7989" w14:textId="77777777" w:rsidR="00FE63E0" w:rsidRDefault="002E6C7F">
            <w:pPr>
              <w:spacing w:after="120"/>
            </w:pPr>
            <w:r>
              <w:rPr>
                <w:color w:val="000000"/>
                <w:sz w:val="18"/>
                <w:szCs w:val="18"/>
              </w:rPr>
              <w:t>NMT State (target)</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47963A5" w14:textId="77777777" w:rsidR="00FE63E0" w:rsidRDefault="002E6C7F">
            <w:pPr>
              <w:spacing w:after="120"/>
            </w:pPr>
            <w:r>
              <w:rPr>
                <w:color w:val="000000"/>
                <w:sz w:val="18"/>
                <w:szCs w:val="18"/>
              </w:rPr>
              <w:t>The NMT state your node should be in during normal operation. Almost always Operational. Choose from the dropdown.</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FF099EB" w14:textId="77777777" w:rsidR="00FE63E0" w:rsidRDefault="002E6C7F">
            <w:pPr>
              <w:spacing w:after="120"/>
            </w:pPr>
            <w:r>
              <w:rPr>
                <w:color w:val="000000"/>
                <w:sz w:val="18"/>
                <w:szCs w:val="18"/>
              </w:rPr>
              <w:t>Operational</w:t>
            </w:r>
          </w:p>
        </w:tc>
      </w:tr>
      <w:tr w:rsidR="00FE63E0" w14:paraId="3FE165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EB9D1" w14:textId="77777777" w:rsidR="00FE63E0" w:rsidRDefault="002E6C7F">
            <w:pPr>
              <w:spacing w:after="120"/>
            </w:pPr>
            <w:r>
              <w:rPr>
                <w:color w:val="000000"/>
                <w:sz w:val="18"/>
                <w:szCs w:val="18"/>
              </w:rPr>
              <w:t>HB Period (ms)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B7A8A" w14:textId="77777777" w:rsidR="00FE63E0" w:rsidRDefault="002E6C7F">
            <w:pPr>
              <w:spacing w:after="120"/>
            </w:pPr>
            <w:r>
              <w:rPr>
                <w:color w:val="000000"/>
                <w:sz w:val="18"/>
                <w:szCs w:val="18"/>
              </w:rPr>
              <w:t>How often your node should broadcast a heartbeat. 500 ms is a reasonable default. If you have no preference, write 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8E476" w14:textId="77777777" w:rsidR="00FE63E0" w:rsidRDefault="002E6C7F">
            <w:pPr>
              <w:spacing w:after="120"/>
            </w:pPr>
            <w:r>
              <w:rPr>
                <w:color w:val="000000"/>
                <w:sz w:val="18"/>
                <w:szCs w:val="18"/>
              </w:rPr>
              <w:t>500</w:t>
            </w:r>
          </w:p>
        </w:tc>
      </w:tr>
      <w:tr w:rsidR="00FE63E0" w14:paraId="3C7B3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ED6F12" w14:textId="77777777" w:rsidR="00FE63E0" w:rsidRDefault="002E6C7F">
            <w:pPr>
              <w:spacing w:after="120"/>
            </w:pPr>
            <w:r>
              <w:rPr>
                <w:color w:val="000000"/>
                <w:sz w:val="18"/>
                <w:szCs w:val="18"/>
              </w:rPr>
              <w:t>TPDO Count</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3CAE1D9" w14:textId="77777777" w:rsidR="00FE63E0" w:rsidRDefault="002E6C7F">
            <w:pPr>
              <w:spacing w:after="120"/>
            </w:pPr>
            <w:r>
              <w:rPr>
                <w:color w:val="000000"/>
                <w:sz w:val="18"/>
                <w:szCs w:val="18"/>
              </w:rPr>
              <w:t>How many signals your board transmits onto the bus. Count the number of TX rows you will add in Sheet 2.</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94739A4" w14:textId="77777777" w:rsidR="00FE63E0" w:rsidRDefault="002E6C7F">
            <w:pPr>
              <w:spacing w:after="120"/>
            </w:pPr>
            <w:r>
              <w:rPr>
                <w:color w:val="000000"/>
                <w:sz w:val="18"/>
                <w:szCs w:val="18"/>
              </w:rPr>
              <w:t>2</w:t>
            </w:r>
          </w:p>
        </w:tc>
      </w:tr>
      <w:tr w:rsidR="00FE63E0" w14:paraId="77336D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0B72F" w14:textId="77777777" w:rsidR="00FE63E0" w:rsidRDefault="002E6C7F">
            <w:pPr>
              <w:spacing w:after="120"/>
            </w:pPr>
            <w:r>
              <w:rPr>
                <w:color w:val="000000"/>
                <w:sz w:val="18"/>
                <w:szCs w:val="18"/>
              </w:rPr>
              <w:t>RPDO Count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7711" w14:textId="77777777" w:rsidR="00FE63E0" w:rsidRDefault="002E6C7F">
            <w:pPr>
              <w:spacing w:after="120"/>
            </w:pPr>
            <w:r>
              <w:rPr>
                <w:color w:val="000000"/>
                <w:sz w:val="18"/>
                <w:szCs w:val="18"/>
              </w:rPr>
              <w:t>How many signals your board receives from the bus. Count the number of RX rows you will add in Sheet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49DB9" w14:textId="77777777" w:rsidR="00FE63E0" w:rsidRDefault="002E6C7F">
            <w:pPr>
              <w:spacing w:after="120"/>
            </w:pPr>
            <w:r>
              <w:rPr>
                <w:color w:val="000000"/>
                <w:sz w:val="18"/>
                <w:szCs w:val="18"/>
              </w:rPr>
              <w:t>1</w:t>
            </w:r>
          </w:p>
        </w:tc>
      </w:tr>
      <w:tr w:rsidR="00FE63E0" w14:paraId="515EDFB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B08B9D4" w14:textId="77777777" w:rsidR="00FE63E0" w:rsidRDefault="002E6C7F">
            <w:pPr>
              <w:spacing w:after="120"/>
            </w:pPr>
            <w:r>
              <w:rPr>
                <w:color w:val="000000"/>
                <w:sz w:val="18"/>
                <w:szCs w:val="18"/>
              </w:rPr>
              <w:t>SDO Server?</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8CDB7D4" w14:textId="77777777" w:rsidR="00FE63E0" w:rsidRDefault="002E6C7F">
            <w:pPr>
              <w:spacing w:after="120"/>
            </w:pPr>
            <w:r>
              <w:rPr>
                <w:color w:val="000000"/>
                <w:sz w:val="18"/>
                <w:szCs w:val="18"/>
              </w:rPr>
              <w:t>Whether the master should be able to read or write your node's Object Dictionary over SDO (for configuration or diagnostics). Almost always Yes.</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7123A99" w14:textId="77777777" w:rsidR="00FE63E0" w:rsidRDefault="002E6C7F">
            <w:pPr>
              <w:spacing w:after="120"/>
            </w:pPr>
            <w:r>
              <w:rPr>
                <w:color w:val="000000"/>
                <w:sz w:val="18"/>
                <w:szCs w:val="18"/>
              </w:rPr>
              <w:t>Yes</w:t>
            </w:r>
          </w:p>
        </w:tc>
      </w:tr>
      <w:tr w:rsidR="00FE63E0" w14:paraId="6884EE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94B0B" w14:textId="77777777" w:rsidR="00FE63E0" w:rsidRDefault="002E6C7F">
            <w:pPr>
              <w:spacing w:after="120"/>
            </w:pPr>
            <w:r>
              <w:rPr>
                <w:color w:val="000000"/>
                <w:sz w:val="18"/>
                <w:szCs w:val="18"/>
              </w:rPr>
              <w:t>SDO Client?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0BD7D" w14:textId="6D118401" w:rsidR="00FE63E0" w:rsidRDefault="002E6C7F">
            <w:pPr>
              <w:spacing w:after="120"/>
            </w:pPr>
            <w:r>
              <w:rPr>
                <w:color w:val="000000"/>
                <w:sz w:val="18"/>
                <w:szCs w:val="18"/>
              </w:rPr>
              <w:t xml:space="preserve">Whether your node initiates SDO requests to other nodes. Almost always No unless </w:t>
            </w:r>
            <w:r w:rsidR="00474C4B">
              <w:rPr>
                <w:color w:val="000000"/>
                <w:sz w:val="18"/>
                <w:szCs w:val="18"/>
              </w:rPr>
              <w:t>OBC</w:t>
            </w:r>
            <w:r>
              <w:rPr>
                <w:color w:val="000000"/>
                <w:sz w:val="18"/>
                <w:szCs w:val="18"/>
              </w:rPr>
              <w:t xml:space="preserve"> specifically asks for this.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22BBE" w14:textId="77777777" w:rsidR="00FE63E0" w:rsidRDefault="002E6C7F">
            <w:pPr>
              <w:spacing w:after="120"/>
            </w:pPr>
            <w:r>
              <w:rPr>
                <w:color w:val="000000"/>
                <w:sz w:val="18"/>
                <w:szCs w:val="18"/>
              </w:rPr>
              <w:t>No</w:t>
            </w:r>
          </w:p>
        </w:tc>
      </w:tr>
      <w:tr w:rsidR="00FE63E0" w14:paraId="4B2C085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ECC8221" w14:textId="77777777" w:rsidR="00FE63E0" w:rsidRDefault="002E6C7F">
            <w:pPr>
              <w:spacing w:after="120"/>
            </w:pPr>
            <w:r>
              <w:rPr>
                <w:color w:val="000000"/>
                <w:sz w:val="18"/>
                <w:szCs w:val="18"/>
              </w:rPr>
              <w:t>Notes / Purpose</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6A910C5" w14:textId="77777777" w:rsidR="00FE63E0" w:rsidRDefault="002E6C7F">
            <w:pPr>
              <w:spacing w:after="120"/>
            </w:pPr>
            <w:r>
              <w:rPr>
                <w:color w:val="000000"/>
                <w:sz w:val="18"/>
                <w:szCs w:val="18"/>
              </w:rPr>
              <w:t>A plain-English description of what this board does on the spacecraft. Be specific — 'sensor node' is not enough; 'monitors battery voltage, temperature, and charge current for the primary battery' is.</w:t>
            </w:r>
          </w:p>
        </w:tc>
        <w:tc>
          <w:tcPr>
            <w:tcW w:w="2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EF514CE" w14:textId="77777777" w:rsidR="00FE63E0" w:rsidRDefault="002E6C7F">
            <w:pPr>
              <w:spacing w:after="120"/>
            </w:pPr>
            <w:r>
              <w:rPr>
                <w:color w:val="000000"/>
                <w:sz w:val="18"/>
                <w:szCs w:val="18"/>
              </w:rPr>
              <w:t>Monitors battery cell voltages, temperatures, and charge current for the primary battery pack.</w:t>
            </w:r>
          </w:p>
        </w:tc>
      </w:tr>
    </w:tbl>
    <w:p w14:paraId="7349B66B" w14:textId="77777777" w:rsidR="00FE63E0" w:rsidRDefault="00FE63E0">
      <w:pPr>
        <w:spacing w:after="120"/>
      </w:pPr>
    </w:p>
    <w:p w14:paraId="6DE81084" w14:textId="4BBC5C0C" w:rsidR="00FE63E0" w:rsidRDefault="002E6C7F">
      <w:pPr>
        <w:pBdr>
          <w:left w:val="single" w:sz="8" w:space="8" w:color="C55A11"/>
        </w:pBdr>
        <w:spacing w:before="80" w:after="80"/>
        <w:ind w:left="360"/>
      </w:pPr>
      <w:r>
        <w:rPr>
          <w:b/>
          <w:bCs/>
          <w:color w:val="C55A11"/>
          <w:sz w:val="19"/>
          <w:szCs w:val="19"/>
        </w:rPr>
        <w:t xml:space="preserve">⚠  </w:t>
      </w:r>
      <w:r>
        <w:rPr>
          <w:color w:val="C55A11"/>
          <w:sz w:val="19"/>
          <w:szCs w:val="19"/>
        </w:rPr>
        <w:t xml:space="preserve">Do not assign your own Node ID. Two nodes with the same ID will corrupt each other's frames and bring down the entire bus. Leave column A blank and </w:t>
      </w:r>
      <w:r w:rsidR="00474C4B">
        <w:rPr>
          <w:color w:val="C55A11"/>
          <w:sz w:val="19"/>
          <w:szCs w:val="19"/>
        </w:rPr>
        <w:t xml:space="preserve">the software team </w:t>
      </w:r>
      <w:r>
        <w:rPr>
          <w:color w:val="C55A11"/>
          <w:sz w:val="19"/>
          <w:szCs w:val="19"/>
        </w:rPr>
        <w:t>will assign IDs once all requests are in.</w:t>
      </w:r>
    </w:p>
    <w:p w14:paraId="7ACE9C7F" w14:textId="77777777" w:rsidR="00FE63E0" w:rsidRDefault="00FE63E0">
      <w:pPr>
        <w:spacing w:after="80"/>
      </w:pPr>
    </w:p>
    <w:p w14:paraId="6356C0C6" w14:textId="77777777" w:rsidR="00FE63E0" w:rsidRDefault="002E6C7F">
      <w:pPr>
        <w:pStyle w:val="Heading2"/>
      </w:pPr>
      <w:r>
        <w:t>Common Mistakes on Sheet 1</w:t>
      </w:r>
    </w:p>
    <w:p w14:paraId="122E69E3" w14:textId="77777777" w:rsidR="00FE63E0" w:rsidRDefault="002E6C7F">
      <w:pPr>
        <w:pStyle w:val="ListParagraph"/>
        <w:numPr>
          <w:ilvl w:val="0"/>
          <w:numId w:val="1"/>
        </w:numPr>
        <w:spacing w:before="40" w:after="40"/>
      </w:pPr>
      <w:r>
        <w:rPr>
          <w:color w:val="000000"/>
        </w:rPr>
        <w:t>Putting one row per signal instead of one row per board. Sheet 1 is about boards, not signals. Signals go in Sheet 2.</w:t>
      </w:r>
    </w:p>
    <w:p w14:paraId="19A0E9E8" w14:textId="77777777" w:rsidR="00FE63E0" w:rsidRDefault="002E6C7F">
      <w:pPr>
        <w:pStyle w:val="ListParagraph"/>
        <w:numPr>
          <w:ilvl w:val="0"/>
          <w:numId w:val="1"/>
        </w:numPr>
        <w:spacing w:before="40" w:after="40"/>
      </w:pPr>
      <w:r>
        <w:rPr>
          <w:color w:val="000000"/>
        </w:rPr>
        <w:t>Leaving Node Name blank or using a generic name like 'Board 1'. The name appears in debug logs and Wireshark captures — make it meaningful.</w:t>
      </w:r>
    </w:p>
    <w:p w14:paraId="4D3A24D9" w14:textId="687FB02F" w:rsidR="00FE63E0" w:rsidRDefault="002E6C7F">
      <w:pPr>
        <w:pStyle w:val="ListParagraph"/>
        <w:numPr>
          <w:ilvl w:val="0"/>
          <w:numId w:val="1"/>
        </w:numPr>
        <w:spacing w:before="40" w:after="40"/>
      </w:pPr>
      <w:r>
        <w:rPr>
          <w:color w:val="000000"/>
        </w:rPr>
        <w:t xml:space="preserve">Setting HB Period to 0 or leaving it blank. Every node must produce a </w:t>
      </w:r>
      <w:r w:rsidR="00264BF7">
        <w:rPr>
          <w:color w:val="000000"/>
        </w:rPr>
        <w:t>heartbeat,</w:t>
      </w:r>
      <w:r>
        <w:rPr>
          <w:color w:val="000000"/>
        </w:rPr>
        <w:t xml:space="preserve"> so the master knows it is alive.</w:t>
      </w:r>
    </w:p>
    <w:p w14:paraId="4AA4822E" w14:textId="77777777" w:rsidR="00FE63E0" w:rsidRDefault="002E6C7F">
      <w:pPr>
        <w:pStyle w:val="ListParagraph"/>
        <w:numPr>
          <w:ilvl w:val="0"/>
          <w:numId w:val="1"/>
        </w:numPr>
        <w:spacing w:before="40" w:after="40"/>
      </w:pPr>
      <w:r>
        <w:rPr>
          <w:color w:val="000000"/>
        </w:rPr>
        <w:t xml:space="preserve">Setting TPDO / RPDO counts to 0 when the node has signals. If your board sends anything, TPDO count should be ≥ 1. If it receives anything, RPDO count should be ≥ 1. The maximum is </w:t>
      </w:r>
      <w:r>
        <w:rPr>
          <w:b/>
          <w:bCs/>
          <w:color w:val="000000"/>
        </w:rPr>
        <w:t>4 in each direction</w:t>
      </w:r>
      <w:r>
        <w:rPr>
          <w:color w:val="000000"/>
        </w:rPr>
        <w:t xml:space="preserve"> per CANopen standard.</w:t>
      </w:r>
    </w:p>
    <w:p w14:paraId="24230763" w14:textId="77777777" w:rsidR="00FE63E0" w:rsidRDefault="00FE63E0">
      <w:pPr>
        <w:spacing w:after="200"/>
      </w:pPr>
    </w:p>
    <w:p w14:paraId="6EDF3149" w14:textId="77777777" w:rsidR="00FE63E0" w:rsidRDefault="002E6C7F">
      <w:r>
        <w:br w:type="page"/>
      </w:r>
    </w:p>
    <w:p w14:paraId="0372B2F0" w14:textId="77777777" w:rsidR="00FE63E0" w:rsidRDefault="002E6C7F">
      <w:pPr>
        <w:pStyle w:val="Heading1"/>
      </w:pPr>
      <w:r>
        <w:t>Sheet 2 — PDO &amp; OD Map</w:t>
      </w:r>
    </w:p>
    <w:p w14:paraId="62474693" w14:textId="77777777" w:rsidR="00FE63E0" w:rsidRDefault="002E6C7F">
      <w:pPr>
        <w:spacing w:after="100"/>
      </w:pPr>
      <w:r>
        <w:rPr>
          <w:color w:val="000000"/>
        </w:rPr>
        <w:t>This sheet maps every signal that travels on the CAN bus. Where Sheet 1 is about boards, Sheet 2 is about the data those boards exchange. One row = one signal.</w:t>
      </w:r>
    </w:p>
    <w:p w14:paraId="636B67BE" w14:textId="77777777" w:rsidR="00FE63E0" w:rsidRDefault="002E6C7F">
      <w:pPr>
        <w:spacing w:after="100"/>
      </w:pPr>
      <w:r>
        <w:rPr>
          <w:color w:val="000000"/>
        </w:rPr>
        <w:t>The columns are split into two colour-coded groups that represent two different things:</w:t>
      </w:r>
    </w:p>
    <w:p w14:paraId="2A77C4E8"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FE63E0" w14:paraId="4AA94FC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C9CCCD" w14:textId="77777777" w:rsidR="00FE63E0" w:rsidRDefault="002E6C7F">
            <w:pPr>
              <w:spacing w:after="120"/>
              <w:jc w:val="center"/>
            </w:pPr>
            <w:r>
              <w:rPr>
                <w:b/>
                <w:bCs/>
                <w:color w:val="FFFFFF"/>
                <w:sz w:val="18"/>
                <w:szCs w:val="18"/>
              </w:rPr>
              <w:t>Group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C2AA1F" w14:textId="77777777" w:rsidR="00FE63E0" w:rsidRDefault="002E6C7F">
            <w:pPr>
              <w:spacing w:after="120"/>
              <w:jc w:val="center"/>
            </w:pPr>
            <w:r>
              <w:rPr>
                <w:b/>
                <w:bCs/>
                <w:color w:val="FFFFFF"/>
                <w:sz w:val="18"/>
                <w:szCs w:val="18"/>
              </w:rPr>
              <w:t>What it describes</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050BFA" w14:textId="77777777" w:rsidR="00FE63E0" w:rsidRDefault="002E6C7F">
            <w:pPr>
              <w:spacing w:after="120"/>
              <w:jc w:val="center"/>
            </w:pPr>
            <w:r>
              <w:rPr>
                <w:b/>
                <w:bCs/>
                <w:color w:val="FFFFFF"/>
                <w:sz w:val="18"/>
                <w:szCs w:val="18"/>
              </w:rPr>
              <w:t>Who fills it in</w:t>
            </w:r>
          </w:p>
        </w:tc>
      </w:tr>
      <w:tr w:rsidR="00FE63E0" w14:paraId="627D056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C6797CE" w14:textId="77777777" w:rsidR="00FE63E0" w:rsidRDefault="002E6C7F">
            <w:pPr>
              <w:spacing w:after="120"/>
            </w:pPr>
            <w:r>
              <w:rPr>
                <w:b/>
                <w:bCs/>
                <w:color w:val="000000"/>
                <w:sz w:val="18"/>
                <w:szCs w:val="18"/>
              </w:rPr>
              <w:t>PDO Comm Parameters (blue columns G–J)</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D37B15A" w14:textId="77777777" w:rsidR="00FE63E0" w:rsidRDefault="002E6C7F">
            <w:pPr>
              <w:spacing w:after="120"/>
            </w:pPr>
            <w:r>
              <w:rPr>
                <w:color w:val="000000"/>
                <w:sz w:val="18"/>
                <w:szCs w:val="18"/>
              </w:rPr>
              <w:t>How the PDO behaves — its transmission type, period, and which fixed OD object (0x1xxx) configures it. These indices are defined by the CANopen standard and are not chosen by subteams.</w:t>
            </w:r>
          </w:p>
        </w:tc>
        <w:tc>
          <w:tcPr>
            <w:tcW w:w="3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C9B724F" w14:textId="21D42367" w:rsidR="00FE63E0" w:rsidRDefault="00474C4B">
            <w:pPr>
              <w:spacing w:after="120"/>
            </w:pPr>
            <w:r>
              <w:rPr>
                <w:color w:val="000000"/>
                <w:sz w:val="18"/>
                <w:szCs w:val="18"/>
              </w:rPr>
              <w:t>Software fills these in after reviewing subteam requests.</w:t>
            </w:r>
          </w:p>
        </w:tc>
      </w:tr>
      <w:tr w:rsidR="00FE63E0" w14:paraId="173A212E"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1455646" w14:textId="77777777" w:rsidR="00FE63E0" w:rsidRDefault="002E6C7F">
            <w:pPr>
              <w:spacing w:after="120"/>
            </w:pPr>
            <w:r>
              <w:rPr>
                <w:b/>
                <w:bCs/>
                <w:color w:val="000000"/>
                <w:sz w:val="18"/>
                <w:szCs w:val="18"/>
              </w:rPr>
              <w:t>Application Data Mapping (green columns K–N)</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C0BA010" w14:textId="77777777" w:rsidR="00FE63E0" w:rsidRDefault="002E6C7F">
            <w:pPr>
              <w:spacing w:after="120"/>
            </w:pPr>
            <w:r>
              <w:rPr>
                <w:color w:val="000000"/>
                <w:sz w:val="18"/>
                <w:szCs w:val="18"/>
              </w:rPr>
              <w:t>Where the signal's value lives in the Object Dictionary — the manufacturer-specific index (0x2xxx), subindex, data type, and variable name. You choose the index within the 0x2000–0x5FFF range.</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5083731" w14:textId="19886BCB" w:rsidR="00FE63E0" w:rsidRDefault="002E6C7F">
            <w:pPr>
              <w:spacing w:after="120"/>
            </w:pPr>
            <w:r>
              <w:rPr>
                <w:color w:val="000000"/>
                <w:sz w:val="18"/>
                <w:szCs w:val="18"/>
              </w:rPr>
              <w:t>Subteams fill in signal name, data type, and description.</w:t>
            </w:r>
            <w:r w:rsidR="00474C4B">
              <w:rPr>
                <w:color w:val="000000"/>
                <w:sz w:val="18"/>
                <w:szCs w:val="18"/>
              </w:rPr>
              <w:t xml:space="preserve"> Software</w:t>
            </w:r>
            <w:r>
              <w:rPr>
                <w:color w:val="000000"/>
                <w:sz w:val="18"/>
                <w:szCs w:val="18"/>
              </w:rPr>
              <w:t xml:space="preserve"> assigns the OD index.</w:t>
            </w:r>
          </w:p>
        </w:tc>
      </w:tr>
    </w:tbl>
    <w:p w14:paraId="2C17950A" w14:textId="77777777" w:rsidR="00FE63E0" w:rsidRDefault="00FE63E0">
      <w:pPr>
        <w:spacing w:after="140"/>
      </w:pPr>
    </w:p>
    <w:p w14:paraId="1FBD645F" w14:textId="77777777" w:rsidR="00FE63E0" w:rsidRDefault="002E6C7F">
      <w:pPr>
        <w:pStyle w:val="Heading2"/>
      </w:pPr>
      <w:r>
        <w:t>Column-by-Column Guide</w:t>
      </w:r>
    </w:p>
    <w:p w14:paraId="3FC04BC8" w14:textId="77777777" w:rsidR="00FE63E0" w:rsidRDefault="00FE63E0">
      <w:pPr>
        <w:spacing w:after="60"/>
      </w:pPr>
    </w:p>
    <w:p w14:paraId="4F280522" w14:textId="77777777" w:rsidR="00FE63E0" w:rsidRDefault="002E6C7F">
      <w:pPr>
        <w:pStyle w:val="Heading3"/>
      </w:pPr>
      <w:r>
        <w:t>Node columns (A–B)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FE63E0" w14:paraId="70C9E07F"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4D59BC26" w14:textId="77777777" w:rsidR="00FE63E0" w:rsidRDefault="002E6C7F">
            <w:pPr>
              <w:spacing w:after="120"/>
              <w:jc w:val="center"/>
            </w:pPr>
            <w:r>
              <w:rPr>
                <w:b/>
                <w:bCs/>
                <w:color w:val="FFFFFF"/>
                <w:sz w:val="18"/>
                <w:szCs w:val="18"/>
              </w:rPr>
              <w:t>Column</w:t>
            </w:r>
          </w:p>
        </w:tc>
        <w:tc>
          <w:tcPr>
            <w:tcW w:w="440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0693CCA2" w14:textId="77777777" w:rsidR="00FE63E0" w:rsidRDefault="002E6C7F">
            <w:pPr>
              <w:spacing w:after="120"/>
              <w:jc w:val="center"/>
            </w:pPr>
            <w:r>
              <w:rPr>
                <w:b/>
                <w:bCs/>
                <w:color w:val="FFFFFF"/>
                <w:sz w:val="18"/>
                <w:szCs w:val="18"/>
              </w:rPr>
              <w:t>What to fill in</w:t>
            </w:r>
          </w:p>
        </w:tc>
        <w:tc>
          <w:tcPr>
            <w:tcW w:w="316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6F1E199F" w14:textId="77777777" w:rsidR="00FE63E0" w:rsidRDefault="002E6C7F">
            <w:pPr>
              <w:spacing w:after="120"/>
              <w:jc w:val="center"/>
            </w:pPr>
            <w:r>
              <w:rPr>
                <w:b/>
                <w:bCs/>
                <w:color w:val="FFFFFF"/>
                <w:sz w:val="18"/>
                <w:szCs w:val="18"/>
              </w:rPr>
              <w:t>Example</w:t>
            </w:r>
          </w:p>
        </w:tc>
      </w:tr>
      <w:tr w:rsidR="00FE63E0" w14:paraId="358E3A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64C05" w14:textId="77777777" w:rsidR="00FE63E0" w:rsidRDefault="002E6C7F">
            <w:pPr>
              <w:spacing w:after="120"/>
            </w:pPr>
            <w:r>
              <w:rPr>
                <w:color w:val="000000"/>
                <w:sz w:val="18"/>
                <w:szCs w:val="18"/>
              </w:rPr>
              <w:t>Node ID (hex)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F143C" w14:textId="31859016" w:rsidR="00FE63E0" w:rsidRDefault="002E6C7F">
            <w:pPr>
              <w:spacing w:after="120"/>
            </w:pPr>
            <w:r>
              <w:rPr>
                <w:color w:val="000000"/>
                <w:sz w:val="18"/>
                <w:szCs w:val="18"/>
              </w:rPr>
              <w:t xml:space="preserve">The hex Node ID of the board this signal belongs to. Copy from Sheet 1 once </w:t>
            </w:r>
            <w:r w:rsidR="001F20F7">
              <w:rPr>
                <w:color w:val="000000"/>
                <w:sz w:val="18"/>
                <w:szCs w:val="18"/>
              </w:rPr>
              <w:t>Software</w:t>
            </w:r>
            <w:r>
              <w:rPr>
                <w:color w:val="000000"/>
                <w:sz w:val="18"/>
                <w:szCs w:val="18"/>
              </w:rPr>
              <w:t xml:space="preserve"> assigns it. Leave blank if not yet assigned.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83961" w14:textId="77777777" w:rsidR="00FE63E0" w:rsidRDefault="002E6C7F">
            <w:pPr>
              <w:spacing w:after="120"/>
            </w:pPr>
            <w:r>
              <w:rPr>
                <w:color w:val="000000"/>
                <w:sz w:val="18"/>
                <w:szCs w:val="18"/>
              </w:rPr>
              <w:t>0x03</w:t>
            </w:r>
          </w:p>
        </w:tc>
      </w:tr>
      <w:tr w:rsidR="00FE63E0" w14:paraId="5DD550F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C68CD86" w14:textId="77777777" w:rsidR="00FE63E0" w:rsidRDefault="002E6C7F">
            <w:pPr>
              <w:spacing w:after="120"/>
            </w:pPr>
            <w:r>
              <w:rPr>
                <w:color w:val="000000"/>
                <w:sz w:val="18"/>
                <w:szCs w:val="18"/>
              </w:rPr>
              <w:t>Node Name</w:t>
            </w:r>
          </w:p>
        </w:tc>
        <w:tc>
          <w:tcPr>
            <w:tcW w:w="4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BA15E27" w14:textId="77777777" w:rsidR="00FE63E0" w:rsidRDefault="002E6C7F">
            <w:pPr>
              <w:spacing w:after="120"/>
            </w:pPr>
            <w:r>
              <w:rPr>
                <w:color w:val="000000"/>
                <w:sz w:val="18"/>
                <w:szCs w:val="18"/>
              </w:rPr>
              <w:t>The name of the board, matching Sheet 1.</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8A5DB28" w14:textId="77777777" w:rsidR="00FE63E0" w:rsidRDefault="002E6C7F">
            <w:pPr>
              <w:spacing w:after="120"/>
            </w:pPr>
            <w:r>
              <w:rPr>
                <w:color w:val="000000"/>
                <w:sz w:val="18"/>
                <w:szCs w:val="18"/>
              </w:rPr>
              <w:t>EPS Controller</w:t>
            </w:r>
          </w:p>
        </w:tc>
      </w:tr>
    </w:tbl>
    <w:p w14:paraId="5B8FFFDA" w14:textId="77777777" w:rsidR="00FE63E0" w:rsidRDefault="00FE63E0">
      <w:pPr>
        <w:spacing w:after="120"/>
      </w:pPr>
    </w:p>
    <w:p w14:paraId="3E572C28" w14:textId="77777777" w:rsidR="00FE63E0" w:rsidRDefault="002E6C7F">
      <w:pPr>
        <w:pStyle w:val="Heading3"/>
      </w:pPr>
      <w:r>
        <w:t>PDO Identity columns (C–F)</w:t>
      </w:r>
    </w:p>
    <w:p w14:paraId="3145CBD4" w14:textId="77777777" w:rsidR="00FE63E0" w:rsidRDefault="002E6C7F">
      <w:pPr>
        <w:spacing w:after="100"/>
      </w:pPr>
      <w:r>
        <w:rPr>
          <w:color w:val="000000"/>
        </w:rPr>
        <w:t>These identify which PDO slot this signal occupies on the node.</w:t>
      </w:r>
    </w:p>
    <w:p w14:paraId="5DA960ED"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FE63E0" w14:paraId="7CFF899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45F846EE" w14:textId="77777777" w:rsidR="00FE63E0" w:rsidRDefault="002E6C7F">
            <w:pPr>
              <w:spacing w:after="120"/>
              <w:jc w:val="center"/>
            </w:pPr>
            <w:r>
              <w:rPr>
                <w:b/>
                <w:bCs/>
                <w:color w:val="FFFFFF"/>
                <w:sz w:val="18"/>
                <w:szCs w:val="18"/>
              </w:rPr>
              <w:t>Column</w:t>
            </w:r>
          </w:p>
        </w:tc>
        <w:tc>
          <w:tcPr>
            <w:tcW w:w="440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60C5E257" w14:textId="77777777" w:rsidR="00FE63E0" w:rsidRDefault="002E6C7F">
            <w:pPr>
              <w:spacing w:after="120"/>
              <w:jc w:val="center"/>
            </w:pPr>
            <w:r>
              <w:rPr>
                <w:b/>
                <w:bCs/>
                <w:color w:val="FFFFFF"/>
                <w:sz w:val="18"/>
                <w:szCs w:val="18"/>
              </w:rPr>
              <w:t>What to fill in</w:t>
            </w:r>
          </w:p>
        </w:tc>
        <w:tc>
          <w:tcPr>
            <w:tcW w:w="3160" w:type="dxa"/>
            <w:tcBorders>
              <w:top w:val="single" w:sz="1" w:space="0" w:color="CCCCCC"/>
              <w:left w:val="single" w:sz="1" w:space="0" w:color="CCCCCC"/>
              <w:bottom w:val="single" w:sz="1" w:space="0" w:color="CCCCCC"/>
              <w:right w:val="single" w:sz="1" w:space="0" w:color="CCCCCC"/>
            </w:tcBorders>
            <w:shd w:val="clear" w:color="auto" w:fill="2E5F9E"/>
            <w:tcMar>
              <w:top w:w="80" w:type="dxa"/>
              <w:left w:w="120" w:type="dxa"/>
              <w:bottom w:w="80" w:type="dxa"/>
              <w:right w:w="120" w:type="dxa"/>
            </w:tcMar>
            <w:vAlign w:val="center"/>
          </w:tcPr>
          <w:p w14:paraId="22890131" w14:textId="77777777" w:rsidR="00FE63E0" w:rsidRDefault="002E6C7F">
            <w:pPr>
              <w:spacing w:after="120"/>
              <w:jc w:val="center"/>
            </w:pPr>
            <w:r>
              <w:rPr>
                <w:b/>
                <w:bCs/>
                <w:color w:val="FFFFFF"/>
                <w:sz w:val="18"/>
                <w:szCs w:val="18"/>
              </w:rPr>
              <w:t>Example</w:t>
            </w:r>
          </w:p>
        </w:tc>
      </w:tr>
      <w:tr w:rsidR="00FE63E0" w14:paraId="380CAA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F63E9" w14:textId="77777777" w:rsidR="00FE63E0" w:rsidRDefault="002E6C7F">
            <w:pPr>
              <w:spacing w:after="120"/>
            </w:pPr>
            <w:r>
              <w:rPr>
                <w:color w:val="000000"/>
                <w:sz w:val="18"/>
                <w:szCs w:val="18"/>
              </w:rPr>
              <w:t>PDO Label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8E90A" w14:textId="77777777" w:rsidR="00FE63E0" w:rsidRDefault="002E6C7F">
            <w:pPr>
              <w:spacing w:after="120"/>
            </w:pPr>
            <w:r>
              <w:rPr>
                <w:color w:val="000000"/>
                <w:sz w:val="18"/>
                <w:szCs w:val="18"/>
              </w:rPr>
              <w:t>A short name for the PDO frame this signal travels in. If two signals share the same PDO frame (they are packed together), they should have the same label.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1072A" w14:textId="77777777" w:rsidR="00FE63E0" w:rsidRDefault="002E6C7F">
            <w:pPr>
              <w:spacing w:after="120"/>
            </w:pPr>
            <w:r>
              <w:rPr>
                <w:color w:val="000000"/>
                <w:sz w:val="18"/>
                <w:szCs w:val="18"/>
              </w:rPr>
              <w:t>TPDO1</w:t>
            </w:r>
          </w:p>
        </w:tc>
      </w:tr>
      <w:tr w:rsidR="00FE63E0" w14:paraId="014CB82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8FAAA32" w14:textId="77777777" w:rsidR="00FE63E0" w:rsidRDefault="002E6C7F">
            <w:pPr>
              <w:spacing w:after="120"/>
            </w:pPr>
            <w:r>
              <w:rPr>
                <w:color w:val="000000"/>
                <w:sz w:val="18"/>
                <w:szCs w:val="18"/>
              </w:rPr>
              <w:t>Direction (TX/RX)</w:t>
            </w:r>
          </w:p>
        </w:tc>
        <w:tc>
          <w:tcPr>
            <w:tcW w:w="4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360137D" w14:textId="77777777" w:rsidR="00FE63E0" w:rsidRDefault="002E6C7F">
            <w:pPr>
              <w:spacing w:after="120"/>
            </w:pPr>
            <w:r>
              <w:rPr>
                <w:color w:val="000000"/>
                <w:sz w:val="18"/>
                <w:szCs w:val="18"/>
              </w:rPr>
              <w:t>TX if your node sends this signal. RX if your node receives it. Always from the perspective of the node in column A.</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7D8554A" w14:textId="77777777" w:rsidR="00FE63E0" w:rsidRDefault="002E6C7F">
            <w:pPr>
              <w:spacing w:after="120"/>
            </w:pPr>
            <w:r>
              <w:rPr>
                <w:color w:val="000000"/>
                <w:sz w:val="18"/>
                <w:szCs w:val="18"/>
              </w:rPr>
              <w:t>TX</w:t>
            </w:r>
          </w:p>
        </w:tc>
      </w:tr>
      <w:tr w:rsidR="00FE63E0" w14:paraId="3188C0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243FA" w14:textId="77777777" w:rsidR="00FE63E0" w:rsidRDefault="002E6C7F">
            <w:pPr>
              <w:spacing w:after="120"/>
            </w:pPr>
            <w:r>
              <w:rPr>
                <w:color w:val="000000"/>
                <w:sz w:val="18"/>
                <w:szCs w:val="18"/>
              </w:rPr>
              <w:t>PDO Number (1–4)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6BF6A" w14:textId="77777777" w:rsidR="00FE63E0" w:rsidRDefault="002E6C7F">
            <w:pPr>
              <w:spacing w:after="120"/>
            </w:pPr>
            <w:r>
              <w:rPr>
                <w:color w:val="000000"/>
                <w:sz w:val="18"/>
                <w:szCs w:val="18"/>
              </w:rPr>
              <w:t>Which PDO slot this uses on the node — 1, 2, 3, or 4. Each node has at most 4 TX slots and 4 RX slots. If this is your node's first TX PDO, write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A129D" w14:textId="77777777" w:rsidR="00FE63E0" w:rsidRDefault="002E6C7F">
            <w:pPr>
              <w:spacing w:after="120"/>
            </w:pPr>
            <w:r>
              <w:rPr>
                <w:color w:val="000000"/>
                <w:sz w:val="18"/>
                <w:szCs w:val="18"/>
              </w:rPr>
              <w:t>1</w:t>
            </w:r>
          </w:p>
        </w:tc>
      </w:tr>
      <w:tr w:rsidR="00FE63E0" w14:paraId="7A65E84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6608D57" w14:textId="77777777" w:rsidR="00FE63E0" w:rsidRDefault="002E6C7F">
            <w:pPr>
              <w:spacing w:after="120"/>
            </w:pPr>
            <w:r>
              <w:rPr>
                <w:color w:val="000000"/>
                <w:sz w:val="18"/>
                <w:szCs w:val="18"/>
              </w:rPr>
              <w:t>COB-ID</w:t>
            </w:r>
          </w:p>
        </w:tc>
        <w:tc>
          <w:tcPr>
            <w:tcW w:w="4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11B1DDF" w14:textId="03DE860F" w:rsidR="00FE63E0" w:rsidRDefault="002E6C7F">
            <w:pPr>
              <w:spacing w:after="120"/>
            </w:pPr>
            <w:r>
              <w:rPr>
                <w:color w:val="000000"/>
                <w:sz w:val="18"/>
                <w:szCs w:val="18"/>
              </w:rPr>
              <w:t xml:space="preserve">Leave blank. Auto-calculated by </w:t>
            </w:r>
            <w:r w:rsidR="001F20F7">
              <w:rPr>
                <w:color w:val="000000"/>
                <w:sz w:val="18"/>
                <w:szCs w:val="18"/>
              </w:rPr>
              <w:t>software</w:t>
            </w:r>
            <w:r>
              <w:rPr>
                <w:color w:val="000000"/>
                <w:sz w:val="18"/>
                <w:szCs w:val="18"/>
              </w:rPr>
              <w:t xml:space="preserve"> from the PDO number and Node ID using the formula: function code offset + Node ID.</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855B0A1" w14:textId="77777777" w:rsidR="00FE63E0" w:rsidRDefault="002E6C7F">
            <w:pPr>
              <w:spacing w:after="120"/>
            </w:pPr>
            <w:r>
              <w:rPr>
                <w:color w:val="000000"/>
                <w:sz w:val="18"/>
                <w:szCs w:val="18"/>
              </w:rPr>
              <w:t>0x183</w:t>
            </w:r>
          </w:p>
        </w:tc>
      </w:tr>
    </w:tbl>
    <w:p w14:paraId="328DCDAE" w14:textId="77777777" w:rsidR="00FE63E0" w:rsidRDefault="00FE63E0">
      <w:pPr>
        <w:spacing w:after="100"/>
      </w:pPr>
    </w:p>
    <w:p w14:paraId="051861DC" w14:textId="77777777" w:rsidR="00FE63E0" w:rsidRDefault="002E6C7F">
      <w:pPr>
        <w:pBdr>
          <w:left w:val="single" w:sz="8" w:space="8" w:color="2E5F9E"/>
        </w:pBdr>
        <w:spacing w:before="60" w:after="80"/>
        <w:ind w:left="360"/>
      </w:pPr>
      <w:r>
        <w:rPr>
          <w:b/>
          <w:bCs/>
          <w:color w:val="1F3864"/>
          <w:sz w:val="19"/>
          <w:szCs w:val="19"/>
        </w:rPr>
        <w:t xml:space="preserve">Note: </w:t>
      </w:r>
      <w:r>
        <w:rPr>
          <w:i/>
          <w:iCs/>
          <w:color w:val="444444"/>
          <w:sz w:val="19"/>
          <w:szCs w:val="19"/>
        </w:rPr>
        <w:t>PDO Number matters because it determines which fixed OD objects (0x1800, 0x1801 etc.) configure this PDO. PDO Number 1 always uses comm object 0x1800 for TX or 0x1400 for RX. PDO Number 2 uses 0x1801 / 0x1401, and so on.</w:t>
      </w:r>
    </w:p>
    <w:p w14:paraId="136ED9A4" w14:textId="77777777" w:rsidR="00FE63E0" w:rsidRDefault="00FE63E0">
      <w:pPr>
        <w:spacing w:after="140"/>
      </w:pPr>
    </w:p>
    <w:p w14:paraId="1EA01C35" w14:textId="77777777" w:rsidR="00FE63E0" w:rsidRDefault="002E6C7F">
      <w:pPr>
        <w:pStyle w:val="Heading3"/>
      </w:pPr>
      <w:r>
        <w:t>PDO Comm Parameter columns (G–J) — Blue</w:t>
      </w:r>
    </w:p>
    <w:p w14:paraId="7F66D67F" w14:textId="35F614C3" w:rsidR="00FE63E0" w:rsidRDefault="002E6C7F">
      <w:pPr>
        <w:spacing w:after="100"/>
      </w:pPr>
      <w:r>
        <w:rPr>
          <w:color w:val="000000"/>
        </w:rPr>
        <w:t xml:space="preserve">These are filled in by </w:t>
      </w:r>
      <w:r w:rsidR="001F20F7">
        <w:rPr>
          <w:color w:val="000000"/>
        </w:rPr>
        <w:t xml:space="preserve">the software team </w:t>
      </w:r>
      <w:r>
        <w:rPr>
          <w:color w:val="000000"/>
        </w:rPr>
        <w:t>based on your update rate requirements from Sheet 4. You do not need to fill these in, but understanding them helps you give better answers in the request form.</w:t>
      </w:r>
    </w:p>
    <w:p w14:paraId="273FBDA6"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E63E0" w14:paraId="6AC725A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535B585A" w14:textId="77777777" w:rsidR="00FE63E0" w:rsidRDefault="002E6C7F">
            <w:pPr>
              <w:spacing w:after="120"/>
              <w:jc w:val="center"/>
            </w:pPr>
            <w:r>
              <w:rPr>
                <w:b/>
                <w:bCs/>
                <w:color w:val="FFFFFF"/>
                <w:sz w:val="18"/>
                <w:szCs w:val="18"/>
              </w:rPr>
              <w:t>Column</w:t>
            </w:r>
          </w:p>
        </w:tc>
        <w:tc>
          <w:tcPr>
            <w:tcW w:w="6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725966BC" w14:textId="77777777" w:rsidR="00FE63E0" w:rsidRDefault="002E6C7F">
            <w:pPr>
              <w:spacing w:after="120"/>
              <w:jc w:val="center"/>
            </w:pPr>
            <w:r>
              <w:rPr>
                <w:b/>
                <w:bCs/>
                <w:color w:val="FFFFFF"/>
                <w:sz w:val="18"/>
                <w:szCs w:val="18"/>
              </w:rPr>
              <w:t>What it means</w:t>
            </w:r>
          </w:p>
        </w:tc>
      </w:tr>
      <w:tr w:rsidR="00FE63E0" w14:paraId="22AF9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CF632" w14:textId="77777777" w:rsidR="00FE63E0" w:rsidRDefault="002E6C7F">
            <w:pPr>
              <w:spacing w:after="120"/>
            </w:pPr>
            <w:r>
              <w:rPr>
                <w:color w:val="000000"/>
                <w:sz w:val="18"/>
                <w:szCs w:val="18"/>
              </w:rPr>
              <w:t>Comm Param OD Index (0x1xxx)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DDDB8" w14:textId="77777777" w:rsidR="00FE63E0" w:rsidRDefault="002E6C7F">
            <w:pPr>
              <w:spacing w:after="120"/>
            </w:pPr>
            <w:r>
              <w:rPr>
                <w:color w:val="000000"/>
                <w:sz w:val="18"/>
                <w:szCs w:val="18"/>
              </w:rPr>
              <w:t>The CiA 301 fixed index that configures this PDO's behaviour. Not your choice — determined by PDO number.</w:t>
            </w:r>
          </w:p>
        </w:tc>
      </w:tr>
      <w:tr w:rsidR="00FE63E0" w14:paraId="071A7E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704A95" w14:textId="77777777" w:rsidR="00FE63E0" w:rsidRDefault="002E6C7F">
            <w:pPr>
              <w:spacing w:after="120"/>
            </w:pPr>
            <w:r>
              <w:rPr>
                <w:color w:val="000000"/>
                <w:sz w:val="18"/>
                <w:szCs w:val="18"/>
              </w:rPr>
              <w:t>Tx Type (OD 0x1800:02)</w:t>
            </w:r>
          </w:p>
        </w:tc>
        <w:tc>
          <w:tcPr>
            <w:tcW w:w="6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2EA06FB" w14:textId="77777777" w:rsidR="00FE63E0" w:rsidRDefault="002E6C7F">
            <w:pPr>
              <w:spacing w:after="120"/>
            </w:pPr>
            <w:r>
              <w:rPr>
                <w:color w:val="000000"/>
                <w:sz w:val="18"/>
                <w:szCs w:val="18"/>
              </w:rPr>
              <w:t>How the PDO is triggered: Cyclic (on a timer), Sync+Event (on SYNC pulse or value change), or Event (on change).</w:t>
            </w:r>
          </w:p>
        </w:tc>
      </w:tr>
      <w:tr w:rsidR="00FE63E0" w14:paraId="6D732B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B8BB7" w14:textId="77777777" w:rsidR="00FE63E0" w:rsidRDefault="002E6C7F">
            <w:pPr>
              <w:spacing w:after="120"/>
            </w:pPr>
            <w:r>
              <w:rPr>
                <w:color w:val="000000"/>
                <w:sz w:val="18"/>
                <w:szCs w:val="18"/>
              </w:rPr>
              <w:t>Period ms (OD 0x1800:05)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BB31D" w14:textId="77777777" w:rsidR="00FE63E0" w:rsidRDefault="002E6C7F">
            <w:pPr>
              <w:spacing w:after="120"/>
            </w:pPr>
            <w:r>
              <w:rPr>
                <w:color w:val="000000"/>
                <w:sz w:val="18"/>
                <w:szCs w:val="18"/>
              </w:rPr>
              <w:t>For cyclic PDOs, how often the frame is sent in milliseconds.</w:t>
            </w:r>
          </w:p>
        </w:tc>
      </w:tr>
      <w:tr w:rsidR="00FE63E0" w14:paraId="76B7F60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66780D3" w14:textId="77777777" w:rsidR="00FE63E0" w:rsidRDefault="002E6C7F">
            <w:pPr>
              <w:spacing w:after="120"/>
            </w:pPr>
            <w:r>
              <w:rPr>
                <w:color w:val="000000"/>
                <w:sz w:val="18"/>
                <w:szCs w:val="18"/>
              </w:rPr>
              <w:t>Inhibit ms (OD 0x1800:03)</w:t>
            </w:r>
          </w:p>
        </w:tc>
        <w:tc>
          <w:tcPr>
            <w:tcW w:w="6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BC604ED" w14:textId="77777777" w:rsidR="00FE63E0" w:rsidRDefault="002E6C7F">
            <w:pPr>
              <w:spacing w:after="120"/>
            </w:pPr>
            <w:r>
              <w:rPr>
                <w:color w:val="000000"/>
                <w:sz w:val="18"/>
                <w:szCs w:val="18"/>
              </w:rPr>
              <w:t>For event-driven PDOs, the minimum gap between two consecutive transmissions of this PDO. Prevents a rapidly-toggling signal from flooding the bus.</w:t>
            </w:r>
          </w:p>
        </w:tc>
      </w:tr>
    </w:tbl>
    <w:p w14:paraId="0A67379A" w14:textId="77777777" w:rsidR="00FE63E0" w:rsidRDefault="00FE63E0">
      <w:pPr>
        <w:spacing w:after="140"/>
      </w:pPr>
    </w:p>
    <w:p w14:paraId="34CCD18F" w14:textId="77777777" w:rsidR="00FE63E0" w:rsidRDefault="002E6C7F">
      <w:pPr>
        <w:pStyle w:val="Heading3"/>
      </w:pPr>
      <w:r>
        <w:t>Application Data Mapping columns (K–N) — Green</w:t>
      </w:r>
    </w:p>
    <w:p w14:paraId="309020C9" w14:textId="77777777" w:rsidR="00FE63E0" w:rsidRDefault="002E6C7F">
      <w:pPr>
        <w:spacing w:after="100"/>
      </w:pPr>
      <w:r>
        <w:rPr>
          <w:color w:val="000000"/>
        </w:rPr>
        <w:t>These are the most important columns for subteams to fill in. They describe the actual signal.</w:t>
      </w:r>
    </w:p>
    <w:p w14:paraId="24467D96"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FE63E0" w14:paraId="624563F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538135"/>
            <w:tcMar>
              <w:top w:w="80" w:type="dxa"/>
              <w:left w:w="120" w:type="dxa"/>
              <w:bottom w:w="80" w:type="dxa"/>
              <w:right w:w="120" w:type="dxa"/>
            </w:tcMar>
            <w:vAlign w:val="center"/>
          </w:tcPr>
          <w:p w14:paraId="3F4CB0AB" w14:textId="77777777" w:rsidR="00FE63E0" w:rsidRDefault="002E6C7F">
            <w:pPr>
              <w:spacing w:after="120"/>
              <w:jc w:val="center"/>
            </w:pPr>
            <w:r>
              <w:rPr>
                <w:b/>
                <w:bCs/>
                <w:color w:val="FFFFFF"/>
                <w:sz w:val="18"/>
                <w:szCs w:val="18"/>
              </w:rPr>
              <w:t>Column</w:t>
            </w:r>
          </w:p>
        </w:tc>
        <w:tc>
          <w:tcPr>
            <w:tcW w:w="4400" w:type="dxa"/>
            <w:tcBorders>
              <w:top w:val="single" w:sz="1" w:space="0" w:color="CCCCCC"/>
              <w:left w:val="single" w:sz="1" w:space="0" w:color="CCCCCC"/>
              <w:bottom w:val="single" w:sz="1" w:space="0" w:color="CCCCCC"/>
              <w:right w:val="single" w:sz="1" w:space="0" w:color="CCCCCC"/>
            </w:tcBorders>
            <w:shd w:val="clear" w:color="auto" w:fill="538135"/>
            <w:tcMar>
              <w:top w:w="80" w:type="dxa"/>
              <w:left w:w="120" w:type="dxa"/>
              <w:bottom w:w="80" w:type="dxa"/>
              <w:right w:w="120" w:type="dxa"/>
            </w:tcMar>
            <w:vAlign w:val="center"/>
          </w:tcPr>
          <w:p w14:paraId="7C226D67" w14:textId="77777777" w:rsidR="00FE63E0" w:rsidRDefault="002E6C7F">
            <w:pPr>
              <w:spacing w:after="120"/>
              <w:jc w:val="center"/>
            </w:pPr>
            <w:r>
              <w:rPr>
                <w:b/>
                <w:bCs/>
                <w:color w:val="FFFFFF"/>
                <w:sz w:val="18"/>
                <w:szCs w:val="18"/>
              </w:rPr>
              <w:t>What to fill in</w:t>
            </w:r>
          </w:p>
        </w:tc>
        <w:tc>
          <w:tcPr>
            <w:tcW w:w="3160" w:type="dxa"/>
            <w:tcBorders>
              <w:top w:val="single" w:sz="1" w:space="0" w:color="CCCCCC"/>
              <w:left w:val="single" w:sz="1" w:space="0" w:color="CCCCCC"/>
              <w:bottom w:val="single" w:sz="1" w:space="0" w:color="CCCCCC"/>
              <w:right w:val="single" w:sz="1" w:space="0" w:color="CCCCCC"/>
            </w:tcBorders>
            <w:shd w:val="clear" w:color="auto" w:fill="538135"/>
            <w:tcMar>
              <w:top w:w="80" w:type="dxa"/>
              <w:left w:w="120" w:type="dxa"/>
              <w:bottom w:w="80" w:type="dxa"/>
              <w:right w:w="120" w:type="dxa"/>
            </w:tcMar>
            <w:vAlign w:val="center"/>
          </w:tcPr>
          <w:p w14:paraId="4FCC0E17" w14:textId="77777777" w:rsidR="00FE63E0" w:rsidRDefault="002E6C7F">
            <w:pPr>
              <w:spacing w:after="120"/>
              <w:jc w:val="center"/>
            </w:pPr>
            <w:r>
              <w:rPr>
                <w:b/>
                <w:bCs/>
                <w:color w:val="FFFFFF"/>
                <w:sz w:val="18"/>
                <w:szCs w:val="18"/>
              </w:rPr>
              <w:t>Example</w:t>
            </w:r>
          </w:p>
        </w:tc>
      </w:tr>
      <w:tr w:rsidR="00FE63E0" w14:paraId="73CFC8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9E6BC" w14:textId="77777777" w:rsidR="00FE63E0" w:rsidRDefault="002E6C7F">
            <w:pPr>
              <w:spacing w:after="120"/>
            </w:pPr>
            <w:r>
              <w:rPr>
                <w:color w:val="000000"/>
                <w:sz w:val="18"/>
                <w:szCs w:val="18"/>
              </w:rPr>
              <w:t>Signal / Variable Name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57D82" w14:textId="77777777" w:rsidR="00FE63E0" w:rsidRDefault="002E6C7F">
            <w:pPr>
              <w:spacing w:after="120"/>
            </w:pPr>
            <w:r>
              <w:rPr>
                <w:color w:val="000000"/>
                <w:sz w:val="18"/>
                <w:szCs w:val="18"/>
              </w:rPr>
              <w:t>The exact name of the variable in your firmware code. Using the real variable name makes it much easier to verify the PDO mapping is wired correctly.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CBB72" w14:textId="77777777" w:rsidR="00FE63E0" w:rsidRDefault="002E6C7F">
            <w:pPr>
              <w:spacing w:after="120"/>
            </w:pPr>
            <w:r>
              <w:rPr>
                <w:color w:val="000000"/>
                <w:sz w:val="18"/>
                <w:szCs w:val="18"/>
              </w:rPr>
              <w:t>batteryVoltage_mV</w:t>
            </w:r>
          </w:p>
        </w:tc>
      </w:tr>
      <w:tr w:rsidR="00FE63E0" w14:paraId="409F410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546DB0D" w14:textId="77777777" w:rsidR="00FE63E0" w:rsidRDefault="002E6C7F">
            <w:pPr>
              <w:spacing w:after="120"/>
            </w:pPr>
            <w:r>
              <w:rPr>
                <w:color w:val="000000"/>
                <w:sz w:val="18"/>
                <w:szCs w:val="18"/>
              </w:rPr>
              <w:t>App OD Index (0x2xxx)</w:t>
            </w:r>
          </w:p>
        </w:tc>
        <w:tc>
          <w:tcPr>
            <w:tcW w:w="4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A4E42D7" w14:textId="1B38F672" w:rsidR="00FE63E0" w:rsidRDefault="002E6C7F">
            <w:pPr>
              <w:spacing w:after="120"/>
            </w:pPr>
            <w:r>
              <w:rPr>
                <w:color w:val="000000"/>
                <w:sz w:val="18"/>
                <w:szCs w:val="18"/>
              </w:rPr>
              <w:t xml:space="preserve">Leave blank for now. </w:t>
            </w:r>
            <w:r w:rsidR="001F20F7">
              <w:rPr>
                <w:color w:val="000000"/>
                <w:sz w:val="18"/>
                <w:szCs w:val="18"/>
              </w:rPr>
              <w:t xml:space="preserve">Software team </w:t>
            </w:r>
            <w:r>
              <w:rPr>
                <w:color w:val="000000"/>
                <w:sz w:val="18"/>
                <w:szCs w:val="18"/>
              </w:rPr>
              <w:t>assigns an index in the 0x2000–0x5FFF range after reviewing all requests. This is the address of your signal in the Object Dictionary.</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766DFA9" w14:textId="77777777" w:rsidR="00FE63E0" w:rsidRDefault="002E6C7F">
            <w:pPr>
              <w:spacing w:after="120"/>
            </w:pPr>
            <w:r>
              <w:rPr>
                <w:color w:val="000000"/>
                <w:sz w:val="18"/>
                <w:szCs w:val="18"/>
              </w:rPr>
              <w:t>0x2200</w:t>
            </w:r>
          </w:p>
        </w:tc>
      </w:tr>
      <w:tr w:rsidR="00FE63E0" w14:paraId="043B96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E2293" w14:textId="77777777" w:rsidR="00FE63E0" w:rsidRDefault="002E6C7F">
            <w:pPr>
              <w:spacing w:after="120"/>
            </w:pPr>
            <w:r>
              <w:rPr>
                <w:color w:val="000000"/>
                <w:sz w:val="18"/>
                <w:szCs w:val="18"/>
              </w:rPr>
              <w:t>App OD Subindex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13F5D" w14:textId="6B4407D7" w:rsidR="00FE63E0" w:rsidRDefault="002E6C7F">
            <w:pPr>
              <w:spacing w:after="120"/>
            </w:pPr>
            <w:r>
              <w:rPr>
                <w:color w:val="000000"/>
                <w:sz w:val="18"/>
                <w:szCs w:val="18"/>
              </w:rPr>
              <w:t xml:space="preserve">Leave blank. Almost always 0x00 for a simple variable. </w:t>
            </w:r>
            <w:r w:rsidR="001F20F7">
              <w:rPr>
                <w:color w:val="000000"/>
                <w:sz w:val="18"/>
                <w:szCs w:val="18"/>
              </w:rPr>
              <w:t xml:space="preserve">Software team </w:t>
            </w:r>
            <w:r>
              <w:rPr>
                <w:color w:val="000000"/>
                <w:sz w:val="18"/>
                <w:szCs w:val="18"/>
              </w:rPr>
              <w:t>will fill this 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A415" w14:textId="77777777" w:rsidR="00FE63E0" w:rsidRDefault="002E6C7F">
            <w:pPr>
              <w:spacing w:after="120"/>
            </w:pPr>
            <w:r>
              <w:rPr>
                <w:color w:val="000000"/>
                <w:sz w:val="18"/>
                <w:szCs w:val="18"/>
              </w:rPr>
              <w:t>0x00</w:t>
            </w:r>
          </w:p>
        </w:tc>
      </w:tr>
      <w:tr w:rsidR="00FE63E0" w14:paraId="080F79C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D0B0EF6" w14:textId="77777777" w:rsidR="00FE63E0" w:rsidRDefault="002E6C7F">
            <w:pPr>
              <w:spacing w:after="120"/>
            </w:pPr>
            <w:r>
              <w:rPr>
                <w:color w:val="000000"/>
                <w:sz w:val="18"/>
                <w:szCs w:val="18"/>
              </w:rPr>
              <w:t>Data Type</w:t>
            </w:r>
          </w:p>
        </w:tc>
        <w:tc>
          <w:tcPr>
            <w:tcW w:w="4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C49E39C" w14:textId="77777777" w:rsidR="00FE63E0" w:rsidRDefault="002E6C7F">
            <w:pPr>
              <w:spacing w:after="120"/>
            </w:pPr>
            <w:r>
              <w:rPr>
                <w:color w:val="000000"/>
                <w:sz w:val="18"/>
                <w:szCs w:val="18"/>
              </w:rPr>
              <w:t>The C data type of this variable. Choose from the dropdown. Use the smallest type that fits your data range.</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9ADB542" w14:textId="77777777" w:rsidR="00FE63E0" w:rsidRDefault="002E6C7F">
            <w:pPr>
              <w:spacing w:after="120"/>
            </w:pPr>
            <w:r>
              <w:rPr>
                <w:color w:val="000000"/>
                <w:sz w:val="18"/>
                <w:szCs w:val="18"/>
              </w:rPr>
              <w:t>UINT16</w:t>
            </w:r>
          </w:p>
        </w:tc>
      </w:tr>
    </w:tbl>
    <w:p w14:paraId="54C05243" w14:textId="77777777" w:rsidR="00FE63E0" w:rsidRDefault="00FE63E0">
      <w:pPr>
        <w:spacing w:after="100"/>
      </w:pPr>
    </w:p>
    <w:p w14:paraId="7120B54B" w14:textId="77777777" w:rsidR="00FE63E0" w:rsidRDefault="002E6C7F">
      <w:pPr>
        <w:pStyle w:val="Heading3"/>
      </w:pPr>
      <w:r>
        <w:t>Choosing a Data Type</w:t>
      </w:r>
    </w:p>
    <w:p w14:paraId="0ED8001A" w14:textId="77777777" w:rsidR="00FE63E0" w:rsidRDefault="002E6C7F">
      <w:pPr>
        <w:spacing w:after="100"/>
      </w:pPr>
      <w:r>
        <w:rPr>
          <w:color w:val="000000"/>
        </w:rPr>
        <w:t>Use this as a reference when filling in the Data Type column:</w:t>
      </w:r>
    </w:p>
    <w:p w14:paraId="0F8890AF"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800"/>
        <w:gridCol w:w="3360"/>
      </w:tblGrid>
      <w:tr w:rsidR="00FE63E0" w14:paraId="4C1B264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2335A3" w14:textId="77777777" w:rsidR="00FE63E0" w:rsidRDefault="002E6C7F">
            <w:pPr>
              <w:spacing w:after="120"/>
              <w:jc w:val="center"/>
            </w:pPr>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CD5A33" w14:textId="77777777" w:rsidR="00FE63E0" w:rsidRDefault="002E6C7F">
            <w:pPr>
              <w:spacing w:after="120"/>
              <w:jc w:val="center"/>
            </w:pPr>
            <w:r>
              <w:rPr>
                <w:b/>
                <w:bCs/>
                <w:color w:val="FFFFFF"/>
                <w:sz w:val="18"/>
                <w:szCs w:val="18"/>
              </w:rPr>
              <w:t>C 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0A21E9" w14:textId="77777777" w:rsidR="00FE63E0" w:rsidRDefault="002E6C7F">
            <w:pPr>
              <w:spacing w:after="120"/>
              <w:jc w:val="center"/>
            </w:pPr>
            <w:r>
              <w:rPr>
                <w:b/>
                <w:bCs/>
                <w:color w:val="FFFFFF"/>
                <w:sz w:val="18"/>
                <w:szCs w:val="18"/>
              </w:rPr>
              <w:t>Range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C390C8" w14:textId="77777777" w:rsidR="00FE63E0" w:rsidRDefault="002E6C7F">
            <w:pPr>
              <w:spacing w:after="120"/>
              <w:jc w:val="center"/>
            </w:pPr>
            <w:r>
              <w:rPr>
                <w:b/>
                <w:bCs/>
                <w:color w:val="FFFFFF"/>
                <w:sz w:val="18"/>
                <w:szCs w:val="18"/>
              </w:rPr>
              <w:t>Bits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9617C8" w14:textId="77777777" w:rsidR="00FE63E0" w:rsidRDefault="002E6C7F">
            <w:pPr>
              <w:spacing w:after="120"/>
              <w:jc w:val="center"/>
            </w:pPr>
            <w:r>
              <w:rPr>
                <w:b/>
                <w:bCs/>
                <w:color w:val="FFFFFF"/>
                <w:sz w:val="18"/>
                <w:szCs w:val="18"/>
              </w:rPr>
              <w:t>When to use</w:t>
            </w:r>
          </w:p>
        </w:tc>
      </w:tr>
      <w:tr w:rsidR="00FE63E0" w14:paraId="5EA49A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93F39" w14:textId="77777777" w:rsidR="00FE63E0" w:rsidRDefault="002E6C7F">
            <w:pPr>
              <w:spacing w:after="120"/>
            </w:pPr>
            <w:r>
              <w:rPr>
                <w:color w:val="000000"/>
                <w:sz w:val="18"/>
                <w:szCs w:val="18"/>
              </w:rPr>
              <w:t>UINT8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B5316" w14:textId="77777777" w:rsidR="00FE63E0" w:rsidRDefault="002E6C7F">
            <w:pPr>
              <w:spacing w:after="120"/>
            </w:pPr>
            <w:r>
              <w:rPr>
                <w:color w:val="000000"/>
                <w:sz w:val="18"/>
                <w:szCs w:val="18"/>
              </w:rPr>
              <w:t>uint8_t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F439D" w14:textId="77777777" w:rsidR="00FE63E0" w:rsidRDefault="002E6C7F">
            <w:pPr>
              <w:spacing w:after="120"/>
            </w:pPr>
            <w:r>
              <w:rPr>
                <w:color w:val="000000"/>
                <w:sz w:val="18"/>
                <w:szCs w:val="18"/>
              </w:rPr>
              <w:t>0 to 255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1C8F6" w14:textId="77777777" w:rsidR="00FE63E0" w:rsidRDefault="002E6C7F">
            <w:pPr>
              <w:spacing w:after="120"/>
            </w:pPr>
            <w:r>
              <w:rPr>
                <w:color w:val="000000"/>
                <w:sz w:val="18"/>
                <w:szCs w:val="18"/>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7408F" w14:textId="77777777" w:rsidR="00FE63E0" w:rsidRDefault="002E6C7F">
            <w:pPr>
              <w:spacing w:after="120"/>
            </w:pPr>
            <w:r>
              <w:rPr>
                <w:color w:val="000000"/>
                <w:sz w:val="18"/>
                <w:szCs w:val="18"/>
              </w:rPr>
              <w:t>Status flags, mode bytes, small counters</w:t>
            </w:r>
          </w:p>
        </w:tc>
      </w:tr>
      <w:tr w:rsidR="00FE63E0" w14:paraId="3E0D627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BD44134" w14:textId="77777777" w:rsidR="00FE63E0" w:rsidRDefault="002E6C7F">
            <w:pPr>
              <w:spacing w:after="120"/>
            </w:pPr>
            <w:r>
              <w:rPr>
                <w:color w:val="000000"/>
                <w:sz w:val="18"/>
                <w:szCs w:val="18"/>
              </w:rPr>
              <w:t>UINT16</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8D65CB4" w14:textId="77777777" w:rsidR="00FE63E0" w:rsidRDefault="002E6C7F">
            <w:pPr>
              <w:spacing w:after="120"/>
            </w:pPr>
            <w:r>
              <w:rPr>
                <w:color w:val="000000"/>
                <w:sz w:val="18"/>
                <w:szCs w:val="18"/>
              </w:rPr>
              <w:t>uint16_t</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2AF461F" w14:textId="77777777" w:rsidR="00FE63E0" w:rsidRDefault="002E6C7F">
            <w:pPr>
              <w:spacing w:after="120"/>
            </w:pPr>
            <w:r>
              <w:rPr>
                <w:color w:val="000000"/>
                <w:sz w:val="18"/>
                <w:szCs w:val="18"/>
              </w:rPr>
              <w:t>0 to 65,535</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9220034" w14:textId="77777777" w:rsidR="00FE63E0" w:rsidRDefault="002E6C7F">
            <w:pPr>
              <w:spacing w:after="120"/>
            </w:pPr>
            <w:r>
              <w:rPr>
                <w:color w:val="000000"/>
                <w:sz w:val="18"/>
                <w:szCs w:val="18"/>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86ECF24" w14:textId="77777777" w:rsidR="00FE63E0" w:rsidRDefault="002E6C7F">
            <w:pPr>
              <w:spacing w:after="120"/>
            </w:pPr>
            <w:r>
              <w:rPr>
                <w:color w:val="000000"/>
                <w:sz w:val="18"/>
                <w:szCs w:val="18"/>
              </w:rPr>
              <w:t>Voltages in mV, temperatures ×10, RPM</w:t>
            </w:r>
          </w:p>
        </w:tc>
      </w:tr>
      <w:tr w:rsidR="00FE63E0" w14:paraId="1016786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7F0B0" w14:textId="77777777" w:rsidR="00FE63E0" w:rsidRDefault="002E6C7F">
            <w:pPr>
              <w:spacing w:after="120"/>
            </w:pPr>
            <w:r>
              <w:rPr>
                <w:color w:val="000000"/>
                <w:sz w:val="18"/>
                <w:szCs w:val="18"/>
              </w:rPr>
              <w:t>UINT32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947E8" w14:textId="77777777" w:rsidR="00FE63E0" w:rsidRDefault="002E6C7F">
            <w:pPr>
              <w:spacing w:after="120"/>
            </w:pPr>
            <w:r>
              <w:rPr>
                <w:color w:val="000000"/>
                <w:sz w:val="18"/>
                <w:szCs w:val="18"/>
              </w:rPr>
              <w:t>uint32_t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8836B" w14:textId="77777777" w:rsidR="00FE63E0" w:rsidRDefault="002E6C7F">
            <w:pPr>
              <w:spacing w:after="120"/>
            </w:pPr>
            <w:r>
              <w:rPr>
                <w:color w:val="000000"/>
                <w:sz w:val="18"/>
                <w:szCs w:val="18"/>
              </w:rPr>
              <w:t>0 to 4,294,967,295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68E8B" w14:textId="77777777" w:rsidR="00FE63E0" w:rsidRDefault="002E6C7F">
            <w:pPr>
              <w:spacing w:after="120"/>
            </w:pPr>
            <w:r>
              <w:rPr>
                <w:color w:val="000000"/>
                <w:sz w:val="18"/>
                <w:szCs w:val="18"/>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728D7" w14:textId="77777777" w:rsidR="00FE63E0" w:rsidRDefault="002E6C7F">
            <w:pPr>
              <w:spacing w:after="120"/>
            </w:pPr>
            <w:r>
              <w:rPr>
                <w:color w:val="000000"/>
                <w:sz w:val="18"/>
                <w:szCs w:val="18"/>
              </w:rPr>
              <w:t>Timestamps, large counters, packed flags</w:t>
            </w:r>
          </w:p>
        </w:tc>
      </w:tr>
      <w:tr w:rsidR="00FE63E0" w14:paraId="09866BAF"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914E486" w14:textId="77777777" w:rsidR="00FE63E0" w:rsidRDefault="002E6C7F">
            <w:pPr>
              <w:spacing w:after="120"/>
            </w:pPr>
            <w:r>
              <w:rPr>
                <w:color w:val="000000"/>
                <w:sz w:val="18"/>
                <w:szCs w:val="18"/>
              </w:rPr>
              <w:t>INT8</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18FC6DD" w14:textId="77777777" w:rsidR="00FE63E0" w:rsidRDefault="002E6C7F">
            <w:pPr>
              <w:spacing w:after="120"/>
            </w:pPr>
            <w:r>
              <w:rPr>
                <w:color w:val="000000"/>
                <w:sz w:val="18"/>
                <w:szCs w:val="18"/>
              </w:rPr>
              <w:t>int8_t</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3CCF27D" w14:textId="77777777" w:rsidR="00FE63E0" w:rsidRDefault="002E6C7F">
            <w:pPr>
              <w:spacing w:after="120"/>
            </w:pPr>
            <w:r>
              <w:rPr>
                <w:color w:val="000000"/>
                <w:sz w:val="18"/>
                <w:szCs w:val="18"/>
              </w:rPr>
              <w:t>-128 to 127</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87F75F6" w14:textId="77777777" w:rsidR="00FE63E0" w:rsidRDefault="002E6C7F">
            <w:pPr>
              <w:spacing w:after="120"/>
            </w:pPr>
            <w:r>
              <w:rPr>
                <w:color w:val="000000"/>
                <w:sz w:val="18"/>
                <w:szCs w:val="18"/>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CDD1BF5" w14:textId="77777777" w:rsidR="00FE63E0" w:rsidRDefault="002E6C7F">
            <w:pPr>
              <w:spacing w:after="120"/>
            </w:pPr>
            <w:r>
              <w:rPr>
                <w:color w:val="000000"/>
                <w:sz w:val="18"/>
                <w:szCs w:val="18"/>
              </w:rPr>
              <w:t>Small signed values</w:t>
            </w:r>
          </w:p>
        </w:tc>
      </w:tr>
      <w:tr w:rsidR="00FE63E0" w14:paraId="29D87C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DDEB6" w14:textId="77777777" w:rsidR="00FE63E0" w:rsidRDefault="002E6C7F">
            <w:pPr>
              <w:spacing w:after="120"/>
            </w:pPr>
            <w:r>
              <w:rPr>
                <w:color w:val="000000"/>
                <w:sz w:val="18"/>
                <w:szCs w:val="18"/>
              </w:rPr>
              <w:t>INT16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5A031" w14:textId="77777777" w:rsidR="00FE63E0" w:rsidRDefault="002E6C7F">
            <w:pPr>
              <w:spacing w:after="120"/>
            </w:pPr>
            <w:r>
              <w:rPr>
                <w:color w:val="000000"/>
                <w:sz w:val="18"/>
                <w:szCs w:val="18"/>
              </w:rPr>
              <w:t>int16_t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F5ADC" w14:textId="77777777" w:rsidR="00FE63E0" w:rsidRDefault="002E6C7F">
            <w:pPr>
              <w:spacing w:after="120"/>
            </w:pPr>
            <w:r>
              <w:rPr>
                <w:color w:val="000000"/>
                <w:sz w:val="18"/>
                <w:szCs w:val="18"/>
              </w:rPr>
              <w:t>-32,768 to 32,767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D6258" w14:textId="77777777" w:rsidR="00FE63E0" w:rsidRDefault="002E6C7F">
            <w:pPr>
              <w:spacing w:after="120"/>
            </w:pPr>
            <w:r>
              <w:rPr>
                <w:color w:val="000000"/>
                <w:sz w:val="18"/>
                <w:szCs w:val="18"/>
              </w:rPr>
              <w:t>16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29B32" w14:textId="77777777" w:rsidR="00FE63E0" w:rsidRDefault="002E6C7F">
            <w:pPr>
              <w:spacing w:after="120"/>
            </w:pPr>
            <w:r>
              <w:rPr>
                <w:color w:val="000000"/>
                <w:sz w:val="18"/>
                <w:szCs w:val="18"/>
              </w:rPr>
              <w:t>Signed sensor values, setpoints</w:t>
            </w:r>
          </w:p>
        </w:tc>
      </w:tr>
      <w:tr w:rsidR="00FE63E0" w14:paraId="32C6206F"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1366BF9" w14:textId="77777777" w:rsidR="00FE63E0" w:rsidRDefault="002E6C7F">
            <w:pPr>
              <w:spacing w:after="120"/>
            </w:pPr>
            <w:r>
              <w:rPr>
                <w:color w:val="000000"/>
                <w:sz w:val="18"/>
                <w:szCs w:val="18"/>
              </w:rPr>
              <w:t>INT32</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FD91F53" w14:textId="77777777" w:rsidR="00FE63E0" w:rsidRDefault="002E6C7F">
            <w:pPr>
              <w:spacing w:after="120"/>
            </w:pPr>
            <w:r>
              <w:rPr>
                <w:color w:val="000000"/>
                <w:sz w:val="18"/>
                <w:szCs w:val="18"/>
              </w:rPr>
              <w:t>int32_t</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7939455" w14:textId="77777777" w:rsidR="00FE63E0" w:rsidRDefault="002E6C7F">
            <w:pPr>
              <w:spacing w:after="120"/>
            </w:pPr>
            <w:r>
              <w:rPr>
                <w:color w:val="000000"/>
                <w:sz w:val="18"/>
                <w:szCs w:val="18"/>
              </w:rPr>
              <w:t>-2,147,483,648 to 2,147,483,647</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3AE7145" w14:textId="77777777" w:rsidR="00FE63E0" w:rsidRDefault="002E6C7F">
            <w:pPr>
              <w:spacing w:after="120"/>
            </w:pPr>
            <w:r>
              <w:rPr>
                <w:color w:val="000000"/>
                <w:sz w:val="18"/>
                <w:szCs w:val="18"/>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63C4F96" w14:textId="77777777" w:rsidR="00FE63E0" w:rsidRDefault="002E6C7F">
            <w:pPr>
              <w:spacing w:after="120"/>
            </w:pPr>
            <w:r>
              <w:rPr>
                <w:color w:val="000000"/>
                <w:sz w:val="18"/>
                <w:szCs w:val="18"/>
              </w:rPr>
              <w:t>Large signed values</w:t>
            </w:r>
          </w:p>
        </w:tc>
      </w:tr>
      <w:tr w:rsidR="00FE63E0" w14:paraId="226F435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70E39" w14:textId="77777777" w:rsidR="00FE63E0" w:rsidRDefault="002E6C7F">
            <w:pPr>
              <w:spacing w:after="120"/>
            </w:pPr>
            <w:r>
              <w:rPr>
                <w:color w:val="000000"/>
                <w:sz w:val="18"/>
                <w:szCs w:val="18"/>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9A0FC" w14:textId="77777777" w:rsidR="00FE63E0" w:rsidRDefault="002E6C7F">
            <w:pPr>
              <w:spacing w:after="120"/>
            </w:pPr>
            <w:r>
              <w:rPr>
                <w:color w:val="000000"/>
                <w:sz w:val="18"/>
                <w:szCs w:val="18"/>
              </w:rPr>
              <w:t>uint8_t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1BC2F" w14:textId="77777777" w:rsidR="00FE63E0" w:rsidRDefault="002E6C7F">
            <w:pPr>
              <w:spacing w:after="120"/>
            </w:pPr>
            <w:r>
              <w:rPr>
                <w:color w:val="000000"/>
                <w:sz w:val="18"/>
                <w:szCs w:val="18"/>
              </w:rPr>
              <w:t>0 or 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D52B4" w14:textId="77777777" w:rsidR="00FE63E0" w:rsidRDefault="002E6C7F">
            <w:pPr>
              <w:spacing w:after="120"/>
            </w:pPr>
            <w:r>
              <w:rPr>
                <w:color w:val="000000"/>
                <w:sz w:val="18"/>
                <w:szCs w:val="18"/>
              </w:rPr>
              <w:t>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AB85B" w14:textId="77777777" w:rsidR="00FE63E0" w:rsidRDefault="002E6C7F">
            <w:pPr>
              <w:spacing w:after="120"/>
            </w:pPr>
            <w:r>
              <w:rPr>
                <w:color w:val="000000"/>
                <w:sz w:val="18"/>
                <w:szCs w:val="18"/>
              </w:rPr>
              <w:t>Single true/false flags</w:t>
            </w:r>
          </w:p>
        </w:tc>
      </w:tr>
      <w:tr w:rsidR="00FE63E0" w14:paraId="60338E90"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1782B7E" w14:textId="77777777" w:rsidR="00FE63E0" w:rsidRDefault="002E6C7F">
            <w:pPr>
              <w:spacing w:after="120"/>
            </w:pPr>
            <w:r>
              <w:rPr>
                <w:color w:val="000000"/>
                <w:sz w:val="18"/>
                <w:szCs w:val="18"/>
              </w:rPr>
              <w:t>REAL32</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A29390C" w14:textId="77777777" w:rsidR="00FE63E0" w:rsidRDefault="002E6C7F">
            <w:pPr>
              <w:spacing w:after="120"/>
            </w:pPr>
            <w:r>
              <w:rPr>
                <w:color w:val="000000"/>
                <w:sz w:val="18"/>
                <w:szCs w:val="18"/>
              </w:rPr>
              <w:t>float</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A7E44A5" w14:textId="77777777" w:rsidR="00FE63E0" w:rsidRDefault="002E6C7F">
            <w:pPr>
              <w:spacing w:after="120"/>
            </w:pPr>
            <w:r>
              <w:rPr>
                <w:color w:val="000000"/>
                <w:sz w:val="18"/>
                <w:szCs w:val="18"/>
              </w:rPr>
              <w:t>IEEE 754 float</w:t>
            </w:r>
          </w:p>
        </w:tc>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91C4C21" w14:textId="77777777" w:rsidR="00FE63E0" w:rsidRDefault="002E6C7F">
            <w:pPr>
              <w:spacing w:after="120"/>
            </w:pPr>
            <w:r>
              <w:rPr>
                <w:color w:val="000000"/>
                <w:sz w:val="18"/>
                <w:szCs w:val="18"/>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DA14DD3" w14:textId="2C83883D" w:rsidR="00FE63E0" w:rsidRDefault="002E6C7F">
            <w:pPr>
              <w:spacing w:after="120"/>
            </w:pPr>
            <w:r>
              <w:rPr>
                <w:color w:val="000000"/>
                <w:sz w:val="18"/>
                <w:szCs w:val="18"/>
              </w:rPr>
              <w:t>Avoid if possible — discuss with</w:t>
            </w:r>
            <w:r w:rsidR="001F20F7">
              <w:rPr>
                <w:color w:val="000000"/>
                <w:sz w:val="18"/>
                <w:szCs w:val="18"/>
              </w:rPr>
              <w:t xml:space="preserve"> software </w:t>
            </w:r>
            <w:r>
              <w:rPr>
                <w:color w:val="000000"/>
                <w:sz w:val="18"/>
                <w:szCs w:val="18"/>
              </w:rPr>
              <w:t>first</w:t>
            </w:r>
          </w:p>
        </w:tc>
      </w:tr>
    </w:tbl>
    <w:p w14:paraId="34F10E58" w14:textId="77777777" w:rsidR="00FE63E0" w:rsidRDefault="00FE63E0">
      <w:pPr>
        <w:spacing w:after="100"/>
      </w:pPr>
    </w:p>
    <w:p w14:paraId="1EC00C41" w14:textId="70DF7B63" w:rsidR="00FE63E0" w:rsidRDefault="002E6C7F">
      <w:pPr>
        <w:pBdr>
          <w:left w:val="single" w:sz="8" w:space="8" w:color="C55A11"/>
        </w:pBdr>
        <w:spacing w:before="80" w:after="80"/>
        <w:ind w:left="360"/>
      </w:pPr>
      <w:r>
        <w:rPr>
          <w:b/>
          <w:bCs/>
          <w:color w:val="C55A11"/>
          <w:sz w:val="19"/>
          <w:szCs w:val="19"/>
        </w:rPr>
        <w:t xml:space="preserve">⚠  </w:t>
      </w:r>
      <w:r>
        <w:rPr>
          <w:color w:val="C55A11"/>
          <w:sz w:val="19"/>
          <w:szCs w:val="19"/>
        </w:rPr>
        <w:t xml:space="preserve">Do not use REAL32 (float) without first checking with </w:t>
      </w:r>
      <w:r w:rsidR="001F20F7">
        <w:rPr>
          <w:color w:val="C55A11"/>
          <w:sz w:val="19"/>
          <w:szCs w:val="19"/>
        </w:rPr>
        <w:t>the software team</w:t>
      </w:r>
      <w:r>
        <w:rPr>
          <w:color w:val="C55A11"/>
          <w:sz w:val="19"/>
          <w:szCs w:val="19"/>
        </w:rPr>
        <w:t>. CANopen does not natively define a float type and handling it requires a custom OD entry. It is almost always better to scale your value to an integer (e.g. store voltage as millivolts in a UINT16 rather than volts in a REAL32).</w:t>
      </w:r>
    </w:p>
    <w:p w14:paraId="48A2DBA0" w14:textId="77777777" w:rsidR="00FE63E0" w:rsidRDefault="00FE63E0">
      <w:pPr>
        <w:spacing w:after="80"/>
      </w:pPr>
    </w:p>
    <w:p w14:paraId="2AD063F1" w14:textId="77777777" w:rsidR="00FE63E0" w:rsidRDefault="002E6C7F">
      <w:pPr>
        <w:pStyle w:val="Heading3"/>
      </w:pPr>
      <w:r>
        <w:t>Signal Detail columns (O–P)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FE63E0" w14:paraId="44D16B2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96CDB9" w14:textId="77777777" w:rsidR="00FE63E0" w:rsidRDefault="002E6C7F">
            <w:pPr>
              <w:spacing w:after="120"/>
              <w:jc w:val="center"/>
            </w:pPr>
            <w:r>
              <w:rPr>
                <w:b/>
                <w:bCs/>
                <w:color w:val="FFFFFF"/>
                <w:sz w:val="18"/>
                <w:szCs w:val="18"/>
              </w:rPr>
              <w:t>Column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5EFC64" w14:textId="77777777" w:rsidR="00FE63E0" w:rsidRDefault="002E6C7F">
            <w:pPr>
              <w:spacing w:after="120"/>
              <w:jc w:val="center"/>
            </w:pPr>
            <w:r>
              <w:rPr>
                <w:b/>
                <w:bCs/>
                <w:color w:val="FFFFFF"/>
                <w:sz w:val="18"/>
                <w:szCs w:val="18"/>
              </w:rPr>
              <w:t>What to fill in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05350F" w14:textId="77777777" w:rsidR="00FE63E0" w:rsidRDefault="002E6C7F">
            <w:pPr>
              <w:spacing w:after="120"/>
              <w:jc w:val="center"/>
            </w:pPr>
            <w:r>
              <w:rPr>
                <w:b/>
                <w:bCs/>
                <w:color w:val="FFFFFF"/>
                <w:sz w:val="18"/>
                <w:szCs w:val="18"/>
              </w:rPr>
              <w:t>Example</w:t>
            </w:r>
          </w:p>
        </w:tc>
      </w:tr>
      <w:tr w:rsidR="00FE63E0" w14:paraId="3C3015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85D75" w14:textId="77777777" w:rsidR="00FE63E0" w:rsidRDefault="002E6C7F">
            <w:pPr>
              <w:spacing w:after="120"/>
            </w:pPr>
            <w:r>
              <w:rPr>
                <w:color w:val="000000"/>
                <w:sz w:val="18"/>
                <w:szCs w:val="18"/>
              </w:rPr>
              <w:t>Size (bits)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2460" w14:textId="77777777" w:rsidR="00FE63E0" w:rsidRDefault="002E6C7F">
            <w:pPr>
              <w:spacing w:after="120"/>
            </w:pPr>
            <w:r>
              <w:rPr>
                <w:color w:val="000000"/>
                <w:sz w:val="18"/>
                <w:szCs w:val="18"/>
              </w:rPr>
              <w:t>How many bits this signal takes in the PDO frame. Must match the data type: UINT8 = 8 bits, UINT16 = 16 bits, INT32 = 32 bits. One PDO frame can carry a maximum of 64 bits (8 bytes) total across all signals packed into 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E4CAC" w14:textId="77777777" w:rsidR="00FE63E0" w:rsidRDefault="002E6C7F">
            <w:pPr>
              <w:spacing w:after="120"/>
            </w:pPr>
            <w:r>
              <w:rPr>
                <w:color w:val="000000"/>
                <w:sz w:val="18"/>
                <w:szCs w:val="18"/>
              </w:rPr>
              <w:t>16</w:t>
            </w:r>
          </w:p>
        </w:tc>
      </w:tr>
      <w:tr w:rsidR="00FE63E0" w14:paraId="1D42F57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BA7B177" w14:textId="77777777" w:rsidR="00FE63E0" w:rsidRDefault="002E6C7F">
            <w:pPr>
              <w:spacing w:after="120"/>
            </w:pPr>
            <w:r>
              <w:rPr>
                <w:color w:val="000000"/>
                <w:sz w:val="18"/>
                <w:szCs w:val="18"/>
              </w:rPr>
              <w:t>Description / Units</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B4FDC3A" w14:textId="77777777" w:rsidR="00FE63E0" w:rsidRDefault="002E6C7F">
            <w:pPr>
              <w:spacing w:after="120"/>
            </w:pPr>
            <w:r>
              <w:rPr>
                <w:color w:val="000000"/>
                <w:sz w:val="18"/>
                <w:szCs w:val="18"/>
              </w:rPr>
              <w:t>A plain-English description of the signal including physical units. This is critical — the receiving node needs to know how to interpret the raw value.</w:t>
            </w:r>
          </w:p>
        </w:tc>
        <w:tc>
          <w:tcPr>
            <w:tcW w:w="4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1C0672D" w14:textId="77777777" w:rsidR="00FE63E0" w:rsidRDefault="002E6C7F">
            <w:pPr>
              <w:spacing w:after="120"/>
            </w:pPr>
            <w:r>
              <w:rPr>
                <w:color w:val="000000"/>
                <w:sz w:val="18"/>
                <w:szCs w:val="18"/>
              </w:rPr>
              <w:t>Battery pack voltage in millivolts. Range 0–25000 mV.</w:t>
            </w:r>
          </w:p>
        </w:tc>
      </w:tr>
    </w:tbl>
    <w:p w14:paraId="2CD011C7" w14:textId="77777777" w:rsidR="00FE63E0" w:rsidRDefault="00FE63E0">
      <w:pPr>
        <w:spacing w:after="100"/>
      </w:pPr>
    </w:p>
    <w:p w14:paraId="4546CB92" w14:textId="77777777" w:rsidR="00FE63E0" w:rsidRDefault="002E6C7F">
      <w:pPr>
        <w:pStyle w:val="Heading2"/>
      </w:pPr>
      <w:r>
        <w:t>PDO Packing Rules</w:t>
      </w:r>
    </w:p>
    <w:p w14:paraId="47FC766E" w14:textId="77777777" w:rsidR="00FE63E0" w:rsidRDefault="002E6C7F">
      <w:pPr>
        <w:spacing w:after="100"/>
      </w:pPr>
      <w:r>
        <w:rPr>
          <w:color w:val="000000"/>
        </w:rPr>
        <w:t>Multiple signals can travel in the same PDO frame, which is more efficient than one frame per signal. When packing signals into one PDO, the total size of all signals combined must not exceed 64 bits (8 bytes).</w:t>
      </w:r>
    </w:p>
    <w:p w14:paraId="3B58445C" w14:textId="77777777" w:rsidR="00FE63E0" w:rsidRDefault="00FE63E0">
      <w:pPr>
        <w:spacing w:after="60"/>
      </w:pPr>
    </w:p>
    <w:p w14:paraId="44435490" w14:textId="77777777" w:rsidR="00FE63E0" w:rsidRDefault="002E6C7F">
      <w:pPr>
        <w:spacing w:after="100"/>
      </w:pPr>
      <w:r>
        <w:rPr>
          <w:color w:val="000000"/>
        </w:rPr>
        <w:t>Example — three signals packed into one TPDO1 frame:</w:t>
      </w:r>
    </w:p>
    <w:p w14:paraId="660FFBAA" w14:textId="77777777" w:rsidR="00FE63E0" w:rsidRDefault="00FE63E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200"/>
        <w:gridCol w:w="3960"/>
      </w:tblGrid>
      <w:tr w:rsidR="00FE63E0" w14:paraId="7830F83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36A36B" w14:textId="77777777" w:rsidR="00FE63E0" w:rsidRDefault="002E6C7F">
            <w:pPr>
              <w:spacing w:after="120"/>
              <w:jc w:val="center"/>
            </w:pPr>
            <w:r>
              <w:rPr>
                <w:b/>
                <w:bCs/>
                <w:color w:val="FFFFFF"/>
                <w:sz w:val="18"/>
                <w:szCs w:val="18"/>
              </w:rPr>
              <w:t>Signal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28009C" w14:textId="77777777" w:rsidR="00FE63E0" w:rsidRDefault="002E6C7F">
            <w:pPr>
              <w:spacing w:after="120"/>
              <w:jc w:val="center"/>
            </w:pPr>
            <w:r>
              <w:rPr>
                <w:b/>
                <w:bCs/>
                <w:color w:val="FFFFFF"/>
                <w:sz w:val="18"/>
                <w:szCs w:val="18"/>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AC381D" w14:textId="77777777" w:rsidR="00FE63E0" w:rsidRDefault="002E6C7F">
            <w:pPr>
              <w:spacing w:after="120"/>
              <w:jc w:val="center"/>
            </w:pPr>
            <w:r>
              <w:rPr>
                <w:b/>
                <w:bCs/>
                <w:color w:val="FFFFFF"/>
                <w:sz w:val="18"/>
                <w:szCs w:val="18"/>
              </w:rPr>
              <w:t>Bits</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F18967" w14:textId="77777777" w:rsidR="00FE63E0" w:rsidRDefault="002E6C7F">
            <w:pPr>
              <w:spacing w:after="120"/>
              <w:jc w:val="center"/>
            </w:pPr>
            <w:r>
              <w:rPr>
                <w:b/>
                <w:bCs/>
                <w:color w:val="FFFFFF"/>
                <w:sz w:val="18"/>
                <w:szCs w:val="18"/>
              </w:rPr>
              <w:t>Running total</w:t>
            </w:r>
          </w:p>
        </w:tc>
      </w:tr>
      <w:tr w:rsidR="00FE63E0" w14:paraId="76A9C9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FB1AD" w14:textId="77777777" w:rsidR="00FE63E0" w:rsidRDefault="002E6C7F">
            <w:pPr>
              <w:spacing w:after="120"/>
            </w:pPr>
            <w:r>
              <w:rPr>
                <w:color w:val="000000"/>
                <w:sz w:val="18"/>
                <w:szCs w:val="18"/>
              </w:rPr>
              <w:t>batteryVoltage_mV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FDCD7" w14:textId="77777777" w:rsidR="00FE63E0" w:rsidRDefault="002E6C7F">
            <w:pPr>
              <w:spacing w:after="120"/>
            </w:pPr>
            <w:r>
              <w:rPr>
                <w:color w:val="000000"/>
                <w:sz w:val="18"/>
                <w:szCs w:val="18"/>
              </w:rPr>
              <w:t>UINT16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7F747" w14:textId="77777777" w:rsidR="00FE63E0" w:rsidRDefault="002E6C7F">
            <w:pPr>
              <w:spacing w:after="120"/>
            </w:pPr>
            <w:r>
              <w:rPr>
                <w:color w:val="000000"/>
                <w:sz w:val="18"/>
                <w:szCs w:val="18"/>
              </w:rPr>
              <w:t>16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62A18" w14:textId="77777777" w:rsidR="00FE63E0" w:rsidRDefault="002E6C7F">
            <w:pPr>
              <w:spacing w:after="120"/>
            </w:pPr>
            <w:r>
              <w:rPr>
                <w:color w:val="000000"/>
                <w:sz w:val="18"/>
                <w:szCs w:val="18"/>
              </w:rPr>
              <w:t>16 bits</w:t>
            </w:r>
          </w:p>
        </w:tc>
      </w:tr>
      <w:tr w:rsidR="00FE63E0" w14:paraId="5CCEE24D"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AA85F47" w14:textId="77777777" w:rsidR="00FE63E0" w:rsidRDefault="002E6C7F">
            <w:pPr>
              <w:spacing w:after="120"/>
            </w:pPr>
            <w:r>
              <w:rPr>
                <w:color w:val="000000"/>
                <w:sz w:val="18"/>
                <w:szCs w:val="18"/>
              </w:rPr>
              <w:t>batteryTemp_degC</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85C1F80" w14:textId="77777777" w:rsidR="00FE63E0" w:rsidRDefault="002E6C7F">
            <w:pPr>
              <w:spacing w:after="120"/>
            </w:pPr>
            <w:r>
              <w:rPr>
                <w:color w:val="000000"/>
                <w:sz w:val="18"/>
                <w:szCs w:val="18"/>
              </w:rPr>
              <w:t>INT16</w:t>
            </w:r>
          </w:p>
        </w:tc>
        <w:tc>
          <w:tcPr>
            <w:tcW w:w="1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131633D" w14:textId="77777777" w:rsidR="00FE63E0" w:rsidRDefault="002E6C7F">
            <w:pPr>
              <w:spacing w:after="120"/>
            </w:pPr>
            <w:r>
              <w:rPr>
                <w:color w:val="000000"/>
                <w:sz w:val="18"/>
                <w:szCs w:val="18"/>
              </w:rPr>
              <w:t>16</w:t>
            </w:r>
          </w:p>
        </w:tc>
        <w:tc>
          <w:tcPr>
            <w:tcW w:w="3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EB91106" w14:textId="77777777" w:rsidR="00FE63E0" w:rsidRDefault="002E6C7F">
            <w:pPr>
              <w:spacing w:after="120"/>
            </w:pPr>
            <w:r>
              <w:rPr>
                <w:color w:val="000000"/>
                <w:sz w:val="18"/>
                <w:szCs w:val="18"/>
              </w:rPr>
              <w:t>32 bits</w:t>
            </w:r>
          </w:p>
        </w:tc>
      </w:tr>
      <w:tr w:rsidR="00FE63E0" w14:paraId="2C43AF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C9CFC" w14:textId="77777777" w:rsidR="00FE63E0" w:rsidRDefault="002E6C7F">
            <w:pPr>
              <w:spacing w:after="120"/>
            </w:pPr>
            <w:r>
              <w:rPr>
                <w:color w:val="000000"/>
                <w:sz w:val="18"/>
                <w:szCs w:val="18"/>
              </w:rPr>
              <w:t>chargeState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F306F" w14:textId="77777777" w:rsidR="00FE63E0" w:rsidRDefault="002E6C7F">
            <w:pPr>
              <w:spacing w:after="120"/>
            </w:pPr>
            <w:r>
              <w:rPr>
                <w:color w:val="000000"/>
                <w:sz w:val="18"/>
                <w:szCs w:val="18"/>
              </w:rPr>
              <w:t>UINT8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1F7B5" w14:textId="77777777" w:rsidR="00FE63E0" w:rsidRDefault="002E6C7F">
            <w:pPr>
              <w:spacing w:after="120"/>
            </w:pPr>
            <w:r>
              <w:rPr>
                <w:color w:val="000000"/>
                <w:sz w:val="18"/>
                <w:szCs w:val="18"/>
              </w:rPr>
              <w:t>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88504" w14:textId="77777777" w:rsidR="00FE63E0" w:rsidRDefault="002E6C7F">
            <w:pPr>
              <w:spacing w:after="120"/>
            </w:pPr>
            <w:r>
              <w:rPr>
                <w:color w:val="000000"/>
                <w:sz w:val="18"/>
                <w:szCs w:val="18"/>
              </w:rPr>
              <w:t>40 bits ✓ (under 64)</w:t>
            </w:r>
          </w:p>
        </w:tc>
      </w:tr>
    </w:tbl>
    <w:p w14:paraId="3B9DE7A6" w14:textId="77777777" w:rsidR="00FE63E0" w:rsidRDefault="00FE63E0">
      <w:pPr>
        <w:spacing w:after="80"/>
      </w:pPr>
    </w:p>
    <w:p w14:paraId="33CC91D0" w14:textId="77777777" w:rsidR="00FE63E0" w:rsidRDefault="002E6C7F">
      <w:pPr>
        <w:pBdr>
          <w:left w:val="single" w:sz="8" w:space="8" w:color="2E5F9E"/>
        </w:pBdr>
        <w:spacing w:before="60" w:after="80"/>
        <w:ind w:left="360"/>
      </w:pPr>
      <w:r>
        <w:rPr>
          <w:b/>
          <w:bCs/>
          <w:color w:val="1F3864"/>
          <w:sz w:val="19"/>
          <w:szCs w:val="19"/>
        </w:rPr>
        <w:t xml:space="preserve">Note: </w:t>
      </w:r>
      <w:r>
        <w:rPr>
          <w:i/>
          <w:iCs/>
          <w:color w:val="444444"/>
          <w:sz w:val="19"/>
          <w:szCs w:val="19"/>
        </w:rPr>
        <w:t>Signals packed into the same PDO frame share the same PDO Label and PDO Number in columns C and E. Their App OD Indices (column L) will each be different — each signal has its own place in the Object Dictionary even if they travel together in one frame.</w:t>
      </w:r>
    </w:p>
    <w:p w14:paraId="4A02AF7B" w14:textId="77777777" w:rsidR="00FE63E0" w:rsidRDefault="00FE63E0">
      <w:pPr>
        <w:spacing w:after="200"/>
      </w:pPr>
    </w:p>
    <w:p w14:paraId="6412D022" w14:textId="77777777" w:rsidR="00FE63E0" w:rsidRDefault="002E6C7F">
      <w:r>
        <w:br w:type="page"/>
      </w:r>
    </w:p>
    <w:p w14:paraId="40C78902" w14:textId="77777777" w:rsidR="00FE63E0" w:rsidRDefault="002E6C7F">
      <w:pPr>
        <w:pStyle w:val="Heading1"/>
      </w:pPr>
      <w:r>
        <w:t>Sheet 3 — COB-ID Reference</w:t>
      </w:r>
    </w:p>
    <w:p w14:paraId="41DFF7B4" w14:textId="77777777" w:rsidR="00FE63E0" w:rsidRDefault="002E6C7F">
      <w:pPr>
        <w:spacing w:after="100"/>
      </w:pPr>
      <w:r>
        <w:rPr>
          <w:color w:val="000000"/>
        </w:rPr>
        <w:t>This sheet is read-only. It is a reference table that shows every CANopen function code and the resulting COB-ID for each type of message. You do not fill anything in here.</w:t>
      </w:r>
    </w:p>
    <w:p w14:paraId="482E9666" w14:textId="77777777" w:rsidR="00FE63E0" w:rsidRDefault="002E6C7F">
      <w:pPr>
        <w:spacing w:after="100"/>
      </w:pPr>
      <w:r>
        <w:rPr>
          <w:color w:val="000000"/>
        </w:rPr>
        <w:t>A COB-ID (Communication Object Identifier) is the CAN frame ID that a message travels on. Every CANopen message type has a fixed function code offset. The COB-ID is always:</w:t>
      </w:r>
    </w:p>
    <w:p w14:paraId="3E4C9102" w14:textId="77777777" w:rsidR="00FE63E0" w:rsidRDefault="00FE63E0">
      <w:pPr>
        <w:spacing w:after="60"/>
      </w:pPr>
    </w:p>
    <w:p w14:paraId="1A63DE48" w14:textId="77777777" w:rsidR="00FE63E0" w:rsidRDefault="002E6C7F">
      <w:pPr>
        <w:pBdr>
          <w:top w:val="single" w:sz="4" w:space="0" w:color="CCCCCC"/>
          <w:bottom w:val="single" w:sz="4" w:space="0" w:color="CCCCCC"/>
        </w:pBdr>
        <w:spacing w:before="80" w:after="80"/>
        <w:jc w:val="center"/>
      </w:pPr>
      <w:r>
        <w:rPr>
          <w:b/>
          <w:bCs/>
          <w:color w:val="1F3864"/>
          <w:sz w:val="24"/>
          <w:szCs w:val="24"/>
        </w:rPr>
        <w:t>COB-ID  =  Function Code Offset  +  Node ID</w:t>
      </w:r>
    </w:p>
    <w:p w14:paraId="045340DC" w14:textId="77777777" w:rsidR="00FE63E0" w:rsidRDefault="00FE63E0">
      <w:pPr>
        <w:spacing w:after="80"/>
      </w:pPr>
    </w:p>
    <w:p w14:paraId="08EBDD17" w14:textId="33CBABEB" w:rsidR="00FE63E0" w:rsidRDefault="002E6C7F">
      <w:pPr>
        <w:spacing w:after="100"/>
      </w:pPr>
      <w:r>
        <w:rPr>
          <w:color w:val="000000"/>
        </w:rPr>
        <w:t xml:space="preserve">For example, TPDO1 has a function code offset of 0x180. If your node is assigned Node ID 0x03, then your TPDO1 frame will have COB-ID 0x183 (0x180 + 0x03). This is why </w:t>
      </w:r>
      <w:r w:rsidR="001F20F7">
        <w:rPr>
          <w:color w:val="000000"/>
        </w:rPr>
        <w:t>the software team</w:t>
      </w:r>
      <w:r>
        <w:rPr>
          <w:color w:val="000000"/>
        </w:rPr>
        <w:t xml:space="preserve"> needs to assign Node IDs centrally — two nodes with the same ID would produce COB-IDs that collide on the bus.</w:t>
      </w:r>
    </w:p>
    <w:p w14:paraId="5B8D726D" w14:textId="77777777" w:rsidR="00FE63E0" w:rsidRDefault="00FE63E0">
      <w:pPr>
        <w:spacing w:after="80"/>
      </w:pPr>
    </w:p>
    <w:p w14:paraId="5C6BACD7" w14:textId="77777777" w:rsidR="00FE63E0" w:rsidRDefault="002E6C7F">
      <w:pPr>
        <w:spacing w:after="100"/>
      </w:pPr>
      <w:r>
        <w:rPr>
          <w:color w:val="000000"/>
        </w:rPr>
        <w:t>The table on Sheet 3 shows the COB-IDs for the two existing reference nodes (0x01 and 0x02) as concrete examples. Use it when you want to verify which CAN frame ID your signal will appear on, or when setting up a CAN analyser to filter for your node's traffic.</w:t>
      </w:r>
    </w:p>
    <w:p w14:paraId="29D2ADDE" w14:textId="77777777" w:rsidR="00FE63E0" w:rsidRDefault="00FE63E0">
      <w:pPr>
        <w:spacing w:after="200"/>
      </w:pPr>
    </w:p>
    <w:p w14:paraId="1264D77F" w14:textId="77777777" w:rsidR="00FE63E0" w:rsidRDefault="002E6C7F">
      <w:r>
        <w:br w:type="page"/>
      </w:r>
    </w:p>
    <w:p w14:paraId="41ABDF4E" w14:textId="77777777" w:rsidR="00FE63E0" w:rsidRDefault="002E6C7F">
      <w:pPr>
        <w:pStyle w:val="Heading1"/>
      </w:pPr>
      <w:r>
        <w:t>Sheet 4 — Subteam Request Form</w:t>
      </w:r>
    </w:p>
    <w:p w14:paraId="79A287B4" w14:textId="18B38458" w:rsidR="00FE63E0" w:rsidRDefault="002E6C7F">
      <w:pPr>
        <w:spacing w:after="100"/>
      </w:pPr>
      <w:r>
        <w:rPr>
          <w:color w:val="000000"/>
        </w:rPr>
        <w:t xml:space="preserve">This is the primary sheet for subteams to fill in. It is designed to be completed without needing to understand CANopen internals. Describe your signals in plain terms and </w:t>
      </w:r>
      <w:r w:rsidR="001F20F7">
        <w:rPr>
          <w:color w:val="000000"/>
        </w:rPr>
        <w:t>the software team</w:t>
      </w:r>
      <w:r>
        <w:rPr>
          <w:color w:val="000000"/>
        </w:rPr>
        <w:t xml:space="preserve"> will translate them into OD entries and PDO mappings in Sheet 2.</w:t>
      </w:r>
    </w:p>
    <w:p w14:paraId="6B3CF275" w14:textId="77777777" w:rsidR="00FE63E0" w:rsidRDefault="002E6C7F">
      <w:pPr>
        <w:pBdr>
          <w:left w:val="single" w:sz="8" w:space="8" w:color="2E5F9E"/>
        </w:pBdr>
        <w:spacing w:before="60" w:after="80"/>
        <w:ind w:left="360"/>
      </w:pPr>
      <w:r>
        <w:rPr>
          <w:b/>
          <w:bCs/>
          <w:color w:val="1F3864"/>
          <w:sz w:val="19"/>
          <w:szCs w:val="19"/>
        </w:rPr>
        <w:t xml:space="preserve">Note: </w:t>
      </w:r>
      <w:r>
        <w:rPr>
          <w:i/>
          <w:iCs/>
          <w:color w:val="444444"/>
          <w:sz w:val="19"/>
          <w:szCs w:val="19"/>
        </w:rPr>
        <w:t>Fill in one row per signal your subsystem needs to send or receive. If your board sends 3 signals and receives 1, you need 4 rows.</w:t>
      </w:r>
    </w:p>
    <w:p w14:paraId="1C2E6C44" w14:textId="77777777" w:rsidR="00FE63E0" w:rsidRDefault="00FE63E0">
      <w:pPr>
        <w:spacing w:after="80"/>
      </w:pPr>
    </w:p>
    <w:p w14:paraId="3BFC26A0" w14:textId="77777777" w:rsidR="00FE63E0" w:rsidRDefault="002E6C7F">
      <w:pPr>
        <w:pStyle w:val="Heading2"/>
      </w:pPr>
      <w:r>
        <w:t>Column-by-Column Guide</w:t>
      </w:r>
    </w:p>
    <w:p w14:paraId="53628B43" w14:textId="77777777" w:rsidR="00FE63E0" w:rsidRDefault="00FE63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E63E0" w14:paraId="6D06018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855998" w14:textId="77777777" w:rsidR="00FE63E0" w:rsidRDefault="002E6C7F">
            <w:pPr>
              <w:spacing w:after="120"/>
              <w:jc w:val="center"/>
            </w:pPr>
            <w:r>
              <w:rPr>
                <w:b/>
                <w:bCs/>
                <w:color w:val="FFFFFF"/>
                <w:sz w:val="18"/>
                <w:szCs w:val="18"/>
              </w:rPr>
              <w:t>Column</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CABDF0" w14:textId="77777777" w:rsidR="00FE63E0" w:rsidRDefault="002E6C7F">
            <w:pPr>
              <w:spacing w:after="120"/>
              <w:jc w:val="center"/>
            </w:pPr>
            <w:r>
              <w:rPr>
                <w:b/>
                <w:bCs/>
                <w:color w:val="FFFFFF"/>
                <w:sz w:val="18"/>
                <w:szCs w:val="18"/>
              </w:rPr>
              <w:t>What to fill in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E56FFD" w14:textId="77777777" w:rsidR="00FE63E0" w:rsidRDefault="002E6C7F">
            <w:pPr>
              <w:spacing w:after="120"/>
              <w:jc w:val="center"/>
            </w:pPr>
            <w:r>
              <w:rPr>
                <w:b/>
                <w:bCs/>
                <w:color w:val="FFFFFF"/>
                <w:sz w:val="18"/>
                <w:szCs w:val="18"/>
              </w:rPr>
              <w:t>Example</w:t>
            </w:r>
          </w:p>
        </w:tc>
      </w:tr>
      <w:tr w:rsidR="00FE63E0" w14:paraId="67EC75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61A06" w14:textId="77777777" w:rsidR="00FE63E0" w:rsidRDefault="002E6C7F">
            <w:pPr>
              <w:spacing w:after="120"/>
            </w:pPr>
            <w:r>
              <w:rPr>
                <w:color w:val="000000"/>
                <w:sz w:val="18"/>
                <w:szCs w:val="18"/>
              </w:rPr>
              <w:t>Subteam Name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11AA4" w14:textId="7E33356F" w:rsidR="00FE63E0" w:rsidRDefault="002E6C7F">
            <w:pPr>
              <w:spacing w:after="120"/>
            </w:pPr>
            <w:r>
              <w:rPr>
                <w:color w:val="000000"/>
                <w:sz w:val="18"/>
                <w:szCs w:val="18"/>
              </w:rPr>
              <w:t xml:space="preserve">Your subteam name. Fill this in on every row — it makes it easier for </w:t>
            </w:r>
            <w:r w:rsidR="001F20F7">
              <w:rPr>
                <w:color w:val="000000"/>
                <w:sz w:val="18"/>
                <w:szCs w:val="18"/>
              </w:rPr>
              <w:t>software</w:t>
            </w:r>
            <w:r>
              <w:rPr>
                <w:color w:val="000000"/>
                <w:sz w:val="18"/>
                <w:szCs w:val="18"/>
              </w:rPr>
              <w:t xml:space="preserve"> to sort and group requests.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7E3D6" w14:textId="77777777" w:rsidR="00FE63E0" w:rsidRDefault="002E6C7F">
            <w:pPr>
              <w:spacing w:after="120"/>
            </w:pPr>
            <w:r>
              <w:rPr>
                <w:color w:val="000000"/>
                <w:sz w:val="18"/>
                <w:szCs w:val="18"/>
              </w:rPr>
              <w:t>EPS</w:t>
            </w:r>
          </w:p>
        </w:tc>
      </w:tr>
      <w:tr w:rsidR="00FE63E0" w14:paraId="5736AA6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5745E6F" w14:textId="77777777" w:rsidR="00FE63E0" w:rsidRDefault="002E6C7F">
            <w:pPr>
              <w:spacing w:after="120"/>
            </w:pPr>
            <w:r>
              <w:rPr>
                <w:color w:val="000000"/>
                <w:sz w:val="18"/>
                <w:szCs w:val="18"/>
              </w:rPr>
              <w:t>Node Name (proposed)</w:t>
            </w:r>
          </w:p>
        </w:tc>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C57ACA8" w14:textId="46029EFC" w:rsidR="00FE63E0" w:rsidRDefault="002E6C7F">
            <w:pPr>
              <w:spacing w:after="120"/>
            </w:pPr>
            <w:r>
              <w:rPr>
                <w:color w:val="000000"/>
                <w:sz w:val="18"/>
                <w:szCs w:val="18"/>
              </w:rPr>
              <w:t xml:space="preserve">What you want to call your board. Use the same name on every row for signals from the same board. </w:t>
            </w:r>
            <w:r w:rsidR="001F20F7">
              <w:rPr>
                <w:color w:val="000000"/>
                <w:sz w:val="18"/>
                <w:szCs w:val="18"/>
              </w:rPr>
              <w:t>Software</w:t>
            </w:r>
            <w:r>
              <w:rPr>
                <w:color w:val="000000"/>
                <w:sz w:val="18"/>
                <w:szCs w:val="18"/>
              </w:rPr>
              <w:t xml:space="preserve"> may rename it slightly for consistency.</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A8764E7" w14:textId="77777777" w:rsidR="00FE63E0" w:rsidRDefault="002E6C7F">
            <w:pPr>
              <w:spacing w:after="120"/>
            </w:pPr>
            <w:r>
              <w:rPr>
                <w:color w:val="000000"/>
                <w:sz w:val="18"/>
                <w:szCs w:val="18"/>
              </w:rPr>
              <w:t>EPS Power Monitor</w:t>
            </w:r>
          </w:p>
        </w:tc>
      </w:tr>
      <w:tr w:rsidR="00FE63E0" w14:paraId="63B556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47CB2" w14:textId="77777777" w:rsidR="00FE63E0" w:rsidRDefault="002E6C7F">
            <w:pPr>
              <w:spacing w:after="120"/>
            </w:pPr>
            <w:r>
              <w:rPr>
                <w:color w:val="000000"/>
                <w:sz w:val="18"/>
                <w:szCs w:val="18"/>
              </w:rPr>
              <w:t>Assigned Node ID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0B0D9" w14:textId="60F7CF1D" w:rsidR="00FE63E0" w:rsidRDefault="002E6C7F">
            <w:pPr>
              <w:spacing w:after="120"/>
            </w:pPr>
            <w:r>
              <w:rPr>
                <w:color w:val="000000"/>
                <w:sz w:val="18"/>
                <w:szCs w:val="18"/>
              </w:rPr>
              <w:t xml:space="preserve">Leave blank. Grey cells are filled in by </w:t>
            </w:r>
            <w:r w:rsidR="001F20F7">
              <w:rPr>
                <w:color w:val="000000"/>
                <w:sz w:val="18"/>
                <w:szCs w:val="18"/>
              </w:rPr>
              <w:t>the software team</w:t>
            </w:r>
            <w:r>
              <w:rPr>
                <w:color w:val="000000"/>
                <w:sz w:val="18"/>
                <w:szCs w:val="18"/>
              </w:rPr>
              <w:t xml:space="preserve"> after reviewing all submissions.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D5C29" w14:textId="77777777" w:rsidR="00FE63E0" w:rsidRDefault="00FE63E0">
            <w:pPr>
              <w:spacing w:after="120"/>
            </w:pPr>
          </w:p>
        </w:tc>
      </w:tr>
      <w:tr w:rsidR="00FE63E0" w14:paraId="7E63256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ED2C23E" w14:textId="77777777" w:rsidR="00FE63E0" w:rsidRDefault="002E6C7F">
            <w:pPr>
              <w:spacing w:after="120"/>
            </w:pPr>
            <w:r>
              <w:rPr>
                <w:color w:val="000000"/>
                <w:sz w:val="18"/>
                <w:szCs w:val="18"/>
              </w:rPr>
              <w:t>Signal / Variable Name</w:t>
            </w:r>
          </w:p>
        </w:tc>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6728975" w14:textId="77777777" w:rsidR="00FE63E0" w:rsidRDefault="002E6C7F">
            <w:pPr>
              <w:spacing w:after="120"/>
            </w:pPr>
            <w:r>
              <w:rPr>
                <w:color w:val="000000"/>
                <w:sz w:val="18"/>
                <w:szCs w:val="18"/>
              </w:rPr>
              <w:t>The exact name of the variable in your firmware. This should match your code so there is no ambiguity when wiring up the PDO mapping.</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3102B89" w14:textId="77777777" w:rsidR="00FE63E0" w:rsidRDefault="002E6C7F">
            <w:pPr>
              <w:spacing w:after="120"/>
            </w:pPr>
            <w:r>
              <w:rPr>
                <w:color w:val="000000"/>
                <w:sz w:val="18"/>
                <w:szCs w:val="18"/>
              </w:rPr>
              <w:t>batteryVoltage_mV</w:t>
            </w:r>
          </w:p>
        </w:tc>
      </w:tr>
      <w:tr w:rsidR="00FE63E0" w14:paraId="4AAA0E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E92D8" w14:textId="77777777" w:rsidR="00FE63E0" w:rsidRDefault="002E6C7F">
            <w:pPr>
              <w:spacing w:after="120"/>
            </w:pPr>
            <w:r>
              <w:rPr>
                <w:color w:val="000000"/>
                <w:sz w:val="18"/>
                <w:szCs w:val="18"/>
              </w:rPr>
              <w:t>TX or RX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44BC0" w14:textId="77777777" w:rsidR="00FE63E0" w:rsidRDefault="002E6C7F">
            <w:pPr>
              <w:spacing w:after="120"/>
            </w:pPr>
            <w:r>
              <w:rPr>
                <w:color w:val="000000"/>
                <w:sz w:val="18"/>
                <w:szCs w:val="18"/>
              </w:rPr>
              <w:t>TX if your node sends this signal. RX if your node receives it. Choose from the dropdown.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AD213" w14:textId="77777777" w:rsidR="00FE63E0" w:rsidRDefault="002E6C7F">
            <w:pPr>
              <w:spacing w:after="120"/>
            </w:pPr>
            <w:r>
              <w:rPr>
                <w:color w:val="000000"/>
                <w:sz w:val="18"/>
                <w:szCs w:val="18"/>
              </w:rPr>
              <w:t>TX</w:t>
            </w:r>
          </w:p>
        </w:tc>
      </w:tr>
      <w:tr w:rsidR="00FE63E0" w14:paraId="4252254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8ECB8B0" w14:textId="77777777" w:rsidR="00FE63E0" w:rsidRDefault="002E6C7F">
            <w:pPr>
              <w:spacing w:after="120"/>
            </w:pPr>
            <w:r>
              <w:rPr>
                <w:color w:val="000000"/>
                <w:sz w:val="18"/>
                <w:szCs w:val="18"/>
              </w:rPr>
              <w:t>Data Type</w:t>
            </w:r>
          </w:p>
        </w:tc>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C763AB0" w14:textId="77777777" w:rsidR="00FE63E0" w:rsidRDefault="002E6C7F">
            <w:pPr>
              <w:spacing w:after="120"/>
            </w:pPr>
            <w:r>
              <w:rPr>
                <w:color w:val="000000"/>
                <w:sz w:val="18"/>
                <w:szCs w:val="18"/>
              </w:rPr>
              <w:t>The C type of this variable. See the Data Type table in the Sheet 2 section above if you are unsure. Choose from the dropdown.</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EB64A6D" w14:textId="77777777" w:rsidR="00FE63E0" w:rsidRDefault="002E6C7F">
            <w:pPr>
              <w:spacing w:after="120"/>
            </w:pPr>
            <w:r>
              <w:rPr>
                <w:color w:val="000000"/>
                <w:sz w:val="18"/>
                <w:szCs w:val="18"/>
              </w:rPr>
              <w:t>UINT16</w:t>
            </w:r>
          </w:p>
        </w:tc>
      </w:tr>
      <w:tr w:rsidR="00FE63E0" w14:paraId="0CD78B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D8516" w14:textId="77777777" w:rsidR="00FE63E0" w:rsidRDefault="002E6C7F">
            <w:pPr>
              <w:spacing w:after="120"/>
            </w:pPr>
            <w:r>
              <w:rPr>
                <w:color w:val="000000"/>
                <w:sz w:val="18"/>
                <w:szCs w:val="18"/>
              </w:rPr>
              <w:t>Update Rate / Trigger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78AD6" w14:textId="77777777" w:rsidR="00FE63E0" w:rsidRDefault="002E6C7F">
            <w:pPr>
              <w:spacing w:after="120"/>
            </w:pPr>
            <w:r>
              <w:rPr>
                <w:color w:val="000000"/>
                <w:sz w:val="18"/>
                <w:szCs w:val="18"/>
              </w:rPr>
              <w:t>How often or under what condition this signal should be sent. Be as specific as possible. See the guide below.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61885" w14:textId="77777777" w:rsidR="00FE63E0" w:rsidRDefault="002E6C7F">
            <w:pPr>
              <w:spacing w:after="120"/>
            </w:pPr>
            <w:r>
              <w:rPr>
                <w:color w:val="000000"/>
                <w:sz w:val="18"/>
                <w:szCs w:val="18"/>
              </w:rPr>
              <w:t>Every 100 ms</w:t>
            </w:r>
          </w:p>
        </w:tc>
      </w:tr>
      <w:tr w:rsidR="00FE63E0" w14:paraId="3A781C4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41F9BE6" w14:textId="77777777" w:rsidR="00FE63E0" w:rsidRDefault="002E6C7F">
            <w:pPr>
              <w:spacing w:after="120"/>
            </w:pPr>
            <w:r>
              <w:rPr>
                <w:color w:val="000000"/>
                <w:sz w:val="18"/>
                <w:szCs w:val="18"/>
              </w:rPr>
              <w:t>Description / Units</w:t>
            </w:r>
          </w:p>
        </w:tc>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BACA51E" w14:textId="05880BA9" w:rsidR="00FE63E0" w:rsidRDefault="002E6C7F">
            <w:pPr>
              <w:spacing w:after="120"/>
            </w:pPr>
            <w:r>
              <w:rPr>
                <w:color w:val="000000"/>
                <w:sz w:val="18"/>
                <w:szCs w:val="18"/>
              </w:rPr>
              <w:t xml:space="preserve">What this signal represents in plain English, including physical units and value range. The more detail here, the less back-and-forth with </w:t>
            </w:r>
            <w:r w:rsidR="001F20F7">
              <w:rPr>
                <w:color w:val="000000"/>
                <w:sz w:val="18"/>
                <w:szCs w:val="18"/>
              </w:rPr>
              <w:t>the software team</w:t>
            </w:r>
            <w:r>
              <w:rPr>
                <w:color w:val="000000"/>
                <w:sz w:val="18"/>
                <w:szCs w:val="18"/>
              </w:rPr>
              <w:t>.</w:t>
            </w:r>
          </w:p>
        </w:tc>
        <w:tc>
          <w:tcPr>
            <w:tcW w:w="3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9472C36" w14:textId="77777777" w:rsidR="00FE63E0" w:rsidRDefault="002E6C7F">
            <w:pPr>
              <w:spacing w:after="120"/>
            </w:pPr>
            <w:r>
              <w:rPr>
                <w:color w:val="000000"/>
                <w:sz w:val="18"/>
                <w:szCs w:val="18"/>
              </w:rPr>
              <w:t>Battery pack voltage. Units: millivolts. Range: 0–25000 mV. Normal operating range: 14000–16800 mV.</w:t>
            </w:r>
          </w:p>
        </w:tc>
      </w:tr>
    </w:tbl>
    <w:p w14:paraId="2CE20259" w14:textId="77777777" w:rsidR="00FE63E0" w:rsidRDefault="00FE63E0">
      <w:pPr>
        <w:spacing w:after="120"/>
      </w:pPr>
    </w:p>
    <w:p w14:paraId="7580E466" w14:textId="77777777" w:rsidR="00FE63E0" w:rsidRDefault="002E6C7F">
      <w:pPr>
        <w:pStyle w:val="Heading2"/>
      </w:pPr>
      <w:r>
        <w:t>Filling in Update Rate / Trigger</w:t>
      </w:r>
    </w:p>
    <w:p w14:paraId="6CC7159D" w14:textId="2DDC776D" w:rsidR="00FE63E0" w:rsidRDefault="002E6C7F">
      <w:pPr>
        <w:spacing w:after="100"/>
      </w:pPr>
      <w:r>
        <w:rPr>
          <w:color w:val="000000"/>
        </w:rPr>
        <w:t xml:space="preserve">This column is the most important one for </w:t>
      </w:r>
      <w:r w:rsidR="001F20F7">
        <w:rPr>
          <w:color w:val="000000"/>
        </w:rPr>
        <w:t>Software</w:t>
      </w:r>
      <w:r>
        <w:rPr>
          <w:color w:val="000000"/>
        </w:rPr>
        <w:t xml:space="preserve"> to configure the PDO correctly. It determines the PDO transmission type. Give one of the following types of answer:</w:t>
      </w:r>
    </w:p>
    <w:p w14:paraId="2C950BEB" w14:textId="77777777" w:rsidR="00FE63E0" w:rsidRDefault="00FE63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FE63E0" w14:paraId="2139023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F6EECA" w14:textId="77777777" w:rsidR="00FE63E0" w:rsidRDefault="002E6C7F">
            <w:pPr>
              <w:spacing w:after="120"/>
              <w:jc w:val="center"/>
            </w:pPr>
            <w:r>
              <w:rPr>
                <w:b/>
                <w:bCs/>
                <w:color w:val="FFFFFF"/>
                <w:sz w:val="18"/>
                <w:szCs w:val="18"/>
              </w:rPr>
              <w:t>What you write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33B2F8" w14:textId="4E541827" w:rsidR="00FE63E0" w:rsidRDefault="002E6C7F">
            <w:pPr>
              <w:spacing w:after="120"/>
              <w:jc w:val="center"/>
            </w:pPr>
            <w:r>
              <w:rPr>
                <w:b/>
                <w:bCs/>
                <w:color w:val="FFFFFF"/>
                <w:sz w:val="18"/>
                <w:szCs w:val="18"/>
              </w:rPr>
              <w:t xml:space="preserve">What </w:t>
            </w:r>
            <w:r w:rsidR="001F20F7">
              <w:rPr>
                <w:b/>
                <w:bCs/>
                <w:color w:val="FFFFFF"/>
                <w:sz w:val="18"/>
                <w:szCs w:val="18"/>
              </w:rPr>
              <w:t>Software Team</w:t>
            </w:r>
            <w:r>
              <w:rPr>
                <w:b/>
                <w:bCs/>
                <w:color w:val="FFFFFF"/>
                <w:sz w:val="18"/>
                <w:szCs w:val="18"/>
              </w:rPr>
              <w:t xml:space="preserve"> configures</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65AA09" w14:textId="77777777" w:rsidR="00FE63E0" w:rsidRDefault="002E6C7F">
            <w:pPr>
              <w:spacing w:after="120"/>
              <w:jc w:val="center"/>
            </w:pPr>
            <w:r>
              <w:rPr>
                <w:b/>
                <w:bCs/>
                <w:color w:val="FFFFFF"/>
                <w:sz w:val="18"/>
                <w:szCs w:val="18"/>
              </w:rPr>
              <w:t>When to use this</w:t>
            </w:r>
          </w:p>
        </w:tc>
      </w:tr>
      <w:tr w:rsidR="00FE63E0" w14:paraId="03E5E8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70E37" w14:textId="77777777" w:rsidR="00FE63E0" w:rsidRDefault="002E6C7F">
            <w:pPr>
              <w:spacing w:after="120"/>
            </w:pPr>
            <w:r>
              <w:rPr>
                <w:color w:val="000000"/>
                <w:sz w:val="18"/>
                <w:szCs w:val="18"/>
              </w:rPr>
              <w:t>Every X ms e.g. 'Every 100 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90EB9" w14:textId="77777777" w:rsidR="00FE63E0" w:rsidRDefault="002E6C7F">
            <w:pPr>
              <w:spacing w:after="120"/>
            </w:pPr>
            <w:r>
              <w:rPr>
                <w:color w:val="000000"/>
                <w:sz w:val="18"/>
                <w:szCs w:val="18"/>
              </w:rPr>
              <w:t>Cyclic PDO — frame is sent on a fixed timer regardless of whether the value changed.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6B8A2" w14:textId="77777777" w:rsidR="00FE63E0" w:rsidRDefault="002E6C7F">
            <w:pPr>
              <w:spacing w:after="120"/>
            </w:pPr>
            <w:r>
              <w:rPr>
                <w:color w:val="000000"/>
                <w:sz w:val="18"/>
                <w:szCs w:val="18"/>
              </w:rPr>
              <w:t>Telemetry, housekeeping data, anything that should be reported continuously. Most sensor readings.</w:t>
            </w:r>
          </w:p>
        </w:tc>
      </w:tr>
      <w:tr w:rsidR="00FE63E0" w14:paraId="23E9A1BB"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6072C8E" w14:textId="77777777" w:rsidR="00FE63E0" w:rsidRDefault="002E6C7F">
            <w:pPr>
              <w:spacing w:after="120"/>
            </w:pPr>
            <w:r>
              <w:rPr>
                <w:color w:val="000000"/>
                <w:sz w:val="18"/>
                <w:szCs w:val="18"/>
              </w:rPr>
              <w:t>On change or 'When value changes'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C451302" w14:textId="24C4C1E3" w:rsidR="00FE63E0" w:rsidRDefault="002E6C7F">
            <w:pPr>
              <w:spacing w:after="120"/>
            </w:pPr>
            <w:r>
              <w:rPr>
                <w:color w:val="000000"/>
                <w:sz w:val="18"/>
                <w:szCs w:val="18"/>
              </w:rPr>
              <w:t xml:space="preserve">Event-driven PDO — frame is sent immediately when the value changes. </w:t>
            </w:r>
            <w:r w:rsidR="001F20F7">
              <w:rPr>
                <w:color w:val="000000"/>
                <w:sz w:val="18"/>
                <w:szCs w:val="18"/>
              </w:rPr>
              <w:t>Software</w:t>
            </w:r>
            <w:r>
              <w:rPr>
                <w:color w:val="000000"/>
                <w:sz w:val="18"/>
                <w:szCs w:val="18"/>
              </w:rPr>
              <w:t xml:space="preserve"> will also set an inhibit time to prevent flooding.</w:t>
            </w:r>
          </w:p>
        </w:tc>
        <w:tc>
          <w:tcPr>
            <w:tcW w:w="4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0F72240" w14:textId="77777777" w:rsidR="00FE63E0" w:rsidRDefault="002E6C7F">
            <w:pPr>
              <w:spacing w:after="120"/>
            </w:pPr>
            <w:r>
              <w:rPr>
                <w:color w:val="000000"/>
                <w:sz w:val="18"/>
                <w:szCs w:val="18"/>
              </w:rPr>
              <w:t>Commands, alarms, mode changes, anything where latency matters more than regularity.</w:t>
            </w:r>
          </w:p>
        </w:tc>
      </w:tr>
      <w:tr w:rsidR="00FE63E0" w14:paraId="6DB2E7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E4A6A" w14:textId="77777777" w:rsidR="00FE63E0" w:rsidRDefault="002E6C7F">
            <w:pPr>
              <w:spacing w:after="120"/>
            </w:pPr>
            <w:r>
              <w:rPr>
                <w:color w:val="000000"/>
                <w:sz w:val="18"/>
                <w:szCs w:val="18"/>
              </w:rPr>
              <w:t>On SYNC or 'Synchronised with other nodes'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9B4C9" w14:textId="77777777" w:rsidR="00FE63E0" w:rsidRDefault="002E6C7F">
            <w:pPr>
              <w:spacing w:after="120"/>
            </w:pPr>
            <w:r>
              <w:rPr>
                <w:color w:val="000000"/>
                <w:sz w:val="18"/>
                <w:szCs w:val="18"/>
              </w:rPr>
              <w:t>SYNC-based PDO — frame is sent once per SYNC pulse from the master.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97750" w14:textId="77777777" w:rsidR="00FE63E0" w:rsidRDefault="002E6C7F">
            <w:pPr>
              <w:spacing w:after="120"/>
            </w:pPr>
            <w:r>
              <w:rPr>
                <w:color w:val="000000"/>
                <w:sz w:val="18"/>
                <w:szCs w:val="18"/>
              </w:rPr>
              <w:t>When your signal needs to be time-correlated with signals from other nodes (e.g. attitude + position must be sampled at the same instant).</w:t>
            </w:r>
          </w:p>
        </w:tc>
      </w:tr>
      <w:tr w:rsidR="00FE63E0" w14:paraId="1442BEA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378E504" w14:textId="77777777" w:rsidR="00FE63E0" w:rsidRDefault="002E6C7F">
            <w:pPr>
              <w:spacing w:after="120"/>
            </w:pPr>
            <w:r>
              <w:rPr>
                <w:color w:val="000000"/>
                <w:sz w:val="18"/>
                <w:szCs w:val="18"/>
              </w:rPr>
              <w:t>On request or 'Only when master asks'</w:t>
            </w:r>
          </w:p>
        </w:tc>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FF68379" w14:textId="77777777" w:rsidR="00FE63E0" w:rsidRDefault="002E6C7F">
            <w:pPr>
              <w:spacing w:after="120"/>
            </w:pPr>
            <w:r>
              <w:rPr>
                <w:color w:val="000000"/>
                <w:sz w:val="18"/>
                <w:szCs w:val="18"/>
              </w:rPr>
              <w:t>RTR-triggered PDO or SDO read — master polls your node when it needs the value.</w:t>
            </w:r>
          </w:p>
        </w:tc>
        <w:tc>
          <w:tcPr>
            <w:tcW w:w="4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F1E9B90" w14:textId="77777777" w:rsidR="00FE63E0" w:rsidRDefault="002E6C7F">
            <w:pPr>
              <w:spacing w:after="120"/>
            </w:pPr>
            <w:r>
              <w:rPr>
                <w:color w:val="000000"/>
                <w:sz w:val="18"/>
                <w:szCs w:val="18"/>
              </w:rPr>
              <w:t>Slow-changing data that does not need to be broadcast continuously (e.g. configuration parameters, calibration values).</w:t>
            </w:r>
          </w:p>
        </w:tc>
      </w:tr>
    </w:tbl>
    <w:p w14:paraId="5F98D040" w14:textId="77777777" w:rsidR="00FE63E0" w:rsidRDefault="00FE63E0">
      <w:pPr>
        <w:spacing w:after="100"/>
      </w:pPr>
    </w:p>
    <w:p w14:paraId="047A2150" w14:textId="77777777" w:rsidR="00FE63E0" w:rsidRDefault="002E6C7F">
      <w:pPr>
        <w:pBdr>
          <w:left w:val="single" w:sz="8" w:space="8" w:color="C55A11"/>
        </w:pBdr>
        <w:spacing w:before="80" w:after="80"/>
        <w:ind w:left="360"/>
      </w:pPr>
      <w:r>
        <w:rPr>
          <w:b/>
          <w:bCs/>
          <w:color w:val="C55A11"/>
          <w:sz w:val="19"/>
          <w:szCs w:val="19"/>
        </w:rPr>
        <w:t xml:space="preserve">⚠  </w:t>
      </w:r>
      <w:r>
        <w:rPr>
          <w:color w:val="C55A11"/>
          <w:sz w:val="19"/>
          <w:szCs w:val="19"/>
        </w:rPr>
        <w:t>Do not write 'as fast as possible' or 'continuously'. An uninhibited event-driven PDO from a noisy sensor can send hundreds of frames per second and saturate a 500 kbps bus in milliseconds. Give a concrete period or minimum interval even if it is an estimate.</w:t>
      </w:r>
    </w:p>
    <w:p w14:paraId="5C5CA96A" w14:textId="77777777" w:rsidR="00FE63E0" w:rsidRDefault="00FE63E0">
      <w:pPr>
        <w:spacing w:after="140"/>
      </w:pPr>
    </w:p>
    <w:p w14:paraId="69DC3FEA" w14:textId="77777777" w:rsidR="00FE63E0" w:rsidRDefault="002E6C7F">
      <w:pPr>
        <w:pStyle w:val="Heading2"/>
      </w:pPr>
      <w:r>
        <w:t>How Requests Flow to Sheets 1 and 2</w:t>
      </w:r>
    </w:p>
    <w:p w14:paraId="418CF03D" w14:textId="66137592" w:rsidR="00FE63E0" w:rsidRDefault="002E6C7F">
      <w:pPr>
        <w:spacing w:after="100"/>
      </w:pPr>
      <w:r>
        <w:rPr>
          <w:color w:val="000000"/>
        </w:rPr>
        <w:t>Once all subteams return their completed Sheet 4,</w:t>
      </w:r>
      <w:r w:rsidR="001F20F7">
        <w:rPr>
          <w:color w:val="000000"/>
        </w:rPr>
        <w:t xml:space="preserve"> the software team</w:t>
      </w:r>
      <w:r>
        <w:rPr>
          <w:color w:val="000000"/>
        </w:rPr>
        <w:t xml:space="preserve"> will:</w:t>
      </w:r>
    </w:p>
    <w:p w14:paraId="56E93424" w14:textId="77777777" w:rsidR="00FE63E0" w:rsidRDefault="00FE63E0">
      <w:pPr>
        <w:spacing w:after="60"/>
      </w:pPr>
    </w:p>
    <w:p w14:paraId="4B823D11" w14:textId="77777777" w:rsidR="00FE63E0" w:rsidRDefault="002E6C7F">
      <w:pPr>
        <w:pStyle w:val="ListParagraph"/>
        <w:numPr>
          <w:ilvl w:val="0"/>
          <w:numId w:val="3"/>
        </w:numPr>
        <w:spacing w:before="40" w:after="40"/>
      </w:pPr>
      <w:r>
        <w:rPr>
          <w:color w:val="000000"/>
        </w:rPr>
        <w:t>Review all requests and identify any conflicts (two teams claiming the same signal name, unrealistic update rates, bus loading issues).</w:t>
      </w:r>
    </w:p>
    <w:p w14:paraId="5E6D95E8" w14:textId="77777777" w:rsidR="00FE63E0" w:rsidRDefault="002E6C7F">
      <w:pPr>
        <w:pStyle w:val="ListParagraph"/>
        <w:numPr>
          <w:ilvl w:val="0"/>
          <w:numId w:val="3"/>
        </w:numPr>
        <w:spacing w:before="40" w:after="40"/>
      </w:pPr>
      <w:r>
        <w:rPr>
          <w:color w:val="000000"/>
        </w:rPr>
        <w:t>Assign Node IDs on Sheet 1, filling in the grey 'Assigned Node ID' column on Sheet 4 to confirm.</w:t>
      </w:r>
    </w:p>
    <w:p w14:paraId="2D1CD23A" w14:textId="77777777" w:rsidR="00FE63E0" w:rsidRDefault="002E6C7F">
      <w:pPr>
        <w:pStyle w:val="ListParagraph"/>
        <w:numPr>
          <w:ilvl w:val="0"/>
          <w:numId w:val="3"/>
        </w:numPr>
        <w:spacing w:before="40" w:after="40"/>
      </w:pPr>
      <w:r>
        <w:rPr>
          <w:color w:val="000000"/>
        </w:rPr>
        <w:t>Assign App OD Indices (0x2xxx) on Sheet 2, one per signal.</w:t>
      </w:r>
    </w:p>
    <w:p w14:paraId="45B9D8F5" w14:textId="77777777" w:rsidR="00FE63E0" w:rsidRDefault="002E6C7F">
      <w:pPr>
        <w:pStyle w:val="ListParagraph"/>
        <w:numPr>
          <w:ilvl w:val="0"/>
          <w:numId w:val="3"/>
        </w:numPr>
        <w:spacing w:before="40" w:after="40"/>
      </w:pPr>
      <w:r>
        <w:rPr>
          <w:color w:val="000000"/>
        </w:rPr>
        <w:t>Configure PDO comm parameters (transmission type, period, inhibit time) based on your update rate answers.</w:t>
      </w:r>
    </w:p>
    <w:p w14:paraId="05C4F956" w14:textId="77777777" w:rsidR="00FE63E0" w:rsidRDefault="002E6C7F">
      <w:pPr>
        <w:pStyle w:val="ListParagraph"/>
        <w:numPr>
          <w:ilvl w:val="0"/>
          <w:numId w:val="3"/>
        </w:numPr>
        <w:spacing w:before="40" w:after="40"/>
      </w:pPr>
      <w:r>
        <w:rPr>
          <w:color w:val="000000"/>
        </w:rPr>
        <w:t>Distribute the finalised Sheet 2 back to all subteams so each team knows exactly which OD index and PDO number to use in their firmware.</w:t>
      </w:r>
    </w:p>
    <w:p w14:paraId="709E12E9" w14:textId="77777777" w:rsidR="00FE63E0" w:rsidRDefault="00FE63E0">
      <w:pPr>
        <w:spacing w:after="200"/>
      </w:pPr>
    </w:p>
    <w:p w14:paraId="7B485719" w14:textId="77777777" w:rsidR="00FE63E0" w:rsidRDefault="002E6C7F">
      <w:r>
        <w:br w:type="page"/>
      </w:r>
    </w:p>
    <w:p w14:paraId="21424DD9" w14:textId="77777777" w:rsidR="00FE63E0" w:rsidRDefault="002E6C7F">
      <w:pPr>
        <w:pStyle w:val="Heading1"/>
      </w:pPr>
      <w:r>
        <w:t>Frequently Asked Questions</w:t>
      </w:r>
    </w:p>
    <w:p w14:paraId="07B149BD" w14:textId="77777777" w:rsidR="00FE63E0" w:rsidRDefault="002E6C7F">
      <w:pPr>
        <w:pStyle w:val="Heading2"/>
      </w:pPr>
      <w:r>
        <w:t>My subsystem has two boards. Do I add two rows in Sheet 1?</w:t>
      </w:r>
    </w:p>
    <w:p w14:paraId="37668B36" w14:textId="77777777" w:rsidR="00FE63E0" w:rsidRDefault="002E6C7F">
      <w:pPr>
        <w:spacing w:after="100"/>
      </w:pPr>
      <w:r>
        <w:rPr>
          <w:color w:val="000000"/>
        </w:rPr>
        <w:t>Yes — one row per board that independently participates in the CAN bus. If the two boards share a microcontroller or one only talks to the other over a different internal bus (SPI, I2C, UART), only the one that connects to CAN needs a row.</w:t>
      </w:r>
    </w:p>
    <w:p w14:paraId="73F76F41" w14:textId="77777777" w:rsidR="00FE63E0" w:rsidRDefault="00FE63E0">
      <w:pPr>
        <w:spacing w:after="60"/>
      </w:pPr>
    </w:p>
    <w:p w14:paraId="76740C3E" w14:textId="77777777" w:rsidR="00FE63E0" w:rsidRDefault="002E6C7F">
      <w:pPr>
        <w:pStyle w:val="Heading2"/>
      </w:pPr>
      <w:r>
        <w:t>What is the maximum number of signals my node can send?</w:t>
      </w:r>
    </w:p>
    <w:p w14:paraId="5D069B7C" w14:textId="10845E64" w:rsidR="00FE63E0" w:rsidRDefault="002E6C7F">
      <w:pPr>
        <w:spacing w:after="100"/>
      </w:pPr>
      <w:r>
        <w:rPr>
          <w:color w:val="000000"/>
        </w:rPr>
        <w:t xml:space="preserve">A CANopen node has at most 4 TPDO slots and 4 RPDO slots. Each PDO frame carries up to 8 bytes (64 bits) of signal data. So the maximum is 4 × 8 = 32 bytes of TX data and 32 bytes of RX data per node per cycle. If you need more than that, discuss with </w:t>
      </w:r>
      <w:r w:rsidR="001F20F7">
        <w:rPr>
          <w:color w:val="000000"/>
        </w:rPr>
        <w:t>the software team</w:t>
      </w:r>
      <w:r>
        <w:rPr>
          <w:color w:val="000000"/>
        </w:rPr>
        <w:t xml:space="preserve"> — one option is splitting your functionality across two nodes.</w:t>
      </w:r>
    </w:p>
    <w:p w14:paraId="6187D2B7" w14:textId="77777777" w:rsidR="00FE63E0" w:rsidRDefault="00FE63E0">
      <w:pPr>
        <w:spacing w:after="60"/>
      </w:pPr>
    </w:p>
    <w:p w14:paraId="32AB9B2F" w14:textId="77777777" w:rsidR="00FE63E0" w:rsidRDefault="002E6C7F">
      <w:pPr>
        <w:pStyle w:val="Heading2"/>
      </w:pPr>
      <w:r>
        <w:t>Can two signals from different nodes share the same PDO?</w:t>
      </w:r>
    </w:p>
    <w:p w14:paraId="7C6D38B5" w14:textId="77777777" w:rsidR="00FE63E0" w:rsidRDefault="002E6C7F">
      <w:pPr>
        <w:spacing w:after="100"/>
      </w:pPr>
      <w:r>
        <w:rPr>
          <w:color w:val="000000"/>
        </w:rPr>
        <w:t>No. A PDO belongs to exactly one node — the node whose COB-ID it uses. Signals from different nodes always travel in different frames. If two nodes need to exchange data, one sends a TPDO and the other receives it as an RPDO.</w:t>
      </w:r>
    </w:p>
    <w:p w14:paraId="05256168" w14:textId="77777777" w:rsidR="00FE63E0" w:rsidRDefault="00FE63E0">
      <w:pPr>
        <w:spacing w:after="60"/>
      </w:pPr>
    </w:p>
    <w:p w14:paraId="06168A9B" w14:textId="77777777" w:rsidR="00FE63E0" w:rsidRDefault="002E6C7F">
      <w:pPr>
        <w:pStyle w:val="Heading2"/>
      </w:pPr>
      <w:r>
        <w:t>What does the Comm Param OD Index column mean?</w:t>
      </w:r>
    </w:p>
    <w:p w14:paraId="29D01C26" w14:textId="77777777" w:rsidR="00FE63E0" w:rsidRDefault="002E6C7F">
      <w:pPr>
        <w:spacing w:after="100"/>
      </w:pPr>
      <w:r>
        <w:rPr>
          <w:color w:val="000000"/>
        </w:rPr>
        <w:t>It identifies which fixed CiA 301 object configures this PDO's behaviour. These are not chosen by subteams — the CANopen standard defines them. PDO 1 TX is always configured at 0x1800, PDO 2 TX at 0x1801, PDO 1 RX at 0x1400, and so on. You see this column in Sheet 2 for transparency, not as something you fill in.</w:t>
      </w:r>
    </w:p>
    <w:p w14:paraId="2FD4AE5B" w14:textId="77777777" w:rsidR="00FE63E0" w:rsidRDefault="00FE63E0">
      <w:pPr>
        <w:spacing w:after="60"/>
      </w:pPr>
    </w:p>
    <w:p w14:paraId="0D3196A7" w14:textId="77777777" w:rsidR="00FE63E0" w:rsidRDefault="002E6C7F">
      <w:pPr>
        <w:pStyle w:val="Heading2"/>
      </w:pPr>
      <w:r>
        <w:t>Why can't I just use a float for my sensor value?</w:t>
      </w:r>
    </w:p>
    <w:p w14:paraId="426D43FC" w14:textId="77777777" w:rsidR="00FE63E0" w:rsidRDefault="002E6C7F">
      <w:pPr>
        <w:spacing w:after="100"/>
      </w:pPr>
      <w:r>
        <w:rPr>
          <w:color w:val="000000"/>
        </w:rPr>
        <w:t>CANopen (CiA 301) does not define a standard REAL32 mapping for PDOs. While it is technically possible to pack 4 raw bytes of an IEEE 754 float into a PDO frame, both ends need custom code to interpret it correctly and it is not interoperable with off-the-shelf CANopen tools. The standard approach is to scale your value to an integer. For example, instead of sending 3.714 V as a REAL32, send 3714 as a UINT16 (millivolts) and document the scaling factor in the Description column.</w:t>
      </w:r>
    </w:p>
    <w:p w14:paraId="74D5E0AD" w14:textId="77777777" w:rsidR="00FE63E0" w:rsidRDefault="00FE63E0">
      <w:pPr>
        <w:spacing w:after="60"/>
      </w:pPr>
    </w:p>
    <w:p w14:paraId="4C194DA6" w14:textId="77777777" w:rsidR="00FE63E0" w:rsidRDefault="002E6C7F">
      <w:pPr>
        <w:pStyle w:val="Heading2"/>
      </w:pPr>
      <w:r>
        <w:t>How do I know if my update rate will cause problems?</w:t>
      </w:r>
    </w:p>
    <w:p w14:paraId="01C4BC70" w14:textId="64E26769" w:rsidR="00FE63E0" w:rsidRDefault="002E6C7F">
      <w:pPr>
        <w:spacing w:after="100"/>
      </w:pPr>
      <w:r>
        <w:rPr>
          <w:color w:val="000000"/>
        </w:rPr>
        <w:t xml:space="preserve">A 500 kbps CAN bus can theoretically carry around 4,000–5,000 short frames per second (a standard 8-byte frame takes about 130 µs including inter-frame spacing). In practice, budget for roughly 2,000 usable frames per second across all nodes combined to leave headroom for NMT, heartbeats, SDO traffic, and retransmissions. If your update rate would produce more than a few hundred frames per second from your node alone, talk to </w:t>
      </w:r>
      <w:r w:rsidR="001F20F7">
        <w:rPr>
          <w:color w:val="000000"/>
        </w:rPr>
        <w:t>the software team</w:t>
      </w:r>
      <w:r>
        <w:rPr>
          <w:color w:val="000000"/>
        </w:rPr>
        <w:t xml:space="preserve"> before submitting.</w:t>
      </w:r>
    </w:p>
    <w:p w14:paraId="737DD413" w14:textId="77777777" w:rsidR="00FE63E0" w:rsidRDefault="00FE63E0">
      <w:pPr>
        <w:spacing w:after="60"/>
      </w:pPr>
    </w:p>
    <w:p w14:paraId="3D3DD05F" w14:textId="77777777" w:rsidR="00FE63E0" w:rsidRDefault="002E6C7F">
      <w:pPr>
        <w:pStyle w:val="Heading2"/>
      </w:pPr>
      <w:r>
        <w:t>What if I don't know the exact update rate yet?</w:t>
      </w:r>
    </w:p>
    <w:p w14:paraId="076F9379" w14:textId="0CC757C4" w:rsidR="00FE63E0" w:rsidRDefault="002E6C7F">
      <w:pPr>
        <w:spacing w:after="100"/>
      </w:pPr>
      <w:r>
        <w:rPr>
          <w:color w:val="000000"/>
        </w:rPr>
        <w:t xml:space="preserve">Write your best estimate and mark it TBD. It is better to give an approximate answer than to leave the column blank. </w:t>
      </w:r>
      <w:r w:rsidR="001F20F7">
        <w:rPr>
          <w:color w:val="000000"/>
        </w:rPr>
        <w:t>The software</w:t>
      </w:r>
      <w:r>
        <w:rPr>
          <w:color w:val="000000"/>
        </w:rPr>
        <w:t xml:space="preserve"> </w:t>
      </w:r>
      <w:r w:rsidR="001F20F7">
        <w:rPr>
          <w:color w:val="000000"/>
        </w:rPr>
        <w:t xml:space="preserve">team </w:t>
      </w:r>
      <w:r>
        <w:rPr>
          <w:color w:val="000000"/>
        </w:rPr>
        <w:t>can work with 'approximately every 200 ms, TBD' but cannot do anything with an empty cell.</w:t>
      </w:r>
    </w:p>
    <w:p w14:paraId="5E793CF5" w14:textId="77777777" w:rsidR="00FE63E0" w:rsidRDefault="00FE63E0">
      <w:pPr>
        <w:spacing w:after="200"/>
      </w:pPr>
    </w:p>
    <w:p w14:paraId="3DC0DB38" w14:textId="77777777" w:rsidR="001F20F7" w:rsidRDefault="001F20F7">
      <w:pPr>
        <w:spacing w:after="200"/>
      </w:pPr>
    </w:p>
    <w:p w14:paraId="6C245F17" w14:textId="77777777" w:rsidR="00FE63E0" w:rsidRDefault="002E6C7F">
      <w:pPr>
        <w:pBdr>
          <w:top w:val="single" w:sz="6" w:space="4" w:color="2E5F9E"/>
        </w:pBdr>
        <w:spacing w:before="200" w:after="60"/>
      </w:pPr>
      <w:r>
        <w:rPr>
          <w:b/>
          <w:bCs/>
          <w:color w:val="1F3864"/>
          <w:sz w:val="22"/>
          <w:szCs w:val="22"/>
        </w:rPr>
        <w:t>Questions?</w:t>
      </w:r>
    </w:p>
    <w:p w14:paraId="4A60D843" w14:textId="55AECD48" w:rsidR="00FE63E0" w:rsidRDefault="002E6C7F">
      <w:pPr>
        <w:spacing w:after="100"/>
      </w:pPr>
      <w:r>
        <w:rPr>
          <w:color w:val="000000"/>
        </w:rPr>
        <w:t xml:space="preserve">Contact the </w:t>
      </w:r>
      <w:r w:rsidR="001F20F7">
        <w:rPr>
          <w:color w:val="000000"/>
        </w:rPr>
        <w:t>Software</w:t>
      </w:r>
      <w:r>
        <w:rPr>
          <w:color w:val="000000"/>
        </w:rPr>
        <w:t xml:space="preserve"> </w:t>
      </w:r>
      <w:r w:rsidR="001F20F7">
        <w:rPr>
          <w:color w:val="000000"/>
        </w:rPr>
        <w:t>or OBC</w:t>
      </w:r>
      <w:r>
        <w:rPr>
          <w:color w:val="000000"/>
        </w:rPr>
        <w:t xml:space="preserve"> subteam lead. Include your completed Sheet 4 rows and Node Registry entry so the conversation has context.</w:t>
      </w:r>
    </w:p>
    <w:sectPr w:rsidR="00FE63E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2864A" w14:textId="77777777" w:rsidR="00BE2DB9" w:rsidRDefault="00BE2DB9">
      <w:r>
        <w:separator/>
      </w:r>
    </w:p>
  </w:endnote>
  <w:endnote w:type="continuationSeparator" w:id="0">
    <w:p w14:paraId="4FAF705C" w14:textId="77777777" w:rsidR="00BE2DB9" w:rsidRDefault="00BE2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C27B" w14:textId="4A28F0C6" w:rsidR="00FE63E0" w:rsidRDefault="001F20F7">
    <w:pPr>
      <w:pBdr>
        <w:top w:val="single" w:sz="4" w:space="1" w:color="CCCCCC"/>
      </w:pBdr>
      <w:spacing w:before="80"/>
    </w:pPr>
    <w:r>
      <w:rPr>
        <w:i/>
        <w:iCs/>
        <w:color w:val="595959"/>
        <w:sz w:val="16"/>
        <w:szCs w:val="16"/>
      </w:rPr>
      <w:t>Software Subteam — Internal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B18D" w14:textId="77777777" w:rsidR="00BE2DB9" w:rsidRDefault="00BE2DB9">
      <w:r>
        <w:separator/>
      </w:r>
    </w:p>
  </w:footnote>
  <w:footnote w:type="continuationSeparator" w:id="0">
    <w:p w14:paraId="386E6E07" w14:textId="77777777" w:rsidR="00BE2DB9" w:rsidRDefault="00BE2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55A2" w14:textId="77777777" w:rsidR="00FE63E0" w:rsidRDefault="002E6C7F">
    <w:pPr>
      <w:pBdr>
        <w:bottom w:val="single" w:sz="6" w:space="1" w:color="2E5F9E"/>
      </w:pBdr>
      <w:tabs>
        <w:tab w:val="right" w:pos="9026"/>
      </w:tabs>
      <w:spacing w:after="120"/>
    </w:pPr>
    <w:r>
      <w:rPr>
        <w:b/>
        <w:bCs/>
        <w:color w:val="1F3864"/>
        <w:sz w:val="18"/>
        <w:szCs w:val="18"/>
      </w:rPr>
      <w:t>CANopen Node Registry — Spreadsheet Guide</w:t>
    </w: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474C4B">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9342A"/>
    <w:multiLevelType w:val="hybridMultilevel"/>
    <w:tmpl w:val="D0B074CE"/>
    <w:lvl w:ilvl="0" w:tplc="6234F706">
      <w:start w:val="1"/>
      <w:numFmt w:val="bullet"/>
      <w:lvlText w:val="•"/>
      <w:lvlJc w:val="left"/>
      <w:pPr>
        <w:ind w:left="540" w:hanging="260"/>
      </w:pPr>
    </w:lvl>
    <w:lvl w:ilvl="1" w:tplc="474EE0D6">
      <w:numFmt w:val="decimal"/>
      <w:lvlText w:val=""/>
      <w:lvlJc w:val="left"/>
    </w:lvl>
    <w:lvl w:ilvl="2" w:tplc="37AABF1A">
      <w:numFmt w:val="decimal"/>
      <w:lvlText w:val=""/>
      <w:lvlJc w:val="left"/>
    </w:lvl>
    <w:lvl w:ilvl="3" w:tplc="EC9A6C52">
      <w:numFmt w:val="decimal"/>
      <w:lvlText w:val=""/>
      <w:lvlJc w:val="left"/>
    </w:lvl>
    <w:lvl w:ilvl="4" w:tplc="0F98A7F8">
      <w:numFmt w:val="decimal"/>
      <w:lvlText w:val=""/>
      <w:lvlJc w:val="left"/>
    </w:lvl>
    <w:lvl w:ilvl="5" w:tplc="81E22ED2">
      <w:numFmt w:val="decimal"/>
      <w:lvlText w:val=""/>
      <w:lvlJc w:val="left"/>
    </w:lvl>
    <w:lvl w:ilvl="6" w:tplc="BD0E707E">
      <w:numFmt w:val="decimal"/>
      <w:lvlText w:val=""/>
      <w:lvlJc w:val="left"/>
    </w:lvl>
    <w:lvl w:ilvl="7" w:tplc="F4CCE8E6">
      <w:numFmt w:val="decimal"/>
      <w:lvlText w:val=""/>
      <w:lvlJc w:val="left"/>
    </w:lvl>
    <w:lvl w:ilvl="8" w:tplc="48E04DE0">
      <w:numFmt w:val="decimal"/>
      <w:lvlText w:val=""/>
      <w:lvlJc w:val="left"/>
    </w:lvl>
  </w:abstractNum>
  <w:abstractNum w:abstractNumId="1" w15:restartNumberingAfterBreak="0">
    <w:nsid w:val="5F7D7C29"/>
    <w:multiLevelType w:val="hybridMultilevel"/>
    <w:tmpl w:val="7E027CD8"/>
    <w:lvl w:ilvl="0" w:tplc="F5E29CBE">
      <w:start w:val="1"/>
      <w:numFmt w:val="bullet"/>
      <w:lvlText w:val="●"/>
      <w:lvlJc w:val="left"/>
      <w:pPr>
        <w:ind w:left="720" w:hanging="360"/>
      </w:pPr>
    </w:lvl>
    <w:lvl w:ilvl="1" w:tplc="AD3424B6">
      <w:start w:val="1"/>
      <w:numFmt w:val="bullet"/>
      <w:lvlText w:val="○"/>
      <w:lvlJc w:val="left"/>
      <w:pPr>
        <w:ind w:left="1440" w:hanging="360"/>
      </w:pPr>
    </w:lvl>
    <w:lvl w:ilvl="2" w:tplc="C02C1390">
      <w:start w:val="1"/>
      <w:numFmt w:val="bullet"/>
      <w:lvlText w:val="■"/>
      <w:lvlJc w:val="left"/>
      <w:pPr>
        <w:ind w:left="2160" w:hanging="360"/>
      </w:pPr>
    </w:lvl>
    <w:lvl w:ilvl="3" w:tplc="C0D408AE">
      <w:start w:val="1"/>
      <w:numFmt w:val="bullet"/>
      <w:lvlText w:val="●"/>
      <w:lvlJc w:val="left"/>
      <w:pPr>
        <w:ind w:left="2880" w:hanging="360"/>
      </w:pPr>
    </w:lvl>
    <w:lvl w:ilvl="4" w:tplc="7C6E26E4">
      <w:start w:val="1"/>
      <w:numFmt w:val="bullet"/>
      <w:lvlText w:val="○"/>
      <w:lvlJc w:val="left"/>
      <w:pPr>
        <w:ind w:left="3600" w:hanging="360"/>
      </w:pPr>
    </w:lvl>
    <w:lvl w:ilvl="5" w:tplc="80387AA4">
      <w:start w:val="1"/>
      <w:numFmt w:val="bullet"/>
      <w:lvlText w:val="■"/>
      <w:lvlJc w:val="left"/>
      <w:pPr>
        <w:ind w:left="4320" w:hanging="360"/>
      </w:pPr>
    </w:lvl>
    <w:lvl w:ilvl="6" w:tplc="8C426B10">
      <w:start w:val="1"/>
      <w:numFmt w:val="bullet"/>
      <w:lvlText w:val="●"/>
      <w:lvlJc w:val="left"/>
      <w:pPr>
        <w:ind w:left="5040" w:hanging="360"/>
      </w:pPr>
    </w:lvl>
    <w:lvl w:ilvl="7" w:tplc="D244FB22">
      <w:start w:val="1"/>
      <w:numFmt w:val="bullet"/>
      <w:lvlText w:val="●"/>
      <w:lvlJc w:val="left"/>
      <w:pPr>
        <w:ind w:left="5760" w:hanging="360"/>
      </w:pPr>
    </w:lvl>
    <w:lvl w:ilvl="8" w:tplc="D0D8AA3C">
      <w:start w:val="1"/>
      <w:numFmt w:val="bullet"/>
      <w:lvlText w:val="●"/>
      <w:lvlJc w:val="left"/>
      <w:pPr>
        <w:ind w:left="6480" w:hanging="360"/>
      </w:pPr>
    </w:lvl>
  </w:abstractNum>
  <w:abstractNum w:abstractNumId="2" w15:restartNumberingAfterBreak="0">
    <w:nsid w:val="6EE05C4D"/>
    <w:multiLevelType w:val="hybridMultilevel"/>
    <w:tmpl w:val="697ACC6A"/>
    <w:lvl w:ilvl="0" w:tplc="7AD6023A">
      <w:start w:val="1"/>
      <w:numFmt w:val="decimal"/>
      <w:lvlText w:val="%1."/>
      <w:lvlJc w:val="left"/>
      <w:pPr>
        <w:ind w:left="540" w:hanging="260"/>
      </w:pPr>
    </w:lvl>
    <w:lvl w:ilvl="1" w:tplc="A4747090">
      <w:numFmt w:val="decimal"/>
      <w:lvlText w:val=""/>
      <w:lvlJc w:val="left"/>
    </w:lvl>
    <w:lvl w:ilvl="2" w:tplc="ACE2CEF8">
      <w:numFmt w:val="decimal"/>
      <w:lvlText w:val=""/>
      <w:lvlJc w:val="left"/>
    </w:lvl>
    <w:lvl w:ilvl="3" w:tplc="A14C54A2">
      <w:numFmt w:val="decimal"/>
      <w:lvlText w:val=""/>
      <w:lvlJc w:val="left"/>
    </w:lvl>
    <w:lvl w:ilvl="4" w:tplc="2190F888">
      <w:numFmt w:val="decimal"/>
      <w:lvlText w:val=""/>
      <w:lvlJc w:val="left"/>
    </w:lvl>
    <w:lvl w:ilvl="5" w:tplc="3BC69426">
      <w:numFmt w:val="decimal"/>
      <w:lvlText w:val=""/>
      <w:lvlJc w:val="left"/>
    </w:lvl>
    <w:lvl w:ilvl="6" w:tplc="F566EE24">
      <w:numFmt w:val="decimal"/>
      <w:lvlText w:val=""/>
      <w:lvlJc w:val="left"/>
    </w:lvl>
    <w:lvl w:ilvl="7" w:tplc="9D3C9526">
      <w:numFmt w:val="decimal"/>
      <w:lvlText w:val=""/>
      <w:lvlJc w:val="left"/>
    </w:lvl>
    <w:lvl w:ilvl="8" w:tplc="78E66C0C">
      <w:numFmt w:val="decimal"/>
      <w:lvlText w:val=""/>
      <w:lvlJc w:val="left"/>
    </w:lvl>
  </w:abstractNum>
  <w:num w:numId="1" w16cid:durableId="477570828">
    <w:abstractNumId w:val="0"/>
    <w:lvlOverride w:ilvl="0">
      <w:startOverride w:val="1"/>
    </w:lvlOverride>
  </w:num>
  <w:num w:numId="2" w16cid:durableId="694311716">
    <w:abstractNumId w:val="1"/>
    <w:lvlOverride w:ilvl="0">
      <w:startOverride w:val="1"/>
    </w:lvlOverride>
  </w:num>
  <w:num w:numId="3" w16cid:durableId="7428748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3E0"/>
    <w:rsid w:val="000B5E30"/>
    <w:rsid w:val="001751E8"/>
    <w:rsid w:val="001F20F7"/>
    <w:rsid w:val="00264BF7"/>
    <w:rsid w:val="00281FB0"/>
    <w:rsid w:val="002E6C7F"/>
    <w:rsid w:val="00474C4B"/>
    <w:rsid w:val="005A20F6"/>
    <w:rsid w:val="008F37A9"/>
    <w:rsid w:val="009C06B5"/>
    <w:rsid w:val="00BA5571"/>
    <w:rsid w:val="00BE2DB9"/>
    <w:rsid w:val="00D81975"/>
    <w:rsid w:val="00E83B85"/>
    <w:rsid w:val="00FE6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292E17D"/>
  <w15:docId w15:val="{A5CD2079-1A1A-4F06-901E-0F5FF3D5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9E"/>
      <w:sz w:val="26"/>
      <w:szCs w:val="26"/>
    </w:rPr>
  </w:style>
  <w:style w:type="paragraph" w:styleId="Heading3">
    <w:name w:val="heading 3"/>
    <w:uiPriority w:val="9"/>
    <w:unhideWhenUsed/>
    <w:qFormat/>
    <w:pPr>
      <w:spacing w:before="180" w:after="80"/>
      <w:outlineLvl w:val="2"/>
    </w:pPr>
    <w:rPr>
      <w:b/>
      <w:bCs/>
      <w:color w:val="53813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20F7"/>
    <w:pPr>
      <w:tabs>
        <w:tab w:val="center" w:pos="4680"/>
        <w:tab w:val="right" w:pos="9360"/>
      </w:tabs>
    </w:pPr>
  </w:style>
  <w:style w:type="character" w:customStyle="1" w:styleId="HeaderChar">
    <w:name w:val="Header Char"/>
    <w:basedOn w:val="DefaultParagraphFont"/>
    <w:link w:val="Header"/>
    <w:uiPriority w:val="99"/>
    <w:rsid w:val="001F20F7"/>
  </w:style>
  <w:style w:type="paragraph" w:styleId="Footer">
    <w:name w:val="footer"/>
    <w:basedOn w:val="Normal"/>
    <w:link w:val="FooterChar"/>
    <w:uiPriority w:val="99"/>
    <w:unhideWhenUsed/>
    <w:rsid w:val="001F20F7"/>
    <w:pPr>
      <w:tabs>
        <w:tab w:val="center" w:pos="4680"/>
        <w:tab w:val="right" w:pos="9360"/>
      </w:tabs>
    </w:pPr>
  </w:style>
  <w:style w:type="character" w:customStyle="1" w:styleId="FooterChar">
    <w:name w:val="Footer Char"/>
    <w:basedOn w:val="DefaultParagraphFont"/>
    <w:link w:val="Footer"/>
    <w:uiPriority w:val="99"/>
    <w:rsid w:val="001F2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Taylor Edwards</cp:lastModifiedBy>
  <cp:revision>2</cp:revision>
  <dcterms:created xsi:type="dcterms:W3CDTF">2026-07-04T23:09:00Z</dcterms:created>
  <dcterms:modified xsi:type="dcterms:W3CDTF">2026-07-04T23:24:00Z</dcterms:modified>
</cp:coreProperties>
</file>