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1.属性值应该始终被包括在引号内，</w:t>
      </w:r>
      <w:r>
        <w:rPr>
          <w:rFonts w:hint="eastAsia"/>
          <w:color w:val="FF0000"/>
          <w:lang w:val="en-US" w:eastAsia="zh-CN"/>
        </w:rPr>
        <w:t>最好小写</w:t>
      </w:r>
      <w:r>
        <w:rPr>
          <w:rFonts w:hint="eastAsia"/>
          <w:lang w:val="en-US" w:eastAsia="zh-CN"/>
        </w:rPr>
        <w:t>。双引号是最常用的，不过使用单引号也没有问题。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在某些个别的情况下，比如属性值本身就含有双引号，那么您必须使用单引号，例如：</w:t>
      </w:r>
    </w:p>
    <w:p>
      <w:pPr>
        <w:jc w:val="center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name='Bill "HelloWorld" Gates'</w:t>
      </w:r>
    </w:p>
    <w:p>
      <w:p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222885</wp:posOffset>
            </wp:positionV>
            <wp:extent cx="5271770" cy="1250315"/>
            <wp:effectExtent l="0" t="0" r="508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 标签很适合显示计算机代码，此标签内的内容保持原格式。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href="/example/html/lastpage.html" style="text-decoration:none"&gt;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这是一个无下划线的链接！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&lt;/a&gt;  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5.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268595" cy="1652270"/>
            <wp:effectExtent l="0" t="0" r="8255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6.设置背景图片：&lt;body background="/i/eg_background.jpg"&gt;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078990"/>
            <wp:effectExtent l="0" t="0" r="762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8.&lt;meta&gt; 标签提供关于 HTML 文档的元数据。元数据不会显示在页面上，但是对于机器是可读的。典型的情况是，meta 元素被用于规定页面的描述、关键词、文档的作者、最后修改时间以及其他元数据。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 标签始终位于 head 元素中。元数据可用于浏览器（如何显示内容或重新加载页面），搜索引擎（关键词），或其他 web 服务。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50390"/>
            <wp:effectExtent l="0" t="0" r="635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&lt;datalist&gt; 设置预定义值的 &lt;input&gt; 元素：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2572385</wp:posOffset>
            </wp:positionH>
            <wp:positionV relativeFrom="paragraph">
              <wp:posOffset>49530</wp:posOffset>
            </wp:positionV>
            <wp:extent cx="1781175" cy="1590675"/>
            <wp:effectExtent l="0" t="0" r="9525" b="9525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&lt;form action="action_page.php"&gt;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list="browsers"&gt;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&lt;datalist id="browsers"&gt;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&lt;option value="Internet Explorer"&gt;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&lt;option value="Firefox"&gt;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&lt;option value="Chrome"&gt;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&lt;option value="Opera"&gt;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&lt;option value="Safari"&gt;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&lt;/datalist&gt; &lt;/form&gt;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09340" cy="68580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4465" cy="304800"/>
            <wp:effectExtent l="0" t="0" r="63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JavaScript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1.&lt;p id="demo"&gt;JavaScript 能改变 HTML 元素的内容。&lt;/p&gt;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function myFunction()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{x=document.getElementById("demo");  // 找到元素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x.innerHTML="Hello JavaScript!";    // 改变内容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}&lt;/script&gt;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2.function changeImage()                      //能使一个灯的图片变亮变暗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{element=document.getElementById('myimage')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 (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element.src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.match("bulbon"))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element.src="/i/eg_bulboff.gif";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 element.src="/i/eg_bulbon.gif";}}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如需使用外部文件，请在 &lt;script&gt; 标签的 "src" 属性中设置该 .js 文件，外部脚本不能包含 &lt;script&gt; 标签。：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42565" cy="124777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是脚本语言。浏览器会在读取代码时，逐行地执行脚本代码。而对于传统编程来说，会在执行前对所有代码进行编译。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变量还能保存其他数据类型，比如文本值 (name="Bill Gates")。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中，类似 "Bill Gates" 这样一条文本被称为字符串。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变量有很多种类型，但是现在，我们只关注数字和字符串。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当您向变量分配文本值时，应该用双引号或单引号包围这个值。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当您向变量赋的值是数值时，不要使用引号。如果您用引号包围数值，该值会被作为文本来处理。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String对象的toUpperCase() 方法来把文本转换为大写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7.验证邮箱的js：html&gt;&lt;head&gt;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validate_email(field,alerttxt)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{with (field)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apos=value.indexOf("@")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dotpos=value.lastIndexOf(".")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(apos&lt;1||dotpos-apos&lt;2)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{alert(alerttxt);return false}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{return true}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validate_form(thisform)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(thisform)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(validate_email(email,"Not a valid e-mail address!")==false)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{email.focus();return false}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&lt;/head&gt;&lt;body&gt;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action="submitpage.htm"onsubmit="return validate_form(this);" method="post"&gt;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&lt;input type="text" name="email" size="30"&gt;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&lt;input type="submit" value="Submit"&gt;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8.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733165" cy="77152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04690" cy="94297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是正则表达式的缩写。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当您检索某个文本时，可以使用一种模式来描述要检索的内容。RegExp 就是这种模式。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简单的模式可以是一个单独的字符。更复杂的模式包括了更多的字符，并可用于解析、格式检查、替换等等。您可以规定字符串中的检索位置，以及要检索的字符类型，等等</w:t>
      </w:r>
      <w:r>
        <w:drawing>
          <wp:inline distT="0" distB="0" distL="114300" distR="114300">
            <wp:extent cx="5269865" cy="1313180"/>
            <wp:effectExtent l="0" t="0" r="6985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444365" cy="1584325"/>
            <wp:effectExtent l="0" t="0" r="13335" b="158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61865" cy="2089785"/>
            <wp:effectExtent l="0" t="0" r="635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47315" cy="1314450"/>
            <wp:effectExtent l="0" t="0" r="63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23665" cy="1695450"/>
            <wp:effectExtent l="0" t="0" r="635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7890" cy="1590675"/>
            <wp:effectExtent l="0" t="0" r="10160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AngularJS通过ng-directives 扩展了 HTML。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ng-app指令定义一个AngularJS应用程序。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指令把元素值（比如输入域的值）绑定到应用程序。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ng-bind 指令把应用程序数据绑定到 HTML 视图。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当网页加载完毕，AngularJS 自动开启。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ng-app 指令告诉 AngularJS，&lt;div&gt; 元素是 AngularJS 应用程序 的"所有者"。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指令把输入域的值绑定到应用程序变量 name。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ng-bind 指令把应用程序变量 name 绑定到某个段落的 innerHTML。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13.&lt;script src="https://cdn.static.runoob.com/libs/angular.js/1.4.6/angular.min.js"&gt;&lt;/script&gt;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144780</wp:posOffset>
            </wp:positionV>
            <wp:extent cx="2362200" cy="1485900"/>
            <wp:effectExtent l="0" t="0" r="0" b="0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&lt;p&gt;尝试修改以下表单。&lt;/p&gt;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ng-app="myApp" ng-controller="myCtrl"&gt;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名: &lt;input type="text" ng-model="firstName"&gt;&lt;br&gt;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姓: &lt;input type="text" ng-model="lastName"&gt;&lt;br&gt;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 {{firstName + " " + lastName}}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angular.module('myApp', []);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app.controller('myCtrl', function($scope)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$scope.firstName= "John";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$scope.lastName= "Doe";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});&lt;/script&gt;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14.AngularJS 表达式 与 JavaScript 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 JavaScript 表达式，AngularJS 表达式可以包含字母，操作符，变量。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JavaScript 表达式不同，AngularJS 表达式可以写在 HTML 中。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JavaScript 表达式不同，AngularJS 表达式不支持条件判断，循环及异常。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JavaScript 表达式不同，AngularJS 表达式支持过滤器。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  <w:color w:val="FF0000"/>
          <w:lang w:val="en-US" w:eastAsia="zh-CN"/>
        </w:rPr>
        <w:t>ng-app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ng-app 指令定义了 AngularJS 应用程序的 根元素。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ng-app 指令在网页加载完毕时会自动引导（自动初始化）应用程序。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稍后您将学习到 ng-app 如何通过一个值（比如 ng-app="myModule"）连接到代码模块。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ng-init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ng-init 指令为 AngularJS 应用程序定义了 初始值。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通常情况下，不使用ng-init。您将使用一个控制器或模块来代替它。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稍后您将学习更多有关控制器和模块的知识。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ng-model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 绑定 HTML 元素 到应用程序数据。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ng-model 指令也可以：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为应用程序数据提供类型验证（number、email、required）。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为应用程序数据提供状态（invalid、dirty、touched、error）。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HTML 元素提供 CSS 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 HTML 元素到 HTML 表单。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ng-repeat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ng-repeat 指令对于集合中（数组中）的每个项会 克隆一次 HTML 元素。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16.</w:t>
      </w:r>
      <w:r>
        <w:drawing>
          <wp:inline distT="0" distB="0" distL="114300" distR="114300">
            <wp:extent cx="5268595" cy="4319270"/>
            <wp:effectExtent l="0" t="0" r="8255" b="508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512185"/>
            <wp:effectExtent l="0" t="0" r="3810" b="1206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541270"/>
            <wp:effectExtent l="0" t="0" r="9525" b="1143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  <w:color w:val="FF0000"/>
          <w:lang w:val="en-US" w:eastAsia="zh-CN"/>
        </w:rPr>
        <w:t>AngularJS $http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$http 是一个用于读取web服务器上数据的</w:t>
      </w:r>
      <w:r>
        <w:rPr>
          <w:rFonts w:hint="eastAsia"/>
          <w:color w:val="FF0000"/>
          <w:lang w:val="en-US" w:eastAsia="zh-CN"/>
        </w:rPr>
        <w:t>服务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$http.get(url) 是用于读取服务器数据的</w:t>
      </w:r>
      <w:r>
        <w:rPr>
          <w:rFonts w:hint="eastAsia"/>
          <w:color w:val="FF0000"/>
          <w:lang w:val="en-US" w:eastAsia="zh-CN"/>
        </w:rPr>
        <w:t>函数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50155" cy="1793240"/>
            <wp:effectExtent l="0" t="0" r="17145" b="1651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简写：</w:t>
      </w:r>
      <w:r>
        <w:drawing>
          <wp:inline distT="0" distB="0" distL="114300" distR="114300">
            <wp:extent cx="5209540" cy="1190625"/>
            <wp:effectExtent l="0" t="0" r="10160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857500"/>
            <wp:effectExtent l="0" t="0" r="508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21.1、载入了实现路由的 js 文件：angular-route.js。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2、包含了 ngRoute 模块作为主应用模块的依赖模块。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angular.module('routingDemoApp',['ngRoute'])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 ngView 指令。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ng-view&gt;&lt;/div&gt;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 div 内的 HTML 内容会根据路由的变化而变化。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 $routeProvider，AngularJS $routeProvider 用来定义路由规则。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module.config(['$routeProvider', function($routeProvider){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$routeProvider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.when('/',{template:'这是首页页面'})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.when('/computers',{template:'这是电脑分类页面'})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.when('/printers',{template:'这是打印机页面'})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.otherwise({redirectTo:'/'});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模块的 config 函数用于配置路由规则。通过使用 configAPI，我们请求把$routeProvider注入到我们的配置函数并且使用$routeProvider.whenAPI来定义我们的路由规则。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$routeProvider 为我们提供了 when(path,object) &amp; otherwise(object) 函数按顺序定义所有路由，函数包含两个参数: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 URL 或者 URL 正则规则。</w:t>
      </w:r>
      <w:bookmarkStart w:id="0" w:name="_GoBack"/>
      <w:bookmarkEnd w:id="0"/>
      <w:r>
        <w:rPr>
          <w:rFonts w:hint="eastAsia"/>
          <w:lang w:val="en-US" w:eastAsia="zh-CN"/>
        </w:rPr>
        <w:t>第二个参数是路由配置对象。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9136"/>
    <w:multiLevelType w:val="singleLevel"/>
    <w:tmpl w:val="58C79136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C90735"/>
    <w:multiLevelType w:val="singleLevel"/>
    <w:tmpl w:val="58C90735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CB3B4A"/>
    <w:multiLevelType w:val="singleLevel"/>
    <w:tmpl w:val="58CB3B4A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CB59B9"/>
    <w:multiLevelType w:val="singleLevel"/>
    <w:tmpl w:val="58CB59B9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74789"/>
    <w:rsid w:val="04045342"/>
    <w:rsid w:val="05F741AA"/>
    <w:rsid w:val="08200F27"/>
    <w:rsid w:val="0B5B4698"/>
    <w:rsid w:val="0D13601A"/>
    <w:rsid w:val="0E403EB3"/>
    <w:rsid w:val="16686889"/>
    <w:rsid w:val="20707623"/>
    <w:rsid w:val="22C91D78"/>
    <w:rsid w:val="2EB54AF3"/>
    <w:rsid w:val="348F6D5C"/>
    <w:rsid w:val="3A710B22"/>
    <w:rsid w:val="3CF6044C"/>
    <w:rsid w:val="3D515891"/>
    <w:rsid w:val="3EBC36C9"/>
    <w:rsid w:val="41DF7D44"/>
    <w:rsid w:val="4653650A"/>
    <w:rsid w:val="47827DDF"/>
    <w:rsid w:val="4CB74789"/>
    <w:rsid w:val="4F2C1CD9"/>
    <w:rsid w:val="515C2228"/>
    <w:rsid w:val="552D621F"/>
    <w:rsid w:val="66EF6640"/>
    <w:rsid w:val="6E0608A6"/>
    <w:rsid w:val="72F04495"/>
    <w:rsid w:val="77F142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2017-03-14T05:54:00Z</dcterms:created>
  <dc:creator>QSH</dc:creator>
  <cp:lastModifiedBy>QSH</cp:lastModifiedBy>
  <dcterms:modified xsi:type="dcterms:W3CDTF">2017-03-22T14:17:48Z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